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ACA4" w14:textId="3D0E358F" w:rsidR="003133EE" w:rsidRDefault="005B78C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ОПРЕДЕЛЕНИЕ СГЕНЕРИРОВАННЫХ ИЗОБРАЖЕНИЙ ЛИЦ</w:t>
      </w:r>
    </w:p>
    <w:p w14:paraId="79BC127A" w14:textId="0417F210" w:rsidR="003133EE" w:rsidRDefault="0008368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Агафонов Р.В., Вахитов Т.Р.,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Лепоринский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Г.А., Шарыгин М.С., Юлдашева Г.А. </w:t>
      </w:r>
    </w:p>
    <w:p w14:paraId="3F1DB8BF" w14:textId="3E1CA34D" w:rsidR="003133EE" w:rsidRPr="006404F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Аннотация: </w:t>
      </w:r>
      <w:r w:rsidR="006404FC" w:rsidRPr="006404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="006404FC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исследовании</w:t>
      </w:r>
      <w:r w:rsidR="006404FC" w:rsidRPr="006404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рассматривается задача автоматического определения сгенерированных изображений человеческих лиц с использованием свёрточной нейронной сети. Приведён анализ существующих методов обнаружения синтезированных изображений, описана разработанная архитектура нейросети, представлены результаты экспериментального тестирования модели</w:t>
      </w:r>
      <w:r w:rsidR="006404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</w:t>
      </w:r>
      <w:r w:rsidR="006404FC" w:rsidRPr="006404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404FC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6404FC" w:rsidRPr="006404FC">
        <w:rPr>
          <w:rFonts w:ascii="Times New Roman" w:eastAsia="Times New Roman" w:hAnsi="Times New Roman" w:cs="Times New Roman"/>
          <w:sz w:val="24"/>
          <w:szCs w:val="24"/>
          <w:lang w:eastAsia="ru-RU"/>
        </w:rPr>
        <w:t>олученная точность классификации составила 83</w:t>
      </w:r>
      <w:r w:rsidR="001E27E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6404FC" w:rsidRPr="006404FC">
        <w:rPr>
          <w:rFonts w:ascii="Times New Roman" w:eastAsia="Times New Roman" w:hAnsi="Times New Roman" w:cs="Times New Roman"/>
          <w:sz w:val="24"/>
          <w:szCs w:val="24"/>
          <w:lang w:eastAsia="ru-RU"/>
        </w:rPr>
        <w:t>3 процента</w:t>
      </w:r>
      <w:r w:rsidR="006404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6404FC" w:rsidRPr="006404F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предназначена для студентов, изучающих методы и средства защиты информации, а также для специалистов в области информационной безопасности и машинного обучения.</w:t>
      </w:r>
    </w:p>
    <w:p w14:paraId="72455CE9" w14:textId="63309808" w:rsidR="003133EE" w:rsidRPr="00340946" w:rsidRDefault="00000000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Ключевые слова: </w:t>
      </w:r>
      <w:r w:rsidR="006404FC">
        <w:rPr>
          <w:rFonts w:ascii="Times New Roman" w:hAnsi="Times New Roman" w:cs="Times New Roman"/>
          <w:bCs/>
          <w:sz w:val="24"/>
          <w:szCs w:val="24"/>
        </w:rPr>
        <w:t>дипфейк, сверточная нейронная сеть, генератор, информационная безопасность, классификация изображений, мошенничество, искусственный интеллект, машинное обучение.</w:t>
      </w:r>
    </w:p>
    <w:p w14:paraId="535B4E60" w14:textId="77777777" w:rsidR="003A2E04" w:rsidRPr="00340946" w:rsidRDefault="003A2E04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A0A5B91" w14:textId="759DF356" w:rsidR="003133EE" w:rsidRPr="006404FC" w:rsidRDefault="00000000" w:rsidP="006404FC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Введение</w:t>
      </w:r>
      <w:r w:rsidR="006404F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404FC" w:rsidRPr="006404FC">
        <w:rPr>
          <w:rFonts w:ascii="Times New Roman" w:hAnsi="Times New Roman" w:cs="Times New Roman"/>
          <w:bCs/>
          <w:sz w:val="24"/>
          <w:szCs w:val="24"/>
        </w:rPr>
        <w:t>Современные генеративные нейросетевые модели позволяют создавать фотореалистичные изображения людей</w:t>
      </w:r>
      <w:r w:rsidR="006404FC">
        <w:rPr>
          <w:rFonts w:ascii="Times New Roman" w:hAnsi="Times New Roman" w:cs="Times New Roman"/>
          <w:bCs/>
          <w:sz w:val="24"/>
          <w:szCs w:val="24"/>
        </w:rPr>
        <w:t>, видеофрагменты с ними, на которых показаны действия, которые они никогда не совершали, или поддельные записи голоса</w:t>
      </w:r>
      <w:r w:rsidR="006404FC" w:rsidRPr="006404FC">
        <w:rPr>
          <w:rFonts w:ascii="Times New Roman" w:hAnsi="Times New Roman" w:cs="Times New Roman"/>
          <w:bCs/>
          <w:sz w:val="24"/>
          <w:szCs w:val="24"/>
        </w:rPr>
        <w:t xml:space="preserve">. Такие синтезированные </w:t>
      </w:r>
      <w:r w:rsidR="006404FC">
        <w:rPr>
          <w:rFonts w:ascii="Times New Roman" w:hAnsi="Times New Roman" w:cs="Times New Roman"/>
          <w:bCs/>
          <w:sz w:val="24"/>
          <w:szCs w:val="24"/>
        </w:rPr>
        <w:t>материалы</w:t>
      </w:r>
      <w:r w:rsidR="006404FC" w:rsidRPr="006404FC">
        <w:rPr>
          <w:rFonts w:ascii="Times New Roman" w:hAnsi="Times New Roman" w:cs="Times New Roman"/>
          <w:bCs/>
          <w:sz w:val="24"/>
          <w:szCs w:val="24"/>
        </w:rPr>
        <w:t>, известные как дипфейки, активно используются злоумышленниками для создания фальшивых аккаунтов, проведения фишинговых атак</w:t>
      </w:r>
      <w:r w:rsidR="006404FC">
        <w:rPr>
          <w:rFonts w:ascii="Times New Roman" w:hAnsi="Times New Roman" w:cs="Times New Roman"/>
          <w:bCs/>
          <w:sz w:val="24"/>
          <w:szCs w:val="24"/>
        </w:rPr>
        <w:t>,</w:t>
      </w:r>
      <w:r w:rsidR="006404FC" w:rsidRPr="006404FC">
        <w:rPr>
          <w:rFonts w:ascii="Times New Roman" w:hAnsi="Times New Roman" w:cs="Times New Roman"/>
          <w:bCs/>
          <w:sz w:val="24"/>
          <w:szCs w:val="24"/>
        </w:rPr>
        <w:t xml:space="preserve"> манипуляции общественным сознанием</w:t>
      </w:r>
      <w:r w:rsidR="006404FC">
        <w:rPr>
          <w:rFonts w:ascii="Times New Roman" w:hAnsi="Times New Roman" w:cs="Times New Roman"/>
          <w:bCs/>
          <w:sz w:val="24"/>
          <w:szCs w:val="24"/>
        </w:rPr>
        <w:t xml:space="preserve"> или кражи денежных средств</w:t>
      </w:r>
      <w:r w:rsidR="006404FC" w:rsidRPr="006404FC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F05294">
        <w:rPr>
          <w:rFonts w:ascii="Times New Roman" w:hAnsi="Times New Roman" w:cs="Times New Roman"/>
          <w:bCs/>
          <w:sz w:val="24"/>
          <w:szCs w:val="24"/>
        </w:rPr>
        <w:t xml:space="preserve">Пользователям с развитием технологий становится все труднее отличать реальное и сгенерированное, </w:t>
      </w:r>
      <w:r w:rsidR="001E27EF" w:rsidRPr="001E27EF">
        <w:rPr>
          <w:rFonts w:ascii="Times New Roman" w:hAnsi="Times New Roman" w:cs="Times New Roman"/>
          <w:bCs/>
          <w:sz w:val="24"/>
          <w:szCs w:val="24"/>
        </w:rPr>
        <w:t>поэтому возникает необходимость внедрения автоматических систем анализа, не требующих участия человека</w:t>
      </w:r>
      <w:r w:rsidR="006404FC" w:rsidRPr="006404FC">
        <w:rPr>
          <w:rFonts w:ascii="Times New Roman" w:hAnsi="Times New Roman" w:cs="Times New Roman"/>
          <w:bCs/>
          <w:sz w:val="24"/>
          <w:szCs w:val="24"/>
        </w:rPr>
        <w:t>.</w:t>
      </w:r>
    </w:p>
    <w:p w14:paraId="714196A8" w14:textId="77777777" w:rsidR="00F05294" w:rsidRPr="00F05294" w:rsidRDefault="005B78CA" w:rsidP="00F05294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78CA">
        <w:rPr>
          <w:rFonts w:ascii="Times New Roman" w:hAnsi="Times New Roman" w:cs="Times New Roman"/>
          <w:b/>
          <w:sz w:val="24"/>
          <w:szCs w:val="24"/>
        </w:rPr>
        <w:t>Формулировк</w:t>
      </w:r>
      <w:r w:rsidR="006404FC">
        <w:rPr>
          <w:rFonts w:ascii="Times New Roman" w:hAnsi="Times New Roman" w:cs="Times New Roman"/>
          <w:b/>
          <w:sz w:val="24"/>
          <w:szCs w:val="24"/>
        </w:rPr>
        <w:t>а</w:t>
      </w:r>
      <w:r w:rsidRPr="005B78CA">
        <w:rPr>
          <w:rFonts w:ascii="Times New Roman" w:hAnsi="Times New Roman" w:cs="Times New Roman"/>
          <w:b/>
          <w:sz w:val="24"/>
          <w:szCs w:val="24"/>
        </w:rPr>
        <w:t xml:space="preserve"> проблемы исследования</w:t>
      </w:r>
      <w:r w:rsidR="006404FC">
        <w:rPr>
          <w:rFonts w:ascii="Times New Roman" w:hAnsi="Times New Roman" w:cs="Times New Roman"/>
          <w:b/>
          <w:sz w:val="24"/>
          <w:szCs w:val="24"/>
        </w:rPr>
        <w:t>:</w:t>
      </w:r>
      <w:r w:rsidR="00F05294" w:rsidRPr="00F0529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05294" w:rsidRPr="00F05294">
        <w:rPr>
          <w:rFonts w:ascii="Times New Roman" w:hAnsi="Times New Roman" w:cs="Times New Roman"/>
          <w:bCs/>
          <w:sz w:val="24"/>
          <w:szCs w:val="24"/>
        </w:rPr>
        <w:t xml:space="preserve">Термин «дипфейк» (англ. </w:t>
      </w:r>
      <w:proofErr w:type="spellStart"/>
      <w:r w:rsidR="00F05294" w:rsidRPr="00F05294">
        <w:rPr>
          <w:rFonts w:ascii="Times New Roman" w:hAnsi="Times New Roman" w:cs="Times New Roman"/>
          <w:bCs/>
          <w:sz w:val="24"/>
          <w:szCs w:val="24"/>
        </w:rPr>
        <w:t>deepfake</w:t>
      </w:r>
      <w:proofErr w:type="spellEnd"/>
      <w:r w:rsidR="00F05294" w:rsidRPr="00F05294">
        <w:rPr>
          <w:rFonts w:ascii="Times New Roman" w:hAnsi="Times New Roman" w:cs="Times New Roman"/>
          <w:bCs/>
          <w:sz w:val="24"/>
          <w:szCs w:val="24"/>
        </w:rPr>
        <w:t xml:space="preserve">) состоит из двух понятий: «глубинное обучение» (англ. </w:t>
      </w:r>
      <w:proofErr w:type="spellStart"/>
      <w:r w:rsidR="00F05294" w:rsidRPr="00F05294">
        <w:rPr>
          <w:rFonts w:ascii="Times New Roman" w:hAnsi="Times New Roman" w:cs="Times New Roman"/>
          <w:bCs/>
          <w:sz w:val="24"/>
          <w:szCs w:val="24"/>
        </w:rPr>
        <w:t>deep</w:t>
      </w:r>
      <w:proofErr w:type="spellEnd"/>
      <w:r w:rsidR="00F05294" w:rsidRPr="00F052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05294" w:rsidRPr="00F05294">
        <w:rPr>
          <w:rFonts w:ascii="Times New Roman" w:hAnsi="Times New Roman" w:cs="Times New Roman"/>
          <w:bCs/>
          <w:sz w:val="24"/>
          <w:szCs w:val="24"/>
        </w:rPr>
        <w:t>learning</w:t>
      </w:r>
      <w:proofErr w:type="spellEnd"/>
      <w:r w:rsidR="00F05294" w:rsidRPr="00F05294">
        <w:rPr>
          <w:rFonts w:ascii="Times New Roman" w:hAnsi="Times New Roman" w:cs="Times New Roman"/>
          <w:bCs/>
          <w:sz w:val="24"/>
          <w:szCs w:val="24"/>
        </w:rPr>
        <w:t xml:space="preserve">) и «подделка» (англ. </w:t>
      </w:r>
      <w:proofErr w:type="spellStart"/>
      <w:r w:rsidR="00F05294" w:rsidRPr="00F05294">
        <w:rPr>
          <w:rFonts w:ascii="Times New Roman" w:hAnsi="Times New Roman" w:cs="Times New Roman"/>
          <w:bCs/>
          <w:sz w:val="24"/>
          <w:szCs w:val="24"/>
        </w:rPr>
        <w:t>fake</w:t>
      </w:r>
      <w:proofErr w:type="spellEnd"/>
      <w:r w:rsidR="00F05294" w:rsidRPr="00F05294">
        <w:rPr>
          <w:rFonts w:ascii="Times New Roman" w:hAnsi="Times New Roman" w:cs="Times New Roman"/>
          <w:bCs/>
          <w:sz w:val="24"/>
          <w:szCs w:val="24"/>
        </w:rPr>
        <w:t>). По сути дипфейк – это метод синтеза контента, основанный на машинном обучении и искусственном интеллекте. Нейросетевая модель изменяет исходные изображения, путем наложения фрагментов на него контента, либо синтезирует новые [изображения] из уже имеющихся. Таким образом нейросеть может подменять лица, мимику, жесты и голос в видео или звуковой дорожке.</w:t>
      </w:r>
    </w:p>
    <w:p w14:paraId="7C3D9F8B" w14:textId="7F2FB6D5" w:rsidR="00F05294" w:rsidRPr="00F05294" w:rsidRDefault="00F05294" w:rsidP="00F05294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05294">
        <w:rPr>
          <w:rFonts w:ascii="Times New Roman" w:hAnsi="Times New Roman" w:cs="Times New Roman"/>
          <w:bCs/>
          <w:sz w:val="24"/>
          <w:szCs w:val="24"/>
        </w:rPr>
        <w:t>Данная технология может быть использована и для манипуляции общественным сознанием. Так, дипфейки с участием политических деятелей, знаменитых актёров и иных известных персон могут создавать как шутники, так и мошенники. Несанкционированные цифровые копии могут считаться посягательством на использование чьей-то личности или чужого бренда [</w:t>
      </w:r>
      <w:r w:rsidR="003A2E04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="003A2E04">
        <w:rPr>
          <w:rFonts w:ascii="Times New Roman" w:hAnsi="Times New Roman" w:cs="Times New Roman"/>
          <w:bCs/>
          <w:sz w:val="24"/>
          <w:szCs w:val="24"/>
        </w:rPr>
        <w:instrText xml:space="preserve"> REF _Ref227515461 \r \h </w:instrText>
      </w:r>
      <w:r w:rsidR="003A2E04">
        <w:rPr>
          <w:rFonts w:ascii="Times New Roman" w:hAnsi="Times New Roman" w:cs="Times New Roman"/>
          <w:bCs/>
          <w:sz w:val="24"/>
          <w:szCs w:val="24"/>
        </w:rPr>
      </w:r>
      <w:r w:rsidR="003A2E04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="003A2E04">
        <w:rPr>
          <w:rFonts w:ascii="Times New Roman" w:hAnsi="Times New Roman" w:cs="Times New Roman"/>
          <w:bCs/>
          <w:sz w:val="24"/>
          <w:szCs w:val="24"/>
        </w:rPr>
        <w:t>1</w:t>
      </w:r>
      <w:r w:rsidR="003A2E04">
        <w:rPr>
          <w:rFonts w:ascii="Times New Roman" w:hAnsi="Times New Roman" w:cs="Times New Roman"/>
          <w:bCs/>
          <w:sz w:val="24"/>
          <w:szCs w:val="24"/>
        </w:rPr>
        <w:fldChar w:fldCharType="end"/>
      </w:r>
      <w:r w:rsidRPr="00F05294">
        <w:rPr>
          <w:rFonts w:ascii="Times New Roman" w:hAnsi="Times New Roman" w:cs="Times New Roman"/>
          <w:bCs/>
          <w:sz w:val="24"/>
          <w:szCs w:val="24"/>
        </w:rPr>
        <w:t xml:space="preserve">]. </w:t>
      </w:r>
    </w:p>
    <w:p w14:paraId="39BF2BE0" w14:textId="1CECA404" w:rsidR="006404FC" w:rsidRPr="00F05294" w:rsidRDefault="00F05294" w:rsidP="00F05294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05294">
        <w:rPr>
          <w:rFonts w:ascii="Times New Roman" w:hAnsi="Times New Roman" w:cs="Times New Roman"/>
          <w:bCs/>
          <w:sz w:val="24"/>
          <w:szCs w:val="24"/>
        </w:rPr>
        <w:lastRenderedPageBreak/>
        <w:t>Известны случаи, когда мошенники с помощью дипфейка маскировались под родственников или друзей. Пострадавшие переводили деньги злоумышленникам, потому что считали, что их попросили знакомые люди, а на самом же деле голос или изображение были сгенерированы нейросетью [</w:t>
      </w:r>
      <w:r w:rsidR="003A2E04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="003A2E04">
        <w:rPr>
          <w:rFonts w:ascii="Times New Roman" w:hAnsi="Times New Roman" w:cs="Times New Roman"/>
          <w:bCs/>
          <w:sz w:val="24"/>
          <w:szCs w:val="24"/>
        </w:rPr>
        <w:instrText xml:space="preserve"> REF _Ref227515464 \r \h </w:instrText>
      </w:r>
      <w:r w:rsidR="003A2E04">
        <w:rPr>
          <w:rFonts w:ascii="Times New Roman" w:hAnsi="Times New Roman" w:cs="Times New Roman"/>
          <w:bCs/>
          <w:sz w:val="24"/>
          <w:szCs w:val="24"/>
        </w:rPr>
      </w:r>
      <w:r w:rsidR="003A2E04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="003A2E04">
        <w:rPr>
          <w:rFonts w:ascii="Times New Roman" w:hAnsi="Times New Roman" w:cs="Times New Roman"/>
          <w:bCs/>
          <w:sz w:val="24"/>
          <w:szCs w:val="24"/>
        </w:rPr>
        <w:t>2</w:t>
      </w:r>
      <w:r w:rsidR="003A2E04">
        <w:rPr>
          <w:rFonts w:ascii="Times New Roman" w:hAnsi="Times New Roman" w:cs="Times New Roman"/>
          <w:bCs/>
          <w:sz w:val="24"/>
          <w:szCs w:val="24"/>
        </w:rPr>
        <w:fldChar w:fldCharType="end"/>
      </w:r>
      <w:r w:rsidRPr="00F05294">
        <w:rPr>
          <w:rFonts w:ascii="Times New Roman" w:hAnsi="Times New Roman" w:cs="Times New Roman"/>
          <w:bCs/>
          <w:sz w:val="24"/>
          <w:szCs w:val="24"/>
        </w:rPr>
        <w:t>][</w:t>
      </w:r>
      <w:r w:rsidR="003A2E04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="003A2E04">
        <w:rPr>
          <w:rFonts w:ascii="Times New Roman" w:hAnsi="Times New Roman" w:cs="Times New Roman"/>
          <w:bCs/>
          <w:sz w:val="24"/>
          <w:szCs w:val="24"/>
        </w:rPr>
        <w:instrText xml:space="preserve"> REF _Ref227515467 \r \h </w:instrText>
      </w:r>
      <w:r w:rsidR="003A2E04">
        <w:rPr>
          <w:rFonts w:ascii="Times New Roman" w:hAnsi="Times New Roman" w:cs="Times New Roman"/>
          <w:bCs/>
          <w:sz w:val="24"/>
          <w:szCs w:val="24"/>
        </w:rPr>
      </w:r>
      <w:r w:rsidR="003A2E04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="003A2E04">
        <w:rPr>
          <w:rFonts w:ascii="Times New Roman" w:hAnsi="Times New Roman" w:cs="Times New Roman"/>
          <w:bCs/>
          <w:sz w:val="24"/>
          <w:szCs w:val="24"/>
        </w:rPr>
        <w:t>3</w:t>
      </w:r>
      <w:r w:rsidR="003A2E04">
        <w:rPr>
          <w:rFonts w:ascii="Times New Roman" w:hAnsi="Times New Roman" w:cs="Times New Roman"/>
          <w:bCs/>
          <w:sz w:val="24"/>
          <w:szCs w:val="24"/>
        </w:rPr>
        <w:fldChar w:fldCharType="end"/>
      </w:r>
      <w:r w:rsidRPr="00F05294">
        <w:rPr>
          <w:rFonts w:ascii="Times New Roman" w:hAnsi="Times New Roman" w:cs="Times New Roman"/>
          <w:bCs/>
          <w:sz w:val="24"/>
          <w:szCs w:val="24"/>
        </w:rPr>
        <w:t>].</w:t>
      </w:r>
    </w:p>
    <w:p w14:paraId="1A74809B" w14:textId="77777777" w:rsidR="003A2E04" w:rsidRPr="003A2E04" w:rsidRDefault="006404FC" w:rsidP="003A2E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4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Формулировк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6404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актуальности исследования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3A2E04" w:rsidRPr="003A2E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3A2E04"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Проблема мошенничества с использованием дипфейков нуждается в комплексном решении. Сегодня, когда у абсолютного большинства населения имеется возможность общаться с помощью электронной почты, мессенджеров, аудио и видеозвонков, возникают сложности с определением реальности собеседника, так как это может быть как реальный человек, так и злоумышленник.</w:t>
      </w:r>
    </w:p>
    <w:p w14:paraId="02767C79" w14:textId="77777777" w:rsidR="003A2E04" w:rsidRPr="003A2E04" w:rsidRDefault="003A2E04" w:rsidP="003A2E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Взрослые люди особенно подвержены опасности, так как не обладают актуальными знаниями в областях искусственного интеллекта и машинного обучения и даже не предполагают о том, что взаимодействующий человек может быть не тем, кем является. Этот мошенник, притворяющийся знакомым, может требовать немедленного перевода денежных средств, аргументируя тем, что попал в проблему, нуждающуюся в срочном решении.</w:t>
      </w:r>
    </w:p>
    <w:p w14:paraId="64EBD351" w14:textId="3B783898" w:rsidR="006404FC" w:rsidRPr="003A2E04" w:rsidRDefault="003A2E04" w:rsidP="003A2E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России по данным МВД, в 2024 году было совершено 765 400 преступлений с использованием цифровых технологий, их число выросло на 13,1% с 2023-го, увеличилась и доля таких преступлений, при этом в 3–5% от числа таких случаев преступники отправляли дипфейки, хотя еще совсем недавно этот показатель не превышал десятых долей процента [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REF _Ref227515521 \r \h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].</w:t>
      </w:r>
    </w:p>
    <w:p w14:paraId="509A3C73" w14:textId="08ECAAD1" w:rsidR="003A2E04" w:rsidRPr="003A2E04" w:rsidRDefault="006404FC" w:rsidP="003A2E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существующих подходов</w:t>
      </w:r>
      <w:proofErr w:type="gramStart"/>
      <w:r w:rsidR="003A2E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3A2E04" w:rsidRPr="003A2E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3A2E04"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алее</w:t>
      </w:r>
      <w:proofErr w:type="gramEnd"/>
      <w:r w:rsidR="003A2E04"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рассмотрим существующие подходы распознавания сгенерированных изображений.</w:t>
      </w:r>
    </w:p>
    <w:p w14:paraId="480DEE47" w14:textId="776F1BD1" w:rsidR="003A2E04" w:rsidRPr="003A2E04" w:rsidRDefault="003A2E04" w:rsidP="003A2E04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3A2E0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Традиционные методы</w:t>
      </w:r>
    </w:p>
    <w:p w14:paraId="597B0637" w14:textId="77777777" w:rsidR="003A2E04" w:rsidRPr="003A2E04" w:rsidRDefault="003A2E04" w:rsidP="003A2E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Обнаружение артефактов, возникающих в процессе генерации или редактирования изображений, таких как несоответствия на уровне пикселей, некорректное освещение, неестественные тени или аномалии частотной области.</w:t>
      </w:r>
    </w:p>
    <w:p w14:paraId="5FAA3F73" w14:textId="77777777" w:rsidR="003A2E04" w:rsidRPr="003A2E04" w:rsidRDefault="003A2E04" w:rsidP="003A2E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 анализируют статистические аномалии в изображении – например, несоответствия в коэффициентах дискретного косинусного преобразования (DCT), артефакты сжатия «JPEG», или следы операций </w:t>
      </w:r>
      <w:proofErr w:type="spellStart"/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ресемплинга</w:t>
      </w:r>
      <w:proofErr w:type="spellEnd"/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клонирования областей. Эти методы не используют машинное обучение, а основаны на ручных правилах и пороговых значениях.</w:t>
      </w:r>
    </w:p>
    <w:p w14:paraId="215105F5" w14:textId="54544738" w:rsidR="003A2E04" w:rsidRPr="003A2E04" w:rsidRDefault="003A2E04" w:rsidP="003A2E04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3A2E0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Свёрточные нейронные сети</w:t>
      </w:r>
    </w:p>
    <w:p w14:paraId="3C5E400D" w14:textId="77777777" w:rsidR="003A2E04" w:rsidRPr="003A2E04" w:rsidRDefault="003A2E04" w:rsidP="003A2E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извлечение пространственных признаков из изображений для выявления микро-артефактов, незаметных человеческому глазу.</w:t>
      </w:r>
    </w:p>
    <w:p w14:paraId="06CC0778" w14:textId="77777777" w:rsidR="003A2E04" w:rsidRPr="003A2E04" w:rsidRDefault="003A2E04" w:rsidP="003A2E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Сверточные нейронные сети (например, </w:t>
      </w:r>
      <w:proofErr w:type="spellStart"/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предобученные</w:t>
      </w:r>
      <w:proofErr w:type="spellEnd"/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XceptionNet</w:t>
      </w:r>
      <w:proofErr w:type="spellEnd"/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», «ResNeXt50», «</w:t>
      </w:r>
      <w:proofErr w:type="spellStart"/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MobileNet</w:t>
      </w:r>
      <w:proofErr w:type="spellEnd"/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», «</w:t>
      </w:r>
      <w:proofErr w:type="spellStart"/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EfficientNet</w:t>
      </w:r>
      <w:proofErr w:type="spellEnd"/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») обучаются на больших наборах данных, содержащих реальные и синтезированные изображения. Модель учится различать тонкие паттерны, как артефакты смешивания, нереалистичные текстуры кожи, искажения границ лица.</w:t>
      </w:r>
    </w:p>
    <w:p w14:paraId="5C474AC7" w14:textId="6CAB156B" w:rsidR="003A2E04" w:rsidRPr="003A2E04" w:rsidRDefault="003A2E04" w:rsidP="003A2E04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3A2E0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Гибридные методы с анализом частотной области</w:t>
      </w:r>
    </w:p>
    <w:p w14:paraId="360C995F" w14:textId="77777777" w:rsidR="003A2E04" w:rsidRPr="003A2E04" w:rsidRDefault="003A2E04" w:rsidP="003A2E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Комбинирование пространственных признаков (RGB) с частотными характеристиками изображения, поскольку генеративные модели оставляют различимые следы в высокочастотных компонентах.</w:t>
      </w:r>
    </w:p>
    <w:p w14:paraId="1C64ACA1" w14:textId="77777777" w:rsidR="003A2E04" w:rsidRPr="003A2E04" w:rsidRDefault="003A2E04" w:rsidP="003A2E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изображения извлекаются частотные признаки (например, дискретное косинусное преобразование «DCT», дискретное преобразование Фурье «DFT», анализ ошибок сжатия «ELA»). Эти признаки объединяются с исходными RGB-пикселями и подаются на вход «CNN» или «Vision </w:t>
      </w:r>
      <w:proofErr w:type="spellStart"/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Transformer</w:t>
      </w:r>
      <w:proofErr w:type="spellEnd"/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». Минимальное слияние между пространственной и частотной областями показало наилучшую обобщающую способность против различных методов генерации.</w:t>
      </w:r>
    </w:p>
    <w:p w14:paraId="5D3F4B2B" w14:textId="6A0E0ADF" w:rsidR="003A2E04" w:rsidRPr="003A2E04" w:rsidRDefault="003A2E04" w:rsidP="003A2E04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3A2E0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Ансамблевые методы</w:t>
      </w:r>
    </w:p>
    <w:p w14:paraId="603390AD" w14:textId="77777777" w:rsidR="003A2E04" w:rsidRPr="003A2E04" w:rsidRDefault="003A2E04" w:rsidP="003A2E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Комбинирование нескольких моделей или классификаторов для повышения точности и робастности детекции за счёт усреднения их результатов.</w:t>
      </w:r>
    </w:p>
    <w:p w14:paraId="354237CE" w14:textId="77777777" w:rsidR="003A2E04" w:rsidRPr="003A2E04" w:rsidRDefault="003A2E04" w:rsidP="003A2E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Несколько различных моделей обучаются независимо. Затем их предсказания объединяются с помощью одного из методов: голосование, усреднение вероятностей или </w:t>
      </w:r>
      <w:proofErr w:type="spellStart"/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стекинг</w:t>
      </w:r>
      <w:proofErr w:type="spellEnd"/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когда предсказания базовых моделей подаются на вход мета-классификатору.</w:t>
      </w:r>
    </w:p>
    <w:p w14:paraId="4863B672" w14:textId="6EF4BBE7" w:rsidR="003A2E04" w:rsidRPr="003A2E04" w:rsidRDefault="003A2E04" w:rsidP="003A2E04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3A2E0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«Vision </w:t>
      </w:r>
      <w:proofErr w:type="spellStart"/>
      <w:r w:rsidRPr="003A2E0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Transformers</w:t>
      </w:r>
      <w:proofErr w:type="spellEnd"/>
      <w:r w:rsidRPr="003A2E0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» с вейвлет-кодированием</w:t>
      </w:r>
    </w:p>
    <w:p w14:paraId="345B20BC" w14:textId="77777777" w:rsidR="003A2E04" w:rsidRPr="003A2E04" w:rsidRDefault="003A2E04" w:rsidP="003A2E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архитектуры «</w:t>
      </w:r>
      <w:proofErr w:type="spellStart"/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Transformer</w:t>
      </w:r>
      <w:proofErr w:type="spellEnd"/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» (аналогичной той, что работает в «NLP») для захвата глобальных зависимостей в изображении, в комбинации с частотным разложением через вейвлет-преобразование.</w:t>
      </w:r>
    </w:p>
    <w:p w14:paraId="093AEEB4" w14:textId="2703A6AA" w:rsidR="006404FC" w:rsidRDefault="003A2E04" w:rsidP="003A2E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Изображение разбивается на патчи, как в классическом «</w:t>
      </w:r>
      <w:proofErr w:type="spellStart"/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ViT</w:t>
      </w:r>
      <w:proofErr w:type="spellEnd"/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». Вместо стандартных позиционных кодирований применяется двухуровневое дискретное вейвлет-преобразование (DWT). Это позволяет модели одновременно учитывать высокочастотные детали и глобальную структуру. Механизм перекрёстного внимания объединяет оба представления.</w:t>
      </w:r>
    </w:p>
    <w:p w14:paraId="27BBF149" w14:textId="6EB10D5C" w:rsidR="003A2E04" w:rsidRDefault="003A2E04" w:rsidP="003A2E04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3A2E0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Сравнение подходов </w:t>
      </w:r>
    </w:p>
    <w:p w14:paraId="5001F064" w14:textId="64C650E0" w:rsidR="003A2E04" w:rsidRDefault="003A2E04" w:rsidP="003A2E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таблицу, </w:t>
      </w:r>
      <w:r w:rsidR="001E27E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приведенной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ниже, </w:t>
      </w:r>
      <w:r w:rsidR="001E27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проведено </w:t>
      </w:r>
      <w:r w:rsidRPr="003A2E0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приведенных подходов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Style w:val="af0"/>
        <w:tblW w:w="9991" w:type="dxa"/>
        <w:tblLook w:val="04A0" w:firstRow="1" w:lastRow="0" w:firstColumn="1" w:lastColumn="0" w:noHBand="0" w:noVBand="1"/>
      </w:tblPr>
      <w:tblGrid>
        <w:gridCol w:w="1129"/>
        <w:gridCol w:w="5387"/>
        <w:gridCol w:w="2126"/>
        <w:gridCol w:w="1349"/>
      </w:tblGrid>
      <w:tr w:rsidR="003A2E04" w:rsidRPr="00B7234A" w14:paraId="14A19E72" w14:textId="77777777" w:rsidTr="005D59C4">
        <w:tc>
          <w:tcPr>
            <w:tcW w:w="1129" w:type="dxa"/>
            <w:vAlign w:val="center"/>
          </w:tcPr>
          <w:p w14:paraId="1EEE74FB" w14:textId="77777777" w:rsidR="003A2E04" w:rsidRPr="003A2E04" w:rsidRDefault="003A2E04" w:rsidP="005D59C4">
            <w:pPr>
              <w:pStyle w:val="afc"/>
              <w:ind w:firstLine="0"/>
              <w:jc w:val="center"/>
              <w:rPr>
                <w:b/>
                <w:bCs/>
                <w:sz w:val="24"/>
              </w:rPr>
            </w:pPr>
            <w:r w:rsidRPr="003A2E04">
              <w:rPr>
                <w:b/>
                <w:bCs/>
                <w:sz w:val="24"/>
              </w:rPr>
              <w:t>Номер</w:t>
            </w:r>
          </w:p>
        </w:tc>
        <w:tc>
          <w:tcPr>
            <w:tcW w:w="5387" w:type="dxa"/>
            <w:vAlign w:val="center"/>
          </w:tcPr>
          <w:p w14:paraId="3D0A9388" w14:textId="77777777" w:rsidR="003A2E04" w:rsidRPr="003A2E04" w:rsidRDefault="003A2E04" w:rsidP="005D59C4">
            <w:pPr>
              <w:pStyle w:val="afc"/>
              <w:ind w:firstLine="0"/>
              <w:jc w:val="center"/>
              <w:rPr>
                <w:b/>
                <w:bCs/>
                <w:sz w:val="24"/>
              </w:rPr>
            </w:pPr>
            <w:r w:rsidRPr="003A2E04">
              <w:rPr>
                <w:b/>
                <w:bCs/>
                <w:sz w:val="24"/>
              </w:rPr>
              <w:t xml:space="preserve">Название </w:t>
            </w:r>
          </w:p>
        </w:tc>
        <w:tc>
          <w:tcPr>
            <w:tcW w:w="2126" w:type="dxa"/>
            <w:vAlign w:val="center"/>
          </w:tcPr>
          <w:p w14:paraId="59CA93C8" w14:textId="77777777" w:rsidR="003A2E04" w:rsidRPr="003A2E04" w:rsidRDefault="003A2E04" w:rsidP="005D59C4">
            <w:pPr>
              <w:pStyle w:val="afc"/>
              <w:ind w:firstLine="0"/>
              <w:jc w:val="center"/>
              <w:rPr>
                <w:b/>
                <w:bCs/>
                <w:sz w:val="24"/>
              </w:rPr>
            </w:pPr>
            <w:r w:rsidRPr="003A2E04">
              <w:rPr>
                <w:b/>
                <w:bCs/>
                <w:sz w:val="24"/>
              </w:rPr>
              <w:t>Точность (%)</w:t>
            </w:r>
          </w:p>
        </w:tc>
        <w:tc>
          <w:tcPr>
            <w:tcW w:w="1349" w:type="dxa"/>
            <w:vAlign w:val="center"/>
          </w:tcPr>
          <w:p w14:paraId="4B945585" w14:textId="77777777" w:rsidR="003A2E04" w:rsidRPr="003A2E04" w:rsidRDefault="003A2E04" w:rsidP="005D59C4">
            <w:pPr>
              <w:pStyle w:val="afc"/>
              <w:ind w:firstLine="0"/>
              <w:jc w:val="center"/>
              <w:rPr>
                <w:b/>
                <w:bCs/>
                <w:sz w:val="24"/>
              </w:rPr>
            </w:pPr>
            <w:r w:rsidRPr="003A2E04">
              <w:rPr>
                <w:b/>
                <w:bCs/>
                <w:sz w:val="24"/>
              </w:rPr>
              <w:t>Ссылка</w:t>
            </w:r>
          </w:p>
        </w:tc>
      </w:tr>
      <w:tr w:rsidR="003A2E04" w:rsidRPr="00B7234A" w14:paraId="5F4F8F6A" w14:textId="77777777" w:rsidTr="005D59C4">
        <w:tc>
          <w:tcPr>
            <w:tcW w:w="1129" w:type="dxa"/>
            <w:vAlign w:val="center"/>
          </w:tcPr>
          <w:p w14:paraId="174827B3" w14:textId="77777777" w:rsidR="003A2E04" w:rsidRPr="003A2E04" w:rsidRDefault="003A2E04" w:rsidP="005D59C4">
            <w:pPr>
              <w:pStyle w:val="afc"/>
              <w:ind w:firstLine="0"/>
              <w:jc w:val="center"/>
              <w:rPr>
                <w:b/>
                <w:bCs/>
                <w:sz w:val="24"/>
              </w:rPr>
            </w:pPr>
            <w:r w:rsidRPr="003A2E04">
              <w:rPr>
                <w:b/>
                <w:bCs/>
                <w:sz w:val="24"/>
              </w:rPr>
              <w:t>1</w:t>
            </w:r>
          </w:p>
        </w:tc>
        <w:tc>
          <w:tcPr>
            <w:tcW w:w="5387" w:type="dxa"/>
            <w:vAlign w:val="center"/>
          </w:tcPr>
          <w:p w14:paraId="4627BEEA" w14:textId="77777777" w:rsidR="003A2E04" w:rsidRPr="003A2E04" w:rsidRDefault="003A2E04" w:rsidP="005D59C4">
            <w:pPr>
              <w:pStyle w:val="afc"/>
              <w:ind w:firstLine="0"/>
              <w:jc w:val="center"/>
              <w:rPr>
                <w:sz w:val="24"/>
              </w:rPr>
            </w:pPr>
            <w:r w:rsidRPr="003A2E04">
              <w:rPr>
                <w:sz w:val="24"/>
              </w:rPr>
              <w:t>Традиционные методы</w:t>
            </w:r>
          </w:p>
        </w:tc>
        <w:tc>
          <w:tcPr>
            <w:tcW w:w="2126" w:type="dxa"/>
            <w:vAlign w:val="center"/>
          </w:tcPr>
          <w:p w14:paraId="7DD3FC62" w14:textId="77777777" w:rsidR="003A2E04" w:rsidRPr="003A2E04" w:rsidRDefault="003A2E04" w:rsidP="005D59C4">
            <w:pPr>
              <w:pStyle w:val="afc"/>
              <w:ind w:firstLine="0"/>
              <w:jc w:val="center"/>
              <w:rPr>
                <w:sz w:val="24"/>
              </w:rPr>
            </w:pPr>
            <w:r w:rsidRPr="003A2E04">
              <w:rPr>
                <w:sz w:val="24"/>
              </w:rPr>
              <w:t>60 – 75</w:t>
            </w:r>
          </w:p>
        </w:tc>
        <w:tc>
          <w:tcPr>
            <w:tcW w:w="1349" w:type="dxa"/>
            <w:vAlign w:val="center"/>
          </w:tcPr>
          <w:p w14:paraId="48863296" w14:textId="3624505B" w:rsidR="003A2E04" w:rsidRPr="003A2E04" w:rsidRDefault="003A2E04" w:rsidP="005D59C4">
            <w:pPr>
              <w:pStyle w:val="afc"/>
              <w:ind w:firstLine="0"/>
              <w:jc w:val="center"/>
              <w:rPr>
                <w:sz w:val="24"/>
              </w:rPr>
            </w:pPr>
            <w:r w:rsidRPr="003A2E04">
              <w:rPr>
                <w:sz w:val="24"/>
              </w:rPr>
              <w:t>[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REF _Ref227515840 \r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5</w:t>
            </w:r>
            <w:r>
              <w:rPr>
                <w:sz w:val="24"/>
              </w:rPr>
              <w:fldChar w:fldCharType="end"/>
            </w:r>
            <w:r w:rsidRPr="003A2E04">
              <w:rPr>
                <w:sz w:val="24"/>
              </w:rPr>
              <w:t>]</w:t>
            </w:r>
          </w:p>
        </w:tc>
      </w:tr>
      <w:tr w:rsidR="003A2E04" w:rsidRPr="00B7234A" w14:paraId="6893EC5D" w14:textId="77777777" w:rsidTr="005D59C4">
        <w:tc>
          <w:tcPr>
            <w:tcW w:w="1129" w:type="dxa"/>
            <w:vAlign w:val="center"/>
          </w:tcPr>
          <w:p w14:paraId="0A3DB711" w14:textId="77777777" w:rsidR="003A2E04" w:rsidRPr="003A2E04" w:rsidRDefault="003A2E04" w:rsidP="005D59C4">
            <w:pPr>
              <w:pStyle w:val="afc"/>
              <w:ind w:firstLine="0"/>
              <w:jc w:val="center"/>
              <w:rPr>
                <w:b/>
                <w:bCs/>
                <w:sz w:val="24"/>
              </w:rPr>
            </w:pPr>
            <w:r w:rsidRPr="003A2E04">
              <w:rPr>
                <w:b/>
                <w:bCs/>
                <w:sz w:val="24"/>
              </w:rPr>
              <w:t>2</w:t>
            </w:r>
          </w:p>
        </w:tc>
        <w:tc>
          <w:tcPr>
            <w:tcW w:w="5387" w:type="dxa"/>
            <w:vAlign w:val="center"/>
          </w:tcPr>
          <w:p w14:paraId="7CA4CDAE" w14:textId="77777777" w:rsidR="003A2E04" w:rsidRPr="003A2E04" w:rsidRDefault="003A2E04" w:rsidP="005D59C4">
            <w:pPr>
              <w:pStyle w:val="afc"/>
              <w:ind w:firstLine="0"/>
              <w:jc w:val="center"/>
              <w:rPr>
                <w:sz w:val="24"/>
              </w:rPr>
            </w:pPr>
            <w:r w:rsidRPr="003A2E04">
              <w:rPr>
                <w:sz w:val="24"/>
              </w:rPr>
              <w:t>Сверточные нейронные сети</w:t>
            </w:r>
          </w:p>
        </w:tc>
        <w:tc>
          <w:tcPr>
            <w:tcW w:w="2126" w:type="dxa"/>
            <w:vAlign w:val="center"/>
          </w:tcPr>
          <w:p w14:paraId="5973897D" w14:textId="77777777" w:rsidR="003A2E04" w:rsidRPr="003A2E04" w:rsidRDefault="003A2E04" w:rsidP="005D59C4">
            <w:pPr>
              <w:pStyle w:val="afc"/>
              <w:ind w:firstLine="0"/>
              <w:jc w:val="center"/>
              <w:rPr>
                <w:sz w:val="24"/>
              </w:rPr>
            </w:pPr>
            <w:r w:rsidRPr="003A2E04">
              <w:rPr>
                <w:sz w:val="24"/>
              </w:rPr>
              <w:t xml:space="preserve">60 – 95 </w:t>
            </w:r>
          </w:p>
        </w:tc>
        <w:tc>
          <w:tcPr>
            <w:tcW w:w="1349" w:type="dxa"/>
            <w:vAlign w:val="center"/>
          </w:tcPr>
          <w:p w14:paraId="406E7539" w14:textId="0B98022B" w:rsidR="003A2E04" w:rsidRPr="003A2E04" w:rsidRDefault="003A2E04" w:rsidP="005D59C4">
            <w:pPr>
              <w:pStyle w:val="afc"/>
              <w:ind w:firstLine="0"/>
              <w:jc w:val="center"/>
              <w:rPr>
                <w:sz w:val="24"/>
              </w:rPr>
            </w:pPr>
            <w:r w:rsidRPr="003A2E04">
              <w:rPr>
                <w:sz w:val="24"/>
              </w:rPr>
              <w:t>[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REF _Ref227515843 \r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6</w:t>
            </w:r>
            <w:r>
              <w:rPr>
                <w:sz w:val="24"/>
              </w:rPr>
              <w:fldChar w:fldCharType="end"/>
            </w:r>
            <w:r w:rsidRPr="003A2E04">
              <w:rPr>
                <w:sz w:val="24"/>
              </w:rPr>
              <w:t>]</w:t>
            </w:r>
          </w:p>
        </w:tc>
      </w:tr>
      <w:tr w:rsidR="003A2E04" w:rsidRPr="00B7234A" w14:paraId="185C101A" w14:textId="77777777" w:rsidTr="005D59C4">
        <w:tc>
          <w:tcPr>
            <w:tcW w:w="1129" w:type="dxa"/>
            <w:vAlign w:val="center"/>
          </w:tcPr>
          <w:p w14:paraId="0DDF91C4" w14:textId="77777777" w:rsidR="003A2E04" w:rsidRPr="003A2E04" w:rsidRDefault="003A2E04" w:rsidP="005D59C4">
            <w:pPr>
              <w:pStyle w:val="afc"/>
              <w:ind w:firstLine="0"/>
              <w:jc w:val="center"/>
              <w:rPr>
                <w:b/>
                <w:bCs/>
                <w:sz w:val="24"/>
              </w:rPr>
            </w:pPr>
            <w:r w:rsidRPr="003A2E04">
              <w:rPr>
                <w:b/>
                <w:bCs/>
                <w:sz w:val="24"/>
              </w:rPr>
              <w:t>3</w:t>
            </w:r>
          </w:p>
        </w:tc>
        <w:tc>
          <w:tcPr>
            <w:tcW w:w="5387" w:type="dxa"/>
            <w:vAlign w:val="center"/>
          </w:tcPr>
          <w:p w14:paraId="54E7C7D8" w14:textId="77777777" w:rsidR="003A2E04" w:rsidRPr="003A2E04" w:rsidRDefault="003A2E04" w:rsidP="005D59C4">
            <w:pPr>
              <w:pStyle w:val="afc"/>
              <w:ind w:firstLine="0"/>
              <w:jc w:val="center"/>
              <w:rPr>
                <w:sz w:val="24"/>
              </w:rPr>
            </w:pPr>
            <w:r w:rsidRPr="003A2E04">
              <w:rPr>
                <w:sz w:val="24"/>
              </w:rPr>
              <w:t>Гибридные методы с анализом частотной области</w:t>
            </w:r>
          </w:p>
        </w:tc>
        <w:tc>
          <w:tcPr>
            <w:tcW w:w="2126" w:type="dxa"/>
            <w:vAlign w:val="center"/>
          </w:tcPr>
          <w:p w14:paraId="5AEA99C9" w14:textId="77777777" w:rsidR="003A2E04" w:rsidRPr="003A2E04" w:rsidRDefault="003A2E04" w:rsidP="005D59C4">
            <w:pPr>
              <w:pStyle w:val="afc"/>
              <w:ind w:firstLine="0"/>
              <w:jc w:val="center"/>
              <w:rPr>
                <w:sz w:val="24"/>
              </w:rPr>
            </w:pPr>
            <w:r w:rsidRPr="003A2E04">
              <w:rPr>
                <w:sz w:val="24"/>
              </w:rPr>
              <w:t xml:space="preserve">90 – 95 </w:t>
            </w:r>
          </w:p>
        </w:tc>
        <w:tc>
          <w:tcPr>
            <w:tcW w:w="1349" w:type="dxa"/>
            <w:vAlign w:val="center"/>
          </w:tcPr>
          <w:p w14:paraId="751A9892" w14:textId="4AF1F368" w:rsidR="003A2E04" w:rsidRPr="003A2E04" w:rsidRDefault="003A2E04" w:rsidP="005D59C4">
            <w:pPr>
              <w:pStyle w:val="afc"/>
              <w:ind w:firstLine="0"/>
              <w:jc w:val="center"/>
              <w:rPr>
                <w:sz w:val="24"/>
              </w:rPr>
            </w:pPr>
            <w:r w:rsidRPr="003A2E04">
              <w:rPr>
                <w:sz w:val="24"/>
              </w:rPr>
              <w:t>[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REF _Ref227515847 \r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7</w:t>
            </w:r>
            <w:r>
              <w:rPr>
                <w:sz w:val="24"/>
              </w:rPr>
              <w:fldChar w:fldCharType="end"/>
            </w:r>
            <w:r w:rsidRPr="003A2E04">
              <w:rPr>
                <w:sz w:val="24"/>
              </w:rPr>
              <w:t>]</w:t>
            </w:r>
          </w:p>
        </w:tc>
      </w:tr>
      <w:tr w:rsidR="003A2E04" w:rsidRPr="00B7234A" w14:paraId="7934B00E" w14:textId="77777777" w:rsidTr="005D59C4">
        <w:tc>
          <w:tcPr>
            <w:tcW w:w="1129" w:type="dxa"/>
            <w:vAlign w:val="center"/>
          </w:tcPr>
          <w:p w14:paraId="1EE2810D" w14:textId="77777777" w:rsidR="003A2E04" w:rsidRPr="003A2E04" w:rsidRDefault="003A2E04" w:rsidP="005D59C4">
            <w:pPr>
              <w:pStyle w:val="afc"/>
              <w:ind w:firstLine="0"/>
              <w:jc w:val="center"/>
              <w:rPr>
                <w:b/>
                <w:bCs/>
                <w:sz w:val="24"/>
              </w:rPr>
            </w:pPr>
            <w:r w:rsidRPr="003A2E04">
              <w:rPr>
                <w:b/>
                <w:bCs/>
                <w:sz w:val="24"/>
              </w:rPr>
              <w:lastRenderedPageBreak/>
              <w:t>4</w:t>
            </w:r>
          </w:p>
        </w:tc>
        <w:tc>
          <w:tcPr>
            <w:tcW w:w="5387" w:type="dxa"/>
            <w:vAlign w:val="center"/>
          </w:tcPr>
          <w:p w14:paraId="727D8DC3" w14:textId="77777777" w:rsidR="003A2E04" w:rsidRPr="003A2E04" w:rsidRDefault="003A2E04" w:rsidP="005D59C4">
            <w:pPr>
              <w:pStyle w:val="afc"/>
              <w:ind w:firstLine="0"/>
              <w:jc w:val="center"/>
              <w:rPr>
                <w:sz w:val="24"/>
              </w:rPr>
            </w:pPr>
            <w:r w:rsidRPr="003A2E04">
              <w:rPr>
                <w:sz w:val="24"/>
              </w:rPr>
              <w:t>Ансамблевые методы</w:t>
            </w:r>
          </w:p>
        </w:tc>
        <w:tc>
          <w:tcPr>
            <w:tcW w:w="2126" w:type="dxa"/>
            <w:vAlign w:val="center"/>
          </w:tcPr>
          <w:p w14:paraId="55B45AF7" w14:textId="77777777" w:rsidR="003A2E04" w:rsidRPr="003A2E04" w:rsidRDefault="003A2E04" w:rsidP="005D59C4">
            <w:pPr>
              <w:pStyle w:val="afc"/>
              <w:ind w:firstLine="0"/>
              <w:jc w:val="center"/>
              <w:rPr>
                <w:sz w:val="24"/>
              </w:rPr>
            </w:pPr>
            <w:r w:rsidRPr="003A2E04">
              <w:rPr>
                <w:sz w:val="24"/>
              </w:rPr>
              <w:t>95</w:t>
            </w:r>
          </w:p>
        </w:tc>
        <w:tc>
          <w:tcPr>
            <w:tcW w:w="1349" w:type="dxa"/>
            <w:vAlign w:val="center"/>
          </w:tcPr>
          <w:p w14:paraId="03128994" w14:textId="6690B2E0" w:rsidR="003A2E04" w:rsidRPr="003A2E04" w:rsidRDefault="003A2E04" w:rsidP="005D59C4">
            <w:pPr>
              <w:pStyle w:val="afc"/>
              <w:ind w:firstLine="0"/>
              <w:jc w:val="center"/>
              <w:rPr>
                <w:sz w:val="24"/>
              </w:rPr>
            </w:pPr>
            <w:r w:rsidRPr="003A2E04">
              <w:rPr>
                <w:sz w:val="24"/>
              </w:rPr>
              <w:t>[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REF _Ref227515850 \r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fldChar w:fldCharType="end"/>
            </w:r>
            <w:r w:rsidRPr="003A2E04">
              <w:rPr>
                <w:sz w:val="24"/>
              </w:rPr>
              <w:t>]</w:t>
            </w:r>
          </w:p>
        </w:tc>
      </w:tr>
      <w:tr w:rsidR="003A2E04" w:rsidRPr="00B7234A" w14:paraId="6872396F" w14:textId="77777777" w:rsidTr="005D59C4">
        <w:tc>
          <w:tcPr>
            <w:tcW w:w="1129" w:type="dxa"/>
            <w:vAlign w:val="center"/>
          </w:tcPr>
          <w:p w14:paraId="7552F941" w14:textId="77777777" w:rsidR="003A2E04" w:rsidRPr="003A2E04" w:rsidRDefault="003A2E04" w:rsidP="005D59C4">
            <w:pPr>
              <w:pStyle w:val="afc"/>
              <w:ind w:firstLine="0"/>
              <w:jc w:val="center"/>
              <w:rPr>
                <w:b/>
                <w:bCs/>
                <w:sz w:val="24"/>
              </w:rPr>
            </w:pPr>
            <w:r w:rsidRPr="003A2E04">
              <w:rPr>
                <w:b/>
                <w:bCs/>
                <w:sz w:val="24"/>
              </w:rPr>
              <w:t>5</w:t>
            </w:r>
          </w:p>
        </w:tc>
        <w:tc>
          <w:tcPr>
            <w:tcW w:w="5387" w:type="dxa"/>
            <w:vAlign w:val="center"/>
          </w:tcPr>
          <w:p w14:paraId="0B31203D" w14:textId="77777777" w:rsidR="003A2E04" w:rsidRPr="003A2E04" w:rsidRDefault="003A2E04" w:rsidP="005D59C4">
            <w:pPr>
              <w:pStyle w:val="afc"/>
              <w:ind w:firstLine="0"/>
              <w:jc w:val="center"/>
              <w:rPr>
                <w:sz w:val="24"/>
              </w:rPr>
            </w:pPr>
            <w:r w:rsidRPr="003A2E04">
              <w:rPr>
                <w:sz w:val="24"/>
              </w:rPr>
              <w:t>«Vision Transformers» с вейвлет-кодированием</w:t>
            </w:r>
          </w:p>
        </w:tc>
        <w:tc>
          <w:tcPr>
            <w:tcW w:w="2126" w:type="dxa"/>
            <w:vAlign w:val="center"/>
          </w:tcPr>
          <w:p w14:paraId="76AE6DBE" w14:textId="77777777" w:rsidR="003A2E04" w:rsidRPr="003A2E04" w:rsidRDefault="003A2E04" w:rsidP="005D59C4">
            <w:pPr>
              <w:pStyle w:val="afc"/>
              <w:ind w:firstLine="0"/>
              <w:jc w:val="center"/>
              <w:rPr>
                <w:sz w:val="24"/>
              </w:rPr>
            </w:pPr>
            <w:r w:rsidRPr="003A2E04">
              <w:rPr>
                <w:sz w:val="24"/>
              </w:rPr>
              <w:t xml:space="preserve">98 – 99 </w:t>
            </w:r>
          </w:p>
        </w:tc>
        <w:tc>
          <w:tcPr>
            <w:tcW w:w="1349" w:type="dxa"/>
            <w:vAlign w:val="center"/>
          </w:tcPr>
          <w:p w14:paraId="1CB50AF6" w14:textId="6622A18B" w:rsidR="003A2E04" w:rsidRPr="003A2E04" w:rsidRDefault="003A2E04" w:rsidP="005D59C4">
            <w:pPr>
              <w:pStyle w:val="afc"/>
              <w:ind w:firstLine="0"/>
              <w:jc w:val="center"/>
              <w:rPr>
                <w:sz w:val="24"/>
              </w:rPr>
            </w:pPr>
            <w:r w:rsidRPr="003A2E04">
              <w:rPr>
                <w:sz w:val="24"/>
              </w:rPr>
              <w:t>[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REF _Ref227515853 \r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9</w:t>
            </w:r>
            <w:r>
              <w:rPr>
                <w:sz w:val="24"/>
              </w:rPr>
              <w:fldChar w:fldCharType="end"/>
            </w:r>
            <w:r w:rsidRPr="003A2E04">
              <w:rPr>
                <w:sz w:val="24"/>
              </w:rPr>
              <w:t>]</w:t>
            </w:r>
          </w:p>
        </w:tc>
      </w:tr>
    </w:tbl>
    <w:p w14:paraId="0AEE4E43" w14:textId="77777777" w:rsidR="003A2E04" w:rsidRDefault="003A2E04" w:rsidP="00F0529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E39553B" w14:textId="17120FF4" w:rsidR="003133EE" w:rsidRDefault="006404FC" w:rsidP="00F0529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и задачи исследования:</w:t>
      </w:r>
      <w:r w:rsidR="00BB75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BB7528" w:rsidRPr="00BB752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Целью работы является разработка системы автоматического определения сгенерированных (синтезированных) изображений человеческих лиц, позволяющая снять с человека обязанность по визуальной верификации подлинности собеседника. В качестве основного инструмента такой системы предлагается использование свёрточной нейронной сети (CNN), обученной на размеченном наборе данных [</w:t>
      </w:r>
      <w:r w:rsidR="00BB75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="00BB752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REF _Ref227516575 \r \h </w:instrText>
      </w:r>
      <w:r w:rsidR="00BB752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BB75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="00BB7528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="00BB75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="00BB7528" w:rsidRPr="00BB7528">
        <w:rPr>
          <w:rFonts w:ascii="Times New Roman" w:eastAsia="Times New Roman" w:hAnsi="Times New Roman" w:cs="Times New Roman"/>
          <w:sz w:val="24"/>
          <w:szCs w:val="24"/>
          <w:lang w:eastAsia="ru-RU"/>
        </w:rPr>
        <w:t>], содержащем реальные и дипфейк-изображения</w:t>
      </w:r>
      <w:r w:rsidR="00BB752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2D335D" w14:textId="7E9FEF6E" w:rsidR="00BB7528" w:rsidRPr="00BB7528" w:rsidRDefault="00BB7528" w:rsidP="00BB7528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7528">
        <w:rPr>
          <w:rFonts w:ascii="Times New Roman" w:hAnsi="Times New Roman" w:cs="Times New Roman"/>
          <w:bCs/>
          <w:sz w:val="24"/>
          <w:szCs w:val="24"/>
        </w:rPr>
        <w:t>Для достижения поставленной цели необходимо решить следующие задачи:</w:t>
      </w:r>
    </w:p>
    <w:p w14:paraId="35185066" w14:textId="7C80CDB7" w:rsidR="00BB7528" w:rsidRPr="00BB7528" w:rsidRDefault="00BB7528" w:rsidP="00BB7528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7528">
        <w:rPr>
          <w:rFonts w:ascii="Times New Roman" w:hAnsi="Times New Roman" w:cs="Times New Roman"/>
          <w:bCs/>
          <w:sz w:val="24"/>
          <w:szCs w:val="24"/>
        </w:rPr>
        <w:t>Провести анализ предметной области:</w:t>
      </w:r>
    </w:p>
    <w:p w14:paraId="00D13C30" w14:textId="77777777" w:rsidR="00BB7528" w:rsidRPr="00BB7528" w:rsidRDefault="00BB7528" w:rsidP="00BB7528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7528">
        <w:rPr>
          <w:rFonts w:ascii="Times New Roman" w:hAnsi="Times New Roman" w:cs="Times New Roman"/>
          <w:bCs/>
          <w:sz w:val="24"/>
          <w:szCs w:val="24"/>
        </w:rPr>
        <w:t>сформулировать проблему исследования;</w:t>
      </w:r>
    </w:p>
    <w:p w14:paraId="75FEBCD3" w14:textId="77777777" w:rsidR="00BB7528" w:rsidRPr="00BB7528" w:rsidRDefault="00BB7528" w:rsidP="00BB7528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7528">
        <w:rPr>
          <w:rFonts w:ascii="Times New Roman" w:hAnsi="Times New Roman" w:cs="Times New Roman"/>
          <w:bCs/>
          <w:sz w:val="24"/>
          <w:szCs w:val="24"/>
        </w:rPr>
        <w:t>сформулировать актуальность исследования;</w:t>
      </w:r>
    </w:p>
    <w:p w14:paraId="489EDE1E" w14:textId="77777777" w:rsidR="00BB7528" w:rsidRPr="00BB7528" w:rsidRDefault="00BB7528" w:rsidP="00BB7528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7528">
        <w:rPr>
          <w:rFonts w:ascii="Times New Roman" w:hAnsi="Times New Roman" w:cs="Times New Roman"/>
          <w:bCs/>
          <w:sz w:val="24"/>
          <w:szCs w:val="24"/>
        </w:rPr>
        <w:t>выполнить анализ существующих подходов.</w:t>
      </w:r>
    </w:p>
    <w:p w14:paraId="11BC06D5" w14:textId="494065CD" w:rsidR="00BB7528" w:rsidRPr="00BB7528" w:rsidRDefault="00BB7528" w:rsidP="00BB7528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7528">
        <w:rPr>
          <w:rFonts w:ascii="Times New Roman" w:hAnsi="Times New Roman" w:cs="Times New Roman"/>
          <w:bCs/>
          <w:sz w:val="24"/>
          <w:szCs w:val="24"/>
        </w:rPr>
        <w:t>Построить нейросетевую модель:</w:t>
      </w:r>
    </w:p>
    <w:p w14:paraId="755EDC5D" w14:textId="77777777" w:rsidR="00BB7528" w:rsidRPr="00BB7528" w:rsidRDefault="00BB7528" w:rsidP="00BB752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7528">
        <w:rPr>
          <w:rFonts w:ascii="Times New Roman" w:hAnsi="Times New Roman" w:cs="Times New Roman"/>
          <w:bCs/>
          <w:sz w:val="24"/>
          <w:szCs w:val="24"/>
        </w:rPr>
        <w:t>подобрать данные для обучения модели;</w:t>
      </w:r>
    </w:p>
    <w:p w14:paraId="5338C476" w14:textId="77777777" w:rsidR="00BB7528" w:rsidRPr="00BB7528" w:rsidRDefault="00BB7528" w:rsidP="00BB752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7528">
        <w:rPr>
          <w:rFonts w:ascii="Times New Roman" w:hAnsi="Times New Roman" w:cs="Times New Roman"/>
          <w:bCs/>
          <w:sz w:val="24"/>
          <w:szCs w:val="24"/>
        </w:rPr>
        <w:t>выбрать библиотеки для построения модели;</w:t>
      </w:r>
    </w:p>
    <w:p w14:paraId="43D5B344" w14:textId="77777777" w:rsidR="00BB7528" w:rsidRPr="00BB7528" w:rsidRDefault="00BB7528" w:rsidP="00BB752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7528">
        <w:rPr>
          <w:rFonts w:ascii="Times New Roman" w:hAnsi="Times New Roman" w:cs="Times New Roman"/>
          <w:bCs/>
          <w:sz w:val="24"/>
          <w:szCs w:val="24"/>
        </w:rPr>
        <w:t>подготовить данные для обучения;</w:t>
      </w:r>
    </w:p>
    <w:p w14:paraId="784B0DB8" w14:textId="77777777" w:rsidR="00BB7528" w:rsidRPr="00BB7528" w:rsidRDefault="00BB7528" w:rsidP="00BB752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7528">
        <w:rPr>
          <w:rFonts w:ascii="Times New Roman" w:hAnsi="Times New Roman" w:cs="Times New Roman"/>
          <w:bCs/>
          <w:sz w:val="24"/>
          <w:szCs w:val="24"/>
        </w:rPr>
        <w:t>построить архитектуру модели;</w:t>
      </w:r>
    </w:p>
    <w:p w14:paraId="725A39C3" w14:textId="77777777" w:rsidR="00BB7528" w:rsidRPr="00BB7528" w:rsidRDefault="00BB7528" w:rsidP="00BB752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7528">
        <w:rPr>
          <w:rFonts w:ascii="Times New Roman" w:hAnsi="Times New Roman" w:cs="Times New Roman"/>
          <w:bCs/>
          <w:sz w:val="24"/>
          <w:szCs w:val="24"/>
        </w:rPr>
        <w:t>обучить модель;</w:t>
      </w:r>
    </w:p>
    <w:p w14:paraId="0A66D9AA" w14:textId="77777777" w:rsidR="00BB7528" w:rsidRPr="00BB7528" w:rsidRDefault="00BB7528" w:rsidP="00BB752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7528">
        <w:rPr>
          <w:rFonts w:ascii="Times New Roman" w:hAnsi="Times New Roman" w:cs="Times New Roman"/>
          <w:bCs/>
          <w:sz w:val="24"/>
          <w:szCs w:val="24"/>
        </w:rPr>
        <w:t>протестировать модель.</w:t>
      </w:r>
    </w:p>
    <w:p w14:paraId="26B910EC" w14:textId="41E82FAE" w:rsidR="00BB7528" w:rsidRPr="00BB7528" w:rsidRDefault="00BB7528" w:rsidP="00BB7528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7528">
        <w:rPr>
          <w:rFonts w:ascii="Times New Roman" w:hAnsi="Times New Roman" w:cs="Times New Roman"/>
          <w:bCs/>
          <w:sz w:val="24"/>
          <w:szCs w:val="24"/>
        </w:rPr>
        <w:t>Осуществить анализ результатов:</w:t>
      </w:r>
    </w:p>
    <w:p w14:paraId="24CAF01F" w14:textId="77777777" w:rsidR="00BB7528" w:rsidRPr="00BB7528" w:rsidRDefault="00BB7528" w:rsidP="00BB7528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7528">
        <w:rPr>
          <w:rFonts w:ascii="Times New Roman" w:hAnsi="Times New Roman" w:cs="Times New Roman"/>
          <w:bCs/>
          <w:sz w:val="24"/>
          <w:szCs w:val="24"/>
        </w:rPr>
        <w:t>оценить качество модели;</w:t>
      </w:r>
    </w:p>
    <w:p w14:paraId="51FED243" w14:textId="4D719662" w:rsidR="00F05294" w:rsidRDefault="00BB7528" w:rsidP="00BB7528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B7528">
        <w:rPr>
          <w:rFonts w:ascii="Times New Roman" w:hAnsi="Times New Roman" w:cs="Times New Roman"/>
          <w:bCs/>
          <w:sz w:val="24"/>
          <w:szCs w:val="24"/>
        </w:rPr>
        <w:t>определить последствия внедрения предложенного решения для задач информационной безопасности.</w:t>
      </w:r>
    </w:p>
    <w:p w14:paraId="32676BF8" w14:textId="1281AFFC" w:rsidR="00205DF2" w:rsidRDefault="00205DF2" w:rsidP="00205DF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05DF2">
        <w:rPr>
          <w:rFonts w:ascii="Times New Roman" w:hAnsi="Times New Roman" w:cs="Times New Roman"/>
          <w:b/>
          <w:sz w:val="24"/>
          <w:szCs w:val="24"/>
        </w:rPr>
        <w:t>Содержательное изложение подхода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0D3D2969" w14:textId="489B4D24" w:rsidR="006D160F" w:rsidRPr="006D160F" w:rsidRDefault="006D160F" w:rsidP="006D160F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6D160F">
        <w:rPr>
          <w:rFonts w:ascii="Times New Roman" w:hAnsi="Times New Roman" w:cs="Times New Roman"/>
          <w:b/>
          <w:sz w:val="24"/>
          <w:szCs w:val="24"/>
        </w:rPr>
        <w:t>труктурная схема решения</w:t>
      </w:r>
    </w:p>
    <w:p w14:paraId="551976A7" w14:textId="67858AAC" w:rsidR="006D160F" w:rsidRPr="006D160F" w:rsidRDefault="006D160F" w:rsidP="006D160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160F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0925CF37" wp14:editId="78F14227">
            <wp:extent cx="4454182" cy="4283710"/>
            <wp:effectExtent l="0" t="0" r="3810" b="2540"/>
            <wp:docPr id="109624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4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9863" cy="428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4E06" w14:textId="278D68A5" w:rsidR="006D160F" w:rsidRPr="006D160F" w:rsidRDefault="006D160F" w:rsidP="006D160F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Ф</w:t>
      </w:r>
      <w:r w:rsidRPr="006D160F">
        <w:rPr>
          <w:rFonts w:ascii="Times New Roman" w:hAnsi="Times New Roman" w:cs="Times New Roman"/>
          <w:b/>
          <w:sz w:val="24"/>
          <w:szCs w:val="24"/>
        </w:rPr>
        <w:t>ункциональная схема решения</w:t>
      </w:r>
    </w:p>
    <w:p w14:paraId="0D27A3E7" w14:textId="101393D7" w:rsidR="006D160F" w:rsidRPr="006D160F" w:rsidRDefault="006D160F" w:rsidP="006D160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160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A1B5727" wp14:editId="6337EF3E">
            <wp:extent cx="2295525" cy="4446401"/>
            <wp:effectExtent l="0" t="0" r="0" b="0"/>
            <wp:docPr id="1838956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56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1411" cy="445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34D0" w14:textId="76F44FCA" w:rsidR="006D160F" w:rsidRDefault="006D160F" w:rsidP="006D160F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О</w:t>
      </w:r>
      <w:r w:rsidRPr="006D160F">
        <w:rPr>
          <w:rFonts w:ascii="Times New Roman" w:hAnsi="Times New Roman" w:cs="Times New Roman"/>
          <w:b/>
          <w:sz w:val="24"/>
          <w:szCs w:val="24"/>
        </w:rPr>
        <w:t>писание модели</w:t>
      </w:r>
    </w:p>
    <w:p w14:paraId="1D6056E7" w14:textId="325FC7FD" w:rsidR="006D160F" w:rsidRPr="006D160F" w:rsidRDefault="006D160F" w:rsidP="006D160F">
      <w:pPr>
        <w:pStyle w:val="a3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D160F">
        <w:rPr>
          <w:rFonts w:ascii="Times New Roman" w:hAnsi="Times New Roman" w:cs="Times New Roman"/>
          <w:bCs/>
          <w:sz w:val="24"/>
          <w:szCs w:val="24"/>
        </w:rPr>
        <w:t>входно</w:t>
      </w:r>
      <w:r>
        <w:rPr>
          <w:rFonts w:ascii="Times New Roman" w:hAnsi="Times New Roman" w:cs="Times New Roman"/>
          <w:bCs/>
          <w:sz w:val="24"/>
          <w:szCs w:val="24"/>
        </w:rPr>
        <w:t>й</w:t>
      </w:r>
      <w:r w:rsidRPr="006D160F">
        <w:rPr>
          <w:rFonts w:ascii="Times New Roman" w:hAnsi="Times New Roman" w:cs="Times New Roman"/>
          <w:bCs/>
          <w:sz w:val="24"/>
          <w:szCs w:val="24"/>
        </w:rPr>
        <w:t xml:space="preserve"> сло</w:t>
      </w:r>
      <w:r>
        <w:rPr>
          <w:rFonts w:ascii="Times New Roman" w:hAnsi="Times New Roman" w:cs="Times New Roman"/>
          <w:bCs/>
          <w:sz w:val="24"/>
          <w:szCs w:val="24"/>
        </w:rPr>
        <w:t>й</w:t>
      </w:r>
      <w:r w:rsidRPr="006D160F">
        <w:rPr>
          <w:rFonts w:ascii="Times New Roman" w:hAnsi="Times New Roman" w:cs="Times New Roman"/>
          <w:bCs/>
          <w:sz w:val="24"/>
          <w:szCs w:val="24"/>
        </w:rPr>
        <w:t xml:space="preserve"> – для подачи изображения в модель;</w:t>
      </w:r>
    </w:p>
    <w:p w14:paraId="13F29E4F" w14:textId="196AA9B9" w:rsidR="006D160F" w:rsidRPr="006D160F" w:rsidRDefault="006D160F" w:rsidP="006D160F">
      <w:pPr>
        <w:pStyle w:val="a3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D160F">
        <w:rPr>
          <w:rFonts w:ascii="Times New Roman" w:hAnsi="Times New Roman" w:cs="Times New Roman"/>
          <w:bCs/>
          <w:sz w:val="24"/>
          <w:szCs w:val="24"/>
        </w:rPr>
        <w:t>4 сверточных сло</w:t>
      </w:r>
      <w:r>
        <w:rPr>
          <w:rFonts w:ascii="Times New Roman" w:hAnsi="Times New Roman" w:cs="Times New Roman"/>
          <w:bCs/>
          <w:sz w:val="24"/>
          <w:szCs w:val="24"/>
        </w:rPr>
        <w:t>я</w:t>
      </w:r>
      <w:r w:rsidRPr="006D160F">
        <w:rPr>
          <w:rFonts w:ascii="Times New Roman" w:hAnsi="Times New Roman" w:cs="Times New Roman"/>
          <w:bCs/>
          <w:sz w:val="24"/>
          <w:szCs w:val="24"/>
        </w:rPr>
        <w:t xml:space="preserve"> с операцией «</w:t>
      </w:r>
      <w:proofErr w:type="spellStart"/>
      <w:r w:rsidRPr="006D160F">
        <w:rPr>
          <w:rFonts w:ascii="Times New Roman" w:hAnsi="Times New Roman" w:cs="Times New Roman"/>
          <w:bCs/>
          <w:sz w:val="24"/>
          <w:szCs w:val="24"/>
        </w:rPr>
        <w:t>MaxPooling</w:t>
      </w:r>
      <w:proofErr w:type="spellEnd"/>
      <w:r w:rsidRPr="006D160F">
        <w:rPr>
          <w:rFonts w:ascii="Times New Roman" w:hAnsi="Times New Roman" w:cs="Times New Roman"/>
          <w:bCs/>
          <w:sz w:val="24"/>
          <w:szCs w:val="24"/>
        </w:rPr>
        <w:t xml:space="preserve">» – для выделения ключевых признаков; </w:t>
      </w:r>
    </w:p>
    <w:p w14:paraId="5DAFEDA0" w14:textId="77777777" w:rsidR="006D160F" w:rsidRPr="006D160F" w:rsidRDefault="006D160F" w:rsidP="006D160F">
      <w:pPr>
        <w:pStyle w:val="a3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D160F">
        <w:rPr>
          <w:rFonts w:ascii="Times New Roman" w:hAnsi="Times New Roman" w:cs="Times New Roman"/>
          <w:bCs/>
          <w:sz w:val="24"/>
          <w:szCs w:val="24"/>
        </w:rPr>
        <w:t>слой «flatten» – который переведет вектор изображения в одномерный;</w:t>
      </w:r>
    </w:p>
    <w:p w14:paraId="413C046B" w14:textId="77777777" w:rsidR="006D160F" w:rsidRPr="006D160F" w:rsidRDefault="006D160F" w:rsidP="006D160F">
      <w:pPr>
        <w:pStyle w:val="a3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D160F">
        <w:rPr>
          <w:rFonts w:ascii="Times New Roman" w:hAnsi="Times New Roman" w:cs="Times New Roman"/>
          <w:bCs/>
          <w:sz w:val="24"/>
          <w:szCs w:val="24"/>
        </w:rPr>
        <w:t xml:space="preserve">2 </w:t>
      </w:r>
      <w:proofErr w:type="spellStart"/>
      <w:r w:rsidRPr="006D160F">
        <w:rPr>
          <w:rFonts w:ascii="Times New Roman" w:hAnsi="Times New Roman" w:cs="Times New Roman"/>
          <w:bCs/>
          <w:sz w:val="24"/>
          <w:szCs w:val="24"/>
        </w:rPr>
        <w:t>полносвязных</w:t>
      </w:r>
      <w:proofErr w:type="spellEnd"/>
      <w:r w:rsidRPr="006D160F">
        <w:rPr>
          <w:rFonts w:ascii="Times New Roman" w:hAnsi="Times New Roman" w:cs="Times New Roman"/>
          <w:bCs/>
          <w:sz w:val="24"/>
          <w:szCs w:val="24"/>
        </w:rPr>
        <w:t xml:space="preserve"> слоя – для обработки признаков одномерного вектора;</w:t>
      </w:r>
    </w:p>
    <w:p w14:paraId="3B67A9C4" w14:textId="368248ED" w:rsidR="006D160F" w:rsidRPr="006D160F" w:rsidRDefault="006D160F" w:rsidP="006D160F">
      <w:pPr>
        <w:pStyle w:val="a3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D160F">
        <w:rPr>
          <w:rFonts w:ascii="Times New Roman" w:hAnsi="Times New Roman" w:cs="Times New Roman"/>
          <w:bCs/>
          <w:sz w:val="24"/>
          <w:szCs w:val="24"/>
        </w:rPr>
        <w:t>выходной слой с операцией «sigmoid» – для формирования ответа</w:t>
      </w:r>
    </w:p>
    <w:p w14:paraId="6D36FA7C" w14:textId="15A5EE06" w:rsidR="006D160F" w:rsidRDefault="006D160F" w:rsidP="006D160F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</w:t>
      </w:r>
      <w:r w:rsidRPr="006D160F">
        <w:rPr>
          <w:rFonts w:ascii="Times New Roman" w:hAnsi="Times New Roman" w:cs="Times New Roman"/>
          <w:b/>
          <w:sz w:val="24"/>
          <w:szCs w:val="24"/>
        </w:rPr>
        <w:t>писание алгоритмов</w:t>
      </w:r>
    </w:p>
    <w:p w14:paraId="53BEF6E0" w14:textId="6F3764C8" w:rsidR="0097698A" w:rsidRPr="0097698A" w:rsidRDefault="0097698A" w:rsidP="0097698A">
      <w:pPr>
        <w:pStyle w:val="a3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7698A">
        <w:rPr>
          <w:rFonts w:ascii="Times New Roman" w:hAnsi="Times New Roman" w:cs="Times New Roman"/>
          <w:bCs/>
          <w:sz w:val="24"/>
          <w:szCs w:val="24"/>
        </w:rPr>
        <w:t>подготовк</w:t>
      </w:r>
      <w:r>
        <w:rPr>
          <w:rFonts w:ascii="Times New Roman" w:hAnsi="Times New Roman" w:cs="Times New Roman"/>
          <w:bCs/>
          <w:sz w:val="24"/>
          <w:szCs w:val="24"/>
        </w:rPr>
        <w:t>а</w:t>
      </w:r>
      <w:r w:rsidRPr="0097698A">
        <w:rPr>
          <w:rFonts w:ascii="Times New Roman" w:hAnsi="Times New Roman" w:cs="Times New Roman"/>
          <w:bCs/>
          <w:sz w:val="24"/>
          <w:szCs w:val="24"/>
        </w:rPr>
        <w:t xml:space="preserve"> данных – с использованием </w:t>
      </w:r>
      <w:r>
        <w:rPr>
          <w:rFonts w:ascii="Times New Roman" w:hAnsi="Times New Roman" w:cs="Times New Roman"/>
          <w:bCs/>
          <w:sz w:val="24"/>
          <w:szCs w:val="24"/>
        </w:rPr>
        <w:t>«</w:t>
      </w:r>
      <w:proofErr w:type="spellStart"/>
      <w:r w:rsidRPr="0097698A">
        <w:rPr>
          <w:rFonts w:ascii="Times New Roman" w:hAnsi="Times New Roman" w:cs="Times New Roman"/>
          <w:bCs/>
          <w:sz w:val="24"/>
          <w:szCs w:val="24"/>
        </w:rPr>
        <w:t>ImageDataGenerator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»</w:t>
      </w:r>
      <w:r w:rsidRPr="0097698A">
        <w:rPr>
          <w:rFonts w:ascii="Times New Roman" w:hAnsi="Times New Roman" w:cs="Times New Roman"/>
          <w:bCs/>
          <w:sz w:val="24"/>
          <w:szCs w:val="24"/>
        </w:rPr>
        <w:t> осуществляется загрузка изображений из директорий (</w:t>
      </w:r>
      <w:proofErr w:type="spellStart"/>
      <w:r w:rsidRPr="0097698A">
        <w:rPr>
          <w:rFonts w:ascii="Times New Roman" w:hAnsi="Times New Roman" w:cs="Times New Roman"/>
          <w:bCs/>
          <w:sz w:val="24"/>
          <w:szCs w:val="24"/>
        </w:rPr>
        <w:t>Train</w:t>
      </w:r>
      <w:proofErr w:type="spellEnd"/>
      <w:r w:rsidRPr="0097698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7698A">
        <w:rPr>
          <w:rFonts w:ascii="Times New Roman" w:hAnsi="Times New Roman" w:cs="Times New Roman"/>
          <w:bCs/>
          <w:sz w:val="24"/>
          <w:szCs w:val="24"/>
        </w:rPr>
        <w:t>Validation</w:t>
      </w:r>
      <w:proofErr w:type="spellEnd"/>
      <w:r w:rsidRPr="0097698A">
        <w:rPr>
          <w:rFonts w:ascii="Times New Roman" w:hAnsi="Times New Roman" w:cs="Times New Roman"/>
          <w:bCs/>
          <w:sz w:val="24"/>
          <w:szCs w:val="24"/>
        </w:rPr>
        <w:t>, Test) с автоматической нормализацией и пакетной обработкой, что позволяет оптимально расходовать оперативную память;</w:t>
      </w:r>
    </w:p>
    <w:p w14:paraId="6011D221" w14:textId="2BD9F51A" w:rsidR="0097698A" w:rsidRPr="0097698A" w:rsidRDefault="0097698A" w:rsidP="0097698A">
      <w:pPr>
        <w:pStyle w:val="a3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7698A">
        <w:rPr>
          <w:rFonts w:ascii="Times New Roman" w:hAnsi="Times New Roman" w:cs="Times New Roman"/>
          <w:bCs/>
          <w:sz w:val="24"/>
          <w:szCs w:val="24"/>
        </w:rPr>
        <w:t>обучени</w:t>
      </w:r>
      <w:r>
        <w:rPr>
          <w:rFonts w:ascii="Times New Roman" w:hAnsi="Times New Roman" w:cs="Times New Roman"/>
          <w:bCs/>
          <w:sz w:val="24"/>
          <w:szCs w:val="24"/>
        </w:rPr>
        <w:t>е</w:t>
      </w:r>
      <w:r w:rsidRPr="0097698A">
        <w:rPr>
          <w:rFonts w:ascii="Times New Roman" w:hAnsi="Times New Roman" w:cs="Times New Roman"/>
          <w:bCs/>
          <w:sz w:val="24"/>
          <w:szCs w:val="24"/>
        </w:rPr>
        <w:t> – реализуется методом обратного распространения ошибки. На каждой эпохе модель последовательно обрабатывает пакеты изображений, вычисляет значение функции потерь, затем с помощью оптимизатора корректирует веса модели для минимизации ошибки. Процесс повторяется в течение 10 эпох;</w:t>
      </w:r>
    </w:p>
    <w:p w14:paraId="12081EC9" w14:textId="6F2ED80F" w:rsidR="006A0D69" w:rsidRPr="0097698A" w:rsidRDefault="0097698A" w:rsidP="0097698A">
      <w:pPr>
        <w:pStyle w:val="a3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7698A">
        <w:rPr>
          <w:rFonts w:ascii="Times New Roman" w:hAnsi="Times New Roman" w:cs="Times New Roman"/>
          <w:bCs/>
          <w:sz w:val="24"/>
          <w:szCs w:val="24"/>
        </w:rPr>
        <w:t>тестировани</w:t>
      </w:r>
      <w:r>
        <w:rPr>
          <w:rFonts w:ascii="Times New Roman" w:hAnsi="Times New Roman" w:cs="Times New Roman"/>
          <w:bCs/>
          <w:sz w:val="24"/>
          <w:szCs w:val="24"/>
        </w:rPr>
        <w:t>е</w:t>
      </w:r>
      <w:r w:rsidRPr="0097698A">
        <w:rPr>
          <w:rFonts w:ascii="Times New Roman" w:hAnsi="Times New Roman" w:cs="Times New Roman"/>
          <w:bCs/>
          <w:sz w:val="24"/>
          <w:szCs w:val="24"/>
        </w:rPr>
        <w:t> – после завершения обучения модель фиксирует веса и выполняет классификацию изображений из тестовой выборки без дальнейшего изменения параметров. Результаты тестирования позволяют оценить обобщающую способность модели на ранее не встречавшихся данных.</w:t>
      </w:r>
    </w:p>
    <w:p w14:paraId="7134489A" w14:textId="19A9168D" w:rsidR="006D160F" w:rsidRDefault="006D160F" w:rsidP="006D160F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</w:t>
      </w:r>
      <w:r w:rsidRPr="006D160F">
        <w:rPr>
          <w:rFonts w:ascii="Times New Roman" w:hAnsi="Times New Roman" w:cs="Times New Roman"/>
          <w:b/>
          <w:sz w:val="24"/>
          <w:szCs w:val="24"/>
        </w:rPr>
        <w:t>писание методов</w:t>
      </w:r>
    </w:p>
    <w:p w14:paraId="58738F15" w14:textId="77777777" w:rsidR="006D160F" w:rsidRPr="006D160F" w:rsidRDefault="006D160F" w:rsidP="006D160F">
      <w:pPr>
        <w:pStyle w:val="a3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D160F">
        <w:rPr>
          <w:rFonts w:ascii="Times New Roman" w:hAnsi="Times New Roman" w:cs="Times New Roman"/>
          <w:bCs/>
          <w:sz w:val="24"/>
          <w:szCs w:val="24"/>
        </w:rPr>
        <w:t xml:space="preserve">«Adam» – адаптивный оптимизатор, который вычисляет индивидуальную скорость обучения для каждого параметра модели на основе оценок первого и второго моментов градиента; </w:t>
      </w:r>
    </w:p>
    <w:p w14:paraId="64450799" w14:textId="77777777" w:rsidR="006D160F" w:rsidRPr="006D160F" w:rsidRDefault="006D160F" w:rsidP="006D160F">
      <w:pPr>
        <w:pStyle w:val="a3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D160F">
        <w:rPr>
          <w:rFonts w:ascii="Times New Roman" w:hAnsi="Times New Roman" w:cs="Times New Roman"/>
          <w:bCs/>
          <w:sz w:val="24"/>
          <w:szCs w:val="24"/>
        </w:rPr>
        <w:t>«</w:t>
      </w:r>
      <w:proofErr w:type="spellStart"/>
      <w:r w:rsidRPr="006D160F">
        <w:rPr>
          <w:rFonts w:ascii="Times New Roman" w:hAnsi="Times New Roman" w:cs="Times New Roman"/>
          <w:bCs/>
          <w:sz w:val="24"/>
          <w:szCs w:val="24"/>
        </w:rPr>
        <w:t>binary_crossentropy</w:t>
      </w:r>
      <w:proofErr w:type="spellEnd"/>
      <w:r w:rsidRPr="006D160F">
        <w:rPr>
          <w:rFonts w:ascii="Times New Roman" w:hAnsi="Times New Roman" w:cs="Times New Roman"/>
          <w:bCs/>
          <w:sz w:val="24"/>
          <w:szCs w:val="24"/>
        </w:rPr>
        <w:t xml:space="preserve">» – бинарная кросс-энтропия – функция потерь, используемая для задач бинарной классификации; измеряет различие между предсказанным распределением вероятностей и истинной меткой класса; </w:t>
      </w:r>
    </w:p>
    <w:p w14:paraId="474152CC" w14:textId="77777777" w:rsidR="006D160F" w:rsidRPr="006D160F" w:rsidRDefault="006D160F" w:rsidP="006D160F">
      <w:pPr>
        <w:pStyle w:val="a3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D160F">
        <w:rPr>
          <w:rFonts w:ascii="Times New Roman" w:hAnsi="Times New Roman" w:cs="Times New Roman"/>
          <w:bCs/>
          <w:sz w:val="24"/>
          <w:szCs w:val="24"/>
        </w:rPr>
        <w:t>«</w:t>
      </w:r>
      <w:proofErr w:type="spellStart"/>
      <w:r w:rsidRPr="006D160F">
        <w:rPr>
          <w:rFonts w:ascii="Times New Roman" w:hAnsi="Times New Roman" w:cs="Times New Roman"/>
          <w:bCs/>
          <w:sz w:val="24"/>
          <w:szCs w:val="24"/>
        </w:rPr>
        <w:t>accuracy</w:t>
      </w:r>
      <w:proofErr w:type="spellEnd"/>
      <w:r w:rsidRPr="006D160F">
        <w:rPr>
          <w:rFonts w:ascii="Times New Roman" w:hAnsi="Times New Roman" w:cs="Times New Roman"/>
          <w:bCs/>
          <w:sz w:val="24"/>
          <w:szCs w:val="24"/>
        </w:rPr>
        <w:t>» – метрика точности, показывающая долю правильно классифицированных примеров от общего числа примеров;</w:t>
      </w:r>
    </w:p>
    <w:p w14:paraId="30122A43" w14:textId="77777777" w:rsidR="006D160F" w:rsidRPr="006D160F" w:rsidRDefault="006D160F" w:rsidP="006D160F">
      <w:pPr>
        <w:pStyle w:val="a3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D160F">
        <w:rPr>
          <w:rFonts w:ascii="Times New Roman" w:hAnsi="Times New Roman" w:cs="Times New Roman"/>
          <w:bCs/>
          <w:sz w:val="24"/>
          <w:szCs w:val="24"/>
        </w:rPr>
        <w:lastRenderedPageBreak/>
        <w:t>«</w:t>
      </w:r>
      <w:proofErr w:type="spellStart"/>
      <w:r w:rsidRPr="006D160F">
        <w:rPr>
          <w:rFonts w:ascii="Times New Roman" w:hAnsi="Times New Roman" w:cs="Times New Roman"/>
          <w:bCs/>
          <w:sz w:val="24"/>
          <w:szCs w:val="24"/>
        </w:rPr>
        <w:t>precision</w:t>
      </w:r>
      <w:proofErr w:type="spellEnd"/>
      <w:r w:rsidRPr="006D160F">
        <w:rPr>
          <w:rFonts w:ascii="Times New Roman" w:hAnsi="Times New Roman" w:cs="Times New Roman"/>
          <w:bCs/>
          <w:sz w:val="24"/>
          <w:szCs w:val="24"/>
        </w:rPr>
        <w:t>» – метрика точности, показывающая, какая доля объектов, определённых моделью как «сгенерированные», действительно является «сгенерированными»;</w:t>
      </w:r>
    </w:p>
    <w:p w14:paraId="084EF758" w14:textId="13882E58" w:rsidR="006D160F" w:rsidRPr="006D160F" w:rsidRDefault="006D160F" w:rsidP="006D160F">
      <w:pPr>
        <w:pStyle w:val="a3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D160F">
        <w:rPr>
          <w:rFonts w:ascii="Times New Roman" w:hAnsi="Times New Roman" w:cs="Times New Roman"/>
          <w:bCs/>
          <w:sz w:val="24"/>
          <w:szCs w:val="24"/>
        </w:rPr>
        <w:t>«</w:t>
      </w:r>
      <w:proofErr w:type="spellStart"/>
      <w:r w:rsidRPr="006D160F">
        <w:rPr>
          <w:rFonts w:ascii="Times New Roman" w:hAnsi="Times New Roman" w:cs="Times New Roman"/>
          <w:bCs/>
          <w:sz w:val="24"/>
          <w:szCs w:val="24"/>
        </w:rPr>
        <w:t>recall</w:t>
      </w:r>
      <w:proofErr w:type="spellEnd"/>
      <w:r w:rsidRPr="006D160F">
        <w:rPr>
          <w:rFonts w:ascii="Times New Roman" w:hAnsi="Times New Roman" w:cs="Times New Roman"/>
          <w:bCs/>
          <w:sz w:val="24"/>
          <w:szCs w:val="24"/>
        </w:rPr>
        <w:t>» – метрика полноты, показывающая, какая доля «сгенерированных» изображений была правильно обнаружена моделью.</w:t>
      </w:r>
    </w:p>
    <w:p w14:paraId="44181645" w14:textId="06D2E5CF" w:rsidR="006D160F" w:rsidRDefault="006D160F" w:rsidP="006D160F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</w:t>
      </w:r>
      <w:r w:rsidRPr="006D160F">
        <w:rPr>
          <w:rFonts w:ascii="Times New Roman" w:hAnsi="Times New Roman" w:cs="Times New Roman"/>
          <w:b/>
          <w:sz w:val="24"/>
          <w:szCs w:val="24"/>
        </w:rPr>
        <w:t>писание методик</w:t>
      </w:r>
    </w:p>
    <w:p w14:paraId="23BB8017" w14:textId="68C87F85" w:rsidR="006D160F" w:rsidRPr="006D160F" w:rsidRDefault="006D160F" w:rsidP="006D160F">
      <w:pPr>
        <w:pStyle w:val="a3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D160F">
        <w:rPr>
          <w:rFonts w:ascii="Times New Roman" w:hAnsi="Times New Roman" w:cs="Times New Roman"/>
          <w:bCs/>
          <w:sz w:val="24"/>
          <w:szCs w:val="24"/>
        </w:rPr>
        <w:t xml:space="preserve">разбиение данных на тренировочную, </w:t>
      </w:r>
      <w:proofErr w:type="spellStart"/>
      <w:r w:rsidRPr="006D160F">
        <w:rPr>
          <w:rFonts w:ascii="Times New Roman" w:hAnsi="Times New Roman" w:cs="Times New Roman"/>
          <w:bCs/>
          <w:sz w:val="24"/>
          <w:szCs w:val="24"/>
        </w:rPr>
        <w:t>валидационную</w:t>
      </w:r>
      <w:proofErr w:type="spellEnd"/>
      <w:r w:rsidRPr="006D160F">
        <w:rPr>
          <w:rFonts w:ascii="Times New Roman" w:hAnsi="Times New Roman" w:cs="Times New Roman"/>
          <w:bCs/>
          <w:sz w:val="24"/>
          <w:szCs w:val="24"/>
        </w:rPr>
        <w:t xml:space="preserve"> и тестовую выборки;</w:t>
      </w:r>
    </w:p>
    <w:p w14:paraId="4930C1B5" w14:textId="01FC1F5E" w:rsidR="006D160F" w:rsidRPr="006D160F" w:rsidRDefault="006D160F" w:rsidP="006D160F">
      <w:pPr>
        <w:pStyle w:val="a3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нормализация данных</w:t>
      </w:r>
      <w:r w:rsidR="00340946">
        <w:rPr>
          <w:rFonts w:ascii="Times New Roman" w:hAnsi="Times New Roman" w:cs="Times New Roman"/>
          <w:bCs/>
          <w:sz w:val="24"/>
          <w:szCs w:val="24"/>
        </w:rPr>
        <w:t xml:space="preserve"> –</w:t>
      </w:r>
      <w:r w:rsidR="006A0D6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A0D69" w:rsidRPr="006A0D69">
        <w:rPr>
          <w:rFonts w:ascii="Times New Roman" w:hAnsi="Times New Roman" w:cs="Times New Roman"/>
          <w:bCs/>
          <w:sz w:val="24"/>
          <w:szCs w:val="24"/>
        </w:rPr>
        <w:t>все изображения приводятся к единому масштабу путём деления значений пикселей (исходный диапазон [0, 255</w:t>
      </w:r>
      <w:r w:rsidR="006A0D69" w:rsidRPr="0097698A">
        <w:rPr>
          <w:rFonts w:ascii="Times New Roman" w:hAnsi="Times New Roman" w:cs="Times New Roman"/>
          <w:bCs/>
          <w:sz w:val="24"/>
          <w:szCs w:val="24"/>
        </w:rPr>
        <w:t>]</w:t>
      </w:r>
      <w:r w:rsidR="006A0D69" w:rsidRPr="006A0D69">
        <w:rPr>
          <w:rFonts w:ascii="Times New Roman" w:hAnsi="Times New Roman" w:cs="Times New Roman"/>
          <w:bCs/>
          <w:sz w:val="24"/>
          <w:szCs w:val="24"/>
        </w:rPr>
        <w:t>) на 255, что преобразует их в диапазон [0, 1]. Такая нормализация ускоряет сходимость градиентного спуска и повышает устойчивость обучения, так как все входные признаки находятся в одном числовом диапазоне</w:t>
      </w:r>
      <w:r w:rsidRPr="006A0D69">
        <w:rPr>
          <w:rFonts w:ascii="Times New Roman" w:hAnsi="Times New Roman" w:cs="Times New Roman"/>
          <w:bCs/>
          <w:sz w:val="24"/>
          <w:szCs w:val="24"/>
        </w:rPr>
        <w:t>.</w:t>
      </w:r>
    </w:p>
    <w:p w14:paraId="34F81218" w14:textId="55B23FEE" w:rsidR="00F35A83" w:rsidRPr="001E2581" w:rsidRDefault="00F35A83" w:rsidP="001E2581">
      <w:pPr>
        <w:pStyle w:val="afc"/>
        <w:rPr>
          <w:sz w:val="24"/>
        </w:rPr>
      </w:pPr>
      <w:r>
        <w:rPr>
          <w:b/>
          <w:sz w:val="24"/>
        </w:rPr>
        <w:t xml:space="preserve">Вычислительный эксперимент: </w:t>
      </w:r>
      <w:r w:rsidR="001E2581" w:rsidRPr="001E2581">
        <w:rPr>
          <w:sz w:val="24"/>
        </w:rPr>
        <w:t>Полученные в ходе тестирования метрики (</w:t>
      </w:r>
      <w:proofErr w:type="spellStart"/>
      <w:r w:rsidR="001E2581" w:rsidRPr="001E2581">
        <w:rPr>
          <w:sz w:val="24"/>
        </w:rPr>
        <w:t>accuracy</w:t>
      </w:r>
      <w:proofErr w:type="spellEnd"/>
      <w:r w:rsidR="001E2581" w:rsidRPr="001E2581">
        <w:rPr>
          <w:sz w:val="24"/>
        </w:rPr>
        <w:t xml:space="preserve"> = 0,833, </w:t>
      </w:r>
      <w:proofErr w:type="spellStart"/>
      <w:r w:rsidR="001E2581" w:rsidRPr="001E2581">
        <w:rPr>
          <w:sz w:val="24"/>
        </w:rPr>
        <w:t>precision</w:t>
      </w:r>
      <w:proofErr w:type="spellEnd"/>
      <w:r w:rsidR="001E2581" w:rsidRPr="001E2581">
        <w:rPr>
          <w:sz w:val="24"/>
        </w:rPr>
        <w:t xml:space="preserve"> = 0,859, </w:t>
      </w:r>
      <w:proofErr w:type="spellStart"/>
      <w:r w:rsidR="001E2581" w:rsidRPr="001E2581">
        <w:rPr>
          <w:sz w:val="24"/>
        </w:rPr>
        <w:t>recall</w:t>
      </w:r>
      <w:proofErr w:type="spellEnd"/>
      <w:r w:rsidR="001E2581" w:rsidRPr="001E2581">
        <w:rPr>
          <w:sz w:val="24"/>
        </w:rPr>
        <w:t xml:space="preserve"> = 0,794) свидетельствуют о том, что модель успешно справляется с задачей бинарной классификации. Высокое значение «</w:t>
      </w:r>
      <w:proofErr w:type="spellStart"/>
      <w:r w:rsidR="001E2581" w:rsidRPr="001E2581">
        <w:rPr>
          <w:sz w:val="24"/>
        </w:rPr>
        <w:t>precision</w:t>
      </w:r>
      <w:proofErr w:type="spellEnd"/>
      <w:r w:rsidR="001E2581" w:rsidRPr="001E2581">
        <w:rPr>
          <w:sz w:val="24"/>
        </w:rPr>
        <w:t>» означает низкий уровень ложных срабатываний, а значение «</w:t>
      </w:r>
      <w:proofErr w:type="spellStart"/>
      <w:r w:rsidR="001E2581" w:rsidRPr="001E2581">
        <w:rPr>
          <w:sz w:val="24"/>
        </w:rPr>
        <w:t>recall</w:t>
      </w:r>
      <w:proofErr w:type="spellEnd"/>
      <w:r w:rsidR="001E2581" w:rsidRPr="001E2581">
        <w:rPr>
          <w:sz w:val="24"/>
        </w:rPr>
        <w:t>» показывает, что большинство сгенерированных изображений успешно обнаруживаются.</w:t>
      </w:r>
    </w:p>
    <w:p w14:paraId="03AAE818" w14:textId="1D36CFC8" w:rsidR="00205DF2" w:rsidRPr="00205DF2" w:rsidRDefault="00F05294" w:rsidP="00205DF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Выводы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205DF2" w:rsidRPr="00205DF2">
        <w:t xml:space="preserve"> </w:t>
      </w:r>
      <w:r w:rsidR="00205DF2" w:rsidRPr="00205DF2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</w:t>
      </w:r>
      <w:proofErr w:type="gramEnd"/>
      <w:r w:rsidR="00205DF2" w:rsidRPr="00205D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выполнения работы была достигнута поставленная цель – разработана система автоматического определения сгенерированных (синтезированных) изображений человеческих лиц на основе свёрточной нейронной сети.</w:t>
      </w:r>
      <w:r w:rsidR="00205D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05DF2" w:rsidRPr="00205DF2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Решены все сформулированные задачи:</w:t>
      </w:r>
    </w:p>
    <w:p w14:paraId="4E9698FD" w14:textId="7CFABF14" w:rsidR="00205DF2" w:rsidRPr="00205DF2" w:rsidRDefault="00205DF2" w:rsidP="00205DF2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DF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Проведён анализ предметной области: сформулирована проблема исследования, обоснована актуальность, выполнен анализ существующих подходов к обнаружению дипфейк-изображений.</w:t>
      </w:r>
    </w:p>
    <w:p w14:paraId="02780B90" w14:textId="66F3D57F" w:rsidR="00205DF2" w:rsidRPr="00205DF2" w:rsidRDefault="00205DF2" w:rsidP="00205DF2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DF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Построена нейросетевая модель: подобран датасет [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REF _Ref227516575 \r \h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205DF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205DF2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REF _Ref227511317 \r \h  \* MERGEFORMAT </w:instrText>
      </w:r>
      <w:r w:rsidRPr="00205DF2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205DF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205DF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205DF2">
        <w:rPr>
          <w:rFonts w:ascii="Times New Roman" w:eastAsia="Times New Roman" w:hAnsi="Times New Roman" w:cs="Times New Roman"/>
          <w:sz w:val="24"/>
          <w:szCs w:val="24"/>
          <w:lang w:eastAsia="ru-RU"/>
        </w:rPr>
        <w:t>], выбраны библиотеки, разработана архитектура «CNN», модель обучена и протестирована.</w:t>
      </w:r>
    </w:p>
    <w:p w14:paraId="3E58BE96" w14:textId="6B426272" w:rsidR="00205DF2" w:rsidRPr="00205DF2" w:rsidRDefault="00205DF2" w:rsidP="00205DF2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DF2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Осуществлён анализ результатов: получены метрики качества – модель правильно классифицирует более 83% изображений, при этом точность обнаружения сгенерированных лиц составляет 86%, а полнота – 79%.</w:t>
      </w:r>
    </w:p>
    <w:p w14:paraId="30F32A66" w14:textId="682F9127" w:rsidR="00205DF2" w:rsidRDefault="00205DF2" w:rsidP="00205DF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DF2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ниже приведено как было до, и как стало после внедрения модели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36"/>
        <w:gridCol w:w="3119"/>
        <w:gridCol w:w="3089"/>
      </w:tblGrid>
      <w:tr w:rsidR="00205DF2" w:rsidRPr="00D7460F" w14:paraId="13B9237F" w14:textId="77777777" w:rsidTr="00205DF2">
        <w:tc>
          <w:tcPr>
            <w:tcW w:w="3303" w:type="dxa"/>
            <w:vAlign w:val="center"/>
          </w:tcPr>
          <w:p w14:paraId="5648F33F" w14:textId="77777777" w:rsidR="00205DF2" w:rsidRPr="00205DF2" w:rsidRDefault="00205DF2" w:rsidP="00205DF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304" w:type="dxa"/>
            <w:vAlign w:val="center"/>
          </w:tcPr>
          <w:p w14:paraId="47A8977F" w14:textId="77777777" w:rsidR="00205DF2" w:rsidRPr="00205DF2" w:rsidRDefault="00205DF2" w:rsidP="00205DF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5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</w:t>
            </w:r>
          </w:p>
        </w:tc>
        <w:tc>
          <w:tcPr>
            <w:tcW w:w="3304" w:type="dxa"/>
            <w:vAlign w:val="center"/>
          </w:tcPr>
          <w:p w14:paraId="29C8B449" w14:textId="77777777" w:rsidR="00205DF2" w:rsidRPr="00205DF2" w:rsidRDefault="00205DF2" w:rsidP="00205DF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5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После</w:t>
            </w:r>
          </w:p>
        </w:tc>
      </w:tr>
      <w:tr w:rsidR="00205DF2" w14:paraId="14902F61" w14:textId="77777777" w:rsidTr="00205DF2">
        <w:tc>
          <w:tcPr>
            <w:tcW w:w="3303" w:type="dxa"/>
            <w:vAlign w:val="center"/>
          </w:tcPr>
          <w:p w14:paraId="409383D9" w14:textId="77777777" w:rsidR="00205DF2" w:rsidRPr="00205DF2" w:rsidRDefault="00205DF2" w:rsidP="00205DF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5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Способ</w:t>
            </w:r>
          </w:p>
        </w:tc>
        <w:tc>
          <w:tcPr>
            <w:tcW w:w="3304" w:type="dxa"/>
            <w:vAlign w:val="center"/>
          </w:tcPr>
          <w:p w14:paraId="7635E4F6" w14:textId="77777777" w:rsidR="00205DF2" w:rsidRPr="00205DF2" w:rsidRDefault="00205DF2" w:rsidP="00205DF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D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Ручной</w:t>
            </w:r>
          </w:p>
        </w:tc>
        <w:tc>
          <w:tcPr>
            <w:tcW w:w="3304" w:type="dxa"/>
            <w:vAlign w:val="center"/>
          </w:tcPr>
          <w:p w14:paraId="0C9D9600" w14:textId="77777777" w:rsidR="00205DF2" w:rsidRPr="00205DF2" w:rsidRDefault="00205DF2" w:rsidP="00205DF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D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«CNN»</w:t>
            </w:r>
          </w:p>
        </w:tc>
      </w:tr>
      <w:tr w:rsidR="00205DF2" w:rsidRPr="00D7460F" w14:paraId="10A01AD7" w14:textId="77777777" w:rsidTr="00205DF2">
        <w:tc>
          <w:tcPr>
            <w:tcW w:w="3303" w:type="dxa"/>
            <w:vAlign w:val="center"/>
          </w:tcPr>
          <w:p w14:paraId="7A766A9C" w14:textId="77777777" w:rsidR="00205DF2" w:rsidRPr="00205DF2" w:rsidRDefault="00205DF2" w:rsidP="00205DF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5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Точность</w:t>
            </w:r>
          </w:p>
        </w:tc>
        <w:tc>
          <w:tcPr>
            <w:tcW w:w="3304" w:type="dxa"/>
            <w:vAlign w:val="center"/>
          </w:tcPr>
          <w:p w14:paraId="2BE4E2BA" w14:textId="77777777" w:rsidR="00205DF2" w:rsidRPr="00205DF2" w:rsidRDefault="00205DF2" w:rsidP="00205DF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D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</w:t>
            </w:r>
          </w:p>
        </w:tc>
        <w:tc>
          <w:tcPr>
            <w:tcW w:w="3304" w:type="dxa"/>
            <w:vAlign w:val="center"/>
          </w:tcPr>
          <w:p w14:paraId="06DABD62" w14:textId="77777777" w:rsidR="00205DF2" w:rsidRPr="00205DF2" w:rsidRDefault="00205DF2" w:rsidP="00205DF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D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83.3%</w:t>
            </w:r>
          </w:p>
        </w:tc>
      </w:tr>
      <w:tr w:rsidR="00205DF2" w14:paraId="1E1FF2B8" w14:textId="77777777" w:rsidTr="00205DF2">
        <w:tc>
          <w:tcPr>
            <w:tcW w:w="3303" w:type="dxa"/>
            <w:vAlign w:val="center"/>
          </w:tcPr>
          <w:p w14:paraId="69327375" w14:textId="77777777" w:rsidR="00205DF2" w:rsidRPr="00205DF2" w:rsidRDefault="00205DF2" w:rsidP="00205DF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5D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Участие пользователя</w:t>
            </w:r>
          </w:p>
        </w:tc>
        <w:tc>
          <w:tcPr>
            <w:tcW w:w="3304" w:type="dxa"/>
            <w:vAlign w:val="center"/>
          </w:tcPr>
          <w:p w14:paraId="4F844909" w14:textId="77777777" w:rsidR="00205DF2" w:rsidRPr="00205DF2" w:rsidRDefault="00205DF2" w:rsidP="00205DF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D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Обязательно</w:t>
            </w:r>
          </w:p>
        </w:tc>
        <w:tc>
          <w:tcPr>
            <w:tcW w:w="3304" w:type="dxa"/>
            <w:vAlign w:val="center"/>
          </w:tcPr>
          <w:p w14:paraId="20F2CFF0" w14:textId="77777777" w:rsidR="00205DF2" w:rsidRPr="00205DF2" w:rsidRDefault="00205DF2" w:rsidP="00205DF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D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требуется</w:t>
            </w:r>
          </w:p>
        </w:tc>
      </w:tr>
    </w:tbl>
    <w:p w14:paraId="114DEF95" w14:textId="77777777" w:rsidR="00205DF2" w:rsidRPr="00205DF2" w:rsidRDefault="00205DF2" w:rsidP="00205DF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DF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Практическая значимость разработанной системы заключается в возможности её интеграции в существующие системы информационной безопасности таких приложений, как мессенджеры, социальные сети и банковские приложения для автоматической проверки подлинности изображений пользователей, что позволяет снизить риск мошенничества с использованием дипфейк-технологий и снять с пользователя нагрузку по подтверждению личности собеседника.</w:t>
      </w:r>
    </w:p>
    <w:p w14:paraId="75ECCF70" w14:textId="77777777" w:rsidR="00205DF2" w:rsidRPr="00205DF2" w:rsidRDefault="00205DF2" w:rsidP="00205DF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D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Направления дальнейшего улучшения модели включают: </w:t>
      </w:r>
    </w:p>
    <w:p w14:paraId="18DEF141" w14:textId="77777777" w:rsidR="00205DF2" w:rsidRPr="00205DF2" w:rsidRDefault="00205DF2" w:rsidP="00205DF2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DF2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 количества эпох;</w:t>
      </w:r>
    </w:p>
    <w:p w14:paraId="3BD9FDF1" w14:textId="77777777" w:rsidR="00205DF2" w:rsidRPr="00205DF2" w:rsidRDefault="00205DF2" w:rsidP="00205DF2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D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аугментации данных; </w:t>
      </w:r>
    </w:p>
    <w:p w14:paraId="34EFCA49" w14:textId="77777777" w:rsidR="00205DF2" w:rsidRPr="00205DF2" w:rsidRDefault="00205DF2" w:rsidP="00205DF2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D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</w:t>
      </w:r>
      <w:proofErr w:type="spellStart"/>
      <w:r w:rsidRPr="00205DF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предобученных</w:t>
      </w:r>
      <w:proofErr w:type="spellEnd"/>
      <w:r w:rsidRPr="00205D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архитектур;</w:t>
      </w:r>
    </w:p>
    <w:p w14:paraId="6E303426" w14:textId="77777777" w:rsidR="00205DF2" w:rsidRPr="00205DF2" w:rsidRDefault="00205DF2" w:rsidP="00205DF2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DF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комбинирование пространственных признаков с частотным анализом.</w:t>
      </w:r>
    </w:p>
    <w:p w14:paraId="0B441347" w14:textId="77777777" w:rsidR="003A2E04" w:rsidRPr="003A2E04" w:rsidRDefault="003A2E04" w:rsidP="00F0529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D680815" w14:textId="77777777" w:rsidR="00F05294" w:rsidRDefault="00F05294" w:rsidP="00F0529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литературы:</w:t>
      </w:r>
    </w:p>
    <w:p w14:paraId="15CEDEF4" w14:textId="482C62A7" w:rsidR="00F05294" w:rsidRPr="00F05294" w:rsidRDefault="00F05294" w:rsidP="00F05294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0" w:name="_Ref227515461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https</w:t>
      </w:r>
      <w:r w:rsidRPr="00F05294">
        <w:rPr>
          <w:rFonts w:ascii="Times New Roman" w:hAnsi="Times New Roman" w:cs="Times New Roman"/>
          <w:bCs/>
          <w:sz w:val="24"/>
          <w:szCs w:val="24"/>
        </w:rPr>
        <w:t>://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www</w:t>
      </w:r>
      <w:r w:rsidRPr="00F05294">
        <w:rPr>
          <w:rFonts w:ascii="Times New Roman" w:hAnsi="Times New Roman" w:cs="Times New Roman"/>
          <w:bCs/>
          <w:sz w:val="24"/>
          <w:szCs w:val="24"/>
        </w:rPr>
        <w:t>.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sberbank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.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ru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ru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person</w:t>
      </w:r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kibrary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articles</w:t>
      </w:r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deepfake</w:t>
      </w:r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kak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raspoznat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kak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zashchititsya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;</w:t>
      </w:r>
      <w:bookmarkEnd w:id="0"/>
    </w:p>
    <w:p w14:paraId="2970A14A" w14:textId="70F41EAF" w:rsidR="00F05294" w:rsidRPr="00F05294" w:rsidRDefault="00F05294" w:rsidP="00F05294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1" w:name="_Ref227515464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https</w:t>
      </w:r>
      <w:r w:rsidRPr="00F05294">
        <w:rPr>
          <w:rFonts w:ascii="Times New Roman" w:hAnsi="Times New Roman" w:cs="Times New Roman"/>
          <w:bCs/>
          <w:sz w:val="24"/>
          <w:szCs w:val="24"/>
        </w:rPr>
        <w:t>://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www</w:t>
      </w:r>
      <w:r w:rsidRPr="00F05294">
        <w:rPr>
          <w:rFonts w:ascii="Times New Roman" w:hAnsi="Times New Roman" w:cs="Times New Roman"/>
          <w:bCs/>
          <w:sz w:val="24"/>
          <w:szCs w:val="24"/>
        </w:rPr>
        <w:t>.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ecns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.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cn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china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/2026-04-09/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detail</w:t>
      </w:r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ihfcmemi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3022930.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shtml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;</w:t>
      </w:r>
      <w:bookmarkEnd w:id="1"/>
    </w:p>
    <w:p w14:paraId="7283889E" w14:textId="08F18B12" w:rsidR="00F05294" w:rsidRPr="00F05294" w:rsidRDefault="00F05294" w:rsidP="00F05294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2" w:name="_Ref227515467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https</w:t>
      </w:r>
      <w:r w:rsidRPr="00F05294">
        <w:rPr>
          <w:rFonts w:ascii="Times New Roman" w:hAnsi="Times New Roman" w:cs="Times New Roman"/>
          <w:bCs/>
          <w:sz w:val="24"/>
          <w:szCs w:val="24"/>
        </w:rPr>
        <w:t>://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www</w:t>
      </w:r>
      <w:r w:rsidRPr="00F05294">
        <w:rPr>
          <w:rFonts w:ascii="Times New Roman" w:hAnsi="Times New Roman" w:cs="Times New Roman"/>
          <w:bCs/>
          <w:sz w:val="24"/>
          <w:szCs w:val="24"/>
        </w:rPr>
        <w:t>.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cbc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.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ca</w:t>
      </w:r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news</w:t>
      </w:r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canada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saskatoon</w:t>
      </w:r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grandparent</w:t>
      </w:r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scam</w:t>
      </w:r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ai</w:t>
      </w:r>
      <w:r w:rsidRPr="00F05294">
        <w:rPr>
          <w:rFonts w:ascii="Times New Roman" w:hAnsi="Times New Roman" w:cs="Times New Roman"/>
          <w:bCs/>
          <w:sz w:val="24"/>
          <w:szCs w:val="24"/>
        </w:rPr>
        <w:t>-9.7010483;</w:t>
      </w:r>
      <w:bookmarkEnd w:id="2"/>
    </w:p>
    <w:p w14:paraId="01CD3055" w14:textId="7CCA6DCF" w:rsidR="00F05294" w:rsidRPr="00F05294" w:rsidRDefault="00F05294" w:rsidP="00F05294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3" w:name="_Ref227515521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https</w:t>
      </w:r>
      <w:r w:rsidRPr="00F05294">
        <w:rPr>
          <w:rFonts w:ascii="Times New Roman" w:hAnsi="Times New Roman" w:cs="Times New Roman"/>
          <w:bCs/>
          <w:sz w:val="24"/>
          <w:szCs w:val="24"/>
        </w:rPr>
        <w:t>://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www</w:t>
      </w:r>
      <w:r w:rsidRPr="00F05294">
        <w:rPr>
          <w:rFonts w:ascii="Times New Roman" w:hAnsi="Times New Roman" w:cs="Times New Roman"/>
          <w:bCs/>
          <w:sz w:val="24"/>
          <w:szCs w:val="24"/>
        </w:rPr>
        <w:t>.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forbes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.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ru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tekhnologii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/539953-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eksperty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soobsili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o</w:t>
      </w:r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rezkom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roste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cisla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mosennicestv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ispol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zovaniem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dipfejkov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;</w:t>
      </w:r>
      <w:bookmarkEnd w:id="3"/>
    </w:p>
    <w:p w14:paraId="56F370F9" w14:textId="24F65F4E" w:rsidR="00F05294" w:rsidRPr="00F05294" w:rsidRDefault="00F05294" w:rsidP="00F05294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4" w:name="_Ref227515840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https</w:t>
      </w:r>
      <w:r w:rsidRPr="00F05294">
        <w:rPr>
          <w:rFonts w:ascii="Times New Roman" w:hAnsi="Times New Roman" w:cs="Times New Roman"/>
          <w:bCs/>
          <w:sz w:val="24"/>
          <w:szCs w:val="24"/>
        </w:rPr>
        <w:t>://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www</w:t>
      </w:r>
      <w:r w:rsidRPr="00F05294">
        <w:rPr>
          <w:rFonts w:ascii="Times New Roman" w:hAnsi="Times New Roman" w:cs="Times New Roman"/>
          <w:bCs/>
          <w:sz w:val="24"/>
          <w:szCs w:val="24"/>
        </w:rPr>
        <w:t>.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sciencedirect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.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com</w:t>
      </w:r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science</w:t>
      </w:r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article</w:t>
      </w:r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pii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r w:rsidRPr="00F05294">
        <w:rPr>
          <w:rFonts w:ascii="Times New Roman" w:hAnsi="Times New Roman" w:cs="Times New Roman"/>
          <w:bCs/>
          <w:sz w:val="24"/>
          <w:szCs w:val="24"/>
        </w:rPr>
        <w:t>2772941926000396?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via</w:t>
      </w:r>
      <w:r w:rsidRPr="00F05294">
        <w:rPr>
          <w:rFonts w:ascii="Times New Roman" w:hAnsi="Times New Roman" w:cs="Times New Roman"/>
          <w:bCs/>
          <w:sz w:val="24"/>
          <w:szCs w:val="24"/>
        </w:rPr>
        <w:t>%3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Dihub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;</w:t>
      </w:r>
      <w:bookmarkEnd w:id="4"/>
    </w:p>
    <w:p w14:paraId="00252F5E" w14:textId="61B7F29F" w:rsidR="00F05294" w:rsidRPr="00F05294" w:rsidRDefault="00F05294" w:rsidP="00F05294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5" w:name="_Ref227515843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https</w:t>
      </w:r>
      <w:r w:rsidRPr="00F05294">
        <w:rPr>
          <w:rFonts w:ascii="Times New Roman" w:hAnsi="Times New Roman" w:cs="Times New Roman"/>
          <w:bCs/>
          <w:sz w:val="24"/>
          <w:szCs w:val="24"/>
        </w:rPr>
        <w:t>://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link</w:t>
      </w:r>
      <w:r w:rsidRPr="00F05294">
        <w:rPr>
          <w:rFonts w:ascii="Times New Roman" w:hAnsi="Times New Roman" w:cs="Times New Roman"/>
          <w:bCs/>
          <w:sz w:val="24"/>
          <w:szCs w:val="24"/>
        </w:rPr>
        <w:t>.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springer</w:t>
      </w:r>
      <w:r w:rsidRPr="00F05294">
        <w:rPr>
          <w:rFonts w:ascii="Times New Roman" w:hAnsi="Times New Roman" w:cs="Times New Roman"/>
          <w:bCs/>
          <w:sz w:val="24"/>
          <w:szCs w:val="24"/>
        </w:rPr>
        <w:t>.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com</w:t>
      </w:r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article</w:t>
      </w:r>
      <w:r w:rsidRPr="00F05294">
        <w:rPr>
          <w:rFonts w:ascii="Times New Roman" w:hAnsi="Times New Roman" w:cs="Times New Roman"/>
          <w:bCs/>
          <w:sz w:val="24"/>
          <w:szCs w:val="24"/>
        </w:rPr>
        <w:t>/10.1007/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r w:rsidRPr="00F05294">
        <w:rPr>
          <w:rFonts w:ascii="Times New Roman" w:hAnsi="Times New Roman" w:cs="Times New Roman"/>
          <w:bCs/>
          <w:sz w:val="24"/>
          <w:szCs w:val="24"/>
        </w:rPr>
        <w:t>42452-025-08014-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w</w:t>
      </w:r>
      <w:r w:rsidRPr="00F05294">
        <w:rPr>
          <w:rFonts w:ascii="Times New Roman" w:hAnsi="Times New Roman" w:cs="Times New Roman"/>
          <w:bCs/>
          <w:sz w:val="24"/>
          <w:szCs w:val="24"/>
        </w:rPr>
        <w:t>;</w:t>
      </w:r>
      <w:bookmarkEnd w:id="5"/>
    </w:p>
    <w:p w14:paraId="2E53118A" w14:textId="783C5DF9" w:rsidR="00F05294" w:rsidRPr="00F05294" w:rsidRDefault="00F05294" w:rsidP="00F05294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6" w:name="_Ref227515847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https</w:t>
      </w:r>
      <w:r w:rsidRPr="00F05294">
        <w:rPr>
          <w:rFonts w:ascii="Times New Roman" w:hAnsi="Times New Roman" w:cs="Times New Roman"/>
          <w:bCs/>
          <w:sz w:val="24"/>
          <w:szCs w:val="24"/>
        </w:rPr>
        <w:t>://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deepfake</w:t>
      </w:r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total</w:t>
      </w:r>
      <w:r w:rsidRPr="00F05294">
        <w:rPr>
          <w:rFonts w:ascii="Times New Roman" w:hAnsi="Times New Roman" w:cs="Times New Roman"/>
          <w:bCs/>
          <w:sz w:val="24"/>
          <w:szCs w:val="24"/>
        </w:rPr>
        <w:t>.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com</w:t>
      </w:r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related</w:t>
      </w:r>
      <w:r w:rsidRPr="00F05294">
        <w:rPr>
          <w:rFonts w:ascii="Times New Roman" w:hAnsi="Times New Roman" w:cs="Times New Roman"/>
          <w:bCs/>
          <w:sz w:val="24"/>
          <w:szCs w:val="24"/>
        </w:rPr>
        <w:t>_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work</w:t>
      </w:r>
      <w:r w:rsidRPr="00F05294">
        <w:rPr>
          <w:rFonts w:ascii="Times New Roman" w:hAnsi="Times New Roman" w:cs="Times New Roman"/>
          <w:bCs/>
          <w:sz w:val="24"/>
          <w:szCs w:val="24"/>
        </w:rPr>
        <w:t>/2507.20608;</w:t>
      </w:r>
      <w:bookmarkEnd w:id="6"/>
    </w:p>
    <w:p w14:paraId="2830FD05" w14:textId="3A10D815" w:rsidR="00F05294" w:rsidRPr="00F05294" w:rsidRDefault="00F05294" w:rsidP="00F05294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7" w:name="_Ref227515850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https</w:t>
      </w:r>
      <w:r w:rsidRPr="00F05294">
        <w:rPr>
          <w:rFonts w:ascii="Times New Roman" w:hAnsi="Times New Roman" w:cs="Times New Roman"/>
          <w:bCs/>
          <w:sz w:val="24"/>
          <w:szCs w:val="24"/>
        </w:rPr>
        <w:t>://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library</w:t>
      </w:r>
      <w:r w:rsidRPr="00F05294">
        <w:rPr>
          <w:rFonts w:ascii="Times New Roman" w:hAnsi="Times New Roman" w:cs="Times New Roman"/>
          <w:bCs/>
          <w:sz w:val="24"/>
          <w:szCs w:val="24"/>
        </w:rPr>
        <w:t>.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ncs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.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org</w:t>
      </w:r>
      <w:r w:rsidRPr="00F05294">
        <w:rPr>
          <w:rFonts w:ascii="Times New Roman" w:hAnsi="Times New Roman" w:cs="Times New Roman"/>
          <w:bCs/>
          <w:sz w:val="24"/>
          <w:szCs w:val="24"/>
        </w:rPr>
        <w:t>.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ng</w:t>
      </w:r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download</w:t>
      </w:r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ensemble</w:t>
      </w:r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techniques</w:t>
      </w:r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for</w:t>
      </w:r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deepfake</w:t>
      </w:r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detection</w:t>
      </w:r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comparing</w:t>
      </w:r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stacking</w:t>
      </w:r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weighted</w:t>
      </w:r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voting</w:t>
      </w:r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and</w:t>
      </w:r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averaging</w:t>
      </w:r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approaches</w:t>
      </w:r>
      <w:r w:rsidRPr="00F05294">
        <w:rPr>
          <w:rFonts w:ascii="Times New Roman" w:hAnsi="Times New Roman" w:cs="Times New Roman"/>
          <w:bCs/>
          <w:sz w:val="24"/>
          <w:szCs w:val="24"/>
        </w:rPr>
        <w:t>/;</w:t>
      </w:r>
      <w:bookmarkEnd w:id="7"/>
    </w:p>
    <w:p w14:paraId="4F67CCE6" w14:textId="4BDC519B" w:rsidR="00F05294" w:rsidRPr="00F05294" w:rsidRDefault="00F05294" w:rsidP="00F05294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8" w:name="_Ref227515853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https</w:t>
      </w:r>
      <w:r w:rsidRPr="00F05294">
        <w:rPr>
          <w:rFonts w:ascii="Times New Roman" w:hAnsi="Times New Roman" w:cs="Times New Roman"/>
          <w:bCs/>
          <w:sz w:val="24"/>
          <w:szCs w:val="24"/>
        </w:rPr>
        <w:t>://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link</w:t>
      </w:r>
      <w:r w:rsidRPr="00F05294">
        <w:rPr>
          <w:rFonts w:ascii="Times New Roman" w:hAnsi="Times New Roman" w:cs="Times New Roman"/>
          <w:bCs/>
          <w:sz w:val="24"/>
          <w:szCs w:val="24"/>
        </w:rPr>
        <w:t>.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springer</w:t>
      </w:r>
      <w:r w:rsidRPr="00F05294">
        <w:rPr>
          <w:rFonts w:ascii="Times New Roman" w:hAnsi="Times New Roman" w:cs="Times New Roman"/>
          <w:bCs/>
          <w:sz w:val="24"/>
          <w:szCs w:val="24"/>
        </w:rPr>
        <w:t>.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com</w:t>
      </w:r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article</w:t>
      </w:r>
      <w:r w:rsidRPr="00F05294">
        <w:rPr>
          <w:rFonts w:ascii="Times New Roman" w:hAnsi="Times New Roman" w:cs="Times New Roman"/>
          <w:bCs/>
          <w:sz w:val="24"/>
          <w:szCs w:val="24"/>
        </w:rPr>
        <w:t>/10.1007/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r w:rsidRPr="00F05294">
        <w:rPr>
          <w:rFonts w:ascii="Times New Roman" w:hAnsi="Times New Roman" w:cs="Times New Roman"/>
          <w:bCs/>
          <w:sz w:val="24"/>
          <w:szCs w:val="24"/>
        </w:rPr>
        <w:t>11263-026-02806-2;</w:t>
      </w:r>
      <w:bookmarkEnd w:id="8"/>
    </w:p>
    <w:p w14:paraId="5E524932" w14:textId="36F87A1A" w:rsidR="00F05294" w:rsidRPr="003A2E04" w:rsidRDefault="00F05294" w:rsidP="00F05294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9" w:name="_Ref227516575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https</w:t>
      </w:r>
      <w:r w:rsidRPr="00F05294">
        <w:rPr>
          <w:rFonts w:ascii="Times New Roman" w:hAnsi="Times New Roman" w:cs="Times New Roman"/>
          <w:bCs/>
          <w:sz w:val="24"/>
          <w:szCs w:val="24"/>
        </w:rPr>
        <w:t>://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www</w:t>
      </w:r>
      <w:r w:rsidRPr="00F05294">
        <w:rPr>
          <w:rFonts w:ascii="Times New Roman" w:hAnsi="Times New Roman" w:cs="Times New Roman"/>
          <w:bCs/>
          <w:sz w:val="24"/>
          <w:szCs w:val="24"/>
        </w:rPr>
        <w:t>.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kaggle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.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com</w:t>
      </w:r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datasets</w:t>
      </w:r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manjilkarki</w:t>
      </w:r>
      <w:proofErr w:type="spellEnd"/>
      <w:r w:rsidRPr="00F05294">
        <w:rPr>
          <w:rFonts w:ascii="Times New Roman" w:hAnsi="Times New Roman" w:cs="Times New Roman"/>
          <w:bCs/>
          <w:sz w:val="24"/>
          <w:szCs w:val="24"/>
        </w:rPr>
        <w:t>/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deepfake</w:t>
      </w:r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and</w:t>
      </w:r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real</w:t>
      </w:r>
      <w:r w:rsidRPr="00F05294">
        <w:rPr>
          <w:rFonts w:ascii="Times New Roman" w:hAnsi="Times New Roman" w:cs="Times New Roman"/>
          <w:bCs/>
          <w:sz w:val="24"/>
          <w:szCs w:val="24"/>
        </w:rPr>
        <w:t>-</w:t>
      </w:r>
      <w:r w:rsidRPr="00F05294">
        <w:rPr>
          <w:rFonts w:ascii="Times New Roman" w:hAnsi="Times New Roman" w:cs="Times New Roman"/>
          <w:bCs/>
          <w:sz w:val="24"/>
          <w:szCs w:val="24"/>
          <w:lang w:val="en-US"/>
        </w:rPr>
        <w:t>images</w:t>
      </w:r>
      <w:r w:rsidRPr="00F05294">
        <w:rPr>
          <w:rFonts w:ascii="Times New Roman" w:hAnsi="Times New Roman" w:cs="Times New Roman"/>
          <w:bCs/>
          <w:sz w:val="24"/>
          <w:szCs w:val="24"/>
        </w:rPr>
        <w:t>.</w:t>
      </w:r>
      <w:bookmarkEnd w:id="9"/>
    </w:p>
    <w:p w14:paraId="5B792BC5" w14:textId="77777777" w:rsidR="00F05294" w:rsidRDefault="00F05294" w:rsidP="00F05294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Приложение:</w:t>
      </w:r>
      <w:r w:rsidRPr="00932629">
        <w:t xml:space="preserve"> </w:t>
      </w:r>
    </w:p>
    <w:p w14:paraId="17F879E3" w14:textId="35BB481F" w:rsidR="00F05294" w:rsidRPr="00F05294" w:rsidRDefault="00F05294" w:rsidP="00F05294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hyperlink r:id="rId10" w:history="1">
        <w:r w:rsidRPr="00F05294">
          <w:rPr>
            <w:rStyle w:val="af1"/>
            <w:rFonts w:ascii="Times New Roman" w:hAnsi="Times New Roman" w:cs="Times New Roman"/>
            <w:bCs/>
            <w:sz w:val="24"/>
            <w:szCs w:val="24"/>
          </w:rPr>
          <w:t>https://github.com/Cyber-Limon/Methods_and_means_of_information_protection___Practice_2</w:t>
        </w:r>
      </w:hyperlink>
      <w:r w:rsidRPr="00F05294">
        <w:rPr>
          <w:rFonts w:ascii="Times New Roman" w:hAnsi="Times New Roman" w:cs="Times New Roman"/>
          <w:bCs/>
          <w:sz w:val="24"/>
          <w:szCs w:val="24"/>
        </w:rPr>
        <w:t xml:space="preserve"> – репозиторий с материалами исследовательской работы.</w:t>
      </w:r>
    </w:p>
    <w:sectPr w:rsidR="00F05294" w:rsidRPr="00F0529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21520" w14:textId="77777777" w:rsidR="000A5261" w:rsidRDefault="000A5261">
      <w:pPr>
        <w:spacing w:after="0" w:line="240" w:lineRule="auto"/>
      </w:pPr>
      <w:r>
        <w:separator/>
      </w:r>
    </w:p>
  </w:endnote>
  <w:endnote w:type="continuationSeparator" w:id="0">
    <w:p w14:paraId="2216C81E" w14:textId="77777777" w:rsidR="000A5261" w:rsidRDefault="000A5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40C71" w14:textId="77777777" w:rsidR="000A5261" w:rsidRDefault="000A5261">
      <w:pPr>
        <w:spacing w:after="0" w:line="240" w:lineRule="auto"/>
      </w:pPr>
      <w:r>
        <w:separator/>
      </w:r>
    </w:p>
  </w:footnote>
  <w:footnote w:type="continuationSeparator" w:id="0">
    <w:p w14:paraId="0D4839F2" w14:textId="77777777" w:rsidR="000A5261" w:rsidRDefault="000A52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AF9"/>
    <w:multiLevelType w:val="hybridMultilevel"/>
    <w:tmpl w:val="745A0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129A1"/>
    <w:multiLevelType w:val="multilevel"/>
    <w:tmpl w:val="610E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C5867"/>
    <w:multiLevelType w:val="hybridMultilevel"/>
    <w:tmpl w:val="6F64F3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AAD3204"/>
    <w:multiLevelType w:val="hybridMultilevel"/>
    <w:tmpl w:val="F4FC0F9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F6D7096"/>
    <w:multiLevelType w:val="hybridMultilevel"/>
    <w:tmpl w:val="F1C493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601B6"/>
    <w:multiLevelType w:val="hybridMultilevel"/>
    <w:tmpl w:val="B38A47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F17678"/>
    <w:multiLevelType w:val="hybridMultilevel"/>
    <w:tmpl w:val="3DA435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3411129"/>
    <w:multiLevelType w:val="hybridMultilevel"/>
    <w:tmpl w:val="3174B0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3521722"/>
    <w:multiLevelType w:val="hybridMultilevel"/>
    <w:tmpl w:val="68F88D5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DE95942"/>
    <w:multiLevelType w:val="hybridMultilevel"/>
    <w:tmpl w:val="09EC1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0E28E0"/>
    <w:multiLevelType w:val="hybridMultilevel"/>
    <w:tmpl w:val="A8B849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AB165E"/>
    <w:multiLevelType w:val="multilevel"/>
    <w:tmpl w:val="94FA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70B1F"/>
    <w:multiLevelType w:val="hybridMultilevel"/>
    <w:tmpl w:val="89FE6E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6AD6155"/>
    <w:multiLevelType w:val="hybridMultilevel"/>
    <w:tmpl w:val="78D86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0795A11"/>
    <w:multiLevelType w:val="hybridMultilevel"/>
    <w:tmpl w:val="220EB8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02010F"/>
    <w:multiLevelType w:val="hybridMultilevel"/>
    <w:tmpl w:val="8B745CF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E7B3A5C"/>
    <w:multiLevelType w:val="hybridMultilevel"/>
    <w:tmpl w:val="FACADF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801E01"/>
    <w:multiLevelType w:val="hybridMultilevel"/>
    <w:tmpl w:val="29A4C7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665105"/>
    <w:multiLevelType w:val="hybridMultilevel"/>
    <w:tmpl w:val="DAB4B1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4522DEA"/>
    <w:multiLevelType w:val="multilevel"/>
    <w:tmpl w:val="5E46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E528A"/>
    <w:multiLevelType w:val="hybridMultilevel"/>
    <w:tmpl w:val="F0F80A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475FA5"/>
    <w:multiLevelType w:val="hybridMultilevel"/>
    <w:tmpl w:val="B358AA56"/>
    <w:lvl w:ilvl="0" w:tplc="33A819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502F8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18EC5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C706E7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E0834D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8D868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C7C32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F7CCE2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7B83A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353CDA"/>
    <w:multiLevelType w:val="hybridMultilevel"/>
    <w:tmpl w:val="BDB090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180117">
    <w:abstractNumId w:val="21"/>
  </w:num>
  <w:num w:numId="2" w16cid:durableId="771896763">
    <w:abstractNumId w:val="2"/>
  </w:num>
  <w:num w:numId="3" w16cid:durableId="148376007">
    <w:abstractNumId w:val="9"/>
  </w:num>
  <w:num w:numId="4" w16cid:durableId="987707010">
    <w:abstractNumId w:val="14"/>
  </w:num>
  <w:num w:numId="5" w16cid:durableId="1381133689">
    <w:abstractNumId w:val="22"/>
  </w:num>
  <w:num w:numId="6" w16cid:durableId="1397895111">
    <w:abstractNumId w:val="7"/>
  </w:num>
  <w:num w:numId="7" w16cid:durableId="236481105">
    <w:abstractNumId w:val="20"/>
  </w:num>
  <w:num w:numId="8" w16cid:durableId="1723284520">
    <w:abstractNumId w:val="4"/>
  </w:num>
  <w:num w:numId="9" w16cid:durableId="426459929">
    <w:abstractNumId w:val="16"/>
  </w:num>
  <w:num w:numId="10" w16cid:durableId="669214363">
    <w:abstractNumId w:val="3"/>
  </w:num>
  <w:num w:numId="11" w16cid:durableId="1223370576">
    <w:abstractNumId w:val="15"/>
  </w:num>
  <w:num w:numId="12" w16cid:durableId="320038222">
    <w:abstractNumId w:val="8"/>
  </w:num>
  <w:num w:numId="13" w16cid:durableId="946229400">
    <w:abstractNumId w:val="6"/>
  </w:num>
  <w:num w:numId="14" w16cid:durableId="34163695">
    <w:abstractNumId w:val="0"/>
  </w:num>
  <w:num w:numId="15" w16cid:durableId="2015566794">
    <w:abstractNumId w:val="13"/>
  </w:num>
  <w:num w:numId="16" w16cid:durableId="1436440660">
    <w:abstractNumId w:val="10"/>
  </w:num>
  <w:num w:numId="17" w16cid:durableId="1533493953">
    <w:abstractNumId w:val="1"/>
  </w:num>
  <w:num w:numId="18" w16cid:durableId="858200801">
    <w:abstractNumId w:val="11"/>
  </w:num>
  <w:num w:numId="19" w16cid:durableId="617416179">
    <w:abstractNumId w:val="17"/>
  </w:num>
  <w:num w:numId="20" w16cid:durableId="343282730">
    <w:abstractNumId w:val="12"/>
  </w:num>
  <w:num w:numId="21" w16cid:durableId="323826929">
    <w:abstractNumId w:val="19"/>
  </w:num>
  <w:num w:numId="22" w16cid:durableId="1302615099">
    <w:abstractNumId w:val="5"/>
  </w:num>
  <w:num w:numId="23" w16cid:durableId="14912888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3EE"/>
    <w:rsid w:val="00072ABD"/>
    <w:rsid w:val="00083686"/>
    <w:rsid w:val="000A5261"/>
    <w:rsid w:val="000D745F"/>
    <w:rsid w:val="001E2581"/>
    <w:rsid w:val="001E27EF"/>
    <w:rsid w:val="00205DF2"/>
    <w:rsid w:val="003133EE"/>
    <w:rsid w:val="00340946"/>
    <w:rsid w:val="003A2E04"/>
    <w:rsid w:val="005B78CA"/>
    <w:rsid w:val="006404FC"/>
    <w:rsid w:val="006A0D69"/>
    <w:rsid w:val="006D160F"/>
    <w:rsid w:val="00901D40"/>
    <w:rsid w:val="0097698A"/>
    <w:rsid w:val="00A06404"/>
    <w:rsid w:val="00BB6BC0"/>
    <w:rsid w:val="00BB7528"/>
    <w:rsid w:val="00C36948"/>
    <w:rsid w:val="00F05294"/>
    <w:rsid w:val="00F35A83"/>
    <w:rsid w:val="00F7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C1A14"/>
  <w15:docId w15:val="{009E462B-3936-484A-8F4C-EF7159A3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b">
    <w:name w:val="Strong"/>
    <w:basedOn w:val="a0"/>
    <w:uiPriority w:val="22"/>
    <w:qFormat/>
    <w:rPr>
      <w:b/>
      <w:bCs/>
    </w:rPr>
  </w:style>
  <w:style w:type="paragraph" w:customStyle="1" w:styleId="afc">
    <w:name w:val="Основной_ПЗ"/>
    <w:link w:val="afd"/>
    <w:qFormat/>
    <w:rsid w:val="00F0529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d">
    <w:name w:val="Основной_ПЗ Знак"/>
    <w:basedOn w:val="a0"/>
    <w:link w:val="afc"/>
    <w:rsid w:val="00F05294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e">
    <w:name w:val="Unresolved Mention"/>
    <w:basedOn w:val="a0"/>
    <w:uiPriority w:val="99"/>
    <w:semiHidden/>
    <w:unhideWhenUsed/>
    <w:rsid w:val="00F05294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976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769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Cyber-Limon/Methods_and_means_of_information_protection___Practice_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50BB6F-EA9A-4DB6-820E-3B706BCFC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8</Pages>
  <Words>2061</Words>
  <Characters>11748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ВТиЗИ</Company>
  <LinksUpToDate>false</LinksUpToDate>
  <CharactersWithSpaces>13782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Кириллова</dc:creator>
  <cp:keywords/>
  <dc:description/>
  <cp:lastModifiedBy>Maxim Sharigin</cp:lastModifiedBy>
  <cp:revision>15</cp:revision>
  <dcterms:created xsi:type="dcterms:W3CDTF">2024-04-22T11:11:00Z</dcterms:created>
  <dcterms:modified xsi:type="dcterms:W3CDTF">2026-04-19T15:43:00Z</dcterms:modified>
</cp:coreProperties>
</file>