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97562" w14:textId="4609E96F" w:rsidR="00651592" w:rsidRDefault="0074478E" w:rsidP="0074478E">
      <w:pPr>
        <w:pStyle w:val="af"/>
      </w:pPr>
      <w:proofErr w:type="spellStart"/>
      <w:r>
        <w:t>ФЛиМН</w:t>
      </w:r>
      <w:proofErr w:type="spellEnd"/>
      <w:r>
        <w:t xml:space="preserve"> </w:t>
      </w:r>
      <w:r w:rsidRPr="0074478E">
        <w:t xml:space="preserve">/ </w:t>
      </w:r>
      <w:r>
        <w:t>Доклад 1</w:t>
      </w:r>
      <w:r w:rsidRPr="0074478E">
        <w:t xml:space="preserve"> / </w:t>
      </w:r>
      <w:r>
        <w:t>Концепция социальной реальности Макса Вебера</w:t>
      </w:r>
    </w:p>
    <w:p w14:paraId="6BD04481" w14:textId="0424611B" w:rsidR="00981973" w:rsidRDefault="00981973" w:rsidP="00981973">
      <w:pPr>
        <w:pStyle w:val="af0"/>
      </w:pPr>
      <w:r>
        <w:t>Введение</w:t>
      </w:r>
    </w:p>
    <w:p w14:paraId="4CA1B575" w14:textId="19123D8F" w:rsidR="0074478E" w:rsidRDefault="0074478E" w:rsidP="0074478E">
      <w:r>
        <w:t xml:space="preserve">Макс Вебер – </w:t>
      </w:r>
      <w:r w:rsidRPr="0074478E">
        <w:t>немецкий социолог, философ, историк, политический экономист. Идеи Вебера оказали значительное влияние на развитие общественных наук, в особенности </w:t>
      </w:r>
      <w:r>
        <w:t>–</w:t>
      </w:r>
      <w:r w:rsidRPr="0074478E">
        <w:t xml:space="preserve"> социологии. Наряду с Эмилем Дюркгеймом и Карлом Марксом Вебер считается одним из основоположников социологической науки.</w:t>
      </w:r>
    </w:p>
    <w:p w14:paraId="0159B740" w14:textId="0C40528F" w:rsidR="00484BD8" w:rsidRPr="00484BD8" w:rsidRDefault="00484BD8" w:rsidP="00484BD8">
      <w:r w:rsidRPr="00484BD8">
        <w:t xml:space="preserve">Вебер считал, что движущей силой развития общества являются культурные ценности, а носителями этих ценностей – прежде всего представители интеллигенции. Несмотря на свое философское образование, Вебер дистанцировался от диалектического подхода Гегеля и Маркса, а также критически относился к обобщающим понятиям, популярным в социологии того времени. Такие термины, как </w:t>
      </w:r>
      <w:r>
        <w:t>«</w:t>
      </w:r>
      <w:r w:rsidRPr="00484BD8">
        <w:t>коллективное сознание</w:t>
      </w:r>
      <w:r>
        <w:t>»</w:t>
      </w:r>
      <w:r w:rsidRPr="00484BD8">
        <w:t xml:space="preserve"> или </w:t>
      </w:r>
      <w:r>
        <w:t>«</w:t>
      </w:r>
      <w:r w:rsidRPr="00484BD8">
        <w:t>общественное сознание</w:t>
      </w:r>
      <w:r>
        <w:t>»</w:t>
      </w:r>
      <w:r w:rsidRPr="00484BD8">
        <w:t xml:space="preserve">, он воспринимал лишь как метафоры, подчеркивая их условный характер. Также он избегал использования собирательных категорий, таких как </w:t>
      </w:r>
      <w:r>
        <w:t>«</w:t>
      </w:r>
      <w:r w:rsidRPr="00484BD8">
        <w:t>класс</w:t>
      </w:r>
      <w:r>
        <w:t>»</w:t>
      </w:r>
      <w:r w:rsidRPr="00484BD8">
        <w:t xml:space="preserve">, </w:t>
      </w:r>
      <w:r>
        <w:t>«</w:t>
      </w:r>
      <w:r w:rsidRPr="00484BD8">
        <w:t>государство</w:t>
      </w:r>
      <w:r>
        <w:t>»</w:t>
      </w:r>
      <w:r w:rsidRPr="00484BD8">
        <w:t xml:space="preserve"> или </w:t>
      </w:r>
      <w:r>
        <w:t>«</w:t>
      </w:r>
      <w:r w:rsidRPr="00484BD8">
        <w:t>общество</w:t>
      </w:r>
      <w:r>
        <w:t>»</w:t>
      </w:r>
      <w:r w:rsidRPr="00484BD8">
        <w:t>.</w:t>
      </w:r>
    </w:p>
    <w:p w14:paraId="0B2D9E01" w14:textId="25692B83" w:rsidR="00484BD8" w:rsidRPr="00484BD8" w:rsidRDefault="00484BD8" w:rsidP="00484BD8">
      <w:r w:rsidRPr="00484BD8">
        <w:t>Для Вебера первостепенное значение имело все, что связано с индивидом: его мотивы, цели, интересы и сознание. Эти характеристики, по мнению Вебера, определяют поведение и деятельность человека. Социология, как он утверждал, должна изучать не все формы человеческой деятельности, а лишь те, которые осмыслены людьми и направлены на достижение определенных целей. Кроме того, особое внимание уделялось взаимодействию между людьми и его результатам, поскольку только осознанное взаимодействие можно назвать социальным действием. Именно такие действия и становятся предметом изучения понимающей социологии, основоположником которой был Вебер</w:t>
      </w:r>
      <w:r>
        <w:t>:</w:t>
      </w:r>
      <w:r w:rsidRPr="00484BD8">
        <w:t xml:space="preserve"> </w:t>
      </w:r>
      <w:r>
        <w:t>г</w:t>
      </w:r>
      <w:r w:rsidRPr="00484BD8">
        <w:t>лавная идея заключается в том, что социальная реальность формируется через взаимодействие людей, а понять общество можно, изучая смыслы, мотивы и цели их действий.</w:t>
      </w:r>
    </w:p>
    <w:p w14:paraId="1957A043" w14:textId="00D294E9" w:rsidR="0074478E" w:rsidRDefault="00484BD8" w:rsidP="0074478E">
      <w:pPr>
        <w:pStyle w:val="af0"/>
      </w:pPr>
      <w:r>
        <w:t xml:space="preserve">Социальное действие </w:t>
      </w:r>
    </w:p>
    <w:p w14:paraId="0739658B" w14:textId="6EF4B17B" w:rsidR="00BE572F" w:rsidRPr="00BE572F" w:rsidRDefault="00BE572F" w:rsidP="00BE572F">
      <w:r w:rsidRPr="00BE572F">
        <w:t xml:space="preserve">В полном соответствии с </w:t>
      </w:r>
      <w:r>
        <w:t>«</w:t>
      </w:r>
      <w:r w:rsidRPr="00BE572F">
        <w:t>атомистическим</w:t>
      </w:r>
      <w:r>
        <w:t>»</w:t>
      </w:r>
      <w:r w:rsidRPr="00BE572F">
        <w:t xml:space="preserve"> подходом к структуре общества он, как и многие его предшественники, оп</w:t>
      </w:r>
      <w:r w:rsidRPr="00BE572F">
        <w:softHyphen/>
        <w:t>ределяет человека (личность) в качестве исходной клетки</w:t>
      </w:r>
      <w:r w:rsidR="00A045C2">
        <w:t xml:space="preserve"> – </w:t>
      </w:r>
      <w:r w:rsidRPr="00BE572F">
        <w:t>атома</w:t>
      </w:r>
      <w:r w:rsidR="00A045C2">
        <w:t xml:space="preserve"> –</w:t>
      </w:r>
      <w:r>
        <w:t xml:space="preserve"> </w:t>
      </w:r>
      <w:r w:rsidRPr="00BE572F">
        <w:t xml:space="preserve">общественной структуры. Но в отличие от </w:t>
      </w:r>
      <w:proofErr w:type="spellStart"/>
      <w:r w:rsidRPr="00BE572F">
        <w:t>инстинктивистов</w:t>
      </w:r>
      <w:proofErr w:type="spellEnd"/>
      <w:r w:rsidRPr="00BE572F">
        <w:t xml:space="preserve"> ищет отличительные особенности человека как системообразую</w:t>
      </w:r>
      <w:r w:rsidRPr="00BE572F">
        <w:softHyphen/>
        <w:t>щего элемента общественной структуры не во врожденных ин</w:t>
      </w:r>
      <w:r w:rsidRPr="00BE572F">
        <w:softHyphen/>
        <w:t>стинктивных актах его психики, а в природе его сознания, точ</w:t>
      </w:r>
      <w:r w:rsidRPr="00BE572F">
        <w:softHyphen/>
        <w:t>нее, в актах осмысленного целеполагания. На этой основе и строится рационалистическая модель социального действия, ко</w:t>
      </w:r>
      <w:r w:rsidRPr="00BE572F">
        <w:softHyphen/>
        <w:t>торая, хотя и имеет сугубо методологический смысл, тем не ме</w:t>
      </w:r>
      <w:r w:rsidRPr="00BE572F">
        <w:softHyphen/>
        <w:t>нее не исключает и онтологических мотивов.</w:t>
      </w:r>
    </w:p>
    <w:p w14:paraId="3FF94C3B" w14:textId="5962D599" w:rsidR="00BE572F" w:rsidRPr="00BE572F" w:rsidRDefault="00BE572F" w:rsidP="00BE572F">
      <w:r w:rsidRPr="00BE572F">
        <w:t xml:space="preserve">Понятие социального действия представляется автору столь значительным, что именно через него определяется основной предмет социологии. </w:t>
      </w:r>
      <w:r w:rsidR="00562017">
        <w:t>«</w:t>
      </w:r>
      <w:r w:rsidRPr="00BE572F">
        <w:t>Социология</w:t>
      </w:r>
      <w:r w:rsidR="00562017">
        <w:t xml:space="preserve"> </w:t>
      </w:r>
      <w:r w:rsidRPr="00BE572F">
        <w:t>есть наука, стремящаяся, истолковывая, понять социальное действие и тем самым каузально объяснить его процесс и воздействие</w:t>
      </w:r>
      <w:r w:rsidR="00562017">
        <w:t>»</w:t>
      </w:r>
      <w:r w:rsidR="009D68C2">
        <w:t xml:space="preserve"> (М. Вебер)</w:t>
      </w:r>
      <w:r w:rsidRPr="00BE572F">
        <w:t xml:space="preserve">. Именно с </w:t>
      </w:r>
      <w:r w:rsidR="008A42A6" w:rsidRPr="00BE572F">
        <w:t xml:space="preserve">социального действия </w:t>
      </w:r>
      <w:r w:rsidRPr="00BE572F">
        <w:t>начина</w:t>
      </w:r>
      <w:r w:rsidRPr="00BE572F">
        <w:softHyphen/>
        <w:t>ется анализ основных понятий социологии, через систему опре</w:t>
      </w:r>
      <w:r w:rsidRPr="00BE572F">
        <w:softHyphen/>
        <w:t xml:space="preserve">делений которых и выстраивается </w:t>
      </w:r>
      <w:r w:rsidR="00562017">
        <w:t xml:space="preserve">его </w:t>
      </w:r>
      <w:r w:rsidR="00562017" w:rsidRPr="00562017">
        <w:t>[</w:t>
      </w:r>
      <w:r w:rsidR="00562017">
        <w:t>М. Вебера</w:t>
      </w:r>
      <w:r w:rsidR="00562017" w:rsidRPr="00562017">
        <w:t>]</w:t>
      </w:r>
      <w:r w:rsidRPr="00BE572F">
        <w:t xml:space="preserve"> представление о структуре общества, особенностях его изменения и функциони</w:t>
      </w:r>
      <w:r w:rsidRPr="00BE572F">
        <w:softHyphen/>
        <w:t>рования.</w:t>
      </w:r>
    </w:p>
    <w:p w14:paraId="3B656493" w14:textId="436F8CAA" w:rsidR="00BE572F" w:rsidRPr="00BE572F" w:rsidRDefault="00BE572F" w:rsidP="00562017">
      <w:r w:rsidRPr="00BE572F">
        <w:t>Действием он называет такое проявление человеческой ак</w:t>
      </w:r>
      <w:r w:rsidRPr="00BE572F">
        <w:softHyphen/>
        <w:t>тивности, которое сопровождается определенным субъективным смыслом или имеет целерациональную</w:t>
      </w:r>
      <w:r w:rsidR="00C20AA8">
        <w:t xml:space="preserve"> основу</w:t>
      </w:r>
      <w:r w:rsidRPr="00BE572F">
        <w:t>. Иначе говоря,</w:t>
      </w:r>
      <w:r w:rsidR="00562017">
        <w:t xml:space="preserve"> </w:t>
      </w:r>
      <w:r w:rsidRPr="00BE572F">
        <w:t>действием считается лишь такое поведение человека, которое но</w:t>
      </w:r>
      <w:r w:rsidRPr="00BE572F">
        <w:softHyphen/>
        <w:t>сит осмысленный характер. Этим и отличается действие от раз</w:t>
      </w:r>
      <w:r w:rsidRPr="00BE572F">
        <w:softHyphen/>
        <w:t xml:space="preserve">личного рода аффектов и реактивных поступков. Правда, автор подчеркивает, что </w:t>
      </w:r>
      <w:r w:rsidR="008A42A6">
        <w:t>далеко</w:t>
      </w:r>
      <w:r w:rsidRPr="00BE572F">
        <w:t xml:space="preserve"> не всегда можно провести четкую грань между осмысленным действием и реактивным поступком. Но это не мешает ему </w:t>
      </w:r>
      <w:r w:rsidR="009D68C2">
        <w:t xml:space="preserve">рассматривать </w:t>
      </w:r>
      <w:r w:rsidRPr="00BE572F">
        <w:t>критерий осмысленности как важный признак того, что отличает человеческое действие от всех других проявлений его активности.</w:t>
      </w:r>
    </w:p>
    <w:p w14:paraId="5D30C3C0" w14:textId="5AE3DE15" w:rsidR="00781324" w:rsidRDefault="00BE572F" w:rsidP="00781324">
      <w:r w:rsidRPr="00BE572F">
        <w:lastRenderedPageBreak/>
        <w:t>Наличие этого критерия и придает действию социально значимый характер. Ибо, во-первых, смысл придает действию его четко обозначенную направленность, во-вторых, позволяет людям понять это действие и вступить в осмысленный контакт с действующим лицом, в-третьих, сам факт этого понимания пе</w:t>
      </w:r>
      <w:r w:rsidRPr="00BE572F">
        <w:softHyphen/>
        <w:t xml:space="preserve">реводит действие во взаимодействие и тем самым придает ему социальный смысл. </w:t>
      </w:r>
      <w:r w:rsidR="009D68C2">
        <w:t>«</w:t>
      </w:r>
      <w:r w:rsidRPr="00BE572F">
        <w:t>Социальным</w:t>
      </w:r>
      <w:r w:rsidR="009D68C2">
        <w:t xml:space="preserve"> </w:t>
      </w:r>
      <w:r w:rsidRPr="00BE572F">
        <w:t>мы на</w:t>
      </w:r>
      <w:r w:rsidRPr="00BE572F">
        <w:softHyphen/>
        <w:t>зываем такое действие, которое по предполагаемому действую</w:t>
      </w:r>
      <w:r w:rsidRPr="00BE572F">
        <w:softHyphen/>
        <w:t>щим лицом или действующими лицами смыслу соотносится с действием других людей и ориентируется на него</w:t>
      </w:r>
      <w:r w:rsidR="009D68C2">
        <w:t>» (М. Вебер)</w:t>
      </w:r>
      <w:r w:rsidRPr="00BE572F">
        <w:t>. Иначе говоря, социальным считается такое действие, которое ориентировано на поведение других, все остальные виды чело</w:t>
      </w:r>
      <w:r w:rsidRPr="00BE572F">
        <w:softHyphen/>
        <w:t>веческой активности под это определение не подпадают.</w:t>
      </w:r>
      <w:r w:rsidR="009D68C2">
        <w:t xml:space="preserve"> </w:t>
      </w:r>
      <w:r w:rsidR="002D7E92">
        <w:t>«</w:t>
      </w:r>
      <w:r w:rsidRPr="00BE572F">
        <w:t>Не все типы взаимоотношения людей</w:t>
      </w:r>
      <w:r w:rsidR="009D68C2">
        <w:t xml:space="preserve"> </w:t>
      </w:r>
      <w:r w:rsidRPr="00BE572F">
        <w:t>носят социаль</w:t>
      </w:r>
      <w:r w:rsidRPr="00BE572F">
        <w:softHyphen/>
        <w:t>ный характер. Столкновение двух велосипедистов, например, не более чем происшествие, подоб</w:t>
      </w:r>
      <w:r w:rsidRPr="00BE572F">
        <w:softHyphen/>
        <w:t>ное явлению природы. Однако попытка кого-нибудь из них из</w:t>
      </w:r>
      <w:r w:rsidRPr="00BE572F">
        <w:softHyphen/>
        <w:t>бежать этого столкновения</w:t>
      </w:r>
      <w:r w:rsidR="009D68C2">
        <w:t>,</w:t>
      </w:r>
      <w:r w:rsidRPr="00BE572F">
        <w:t xml:space="preserve"> последовавшая за столкновением брань, потасовка или мирное урегулирование конфликта </w:t>
      </w:r>
      <w:r w:rsidR="002D7E92">
        <w:t>–</w:t>
      </w:r>
      <w:r w:rsidRPr="00BE572F">
        <w:t xml:space="preserve"> яв</w:t>
      </w:r>
      <w:r w:rsidRPr="00BE572F">
        <w:softHyphen/>
        <w:t>ляется уже социальным действием</w:t>
      </w:r>
      <w:r w:rsidR="002D7E92">
        <w:t>» (М. Вебер)</w:t>
      </w:r>
      <w:r w:rsidRPr="00BE572F">
        <w:t>.</w:t>
      </w:r>
    </w:p>
    <w:p w14:paraId="12B6AD48" w14:textId="02D30A6C" w:rsidR="00781324" w:rsidRDefault="00781324" w:rsidP="00781324">
      <w:r>
        <w:t>То есть подводя итог, отмети</w:t>
      </w:r>
      <w:r w:rsidR="00770B1D">
        <w:t>м</w:t>
      </w:r>
      <w:r>
        <w:t xml:space="preserve">, что социальное действие обладает двумя признаками: </w:t>
      </w:r>
      <w:r w:rsidRPr="00781324">
        <w:t>осмысленный хар</w:t>
      </w:r>
      <w:r>
        <w:t xml:space="preserve">актер и </w:t>
      </w:r>
      <w:r w:rsidRPr="00781324">
        <w:t>ориентация на ожидаемую реакцию других лиц.</w:t>
      </w:r>
    </w:p>
    <w:p w14:paraId="097E19B6" w14:textId="30503284" w:rsidR="004E1D1F" w:rsidRDefault="004E1D1F" w:rsidP="004E1D1F">
      <w:pPr>
        <w:pStyle w:val="af0"/>
      </w:pPr>
      <w:r>
        <w:t>Типы социального действия</w:t>
      </w:r>
    </w:p>
    <w:p w14:paraId="5896AE28" w14:textId="480B0AAF" w:rsidR="009911A9" w:rsidRPr="009911A9" w:rsidRDefault="009911A9" w:rsidP="009911A9">
      <w:r w:rsidRPr="009911A9">
        <w:t xml:space="preserve">Вебер выделяет четыре типа социального действия в порядке убывания их осмысленности и </w:t>
      </w:r>
      <w:proofErr w:type="spellStart"/>
      <w:r w:rsidRPr="009911A9">
        <w:t>осмысляемости</w:t>
      </w:r>
      <w:proofErr w:type="spellEnd"/>
      <w:r>
        <w:t>:</w:t>
      </w:r>
    </w:p>
    <w:p w14:paraId="3700C868" w14:textId="0553D129" w:rsidR="009911A9" w:rsidRDefault="009911A9" w:rsidP="00970F89">
      <w:pPr>
        <w:pStyle w:val="aa"/>
        <w:numPr>
          <w:ilvl w:val="0"/>
          <w:numId w:val="45"/>
        </w:numPr>
      </w:pPr>
      <w:r w:rsidRPr="00970F89">
        <w:rPr>
          <w:b/>
          <w:bCs/>
          <w:i/>
          <w:iCs/>
        </w:rPr>
        <w:t>Целерациональное</w:t>
      </w:r>
      <w:r>
        <w:t xml:space="preserve">: </w:t>
      </w:r>
      <w:r w:rsidRPr="009911A9">
        <w:t>предметы или люди трактуются как средства для достижения собственных рациональных целей. Субъект точно представляет цель и выбирает оптимальный вариант ее достижения. Это чистая модель формально-инструментальной жизненной ориентации, такие действия чаще всего встречаются в сфере экономической практики. Например, предприниматель анализирует рынок и рассчитывает расходы, прежде чем открыть предприятие;</w:t>
      </w:r>
    </w:p>
    <w:p w14:paraId="5C383F23" w14:textId="19AD8095" w:rsidR="009911A9" w:rsidRDefault="009911A9" w:rsidP="00970F89">
      <w:pPr>
        <w:pStyle w:val="aa"/>
        <w:numPr>
          <w:ilvl w:val="0"/>
          <w:numId w:val="45"/>
        </w:numPr>
      </w:pPr>
      <w:r w:rsidRPr="00970F89">
        <w:rPr>
          <w:b/>
          <w:bCs/>
          <w:i/>
          <w:iCs/>
        </w:rPr>
        <w:t>Ценностно-рациональное</w:t>
      </w:r>
      <w:r>
        <w:t>:</w:t>
      </w:r>
      <w:r w:rsidRPr="009911A9">
        <w:t xml:space="preserve"> определяется осознанной верой в ценность определённого действия независимо от его успеха, совершается во имя какой-либо ценности, причем ее достижение оказывается важнее побочных последствий. Например, человек помогает нуждающемуся, руководствуясь нравственными принципами, даже если помощь требует от него значительных усилий;</w:t>
      </w:r>
    </w:p>
    <w:p w14:paraId="7C1AFBEE" w14:textId="05D7F84E" w:rsidR="00EC0B65" w:rsidRPr="009911A9" w:rsidRDefault="00EC0B65" w:rsidP="00EC0B65">
      <w:pPr>
        <w:pStyle w:val="aa"/>
        <w:numPr>
          <w:ilvl w:val="0"/>
          <w:numId w:val="45"/>
        </w:numPr>
      </w:pPr>
      <w:r w:rsidRPr="00970F89">
        <w:rPr>
          <w:b/>
          <w:bCs/>
          <w:i/>
          <w:iCs/>
        </w:rPr>
        <w:t>Аффективное</w:t>
      </w:r>
      <w:r>
        <w:t>:</w:t>
      </w:r>
      <w:r w:rsidRPr="009911A9">
        <w:t xml:space="preserve"> определяется эмоциональным состоянием человека. Примером может быть поступок, совершённый под влиянием гнева, радости или сильного страха</w:t>
      </w:r>
      <w:r w:rsidRPr="00EC0B65">
        <w:t>;</w:t>
      </w:r>
    </w:p>
    <w:p w14:paraId="634FD2A7" w14:textId="6C40F41C" w:rsidR="004E1D1F" w:rsidRPr="009911A9" w:rsidRDefault="009911A9" w:rsidP="00970F89">
      <w:pPr>
        <w:pStyle w:val="aa"/>
        <w:numPr>
          <w:ilvl w:val="0"/>
          <w:numId w:val="45"/>
        </w:numPr>
      </w:pPr>
      <w:r w:rsidRPr="00970F89">
        <w:rPr>
          <w:b/>
          <w:bCs/>
          <w:i/>
          <w:iCs/>
        </w:rPr>
        <w:t>Традиционное</w:t>
      </w:r>
      <w:r>
        <w:t>:</w:t>
      </w:r>
      <w:r w:rsidRPr="009911A9">
        <w:t xml:space="preserve"> определяется традицией или привычкой. Индивид просто воспроизводит тот шаблон социальной активности, который использовался в подобных ситуациях ранее им или окружающими. Например, человек соблюдает семейные традиции или ежегодно отмечает определённый праздник, поскольку так принято в его окружении</w:t>
      </w:r>
      <w:r w:rsidR="00EC0B65">
        <w:t>.</w:t>
      </w:r>
    </w:p>
    <w:p w14:paraId="506780D2" w14:textId="62E20EBA" w:rsidR="0088730D" w:rsidRDefault="0088730D" w:rsidP="0088730D">
      <w:pPr>
        <w:rPr>
          <w:lang w:eastAsia="ru-RU"/>
        </w:rPr>
      </w:pPr>
      <w:r w:rsidRPr="0088730D">
        <w:rPr>
          <w:lang w:eastAsia="ru-RU"/>
        </w:rPr>
        <w:t xml:space="preserve">На базе этих </w:t>
      </w:r>
      <w:r>
        <w:rPr>
          <w:lang w:eastAsia="ru-RU"/>
        </w:rPr>
        <w:t>типов социального действия</w:t>
      </w:r>
      <w:r w:rsidRPr="0088730D">
        <w:rPr>
          <w:lang w:eastAsia="ru-RU"/>
        </w:rPr>
        <w:t xml:space="preserve"> далее истолковываются по</w:t>
      </w:r>
      <w:r w:rsidRPr="0088730D">
        <w:rPr>
          <w:lang w:eastAsia="ru-RU"/>
        </w:rPr>
        <w:softHyphen/>
        <w:t>нятия социальных отношений, социального поведения, нравов и обычаев, легитимного порядка и права. Тем самым полностью рационализируется вся структура общества. Однако эта рациона</w:t>
      </w:r>
      <w:r w:rsidRPr="0088730D">
        <w:rPr>
          <w:lang w:eastAsia="ru-RU"/>
        </w:rPr>
        <w:softHyphen/>
        <w:t xml:space="preserve">лизация имеет несколько однобокий (социологический) смысл. И хотя для социологии </w:t>
      </w:r>
      <w:r>
        <w:rPr>
          <w:lang w:eastAsia="ru-RU"/>
        </w:rPr>
        <w:t>«</w:t>
      </w:r>
      <w:r w:rsidRPr="0088730D">
        <w:rPr>
          <w:lang w:eastAsia="ru-RU"/>
        </w:rPr>
        <w:t>однобокость</w:t>
      </w:r>
      <w:r>
        <w:rPr>
          <w:lang w:eastAsia="ru-RU"/>
        </w:rPr>
        <w:t>»</w:t>
      </w:r>
      <w:r w:rsidRPr="0088730D">
        <w:rPr>
          <w:lang w:eastAsia="ru-RU"/>
        </w:rPr>
        <w:t xml:space="preserve"> эта имеет особое методо</w:t>
      </w:r>
      <w:r w:rsidRPr="0088730D">
        <w:rPr>
          <w:lang w:eastAsia="ru-RU"/>
        </w:rPr>
        <w:softHyphen/>
        <w:t>логическое значение, т</w:t>
      </w:r>
      <w:r>
        <w:rPr>
          <w:lang w:eastAsia="ru-RU"/>
        </w:rPr>
        <w:t>ак как</w:t>
      </w:r>
      <w:r w:rsidRPr="0088730D">
        <w:rPr>
          <w:lang w:eastAsia="ru-RU"/>
        </w:rPr>
        <w:t xml:space="preserve"> четко очерчиваются рамки самой социальности, тем не менее эта социальность оказывается чересчур стерильной, отделенной от других проявлений человеческой ак</w:t>
      </w:r>
      <w:r w:rsidRPr="0088730D">
        <w:rPr>
          <w:lang w:eastAsia="ru-RU"/>
        </w:rPr>
        <w:softHyphen/>
        <w:t>тивности, что несколько обедняет само понятие предмета социо</w:t>
      </w:r>
      <w:r w:rsidRPr="0088730D">
        <w:rPr>
          <w:lang w:eastAsia="ru-RU"/>
        </w:rPr>
        <w:softHyphen/>
        <w:t>логии</w:t>
      </w:r>
      <w:r w:rsidR="00444BA3">
        <w:rPr>
          <w:lang w:eastAsia="ru-RU"/>
        </w:rPr>
        <w:t xml:space="preserve"> и</w:t>
      </w:r>
      <w:r w:rsidRPr="0088730D">
        <w:rPr>
          <w:lang w:eastAsia="ru-RU"/>
        </w:rPr>
        <w:t xml:space="preserve"> заставляет искать какие-то новые критерии социальности.</w:t>
      </w:r>
    </w:p>
    <w:p w14:paraId="002AAA0F" w14:textId="56DFB33B" w:rsidR="00444BA3" w:rsidRDefault="00444BA3" w:rsidP="00444BA3">
      <w:pPr>
        <w:pStyle w:val="af0"/>
        <w:rPr>
          <w:lang w:eastAsia="ru-RU"/>
        </w:rPr>
      </w:pPr>
      <w:r>
        <w:rPr>
          <w:lang w:eastAsia="ru-RU"/>
        </w:rPr>
        <w:t>Понимающая социология</w:t>
      </w:r>
    </w:p>
    <w:p w14:paraId="40B1A783" w14:textId="5232B482" w:rsidR="00444BA3" w:rsidRPr="00444BA3" w:rsidRDefault="00444BA3" w:rsidP="00444BA3">
      <w:pPr>
        <w:rPr>
          <w:lang w:eastAsia="ru-RU"/>
        </w:rPr>
      </w:pPr>
      <w:r w:rsidRPr="00444BA3">
        <w:rPr>
          <w:lang w:eastAsia="ru-RU"/>
        </w:rPr>
        <w:t>Для изучения социальной реальности Вебер разработал подход, получивший название понимающей социологии</w:t>
      </w:r>
      <w:r w:rsidR="008A42A6">
        <w:rPr>
          <w:lang w:eastAsia="ru-RU"/>
        </w:rPr>
        <w:t xml:space="preserve"> – </w:t>
      </w:r>
      <w:r w:rsidRPr="00444BA3">
        <w:rPr>
          <w:lang w:eastAsia="ru-RU"/>
        </w:rPr>
        <w:t>подход, предполагающий истолкование субъективного смысла социальных действий и объяснение их причин и последствий.</w:t>
      </w:r>
      <w:r>
        <w:rPr>
          <w:lang w:eastAsia="ru-RU"/>
        </w:rPr>
        <w:t xml:space="preserve"> </w:t>
      </w:r>
      <w:r w:rsidRPr="00444BA3">
        <w:rPr>
          <w:lang w:eastAsia="ru-RU"/>
        </w:rPr>
        <w:t xml:space="preserve">Вебер считал, что исследователь </w:t>
      </w:r>
      <w:r w:rsidRPr="00444BA3">
        <w:rPr>
          <w:lang w:eastAsia="ru-RU"/>
        </w:rPr>
        <w:lastRenderedPageBreak/>
        <w:t>должен стремиться понять, почему человек поступает определённым образом и какой смысл он вкладывает в своё поведение.</w:t>
      </w:r>
    </w:p>
    <w:p w14:paraId="52B9F53D" w14:textId="3E142C48" w:rsidR="00444BA3" w:rsidRPr="00444BA3" w:rsidRDefault="00444BA3" w:rsidP="00444BA3">
      <w:pPr>
        <w:rPr>
          <w:lang w:eastAsia="ru-RU"/>
        </w:rPr>
      </w:pPr>
      <w:r w:rsidRPr="00444BA3">
        <w:rPr>
          <w:b/>
          <w:bCs/>
          <w:i/>
          <w:iCs/>
          <w:lang w:eastAsia="ru-RU"/>
        </w:rPr>
        <w:t>Пример</w:t>
      </w:r>
      <w:r>
        <w:rPr>
          <w:lang w:eastAsia="ru-RU"/>
        </w:rPr>
        <w:t>:</w:t>
      </w:r>
      <w:r w:rsidRPr="00444BA3">
        <w:rPr>
          <w:lang w:eastAsia="ru-RU"/>
        </w:rPr>
        <w:t xml:space="preserve"> </w:t>
      </w:r>
      <w:r>
        <w:rPr>
          <w:lang w:eastAsia="ru-RU"/>
        </w:rPr>
        <w:t>три</w:t>
      </w:r>
      <w:r w:rsidRPr="00444BA3">
        <w:rPr>
          <w:lang w:eastAsia="ru-RU"/>
        </w:rPr>
        <w:t xml:space="preserve"> человека участвуют в благотворительной деятельности. Внешне их поступки могут быть одинаковыми, однако мотивы различаются. Один помогает из религиозных убеждений, другой хочет улучшить общественную репутацию, а третий искренне сочувствует людям, оказавшимся в трудной ситуации.</w:t>
      </w:r>
      <w:r>
        <w:rPr>
          <w:lang w:eastAsia="ru-RU"/>
        </w:rPr>
        <w:t xml:space="preserve"> </w:t>
      </w:r>
      <w:r w:rsidRPr="00444BA3">
        <w:rPr>
          <w:lang w:eastAsia="ru-RU"/>
        </w:rPr>
        <w:t>Если исследователь ограничится описанием количества пожертвований, он не сможет полностью объяснить причины поведения. Для более глубокого понимания необходимо изучить мотивы участников.</w:t>
      </w:r>
    </w:p>
    <w:p w14:paraId="3B0538E8" w14:textId="7F7A13C8" w:rsidR="00444BA3" w:rsidRDefault="00444BA3" w:rsidP="00444BA3">
      <w:pPr>
        <w:rPr>
          <w:lang w:eastAsia="ru-RU"/>
        </w:rPr>
      </w:pPr>
      <w:r w:rsidRPr="00444BA3">
        <w:rPr>
          <w:lang w:eastAsia="ru-RU"/>
        </w:rPr>
        <w:t>При этом Вебер не сводил социологию к субъективным переживаниям отдельных людей. Понимание мотивов должно сочетаться с причинным объяснением: исследователь выясняет, как определённые действия связаны с конкретными последствиями и при каких условиях они возникают.</w:t>
      </w:r>
      <w:r>
        <w:rPr>
          <w:lang w:eastAsia="ru-RU"/>
        </w:rPr>
        <w:t xml:space="preserve"> </w:t>
      </w:r>
      <w:r w:rsidRPr="00444BA3">
        <w:rPr>
          <w:lang w:eastAsia="ru-RU"/>
        </w:rPr>
        <w:t>Таким образом, понимающая социология объединяет интерпретацию человеческих смыслов и научное объяснение социальных процессов.</w:t>
      </w:r>
      <w:r>
        <w:rPr>
          <w:lang w:eastAsia="ru-RU"/>
        </w:rPr>
        <w:t xml:space="preserve"> </w:t>
      </w:r>
      <w:r w:rsidRPr="00444BA3">
        <w:rPr>
          <w:lang w:eastAsia="ru-RU"/>
        </w:rPr>
        <w:t>Этот подход особенно важен для гуманитарных наук, поскольку позволяет учитывать специфику человеческого поведения, не отказываясь от требований научного исследования.</w:t>
      </w:r>
    </w:p>
    <w:p w14:paraId="10FD0068" w14:textId="1C1C607A" w:rsidR="00981973" w:rsidRDefault="00EC0B65" w:rsidP="00981973">
      <w:pPr>
        <w:pStyle w:val="af0"/>
        <w:rPr>
          <w:lang w:eastAsia="ru-RU"/>
        </w:rPr>
      </w:pPr>
      <w:r>
        <w:rPr>
          <w:lang w:eastAsia="ru-RU"/>
        </w:rPr>
        <w:t>Идея рационализации</w:t>
      </w:r>
    </w:p>
    <w:p w14:paraId="093810C9" w14:textId="7ED3E516" w:rsidR="00981973" w:rsidRPr="00981973" w:rsidRDefault="00981973" w:rsidP="00981973">
      <w:pPr>
        <w:rPr>
          <w:lang w:eastAsia="ru-RU"/>
        </w:rPr>
      </w:pPr>
      <w:r w:rsidRPr="00981973">
        <w:rPr>
          <w:lang w:eastAsia="ru-RU"/>
        </w:rPr>
        <w:t>Важное место в концепции социальной реальности Вебера занимает идея рационализации</w:t>
      </w:r>
      <w:r>
        <w:rPr>
          <w:lang w:eastAsia="ru-RU"/>
        </w:rPr>
        <w:t>:</w:t>
      </w:r>
      <w:r w:rsidRPr="00981973">
        <w:rPr>
          <w:lang w:eastAsia="ru-RU"/>
        </w:rPr>
        <w:t xml:space="preserve"> исторический процесс, в ходе которого всё большую роль в организации общественной жизни начинают играть расчёт, формальные правила, специализированные знания, предсказуемость и целенаправленное планирование.</w:t>
      </w:r>
      <w:r>
        <w:rPr>
          <w:lang w:eastAsia="ru-RU"/>
        </w:rPr>
        <w:t xml:space="preserve"> </w:t>
      </w:r>
      <w:r w:rsidRPr="00981973">
        <w:rPr>
          <w:lang w:eastAsia="ru-RU"/>
        </w:rPr>
        <w:t>Вебер связывал этот процесс с развитием современного капитализма, науки, права и государственного управления.</w:t>
      </w:r>
      <w:r>
        <w:rPr>
          <w:lang w:eastAsia="ru-RU"/>
        </w:rPr>
        <w:t xml:space="preserve"> </w:t>
      </w:r>
      <w:r w:rsidRPr="00981973">
        <w:rPr>
          <w:lang w:eastAsia="ru-RU"/>
        </w:rPr>
        <w:t>Например, в традиционном обществе многие решения могли приниматься на основе обычаев, личных связей или авторитета определённого человека. В современном учреждении деятельность обычно организуется посредством должностных инструкций, установленных процедур и формальных критериев оценки.</w:t>
      </w:r>
    </w:p>
    <w:p w14:paraId="0A26B4BF" w14:textId="120A8711" w:rsidR="00981973" w:rsidRPr="00981973" w:rsidRDefault="00981973" w:rsidP="00981973">
      <w:pPr>
        <w:rPr>
          <w:lang w:eastAsia="ru-RU"/>
        </w:rPr>
      </w:pPr>
      <w:r w:rsidRPr="00981973">
        <w:rPr>
          <w:lang w:eastAsia="ru-RU"/>
        </w:rPr>
        <w:t>Одним из наиболее характерных проявлений рационализации Вебер считал развитие бюрократии.</w:t>
      </w:r>
      <w:r>
        <w:rPr>
          <w:lang w:eastAsia="ru-RU"/>
        </w:rPr>
        <w:t xml:space="preserve"> </w:t>
      </w:r>
      <w:r w:rsidRPr="00981973">
        <w:rPr>
          <w:lang w:eastAsia="ru-RU"/>
        </w:rPr>
        <w:t>Бюрократическая организация предполагает иерархию должностей, разделение обязанностей, систему правил, письменную документацию и отбор работников на основе квалификации.</w:t>
      </w:r>
      <w:r>
        <w:rPr>
          <w:lang w:eastAsia="ru-RU"/>
        </w:rPr>
        <w:t xml:space="preserve"> </w:t>
      </w:r>
      <w:r w:rsidRPr="00981973">
        <w:rPr>
          <w:lang w:eastAsia="ru-RU"/>
        </w:rPr>
        <w:t>Такая организация обладает существенными преимуществами. Она позволяет координировать деятельность большого количества людей, обеспечивать последовательность решений и делать работу более предсказуемой.</w:t>
      </w:r>
    </w:p>
    <w:p w14:paraId="70EC41BE" w14:textId="53BF2CE5" w:rsidR="00981973" w:rsidRPr="00981973" w:rsidRDefault="00981973" w:rsidP="008F2E07">
      <w:pPr>
        <w:rPr>
          <w:lang w:eastAsia="ru-RU"/>
        </w:rPr>
      </w:pPr>
      <w:r w:rsidRPr="00981973">
        <w:rPr>
          <w:lang w:eastAsia="ru-RU"/>
        </w:rPr>
        <w:t>Однако рационализация имеет и обратную сторону. Избыточное количество правил и процедур может ограничивать самостоятельность человека, превращать выполнение формальных требований в самоцель и затруднять индивидуальный подход.</w:t>
      </w:r>
      <w:r w:rsidR="008F2E07">
        <w:rPr>
          <w:lang w:eastAsia="ru-RU"/>
        </w:rPr>
        <w:t xml:space="preserve"> </w:t>
      </w:r>
      <w:r w:rsidRPr="00981973">
        <w:rPr>
          <w:lang w:eastAsia="ru-RU"/>
        </w:rPr>
        <w:t>Эта проблема актуальна и сегодня</w:t>
      </w:r>
      <w:r w:rsidR="008F2E07">
        <w:rPr>
          <w:lang w:eastAsia="ru-RU"/>
        </w:rPr>
        <w:t>,</w:t>
      </w:r>
      <w:r w:rsidRPr="00981973">
        <w:rPr>
          <w:lang w:eastAsia="ru-RU"/>
        </w:rPr>
        <w:t xml:space="preserve"> </w:t>
      </w:r>
      <w:r w:rsidR="008F2E07">
        <w:rPr>
          <w:lang w:eastAsia="ru-RU"/>
        </w:rPr>
        <w:t>н</w:t>
      </w:r>
      <w:r w:rsidRPr="00981973">
        <w:rPr>
          <w:lang w:eastAsia="ru-RU"/>
        </w:rPr>
        <w:t>апример, в образовательных учреждениях, государственных организациях и крупных компаниях формальные показатели иногда становятся важнее реального содержания деятельности.</w:t>
      </w:r>
    </w:p>
    <w:p w14:paraId="41FBA46A" w14:textId="7D87B1D9" w:rsidR="00981973" w:rsidRDefault="00981973" w:rsidP="00D40C7D">
      <w:pPr>
        <w:rPr>
          <w:lang w:eastAsia="ru-RU"/>
        </w:rPr>
      </w:pPr>
      <w:r w:rsidRPr="00981973">
        <w:rPr>
          <w:lang w:eastAsia="ru-RU"/>
        </w:rPr>
        <w:t>Вебер обращал внимание на противоречивый характер современного общества: рациональные системы повышают эффективность организации, но одновременно могут ограничивать свободу человека и усиливать власть безличных правил.</w:t>
      </w:r>
      <w:r w:rsidR="00D40C7D">
        <w:rPr>
          <w:lang w:eastAsia="ru-RU"/>
        </w:rPr>
        <w:t xml:space="preserve"> </w:t>
      </w:r>
      <w:r w:rsidRPr="00981973">
        <w:rPr>
          <w:lang w:eastAsia="ru-RU"/>
        </w:rPr>
        <w:t>Таким образом, концепция рационализации позволяет анализировать не только устройство общества, но и проблемы современной цивилизации.</w:t>
      </w:r>
    </w:p>
    <w:p w14:paraId="5FE13A65" w14:textId="288DD02C" w:rsidR="00981973" w:rsidRDefault="00981973" w:rsidP="00981973">
      <w:pPr>
        <w:pStyle w:val="af0"/>
        <w:rPr>
          <w:lang w:eastAsia="ru-RU"/>
        </w:rPr>
      </w:pPr>
      <w:r>
        <w:rPr>
          <w:lang w:eastAsia="ru-RU"/>
        </w:rPr>
        <w:t>Заключение</w:t>
      </w:r>
    </w:p>
    <w:p w14:paraId="123B4D4C" w14:textId="59DBBA51" w:rsidR="007D3D25" w:rsidRPr="007D3D25" w:rsidRDefault="007D3D25" w:rsidP="007D3D25">
      <w:pPr>
        <w:rPr>
          <w:lang w:eastAsia="ru-RU"/>
        </w:rPr>
      </w:pPr>
      <w:r w:rsidRPr="007D3D25">
        <w:rPr>
          <w:lang w:eastAsia="ru-RU"/>
        </w:rPr>
        <w:t>Идеи Вебера сохраняют актуальность, поскольку позволяют рассматривать общество с разных сторон</w:t>
      </w:r>
      <w:r w:rsidR="00AE074B">
        <w:rPr>
          <w:lang w:eastAsia="ru-RU"/>
        </w:rPr>
        <w:t>:</w:t>
      </w:r>
    </w:p>
    <w:p w14:paraId="081112B6" w14:textId="0E8A0AFE" w:rsidR="007D3D25" w:rsidRPr="007D3D25" w:rsidRDefault="00AE074B" w:rsidP="00AE074B">
      <w:pPr>
        <w:pStyle w:val="aa"/>
        <w:numPr>
          <w:ilvl w:val="0"/>
          <w:numId w:val="46"/>
        </w:numPr>
        <w:rPr>
          <w:lang w:eastAsia="ru-RU"/>
        </w:rPr>
      </w:pPr>
      <w:r>
        <w:rPr>
          <w:lang w:eastAsia="ru-RU"/>
        </w:rPr>
        <w:lastRenderedPageBreak/>
        <w:t>в</w:t>
      </w:r>
      <w:r w:rsidR="007D3D25" w:rsidRPr="007D3D25">
        <w:rPr>
          <w:lang w:eastAsia="ru-RU"/>
        </w:rPr>
        <w:t>о-первых, его концепция подчёркивает необходимость учитывать мотивы и ценности людей. Социальные процессы невозможно полностью объяснить, не принимая во внимание человеческие представления, убеждения и ожидания</w:t>
      </w:r>
      <w:r w:rsidRPr="00AE074B">
        <w:rPr>
          <w:lang w:eastAsia="ru-RU"/>
        </w:rPr>
        <w:t>;</w:t>
      </w:r>
    </w:p>
    <w:p w14:paraId="12078924" w14:textId="39593E3E" w:rsidR="007D3D25" w:rsidRPr="007D3D25" w:rsidRDefault="00AE074B" w:rsidP="00AE074B">
      <w:pPr>
        <w:pStyle w:val="aa"/>
        <w:numPr>
          <w:ilvl w:val="0"/>
          <w:numId w:val="46"/>
        </w:numPr>
        <w:rPr>
          <w:lang w:eastAsia="ru-RU"/>
        </w:rPr>
      </w:pPr>
      <w:r>
        <w:rPr>
          <w:lang w:eastAsia="ru-RU"/>
        </w:rPr>
        <w:t>в</w:t>
      </w:r>
      <w:r w:rsidR="007D3D25" w:rsidRPr="007D3D25">
        <w:rPr>
          <w:lang w:eastAsia="ru-RU"/>
        </w:rPr>
        <w:t>о-вторых, Вебер предложил методологические инструменты, которые помогают изучать сложные общественные явления. Понимающая социология использу</w:t>
      </w:r>
      <w:r>
        <w:rPr>
          <w:lang w:eastAsia="ru-RU"/>
        </w:rPr>
        <w:t>е</w:t>
      </w:r>
      <w:r w:rsidR="007D3D25" w:rsidRPr="007D3D25">
        <w:rPr>
          <w:lang w:eastAsia="ru-RU"/>
        </w:rPr>
        <w:t>тся для анализа организаций, социальных групп, политических институтов и культурных различий</w:t>
      </w:r>
      <w:r w:rsidRPr="00AE074B">
        <w:rPr>
          <w:lang w:eastAsia="ru-RU"/>
        </w:rPr>
        <w:t>;</w:t>
      </w:r>
    </w:p>
    <w:p w14:paraId="4624E652" w14:textId="41400668" w:rsidR="007D3D25" w:rsidRPr="007D3D25" w:rsidRDefault="00AE074B" w:rsidP="00AE074B">
      <w:pPr>
        <w:pStyle w:val="aa"/>
        <w:numPr>
          <w:ilvl w:val="0"/>
          <w:numId w:val="46"/>
        </w:numPr>
        <w:rPr>
          <w:lang w:eastAsia="ru-RU"/>
        </w:rPr>
      </w:pPr>
      <w:r>
        <w:rPr>
          <w:lang w:eastAsia="ru-RU"/>
        </w:rPr>
        <w:t>в</w:t>
      </w:r>
      <w:r w:rsidR="007D3D25" w:rsidRPr="007D3D25">
        <w:rPr>
          <w:lang w:eastAsia="ru-RU"/>
        </w:rPr>
        <w:t>-третьих, его исследование рационализации позволяет критически оценивать современные бюрократические системы. Оно помогает понять, почему формально эффективные организации иногда оказываются негибкими и почему соблюдение правил не всегда приводит к наилучшему результату.</w:t>
      </w:r>
    </w:p>
    <w:p w14:paraId="1A14915B" w14:textId="77777777" w:rsidR="00AE074B" w:rsidRDefault="007D3D25" w:rsidP="00AE074B">
      <w:pPr>
        <w:rPr>
          <w:lang w:eastAsia="ru-RU"/>
        </w:rPr>
      </w:pPr>
      <w:r w:rsidRPr="007D3D25">
        <w:rPr>
          <w:lang w:eastAsia="ru-RU"/>
        </w:rPr>
        <w:t xml:space="preserve">Наконец, подход Вебера позволяет увидеть </w:t>
      </w:r>
      <w:proofErr w:type="spellStart"/>
      <w:r w:rsidRPr="007D3D25">
        <w:rPr>
          <w:lang w:eastAsia="ru-RU"/>
        </w:rPr>
        <w:t>многопричинность</w:t>
      </w:r>
      <w:proofErr w:type="spellEnd"/>
      <w:r w:rsidRPr="007D3D25">
        <w:rPr>
          <w:lang w:eastAsia="ru-RU"/>
        </w:rPr>
        <w:t xml:space="preserve"> общественного развития. Он признавал значение экономических условий, но не считал их единственным фактором, определяющим поведение людей и исторические изменения.</w:t>
      </w:r>
      <w:r w:rsidR="00AE074B">
        <w:rPr>
          <w:lang w:eastAsia="ru-RU"/>
        </w:rPr>
        <w:t xml:space="preserve"> </w:t>
      </w:r>
    </w:p>
    <w:p w14:paraId="1978BC94" w14:textId="721B3D88" w:rsidR="007D3D25" w:rsidRPr="007D3D25" w:rsidRDefault="007D3D25" w:rsidP="00AE074B">
      <w:pPr>
        <w:rPr>
          <w:lang w:eastAsia="ru-RU"/>
        </w:rPr>
      </w:pPr>
      <w:r w:rsidRPr="007D3D25">
        <w:rPr>
          <w:lang w:eastAsia="ru-RU"/>
        </w:rPr>
        <w:t>При этом его концепция имеет определённые ограничения. Субъективные мотивы людей не всегда можно достоверно установить, а реальные общественные процессы часто зависят от структурных условий, которые не сводятся к индивидуальным действиям. Кроме того, одни и те же поступки могут иметь разные причины, что затрудняет их однозначную интерпретацию.</w:t>
      </w:r>
    </w:p>
    <w:p w14:paraId="5E214494" w14:textId="79E01FFD" w:rsidR="00981973" w:rsidRPr="00981973" w:rsidRDefault="007D3D25" w:rsidP="007D3D25">
      <w:pPr>
        <w:rPr>
          <w:lang w:eastAsia="ru-RU"/>
        </w:rPr>
      </w:pPr>
      <w:r w:rsidRPr="007D3D25">
        <w:rPr>
          <w:lang w:eastAsia="ru-RU"/>
        </w:rPr>
        <w:t xml:space="preserve">Тем не менее эти трудности не отменяют значения </w:t>
      </w:r>
      <w:proofErr w:type="spellStart"/>
      <w:r w:rsidRPr="007D3D25">
        <w:rPr>
          <w:lang w:eastAsia="ru-RU"/>
        </w:rPr>
        <w:t>веберовского</w:t>
      </w:r>
      <w:proofErr w:type="spellEnd"/>
      <w:r w:rsidRPr="007D3D25">
        <w:rPr>
          <w:lang w:eastAsia="ru-RU"/>
        </w:rPr>
        <w:t xml:space="preserve"> подхода. Напротив, они подчёркивают необходимость сочетать понимание человеческих смыслов с анализом социальных структур и объективных обстоятельств.</w:t>
      </w:r>
    </w:p>
    <w:sectPr w:rsidR="00981973" w:rsidRPr="00981973" w:rsidSect="00AD190B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7A6"/>
    <w:multiLevelType w:val="multilevel"/>
    <w:tmpl w:val="D0386C08"/>
    <w:numStyleLink w:val="a"/>
  </w:abstractNum>
  <w:abstractNum w:abstractNumId="1" w15:restartNumberingAfterBreak="0">
    <w:nsid w:val="02C6114B"/>
    <w:multiLevelType w:val="multilevel"/>
    <w:tmpl w:val="59243B74"/>
    <w:numStyleLink w:val="a0"/>
  </w:abstractNum>
  <w:abstractNum w:abstractNumId="2" w15:restartNumberingAfterBreak="0">
    <w:nsid w:val="077A009D"/>
    <w:multiLevelType w:val="multilevel"/>
    <w:tmpl w:val="552030E0"/>
    <w:numStyleLink w:val="a1"/>
  </w:abstractNum>
  <w:abstractNum w:abstractNumId="3" w15:restartNumberingAfterBreak="0">
    <w:nsid w:val="0C802CFC"/>
    <w:multiLevelType w:val="multilevel"/>
    <w:tmpl w:val="552030E0"/>
    <w:numStyleLink w:val="a1"/>
  </w:abstractNum>
  <w:abstractNum w:abstractNumId="4" w15:restartNumberingAfterBreak="0">
    <w:nsid w:val="0D67630B"/>
    <w:multiLevelType w:val="multilevel"/>
    <w:tmpl w:val="D0386C08"/>
    <w:numStyleLink w:val="a"/>
  </w:abstractNum>
  <w:abstractNum w:abstractNumId="5" w15:restartNumberingAfterBreak="0">
    <w:nsid w:val="102F0479"/>
    <w:multiLevelType w:val="multilevel"/>
    <w:tmpl w:val="3948D220"/>
    <w:lvl w:ilvl="0">
      <w:start w:val="1"/>
      <w:numFmt w:val="decimal"/>
      <w:lvlText w:val="%1)"/>
      <w:lvlJc w:val="left"/>
      <w:pPr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1.%2)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)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2962975"/>
    <w:multiLevelType w:val="multilevel"/>
    <w:tmpl w:val="59243B74"/>
    <w:numStyleLink w:val="a0"/>
  </w:abstractNum>
  <w:abstractNum w:abstractNumId="7" w15:restartNumberingAfterBreak="0">
    <w:nsid w:val="12B73AAF"/>
    <w:multiLevelType w:val="multilevel"/>
    <w:tmpl w:val="59243B74"/>
    <w:numStyleLink w:val="a0"/>
  </w:abstractNum>
  <w:abstractNum w:abstractNumId="8" w15:restartNumberingAfterBreak="0">
    <w:nsid w:val="16D34AC4"/>
    <w:multiLevelType w:val="multilevel"/>
    <w:tmpl w:val="D0386C08"/>
    <w:lvl w:ilvl="0">
      <w:start w:val="1"/>
      <w:numFmt w:val="decimal"/>
      <w:lvlText w:val="%1)"/>
      <w:lvlJc w:val="left"/>
      <w:pPr>
        <w:tabs>
          <w:tab w:val="num" w:pos="709"/>
        </w:tabs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1.%2)"/>
      <w:lvlJc w:val="left"/>
      <w:pPr>
        <w:tabs>
          <w:tab w:val="num" w:pos="1418"/>
        </w:tabs>
        <w:ind w:left="709" w:firstLine="709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)"/>
      <w:lvlJc w:val="left"/>
      <w:pPr>
        <w:tabs>
          <w:tab w:val="num" w:pos="2126"/>
        </w:tabs>
        <w:ind w:left="1418" w:firstLine="708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8647212"/>
    <w:multiLevelType w:val="multilevel"/>
    <w:tmpl w:val="D0386C08"/>
    <w:lvl w:ilvl="0">
      <w:start w:val="1"/>
      <w:numFmt w:val="decimal"/>
      <w:lvlText w:val="%1)"/>
      <w:lvlJc w:val="left"/>
      <w:pPr>
        <w:tabs>
          <w:tab w:val="num" w:pos="709"/>
        </w:tabs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1.%2)"/>
      <w:lvlJc w:val="left"/>
      <w:pPr>
        <w:tabs>
          <w:tab w:val="num" w:pos="1418"/>
        </w:tabs>
        <w:ind w:left="709" w:firstLine="709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)"/>
      <w:lvlJc w:val="left"/>
      <w:pPr>
        <w:tabs>
          <w:tab w:val="num" w:pos="2126"/>
        </w:tabs>
        <w:ind w:left="1418" w:firstLine="708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8C3167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D527C0A"/>
    <w:multiLevelType w:val="multilevel"/>
    <w:tmpl w:val="59243B74"/>
    <w:numStyleLink w:val="a0"/>
  </w:abstractNum>
  <w:abstractNum w:abstractNumId="12" w15:restartNumberingAfterBreak="0">
    <w:nsid w:val="1E3466ED"/>
    <w:multiLevelType w:val="multilevel"/>
    <w:tmpl w:val="552030E0"/>
    <w:numStyleLink w:val="a1"/>
  </w:abstractNum>
  <w:abstractNum w:abstractNumId="13" w15:restartNumberingAfterBreak="0">
    <w:nsid w:val="1F761D95"/>
    <w:multiLevelType w:val="multilevel"/>
    <w:tmpl w:val="59243B74"/>
    <w:numStyleLink w:val="a0"/>
  </w:abstractNum>
  <w:abstractNum w:abstractNumId="14" w15:restartNumberingAfterBreak="0">
    <w:nsid w:val="223872DE"/>
    <w:multiLevelType w:val="multilevel"/>
    <w:tmpl w:val="D0386C08"/>
    <w:numStyleLink w:val="a"/>
  </w:abstractNum>
  <w:abstractNum w:abstractNumId="15" w15:restartNumberingAfterBreak="0">
    <w:nsid w:val="26152ABF"/>
    <w:multiLevelType w:val="multilevel"/>
    <w:tmpl w:val="D0386C08"/>
    <w:numStyleLink w:val="a"/>
  </w:abstractNum>
  <w:abstractNum w:abstractNumId="16" w15:restartNumberingAfterBreak="0">
    <w:nsid w:val="271E5FA7"/>
    <w:multiLevelType w:val="multilevel"/>
    <w:tmpl w:val="D0386C08"/>
    <w:numStyleLink w:val="a"/>
  </w:abstractNum>
  <w:abstractNum w:abstractNumId="17" w15:restartNumberingAfterBreak="0">
    <w:nsid w:val="286B4AF7"/>
    <w:multiLevelType w:val="hybridMultilevel"/>
    <w:tmpl w:val="5E626E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90C5BE1"/>
    <w:multiLevelType w:val="multilevel"/>
    <w:tmpl w:val="D0386C08"/>
    <w:numStyleLink w:val="a"/>
  </w:abstractNum>
  <w:abstractNum w:abstractNumId="19" w15:restartNumberingAfterBreak="0">
    <w:nsid w:val="299743B6"/>
    <w:multiLevelType w:val="multilevel"/>
    <w:tmpl w:val="D0386C08"/>
    <w:numStyleLink w:val="a"/>
  </w:abstractNum>
  <w:abstractNum w:abstractNumId="20" w15:restartNumberingAfterBreak="0">
    <w:nsid w:val="29DB71ED"/>
    <w:multiLevelType w:val="multilevel"/>
    <w:tmpl w:val="D0386C08"/>
    <w:styleLink w:val="a"/>
    <w:lvl w:ilvl="0">
      <w:start w:val="1"/>
      <w:numFmt w:val="decimal"/>
      <w:lvlText w:val="%1)"/>
      <w:lvlJc w:val="left"/>
      <w:pPr>
        <w:tabs>
          <w:tab w:val="num" w:pos="709"/>
        </w:tabs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1.%2)"/>
      <w:lvlJc w:val="left"/>
      <w:pPr>
        <w:tabs>
          <w:tab w:val="num" w:pos="1418"/>
        </w:tabs>
        <w:ind w:left="709" w:firstLine="709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)"/>
      <w:lvlJc w:val="left"/>
      <w:pPr>
        <w:tabs>
          <w:tab w:val="num" w:pos="2126"/>
        </w:tabs>
        <w:ind w:left="1418" w:firstLine="708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0A975BD"/>
    <w:multiLevelType w:val="multilevel"/>
    <w:tmpl w:val="59243B74"/>
    <w:numStyleLink w:val="a0"/>
  </w:abstractNum>
  <w:abstractNum w:abstractNumId="22" w15:restartNumberingAfterBreak="0">
    <w:nsid w:val="359E3B00"/>
    <w:multiLevelType w:val="multilevel"/>
    <w:tmpl w:val="59243B74"/>
    <w:numStyleLink w:val="a0"/>
  </w:abstractNum>
  <w:abstractNum w:abstractNumId="23" w15:restartNumberingAfterBreak="0">
    <w:nsid w:val="37A56BB9"/>
    <w:multiLevelType w:val="multilevel"/>
    <w:tmpl w:val="552030E0"/>
    <w:numStyleLink w:val="a1"/>
  </w:abstractNum>
  <w:abstractNum w:abstractNumId="24" w15:restartNumberingAfterBreak="0">
    <w:nsid w:val="39D015C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3F167855"/>
    <w:multiLevelType w:val="multilevel"/>
    <w:tmpl w:val="552030E0"/>
    <w:numStyleLink w:val="a1"/>
  </w:abstractNum>
  <w:abstractNum w:abstractNumId="26" w15:restartNumberingAfterBreak="0">
    <w:nsid w:val="3F3753AD"/>
    <w:multiLevelType w:val="multilevel"/>
    <w:tmpl w:val="59243B74"/>
    <w:numStyleLink w:val="a0"/>
  </w:abstractNum>
  <w:abstractNum w:abstractNumId="27" w15:restartNumberingAfterBreak="0">
    <w:nsid w:val="46FE4841"/>
    <w:multiLevelType w:val="multilevel"/>
    <w:tmpl w:val="552030E0"/>
    <w:styleLink w:val="a1"/>
    <w:lvl w:ilvl="0">
      <w:start w:val="1"/>
      <w:numFmt w:val="bullet"/>
      <w:lvlText w:val=""/>
      <w:lvlJc w:val="left"/>
      <w:pPr>
        <w:tabs>
          <w:tab w:val="num" w:pos="709"/>
        </w:tabs>
        <w:ind w:left="0" w:firstLine="709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18"/>
        </w:tabs>
        <w:ind w:left="709" w:firstLine="709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26"/>
        </w:tabs>
        <w:ind w:left="1418" w:firstLine="708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1364A5C"/>
    <w:multiLevelType w:val="multilevel"/>
    <w:tmpl w:val="552030E0"/>
    <w:numStyleLink w:val="a1"/>
  </w:abstractNum>
  <w:abstractNum w:abstractNumId="29" w15:restartNumberingAfterBreak="0">
    <w:nsid w:val="554615E1"/>
    <w:multiLevelType w:val="multilevel"/>
    <w:tmpl w:val="552030E0"/>
    <w:numStyleLink w:val="a1"/>
  </w:abstractNum>
  <w:abstractNum w:abstractNumId="30" w15:restartNumberingAfterBreak="0">
    <w:nsid w:val="55847FE5"/>
    <w:multiLevelType w:val="multilevel"/>
    <w:tmpl w:val="D0386C08"/>
    <w:numStyleLink w:val="a"/>
  </w:abstractNum>
  <w:abstractNum w:abstractNumId="31" w15:restartNumberingAfterBreak="0">
    <w:nsid w:val="57A17B31"/>
    <w:multiLevelType w:val="multilevel"/>
    <w:tmpl w:val="59243B74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1418" w:firstLine="70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5CD944C3"/>
    <w:multiLevelType w:val="multilevel"/>
    <w:tmpl w:val="D0386C08"/>
    <w:numStyleLink w:val="a"/>
  </w:abstractNum>
  <w:abstractNum w:abstractNumId="33" w15:restartNumberingAfterBreak="0">
    <w:nsid w:val="6048724A"/>
    <w:multiLevelType w:val="multilevel"/>
    <w:tmpl w:val="D0386C08"/>
    <w:numStyleLink w:val="a"/>
  </w:abstractNum>
  <w:abstractNum w:abstractNumId="34" w15:restartNumberingAfterBreak="0">
    <w:nsid w:val="611245ED"/>
    <w:multiLevelType w:val="multilevel"/>
    <w:tmpl w:val="D0386C08"/>
    <w:numStyleLink w:val="a"/>
  </w:abstractNum>
  <w:abstractNum w:abstractNumId="35" w15:restartNumberingAfterBreak="0">
    <w:nsid w:val="61B473D6"/>
    <w:multiLevelType w:val="multilevel"/>
    <w:tmpl w:val="552030E0"/>
    <w:numStyleLink w:val="a1"/>
  </w:abstractNum>
  <w:abstractNum w:abstractNumId="36" w15:restartNumberingAfterBreak="0">
    <w:nsid w:val="65621F89"/>
    <w:multiLevelType w:val="multilevel"/>
    <w:tmpl w:val="59243B74"/>
    <w:numStyleLink w:val="a0"/>
  </w:abstractNum>
  <w:abstractNum w:abstractNumId="37" w15:restartNumberingAfterBreak="0">
    <w:nsid w:val="658D239A"/>
    <w:multiLevelType w:val="multilevel"/>
    <w:tmpl w:val="59243B74"/>
    <w:numStyleLink w:val="a0"/>
  </w:abstractNum>
  <w:abstractNum w:abstractNumId="38" w15:restartNumberingAfterBreak="0">
    <w:nsid w:val="673949C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9D56237"/>
    <w:multiLevelType w:val="multilevel"/>
    <w:tmpl w:val="D0386C08"/>
    <w:numStyleLink w:val="a"/>
  </w:abstractNum>
  <w:abstractNum w:abstractNumId="40" w15:restartNumberingAfterBreak="0">
    <w:nsid w:val="6C6244A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13439C7"/>
    <w:multiLevelType w:val="multilevel"/>
    <w:tmpl w:val="D0386C08"/>
    <w:numStyleLink w:val="a"/>
  </w:abstractNum>
  <w:abstractNum w:abstractNumId="42" w15:restartNumberingAfterBreak="0">
    <w:nsid w:val="726131BD"/>
    <w:multiLevelType w:val="multilevel"/>
    <w:tmpl w:val="552030E0"/>
    <w:numStyleLink w:val="a1"/>
  </w:abstractNum>
  <w:abstractNum w:abstractNumId="43" w15:restartNumberingAfterBreak="0">
    <w:nsid w:val="78AD63D9"/>
    <w:multiLevelType w:val="multilevel"/>
    <w:tmpl w:val="59243B74"/>
    <w:numStyleLink w:val="a0"/>
  </w:abstractNum>
  <w:abstractNum w:abstractNumId="44" w15:restartNumberingAfterBreak="0">
    <w:nsid w:val="7AB834BE"/>
    <w:multiLevelType w:val="multilevel"/>
    <w:tmpl w:val="59243B74"/>
    <w:numStyleLink w:val="a0"/>
  </w:abstractNum>
  <w:abstractNum w:abstractNumId="45" w15:restartNumberingAfterBreak="0">
    <w:nsid w:val="7DBA194C"/>
    <w:multiLevelType w:val="multilevel"/>
    <w:tmpl w:val="552030E0"/>
    <w:numStyleLink w:val="a1"/>
  </w:abstractNum>
  <w:num w:numId="1" w16cid:durableId="2058966411">
    <w:abstractNumId w:val="40"/>
  </w:num>
  <w:num w:numId="2" w16cid:durableId="1846480850">
    <w:abstractNumId w:val="10"/>
  </w:num>
  <w:num w:numId="3" w16cid:durableId="1053506553">
    <w:abstractNumId w:val="38"/>
  </w:num>
  <w:num w:numId="4" w16cid:durableId="1781684160">
    <w:abstractNumId w:val="20"/>
  </w:num>
  <w:num w:numId="5" w16cid:durableId="2061518023">
    <w:abstractNumId w:val="32"/>
  </w:num>
  <w:num w:numId="6" w16cid:durableId="700086170">
    <w:abstractNumId w:val="15"/>
  </w:num>
  <w:num w:numId="7" w16cid:durableId="982008470">
    <w:abstractNumId w:val="4"/>
  </w:num>
  <w:num w:numId="8" w16cid:durableId="1226919470">
    <w:abstractNumId w:val="24"/>
  </w:num>
  <w:num w:numId="9" w16cid:durableId="1453983208">
    <w:abstractNumId w:val="27"/>
  </w:num>
  <w:num w:numId="10" w16cid:durableId="410322822">
    <w:abstractNumId w:val="29"/>
  </w:num>
  <w:num w:numId="11" w16cid:durableId="320933693">
    <w:abstractNumId w:val="34"/>
  </w:num>
  <w:num w:numId="12" w16cid:durableId="393048615">
    <w:abstractNumId w:val="31"/>
  </w:num>
  <w:num w:numId="13" w16cid:durableId="1341157168">
    <w:abstractNumId w:val="6"/>
  </w:num>
  <w:num w:numId="14" w16cid:durableId="398478279">
    <w:abstractNumId w:val="18"/>
  </w:num>
  <w:num w:numId="15" w16cid:durableId="1093937247">
    <w:abstractNumId w:val="3"/>
  </w:num>
  <w:num w:numId="16" w16cid:durableId="1914269742">
    <w:abstractNumId w:val="21"/>
  </w:num>
  <w:num w:numId="17" w16cid:durableId="1325401624">
    <w:abstractNumId w:val="13"/>
  </w:num>
  <w:num w:numId="18" w16cid:durableId="458033368">
    <w:abstractNumId w:val="42"/>
  </w:num>
  <w:num w:numId="19" w16cid:durableId="1677226523">
    <w:abstractNumId w:val="28"/>
  </w:num>
  <w:num w:numId="20" w16cid:durableId="946472788">
    <w:abstractNumId w:val="0"/>
  </w:num>
  <w:num w:numId="21" w16cid:durableId="1207764283">
    <w:abstractNumId w:val="37"/>
  </w:num>
  <w:num w:numId="22" w16cid:durableId="2039231155">
    <w:abstractNumId w:val="43"/>
  </w:num>
  <w:num w:numId="23" w16cid:durableId="373388556">
    <w:abstractNumId w:val="39"/>
  </w:num>
  <w:num w:numId="24" w16cid:durableId="1714306201">
    <w:abstractNumId w:val="16"/>
  </w:num>
  <w:num w:numId="25" w16cid:durableId="563832726">
    <w:abstractNumId w:val="14"/>
  </w:num>
  <w:num w:numId="26" w16cid:durableId="1378581600">
    <w:abstractNumId w:val="1"/>
  </w:num>
  <w:num w:numId="27" w16cid:durableId="1367367273">
    <w:abstractNumId w:val="22"/>
  </w:num>
  <w:num w:numId="28" w16cid:durableId="1809391672">
    <w:abstractNumId w:val="36"/>
  </w:num>
  <w:num w:numId="29" w16cid:durableId="1191652791">
    <w:abstractNumId w:val="5"/>
  </w:num>
  <w:num w:numId="30" w16cid:durableId="275061330">
    <w:abstractNumId w:val="41"/>
  </w:num>
  <w:num w:numId="31" w16cid:durableId="610938369">
    <w:abstractNumId w:val="19"/>
  </w:num>
  <w:num w:numId="32" w16cid:durableId="919021653">
    <w:abstractNumId w:val="7"/>
  </w:num>
  <w:num w:numId="33" w16cid:durableId="61295423">
    <w:abstractNumId w:val="8"/>
  </w:num>
  <w:num w:numId="34" w16cid:durableId="911044843">
    <w:abstractNumId w:val="17"/>
  </w:num>
  <w:num w:numId="35" w16cid:durableId="834951178">
    <w:abstractNumId w:val="23"/>
  </w:num>
  <w:num w:numId="36" w16cid:durableId="112872522">
    <w:abstractNumId w:val="45"/>
  </w:num>
  <w:num w:numId="37" w16cid:durableId="1828092397">
    <w:abstractNumId w:val="30"/>
  </w:num>
  <w:num w:numId="38" w16cid:durableId="1388264021">
    <w:abstractNumId w:val="12"/>
  </w:num>
  <w:num w:numId="39" w16cid:durableId="1893467396">
    <w:abstractNumId w:val="9"/>
  </w:num>
  <w:num w:numId="40" w16cid:durableId="1615475638">
    <w:abstractNumId w:val="26"/>
  </w:num>
  <w:num w:numId="41" w16cid:durableId="992830025">
    <w:abstractNumId w:val="33"/>
  </w:num>
  <w:num w:numId="42" w16cid:durableId="588587621">
    <w:abstractNumId w:val="11"/>
  </w:num>
  <w:num w:numId="43" w16cid:durableId="1488520777">
    <w:abstractNumId w:val="35"/>
  </w:num>
  <w:num w:numId="44" w16cid:durableId="1889565735">
    <w:abstractNumId w:val="25"/>
  </w:num>
  <w:num w:numId="45" w16cid:durableId="1260793131">
    <w:abstractNumId w:val="44"/>
  </w:num>
  <w:num w:numId="46" w16cid:durableId="70351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61"/>
    <w:rsid w:val="00002C85"/>
    <w:rsid w:val="00003926"/>
    <w:rsid w:val="00005C44"/>
    <w:rsid w:val="00021039"/>
    <w:rsid w:val="00023AAB"/>
    <w:rsid w:val="00025707"/>
    <w:rsid w:val="00025B27"/>
    <w:rsid w:val="00027D37"/>
    <w:rsid w:val="000364A4"/>
    <w:rsid w:val="000434D2"/>
    <w:rsid w:val="00044EAD"/>
    <w:rsid w:val="0005073E"/>
    <w:rsid w:val="000550D7"/>
    <w:rsid w:val="00082FC9"/>
    <w:rsid w:val="00097405"/>
    <w:rsid w:val="000976A8"/>
    <w:rsid w:val="000A6907"/>
    <w:rsid w:val="000A6BDE"/>
    <w:rsid w:val="000B72F3"/>
    <w:rsid w:val="000C3090"/>
    <w:rsid w:val="000E1E17"/>
    <w:rsid w:val="000E366C"/>
    <w:rsid w:val="000E5BAA"/>
    <w:rsid w:val="000E7621"/>
    <w:rsid w:val="000E76B7"/>
    <w:rsid w:val="000E7A97"/>
    <w:rsid w:val="000F35E6"/>
    <w:rsid w:val="001138E2"/>
    <w:rsid w:val="00115AAC"/>
    <w:rsid w:val="00122F0D"/>
    <w:rsid w:val="00131C2E"/>
    <w:rsid w:val="0014135B"/>
    <w:rsid w:val="001427B9"/>
    <w:rsid w:val="00142C60"/>
    <w:rsid w:val="0015097F"/>
    <w:rsid w:val="00160539"/>
    <w:rsid w:val="0016460C"/>
    <w:rsid w:val="00185085"/>
    <w:rsid w:val="001A3078"/>
    <w:rsid w:val="001B4E2B"/>
    <w:rsid w:val="001C4861"/>
    <w:rsid w:val="001D1CF1"/>
    <w:rsid w:val="001E028D"/>
    <w:rsid w:val="001E40D9"/>
    <w:rsid w:val="001F77F2"/>
    <w:rsid w:val="00207C5C"/>
    <w:rsid w:val="00231470"/>
    <w:rsid w:val="00235599"/>
    <w:rsid w:val="0024674B"/>
    <w:rsid w:val="00253811"/>
    <w:rsid w:val="002659F8"/>
    <w:rsid w:val="00265E40"/>
    <w:rsid w:val="00266789"/>
    <w:rsid w:val="0027417F"/>
    <w:rsid w:val="0029763A"/>
    <w:rsid w:val="002B009A"/>
    <w:rsid w:val="002C0F45"/>
    <w:rsid w:val="002D04A2"/>
    <w:rsid w:val="002D7E92"/>
    <w:rsid w:val="002E5339"/>
    <w:rsid w:val="002E55EA"/>
    <w:rsid w:val="002F338F"/>
    <w:rsid w:val="00301EDA"/>
    <w:rsid w:val="00303ECE"/>
    <w:rsid w:val="003229E9"/>
    <w:rsid w:val="00325F28"/>
    <w:rsid w:val="00346238"/>
    <w:rsid w:val="003475D8"/>
    <w:rsid w:val="00351931"/>
    <w:rsid w:val="003525FF"/>
    <w:rsid w:val="00356F4A"/>
    <w:rsid w:val="0036366C"/>
    <w:rsid w:val="00367954"/>
    <w:rsid w:val="0037241D"/>
    <w:rsid w:val="00376772"/>
    <w:rsid w:val="00386AEB"/>
    <w:rsid w:val="00392536"/>
    <w:rsid w:val="00392648"/>
    <w:rsid w:val="003A2A10"/>
    <w:rsid w:val="003A3302"/>
    <w:rsid w:val="003C3331"/>
    <w:rsid w:val="003D092F"/>
    <w:rsid w:val="003D64A3"/>
    <w:rsid w:val="003D6F8A"/>
    <w:rsid w:val="003E0827"/>
    <w:rsid w:val="003F268B"/>
    <w:rsid w:val="003F3561"/>
    <w:rsid w:val="003F67FC"/>
    <w:rsid w:val="004010C0"/>
    <w:rsid w:val="00404B17"/>
    <w:rsid w:val="004104C9"/>
    <w:rsid w:val="00412D1D"/>
    <w:rsid w:val="0041691A"/>
    <w:rsid w:val="00422B02"/>
    <w:rsid w:val="00424159"/>
    <w:rsid w:val="00425865"/>
    <w:rsid w:val="00426D97"/>
    <w:rsid w:val="00433A89"/>
    <w:rsid w:val="004378EA"/>
    <w:rsid w:val="00441AAB"/>
    <w:rsid w:val="00441CC8"/>
    <w:rsid w:val="00444452"/>
    <w:rsid w:val="00444BA3"/>
    <w:rsid w:val="00452626"/>
    <w:rsid w:val="00463FE1"/>
    <w:rsid w:val="00470BCD"/>
    <w:rsid w:val="00476436"/>
    <w:rsid w:val="00477364"/>
    <w:rsid w:val="0048195E"/>
    <w:rsid w:val="00482596"/>
    <w:rsid w:val="00484BD8"/>
    <w:rsid w:val="0049137C"/>
    <w:rsid w:val="00491473"/>
    <w:rsid w:val="004A022D"/>
    <w:rsid w:val="004A2C57"/>
    <w:rsid w:val="004A3CDC"/>
    <w:rsid w:val="004A6E03"/>
    <w:rsid w:val="004B25C5"/>
    <w:rsid w:val="004B46E3"/>
    <w:rsid w:val="004C0AD8"/>
    <w:rsid w:val="004C6A03"/>
    <w:rsid w:val="004D64CB"/>
    <w:rsid w:val="004E1D1F"/>
    <w:rsid w:val="004E337C"/>
    <w:rsid w:val="004E49DA"/>
    <w:rsid w:val="004F4501"/>
    <w:rsid w:val="004F5240"/>
    <w:rsid w:val="004F7439"/>
    <w:rsid w:val="0051264F"/>
    <w:rsid w:val="0052305C"/>
    <w:rsid w:val="0053065F"/>
    <w:rsid w:val="00530DBD"/>
    <w:rsid w:val="00543023"/>
    <w:rsid w:val="00543887"/>
    <w:rsid w:val="0054406C"/>
    <w:rsid w:val="0054489F"/>
    <w:rsid w:val="00546315"/>
    <w:rsid w:val="00550371"/>
    <w:rsid w:val="00556275"/>
    <w:rsid w:val="00562017"/>
    <w:rsid w:val="00564052"/>
    <w:rsid w:val="00567ED8"/>
    <w:rsid w:val="0058523A"/>
    <w:rsid w:val="00586B7F"/>
    <w:rsid w:val="00593902"/>
    <w:rsid w:val="00595D91"/>
    <w:rsid w:val="005A72CF"/>
    <w:rsid w:val="005B57EC"/>
    <w:rsid w:val="005B6BB3"/>
    <w:rsid w:val="005E0804"/>
    <w:rsid w:val="005E0E7C"/>
    <w:rsid w:val="005E1FC9"/>
    <w:rsid w:val="005E31B1"/>
    <w:rsid w:val="005E33BF"/>
    <w:rsid w:val="005E3A13"/>
    <w:rsid w:val="005F6E0C"/>
    <w:rsid w:val="005F75E7"/>
    <w:rsid w:val="00600C05"/>
    <w:rsid w:val="00606E9E"/>
    <w:rsid w:val="0062652B"/>
    <w:rsid w:val="00633D43"/>
    <w:rsid w:val="006513AA"/>
    <w:rsid w:val="00651592"/>
    <w:rsid w:val="00654E61"/>
    <w:rsid w:val="0065760D"/>
    <w:rsid w:val="00675161"/>
    <w:rsid w:val="0067575F"/>
    <w:rsid w:val="006854F7"/>
    <w:rsid w:val="006913EF"/>
    <w:rsid w:val="0069390E"/>
    <w:rsid w:val="006A207D"/>
    <w:rsid w:val="006A24AD"/>
    <w:rsid w:val="006A51AD"/>
    <w:rsid w:val="006A7270"/>
    <w:rsid w:val="006B1470"/>
    <w:rsid w:val="006B36A5"/>
    <w:rsid w:val="006D2B2A"/>
    <w:rsid w:val="006D62A7"/>
    <w:rsid w:val="006E69D1"/>
    <w:rsid w:val="006F4981"/>
    <w:rsid w:val="006F5214"/>
    <w:rsid w:val="00704236"/>
    <w:rsid w:val="00711D56"/>
    <w:rsid w:val="007168DC"/>
    <w:rsid w:val="00731DAB"/>
    <w:rsid w:val="0074067D"/>
    <w:rsid w:val="00741C2B"/>
    <w:rsid w:val="00741EF1"/>
    <w:rsid w:val="0074275F"/>
    <w:rsid w:val="0074478E"/>
    <w:rsid w:val="00744D57"/>
    <w:rsid w:val="00754BB4"/>
    <w:rsid w:val="00754ED5"/>
    <w:rsid w:val="00764101"/>
    <w:rsid w:val="00767BEE"/>
    <w:rsid w:val="00770B1D"/>
    <w:rsid w:val="007756E2"/>
    <w:rsid w:val="00781324"/>
    <w:rsid w:val="007828C3"/>
    <w:rsid w:val="00787709"/>
    <w:rsid w:val="00794429"/>
    <w:rsid w:val="00797CC9"/>
    <w:rsid w:val="007A399E"/>
    <w:rsid w:val="007A435A"/>
    <w:rsid w:val="007A7E9E"/>
    <w:rsid w:val="007B0A72"/>
    <w:rsid w:val="007D3D25"/>
    <w:rsid w:val="007E023A"/>
    <w:rsid w:val="007E25CD"/>
    <w:rsid w:val="007E7097"/>
    <w:rsid w:val="007F45D0"/>
    <w:rsid w:val="008028E7"/>
    <w:rsid w:val="0081316C"/>
    <w:rsid w:val="00816AAC"/>
    <w:rsid w:val="00817AEE"/>
    <w:rsid w:val="0084103B"/>
    <w:rsid w:val="00842520"/>
    <w:rsid w:val="008532FD"/>
    <w:rsid w:val="00860827"/>
    <w:rsid w:val="008767C1"/>
    <w:rsid w:val="0088370C"/>
    <w:rsid w:val="0088730D"/>
    <w:rsid w:val="008919C1"/>
    <w:rsid w:val="008961AB"/>
    <w:rsid w:val="00897379"/>
    <w:rsid w:val="0089747B"/>
    <w:rsid w:val="008A320F"/>
    <w:rsid w:val="008A42A6"/>
    <w:rsid w:val="008A4567"/>
    <w:rsid w:val="008A4C82"/>
    <w:rsid w:val="008B7486"/>
    <w:rsid w:val="008C7BEB"/>
    <w:rsid w:val="008D7CB9"/>
    <w:rsid w:val="008E3E22"/>
    <w:rsid w:val="008E5394"/>
    <w:rsid w:val="008F2E07"/>
    <w:rsid w:val="008F5919"/>
    <w:rsid w:val="008F5A9A"/>
    <w:rsid w:val="00902C84"/>
    <w:rsid w:val="00906D25"/>
    <w:rsid w:val="0092137E"/>
    <w:rsid w:val="00922490"/>
    <w:rsid w:val="00924EB6"/>
    <w:rsid w:val="00932A71"/>
    <w:rsid w:val="00934200"/>
    <w:rsid w:val="00937BA6"/>
    <w:rsid w:val="009433BB"/>
    <w:rsid w:val="00952D73"/>
    <w:rsid w:val="00953F82"/>
    <w:rsid w:val="0095490F"/>
    <w:rsid w:val="009568AC"/>
    <w:rsid w:val="00963C05"/>
    <w:rsid w:val="00964C85"/>
    <w:rsid w:val="00970AC8"/>
    <w:rsid w:val="00970F89"/>
    <w:rsid w:val="00971F7F"/>
    <w:rsid w:val="009752AB"/>
    <w:rsid w:val="00981973"/>
    <w:rsid w:val="00982C75"/>
    <w:rsid w:val="00986D3B"/>
    <w:rsid w:val="009911A9"/>
    <w:rsid w:val="009C03F9"/>
    <w:rsid w:val="009C6D06"/>
    <w:rsid w:val="009D68C2"/>
    <w:rsid w:val="009D76D2"/>
    <w:rsid w:val="009E6DCF"/>
    <w:rsid w:val="009E7C67"/>
    <w:rsid w:val="00A012BA"/>
    <w:rsid w:val="00A016C3"/>
    <w:rsid w:val="00A01F8F"/>
    <w:rsid w:val="00A045C2"/>
    <w:rsid w:val="00A12ADC"/>
    <w:rsid w:val="00A139B8"/>
    <w:rsid w:val="00A214C9"/>
    <w:rsid w:val="00A227AD"/>
    <w:rsid w:val="00A314E1"/>
    <w:rsid w:val="00A34D45"/>
    <w:rsid w:val="00A36BF4"/>
    <w:rsid w:val="00A43032"/>
    <w:rsid w:val="00A46C81"/>
    <w:rsid w:val="00A51AC3"/>
    <w:rsid w:val="00A54414"/>
    <w:rsid w:val="00A618E0"/>
    <w:rsid w:val="00A61FA6"/>
    <w:rsid w:val="00A843C3"/>
    <w:rsid w:val="00AA5BF2"/>
    <w:rsid w:val="00AB2CA0"/>
    <w:rsid w:val="00AB6FD1"/>
    <w:rsid w:val="00AD190B"/>
    <w:rsid w:val="00AD5A21"/>
    <w:rsid w:val="00AD65B3"/>
    <w:rsid w:val="00AD6E74"/>
    <w:rsid w:val="00AD7436"/>
    <w:rsid w:val="00AE074B"/>
    <w:rsid w:val="00AE1C6E"/>
    <w:rsid w:val="00AE2759"/>
    <w:rsid w:val="00AE2787"/>
    <w:rsid w:val="00AE655B"/>
    <w:rsid w:val="00AE6CF9"/>
    <w:rsid w:val="00B0361B"/>
    <w:rsid w:val="00B212CF"/>
    <w:rsid w:val="00B22A5A"/>
    <w:rsid w:val="00B41556"/>
    <w:rsid w:val="00B45DE8"/>
    <w:rsid w:val="00B46572"/>
    <w:rsid w:val="00B569F3"/>
    <w:rsid w:val="00B60F47"/>
    <w:rsid w:val="00B643D6"/>
    <w:rsid w:val="00B650BA"/>
    <w:rsid w:val="00B712A6"/>
    <w:rsid w:val="00B84EBC"/>
    <w:rsid w:val="00B949FF"/>
    <w:rsid w:val="00BA0789"/>
    <w:rsid w:val="00BA1BE5"/>
    <w:rsid w:val="00BA3B3B"/>
    <w:rsid w:val="00BA3F26"/>
    <w:rsid w:val="00BB2484"/>
    <w:rsid w:val="00BD0405"/>
    <w:rsid w:val="00BD2200"/>
    <w:rsid w:val="00BD4819"/>
    <w:rsid w:val="00BD7E15"/>
    <w:rsid w:val="00BE1EF0"/>
    <w:rsid w:val="00BE572F"/>
    <w:rsid w:val="00BF086C"/>
    <w:rsid w:val="00C129C9"/>
    <w:rsid w:val="00C16845"/>
    <w:rsid w:val="00C20AA8"/>
    <w:rsid w:val="00C20FCC"/>
    <w:rsid w:val="00C27C49"/>
    <w:rsid w:val="00C31FD2"/>
    <w:rsid w:val="00C34EAD"/>
    <w:rsid w:val="00C364A4"/>
    <w:rsid w:val="00C401C3"/>
    <w:rsid w:val="00C407C4"/>
    <w:rsid w:val="00C44971"/>
    <w:rsid w:val="00C47622"/>
    <w:rsid w:val="00C47CE5"/>
    <w:rsid w:val="00C66028"/>
    <w:rsid w:val="00C7733F"/>
    <w:rsid w:val="00C80FC4"/>
    <w:rsid w:val="00C813D7"/>
    <w:rsid w:val="00C84F8E"/>
    <w:rsid w:val="00C8668F"/>
    <w:rsid w:val="00C86A4D"/>
    <w:rsid w:val="00CB28CA"/>
    <w:rsid w:val="00CB38E1"/>
    <w:rsid w:val="00CC7814"/>
    <w:rsid w:val="00CD3177"/>
    <w:rsid w:val="00CE1699"/>
    <w:rsid w:val="00CE4536"/>
    <w:rsid w:val="00CE7F10"/>
    <w:rsid w:val="00CF51F4"/>
    <w:rsid w:val="00CF6FA2"/>
    <w:rsid w:val="00D00D10"/>
    <w:rsid w:val="00D03107"/>
    <w:rsid w:val="00D03B0F"/>
    <w:rsid w:val="00D06748"/>
    <w:rsid w:val="00D06780"/>
    <w:rsid w:val="00D10EFF"/>
    <w:rsid w:val="00D11479"/>
    <w:rsid w:val="00D14672"/>
    <w:rsid w:val="00D15F2B"/>
    <w:rsid w:val="00D171E0"/>
    <w:rsid w:val="00D40C7D"/>
    <w:rsid w:val="00D45844"/>
    <w:rsid w:val="00D808F5"/>
    <w:rsid w:val="00D8377A"/>
    <w:rsid w:val="00DB3E08"/>
    <w:rsid w:val="00DB465A"/>
    <w:rsid w:val="00DC0281"/>
    <w:rsid w:val="00DC1D6E"/>
    <w:rsid w:val="00DC313D"/>
    <w:rsid w:val="00DC7852"/>
    <w:rsid w:val="00DE1FF5"/>
    <w:rsid w:val="00DE2E8D"/>
    <w:rsid w:val="00DE5057"/>
    <w:rsid w:val="00DF0BBA"/>
    <w:rsid w:val="00DF1E97"/>
    <w:rsid w:val="00DF3CE9"/>
    <w:rsid w:val="00DF7613"/>
    <w:rsid w:val="00E001FE"/>
    <w:rsid w:val="00E01443"/>
    <w:rsid w:val="00E11427"/>
    <w:rsid w:val="00E151BF"/>
    <w:rsid w:val="00E31655"/>
    <w:rsid w:val="00E35636"/>
    <w:rsid w:val="00E62EE5"/>
    <w:rsid w:val="00E63666"/>
    <w:rsid w:val="00E70356"/>
    <w:rsid w:val="00E725CC"/>
    <w:rsid w:val="00E73D5C"/>
    <w:rsid w:val="00E746AC"/>
    <w:rsid w:val="00E838D0"/>
    <w:rsid w:val="00E93294"/>
    <w:rsid w:val="00E97475"/>
    <w:rsid w:val="00EA02D3"/>
    <w:rsid w:val="00EA296B"/>
    <w:rsid w:val="00EB10F5"/>
    <w:rsid w:val="00EB2797"/>
    <w:rsid w:val="00EB5837"/>
    <w:rsid w:val="00EB7837"/>
    <w:rsid w:val="00EC0B65"/>
    <w:rsid w:val="00EE3059"/>
    <w:rsid w:val="00EE4A56"/>
    <w:rsid w:val="00EE5C7B"/>
    <w:rsid w:val="00EE631E"/>
    <w:rsid w:val="00F06E15"/>
    <w:rsid w:val="00F15E4A"/>
    <w:rsid w:val="00F2107E"/>
    <w:rsid w:val="00F21DD4"/>
    <w:rsid w:val="00F21F1D"/>
    <w:rsid w:val="00F27586"/>
    <w:rsid w:val="00F3333E"/>
    <w:rsid w:val="00F34ADA"/>
    <w:rsid w:val="00F3534B"/>
    <w:rsid w:val="00F47A96"/>
    <w:rsid w:val="00F54DD3"/>
    <w:rsid w:val="00F608A8"/>
    <w:rsid w:val="00F61319"/>
    <w:rsid w:val="00F64747"/>
    <w:rsid w:val="00F757BC"/>
    <w:rsid w:val="00F96BD5"/>
    <w:rsid w:val="00FA21C9"/>
    <w:rsid w:val="00FA7689"/>
    <w:rsid w:val="00FA7E62"/>
    <w:rsid w:val="00FC0AAB"/>
    <w:rsid w:val="00FC6EFD"/>
    <w:rsid w:val="00FD66D7"/>
    <w:rsid w:val="00FE4F67"/>
    <w:rsid w:val="00FE516D"/>
    <w:rsid w:val="00FE6466"/>
    <w:rsid w:val="00FF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D2BEC"/>
  <w15:chartTrackingRefBased/>
  <w15:docId w15:val="{AF54E1A4-FCE1-411B-8455-20DDAEB9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513AA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qFormat/>
    <w:rsid w:val="003F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F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F3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F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F3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F35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F35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F35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F35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3F3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3"/>
    <w:link w:val="2"/>
    <w:uiPriority w:val="9"/>
    <w:semiHidden/>
    <w:rsid w:val="003F3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3"/>
    <w:link w:val="3"/>
    <w:uiPriority w:val="9"/>
    <w:semiHidden/>
    <w:rsid w:val="003F3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semiHidden/>
    <w:rsid w:val="003F35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3"/>
    <w:link w:val="5"/>
    <w:uiPriority w:val="9"/>
    <w:semiHidden/>
    <w:rsid w:val="003F35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3F35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3F35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3F35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3F3561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F35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3"/>
    <w:link w:val="a6"/>
    <w:uiPriority w:val="10"/>
    <w:rsid w:val="003F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3F356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3"/>
    <w:link w:val="a8"/>
    <w:uiPriority w:val="11"/>
    <w:rsid w:val="003F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F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3"/>
    <w:link w:val="21"/>
    <w:uiPriority w:val="29"/>
    <w:rsid w:val="003F3561"/>
    <w:rPr>
      <w:i/>
      <w:iCs/>
      <w:color w:val="404040" w:themeColor="text1" w:themeTint="BF"/>
    </w:rPr>
  </w:style>
  <w:style w:type="paragraph" w:styleId="aa">
    <w:name w:val="List Paragraph"/>
    <w:basedOn w:val="a2"/>
    <w:uiPriority w:val="34"/>
    <w:qFormat/>
    <w:rsid w:val="003F3561"/>
    <w:pPr>
      <w:ind w:left="720"/>
      <w:contextualSpacing/>
    </w:pPr>
  </w:style>
  <w:style w:type="character" w:styleId="ab">
    <w:name w:val="Intense Emphasis"/>
    <w:basedOn w:val="a3"/>
    <w:uiPriority w:val="21"/>
    <w:qFormat/>
    <w:rsid w:val="003F3561"/>
    <w:rPr>
      <w:i/>
      <w:iCs/>
      <w:color w:val="0F4761" w:themeColor="accent1" w:themeShade="BF"/>
    </w:rPr>
  </w:style>
  <w:style w:type="paragraph" w:styleId="ac">
    <w:name w:val="Intense Quote"/>
    <w:basedOn w:val="a2"/>
    <w:next w:val="a2"/>
    <w:link w:val="ad"/>
    <w:uiPriority w:val="30"/>
    <w:qFormat/>
    <w:rsid w:val="003F3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3"/>
    <w:link w:val="ac"/>
    <w:uiPriority w:val="30"/>
    <w:rsid w:val="003F3561"/>
    <w:rPr>
      <w:i/>
      <w:iCs/>
      <w:color w:val="0F4761" w:themeColor="accent1" w:themeShade="BF"/>
    </w:rPr>
  </w:style>
  <w:style w:type="character" w:styleId="ae">
    <w:name w:val="Intense Reference"/>
    <w:basedOn w:val="a3"/>
    <w:uiPriority w:val="32"/>
    <w:qFormat/>
    <w:rsid w:val="003F3561"/>
    <w:rPr>
      <w:b/>
      <w:bCs/>
      <w:smallCaps/>
      <w:color w:val="0F4761" w:themeColor="accent1" w:themeShade="BF"/>
      <w:spacing w:val="5"/>
    </w:rPr>
  </w:style>
  <w:style w:type="paragraph" w:customStyle="1" w:styleId="af">
    <w:name w:val="Название"/>
    <w:basedOn w:val="a2"/>
    <w:next w:val="af0"/>
    <w:link w:val="af1"/>
    <w:qFormat/>
    <w:rsid w:val="0074478E"/>
    <w:pPr>
      <w:pBdr>
        <w:bottom w:val="single" w:sz="4" w:space="1" w:color="auto"/>
      </w:pBdr>
      <w:spacing w:before="200" w:after="200"/>
      <w:ind w:firstLine="0"/>
      <w:jc w:val="center"/>
    </w:pPr>
    <w:rPr>
      <w:b/>
    </w:rPr>
  </w:style>
  <w:style w:type="character" w:customStyle="1" w:styleId="af1">
    <w:name w:val="Название Знак"/>
    <w:basedOn w:val="a3"/>
    <w:link w:val="af"/>
    <w:rsid w:val="0074478E"/>
    <w:rPr>
      <w:rFonts w:ascii="Times New Roman" w:hAnsi="Times New Roman"/>
      <w:b/>
      <w:sz w:val="28"/>
    </w:rPr>
  </w:style>
  <w:style w:type="paragraph" w:customStyle="1" w:styleId="af0">
    <w:name w:val="Пункт"/>
    <w:basedOn w:val="a2"/>
    <w:next w:val="a2"/>
    <w:link w:val="af2"/>
    <w:qFormat/>
    <w:rsid w:val="00DE1FF5"/>
    <w:pPr>
      <w:spacing w:before="200" w:after="200"/>
      <w:ind w:firstLine="0"/>
      <w:contextualSpacing/>
      <w:jc w:val="center"/>
    </w:pPr>
    <w:rPr>
      <w:b/>
    </w:rPr>
  </w:style>
  <w:style w:type="character" w:customStyle="1" w:styleId="af2">
    <w:name w:val="Пункт Знак"/>
    <w:basedOn w:val="a3"/>
    <w:link w:val="af0"/>
    <w:rsid w:val="00DE1FF5"/>
    <w:rPr>
      <w:rFonts w:ascii="Times New Roman" w:hAnsi="Times New Roman"/>
      <w:b/>
      <w:sz w:val="28"/>
    </w:rPr>
  </w:style>
  <w:style w:type="numbering" w:customStyle="1" w:styleId="a">
    <w:name w:val="Нумерация (скобки)"/>
    <w:basedOn w:val="a5"/>
    <w:uiPriority w:val="99"/>
    <w:rsid w:val="00B22A5A"/>
    <w:pPr>
      <w:numPr>
        <w:numId w:val="4"/>
      </w:numPr>
    </w:pPr>
  </w:style>
  <w:style w:type="numbering" w:customStyle="1" w:styleId="a1">
    <w:name w:val="Маркер"/>
    <w:basedOn w:val="a5"/>
    <w:uiPriority w:val="99"/>
    <w:rsid w:val="00970F89"/>
    <w:pPr>
      <w:numPr>
        <w:numId w:val="9"/>
      </w:numPr>
    </w:pPr>
  </w:style>
  <w:style w:type="numbering" w:customStyle="1" w:styleId="a0">
    <w:name w:val="Нумерация (точки)"/>
    <w:uiPriority w:val="99"/>
    <w:rsid w:val="00970F89"/>
    <w:pPr>
      <w:numPr>
        <w:numId w:val="12"/>
      </w:numPr>
    </w:pPr>
  </w:style>
  <w:style w:type="paragraph" w:styleId="af3">
    <w:name w:val="caption"/>
    <w:basedOn w:val="a2"/>
    <w:next w:val="a2"/>
    <w:uiPriority w:val="35"/>
    <w:unhideWhenUsed/>
    <w:qFormat/>
    <w:rsid w:val="005A72CF"/>
    <w:pPr>
      <w:ind w:firstLine="0"/>
      <w:jc w:val="center"/>
    </w:pPr>
    <w:rPr>
      <w:iCs/>
      <w:color w:val="0E2841" w:themeColor="text2"/>
      <w:szCs w:val="18"/>
    </w:rPr>
  </w:style>
  <w:style w:type="table" w:styleId="af4">
    <w:name w:val="Table Grid"/>
    <w:basedOn w:val="a4"/>
    <w:uiPriority w:val="39"/>
    <w:rsid w:val="005A7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Текст таблицы"/>
    <w:basedOn w:val="a2"/>
    <w:link w:val="af6"/>
    <w:qFormat/>
    <w:rsid w:val="005A72CF"/>
    <w:pPr>
      <w:ind w:firstLine="0"/>
      <w:jc w:val="center"/>
    </w:pPr>
  </w:style>
  <w:style w:type="character" w:customStyle="1" w:styleId="af6">
    <w:name w:val="Текст таблицы Знак"/>
    <w:basedOn w:val="a3"/>
    <w:link w:val="af5"/>
    <w:rsid w:val="005A72CF"/>
    <w:rPr>
      <w:rFonts w:ascii="Times New Roman" w:hAnsi="Times New Roman"/>
    </w:rPr>
  </w:style>
  <w:style w:type="table" w:customStyle="1" w:styleId="af7">
    <w:name w:val="Таблица"/>
    <w:basedOn w:val="af4"/>
    <w:uiPriority w:val="99"/>
    <w:rsid w:val="005A72CF"/>
    <w:pPr>
      <w:jc w:val="center"/>
    </w:pPr>
    <w:rPr>
      <w:rFonts w:ascii="Times New Roman" w:hAnsi="Times New Roman"/>
    </w:rPr>
    <w:tblPr/>
    <w:tcPr>
      <w:vAlign w:val="center"/>
    </w:tcPr>
    <w:tblStylePr w:type="firstRow">
      <w:rPr>
        <w:b/>
      </w:rPr>
    </w:tblStylePr>
    <w:tblStylePr w:type="firstCol">
      <w:rPr>
        <w:b/>
      </w:rPr>
    </w:tblStylePr>
  </w:style>
  <w:style w:type="paragraph" w:customStyle="1" w:styleId="af8">
    <w:name w:val="Параграф"/>
    <w:basedOn w:val="af0"/>
    <w:rsid w:val="00AA5BF2"/>
    <w:rPr>
      <w:sz w:val="24"/>
    </w:rPr>
  </w:style>
  <w:style w:type="character" w:styleId="af9">
    <w:name w:val="Hyperlink"/>
    <w:basedOn w:val="a3"/>
    <w:uiPriority w:val="99"/>
    <w:unhideWhenUsed/>
    <w:rsid w:val="0074478E"/>
    <w:rPr>
      <w:color w:val="467886" w:themeColor="hyperlink"/>
      <w:u w:val="single"/>
    </w:rPr>
  </w:style>
  <w:style w:type="character" w:styleId="afa">
    <w:name w:val="Unresolved Mention"/>
    <w:basedOn w:val="a3"/>
    <w:uiPriority w:val="99"/>
    <w:semiHidden/>
    <w:unhideWhenUsed/>
    <w:rsid w:val="0074478E"/>
    <w:rPr>
      <w:color w:val="605E5C"/>
      <w:shd w:val="clear" w:color="auto" w:fill="E1DFDD"/>
    </w:rPr>
  </w:style>
  <w:style w:type="paragraph" w:styleId="afb">
    <w:name w:val="Normal (Web)"/>
    <w:basedOn w:val="a2"/>
    <w:uiPriority w:val="99"/>
    <w:semiHidden/>
    <w:unhideWhenUsed/>
    <w:rsid w:val="00484BD8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3B2C3239-C498-4F44-B931-5571EE863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4</Pages>
  <Words>1764</Words>
  <Characters>10056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Sharigin</dc:creator>
  <cp:keywords/>
  <dc:description/>
  <cp:lastModifiedBy>Maxim Sharigin</cp:lastModifiedBy>
  <cp:revision>405</cp:revision>
  <dcterms:created xsi:type="dcterms:W3CDTF">2026-06-30T13:56:00Z</dcterms:created>
  <dcterms:modified xsi:type="dcterms:W3CDTF">2026-10-26T17:05:00Z</dcterms:modified>
</cp:coreProperties>
</file>