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E843" w14:textId="2EAD98A7" w:rsidR="00E62EE5" w:rsidRPr="00E62EE5" w:rsidRDefault="00AD190B" w:rsidP="000E5BAA">
      <w:pPr>
        <w:pStyle w:val="af"/>
      </w:pPr>
      <w:r w:rsidRPr="00AD190B">
        <w:t>ФИЛОСОФИЯ, ЛОГИКА И МЕТОДОЛОГИЯ НАУКИ</w:t>
      </w:r>
    </w:p>
    <w:p w14:paraId="3A5B913E" w14:textId="765DDEE2" w:rsidR="00E62EE5" w:rsidRPr="00D03B0F" w:rsidRDefault="00E62EE5" w:rsidP="00D03B0F">
      <w:pPr>
        <w:pStyle w:val="af0"/>
        <w:jc w:val="right"/>
        <w:rPr>
          <w:i/>
          <w:iCs/>
        </w:rPr>
      </w:pPr>
      <w:r w:rsidRPr="00D03B0F">
        <w:rPr>
          <w:i/>
          <w:iCs/>
        </w:rPr>
        <w:t>15.09.2026</w:t>
      </w:r>
    </w:p>
    <w:p w14:paraId="05C989B5" w14:textId="66AAF591" w:rsidR="00CD3177" w:rsidRPr="00CD3177" w:rsidRDefault="00CD3177" w:rsidP="00DE1FF5">
      <w:pPr>
        <w:pStyle w:val="af0"/>
      </w:pPr>
      <w:r w:rsidRPr="00AA5BF2">
        <w:t>Лекция 1 «Философия науки как форма единства философии</w:t>
      </w:r>
      <w:r>
        <w:t xml:space="preserve"> и науки»</w:t>
      </w:r>
    </w:p>
    <w:p w14:paraId="4BF89B3A" w14:textId="0F641DE3" w:rsidR="00CE4536" w:rsidRDefault="00CD3177" w:rsidP="00CD3177">
      <w:r>
        <w:t xml:space="preserve">Философия науки как самостоятельная дисциплина впервые была предложена в книге английского философа и естествоиспытателя </w:t>
      </w:r>
      <w:r w:rsidRPr="00CD3177">
        <w:t>Вильям</w:t>
      </w:r>
      <w:r>
        <w:t>а</w:t>
      </w:r>
      <w:r w:rsidRPr="00CD3177">
        <w:t xml:space="preserve"> </w:t>
      </w:r>
      <w:proofErr w:type="spellStart"/>
      <w:r w:rsidRPr="00CD3177">
        <w:t>Уэвелл</w:t>
      </w:r>
      <w:r>
        <w:t>а</w:t>
      </w:r>
      <w:proofErr w:type="spellEnd"/>
      <w:r>
        <w:t xml:space="preserve"> (1794 – 1886) «История индуктивных наук от древнейшего до настоящего времени» (1840). </w:t>
      </w:r>
      <w:proofErr w:type="spellStart"/>
      <w:r>
        <w:t>Уэвелл</w:t>
      </w:r>
      <w:proofErr w:type="spellEnd"/>
      <w:r>
        <w:t xml:space="preserve"> был сторонником применения в науке индуктивного метода и находился под влиянием философии Канта.</w:t>
      </w:r>
    </w:p>
    <w:p w14:paraId="0C6E2E31" w14:textId="60E33928" w:rsidR="000E1E17" w:rsidRDefault="000E1E17" w:rsidP="00CD3177">
      <w:r>
        <w:t>Философия науки является определенной формой единства философии и науки. С одной стороны, философия, чтобы адекватно осмыслить науку, приспосабливает свои философские принципы и категории, вырабатывает свои специальные средства. Кроме того, философы должны в достаточной степени быть знакомы с наукой и её историей. Цель науки – получение истинного знания. С другой стороны, наука достаточно активна во взаимоотношениях с философией. Эта активность проявляется, в частности, в том, что осмыслением философских проблем занимаются не только философы, но и представители специальных наук.</w:t>
      </w:r>
    </w:p>
    <w:p w14:paraId="086A8FF1" w14:textId="77777777" w:rsidR="00131C2E" w:rsidRDefault="000E1E17" w:rsidP="00131C2E">
      <w:r>
        <w:t>Особый интерес к этим проблемам проявляют чаще всего те ученые, которые достигли впечатляющих достижений в своих конкретных науках: Ньютон, Эйнштейн, Капица. Таким образом, становление и развитие философии науки осуществлялось не только усилиями профессиональных философов, но и трудами философствующих представителей специальных наук</w:t>
      </w:r>
      <w:r w:rsidR="00131C2E">
        <w:t>:</w:t>
      </w:r>
    </w:p>
    <w:p w14:paraId="1B5FFA92" w14:textId="6EF00251" w:rsidR="000E1E17" w:rsidRPr="00131C2E" w:rsidRDefault="00131C2E" w:rsidP="00131C2E">
      <w:pPr>
        <w:pStyle w:val="aa"/>
        <w:numPr>
          <w:ilvl w:val="0"/>
          <w:numId w:val="19"/>
        </w:numPr>
      </w:pPr>
      <w:r>
        <w:t>Рене Декарт был не только великим философом, но и выдающимся математиком и физиком</w:t>
      </w:r>
      <w:r w:rsidRPr="00131C2E">
        <w:t>;</w:t>
      </w:r>
    </w:p>
    <w:p w14:paraId="741A2CA2" w14:textId="47D098B9" w:rsidR="00131C2E" w:rsidRPr="00131C2E" w:rsidRDefault="00131C2E" w:rsidP="00131C2E">
      <w:pPr>
        <w:pStyle w:val="aa"/>
        <w:numPr>
          <w:ilvl w:val="0"/>
          <w:numId w:val="19"/>
        </w:numPr>
      </w:pPr>
      <w:r>
        <w:t>Блез Паскаль совмещал занятия философией с исследованиями в областях математики и физики</w:t>
      </w:r>
      <w:r w:rsidRPr="00131C2E">
        <w:t>;</w:t>
      </w:r>
    </w:p>
    <w:p w14:paraId="4B102C59" w14:textId="0DC6CFD5" w:rsidR="00131C2E" w:rsidRPr="00131C2E" w:rsidRDefault="00131C2E" w:rsidP="00131C2E">
      <w:pPr>
        <w:pStyle w:val="aa"/>
        <w:numPr>
          <w:ilvl w:val="0"/>
          <w:numId w:val="19"/>
        </w:numPr>
      </w:pPr>
      <w:r w:rsidRPr="00131C2E">
        <w:t>Готфрид</w:t>
      </w:r>
      <w:r>
        <w:t xml:space="preserve"> Лейбниц известен не только глубокими философскими разработками, но и как создатель дифференциального и интегрального исчислений</w:t>
      </w:r>
      <w:r w:rsidRPr="00131C2E">
        <w:t>;</w:t>
      </w:r>
    </w:p>
    <w:p w14:paraId="24D9382E" w14:textId="33E32701" w:rsidR="00131C2E" w:rsidRDefault="00131C2E" w:rsidP="00131C2E">
      <w:pPr>
        <w:pStyle w:val="aa"/>
        <w:numPr>
          <w:ilvl w:val="0"/>
          <w:numId w:val="19"/>
        </w:numPr>
      </w:pPr>
      <w:r>
        <w:t>Иммануил Кант</w:t>
      </w:r>
      <w:r w:rsidRPr="00131C2E">
        <w:t xml:space="preserve"> </w:t>
      </w:r>
      <w:r>
        <w:t>был крупным специалистом во многих науках и творцом знаменитой гипотезы о возникновении Солнечной системы из газопылевой туманности</w:t>
      </w:r>
      <w:r w:rsidRPr="00131C2E">
        <w:t>;</w:t>
      </w:r>
    </w:p>
    <w:p w14:paraId="6E2F94AD" w14:textId="7D7F47FB" w:rsidR="00131C2E" w:rsidRDefault="00131C2E" w:rsidP="00131C2E">
      <w:pPr>
        <w:pStyle w:val="aa"/>
        <w:numPr>
          <w:ilvl w:val="0"/>
          <w:numId w:val="19"/>
        </w:numPr>
      </w:pPr>
      <w:r>
        <w:t>Карл Маркс был выдающимся политэкономом, историком, политическим мыслителем</w:t>
      </w:r>
      <w:r w:rsidRPr="00131C2E">
        <w:t>;</w:t>
      </w:r>
    </w:p>
    <w:p w14:paraId="3E058D7B" w14:textId="0C0D9951" w:rsidR="00131C2E" w:rsidRDefault="00131C2E" w:rsidP="00131C2E">
      <w:pPr>
        <w:pStyle w:val="aa"/>
        <w:numPr>
          <w:ilvl w:val="0"/>
          <w:numId w:val="19"/>
        </w:numPr>
      </w:pPr>
      <w:r>
        <w:t xml:space="preserve">Уильям Джеймс и Анри </w:t>
      </w:r>
      <w:r w:rsidRPr="00131C2E">
        <w:t>Бергсон</w:t>
      </w:r>
      <w:r>
        <w:t xml:space="preserve"> были не только философами. Но и выдающимися психологами</w:t>
      </w:r>
      <w:r w:rsidRPr="00131C2E">
        <w:t>;</w:t>
      </w:r>
    </w:p>
    <w:p w14:paraId="15A6D80B" w14:textId="3F7F81E8" w:rsidR="00131C2E" w:rsidRDefault="00131C2E" w:rsidP="00131C2E">
      <w:pPr>
        <w:pStyle w:val="aa"/>
        <w:numPr>
          <w:ilvl w:val="0"/>
          <w:numId w:val="19"/>
        </w:numPr>
      </w:pPr>
      <w:r>
        <w:t>Бертран Рассел</w:t>
      </w:r>
      <w:r w:rsidR="00F2107E">
        <w:t xml:space="preserve"> был логиком и математиком</w:t>
      </w:r>
      <w:r w:rsidR="00F2107E" w:rsidRPr="00F2107E">
        <w:t>;</w:t>
      </w:r>
    </w:p>
    <w:p w14:paraId="659BC265" w14:textId="19A122E3" w:rsidR="00131C2E" w:rsidRDefault="00F2107E" w:rsidP="00131C2E">
      <w:pPr>
        <w:pStyle w:val="aa"/>
        <w:numPr>
          <w:ilvl w:val="0"/>
          <w:numId w:val="19"/>
        </w:numPr>
      </w:pPr>
      <w:r>
        <w:t xml:space="preserve">религиозный философ </w:t>
      </w:r>
      <w:r w:rsidR="00131C2E">
        <w:t>Павел Флоренский</w:t>
      </w:r>
      <w:r>
        <w:t xml:space="preserve"> был крупным естествоиспытателем</w:t>
      </w:r>
      <w:r w:rsidR="00131C2E" w:rsidRPr="00F2107E">
        <w:t>.</w:t>
      </w:r>
    </w:p>
    <w:p w14:paraId="52331CC8" w14:textId="77777777" w:rsidR="00AD190B" w:rsidRDefault="00F2107E" w:rsidP="00F2107E">
      <w:r>
        <w:t>Философские размышления выдающихся ученых особенно значимы для философии науки. Их значимость определяется выдающейся компетентностью этих авторов в этих науках. Они дают осмысление философских проблем науки изнутри науки</w:t>
      </w:r>
      <w:r w:rsidR="00AD190B">
        <w:t xml:space="preserve">. Их разработки внесли неоценимый вклад в решение проблем философии науки. </w:t>
      </w:r>
    </w:p>
    <w:p w14:paraId="5DA37FB7" w14:textId="2EB5EC73" w:rsidR="00F2107E" w:rsidRDefault="00AD190B" w:rsidP="00AD190B">
      <w:r>
        <w:t xml:space="preserve">Например, Эйнштейн дал точный анализ взаимоотношений эмпирических и теоретических уровней научного познания. Он утверждал высокую степень самостоятельности научных теорий по отношению к эмпирическим данным. Он показал, что научную теорию невозможно получить путем обобщения эмпирических данных. Научные теории – результат конструктивной деятельности теоретика, результат свободного творчества исследователя. Он отстаивал позицию, что эмпирические данные являются лишь одним из нескольких оснований полученной теории. С эмпирическими данными могут сопоставляться только следствия научной теории, а не её причины и законы. Он выдвинул критерий истинности научной теории, то есть согласованность следствий теории с эмпирическими данными: внутреннее совершенство </w:t>
      </w:r>
      <w:r w:rsidR="00AA5BF2">
        <w:t>созданной теории, то есть своеобразная красота совершенства теории, выражающаяся в экономических текстовых средствах, изяществе математического аппарата.</w:t>
      </w:r>
    </w:p>
    <w:p w14:paraId="2A28F5C0" w14:textId="5EA1BB12" w:rsidR="00AA5BF2" w:rsidRDefault="00AA5BF2" w:rsidP="00AD190B">
      <w:r>
        <w:lastRenderedPageBreak/>
        <w:t>Философия науки требует особой компетентности, она не сводится только к компетентности в конкретной области науки. Она подразумевает, в первую очередь, философскую компетентность, а также компетентность в области истории философии, в истории науки</w:t>
      </w:r>
      <w:r w:rsidRPr="00AA5BF2">
        <w:t>;</w:t>
      </w:r>
      <w:r>
        <w:t xml:space="preserve"> и известную компетентность в конкретной сфере науки, поэтому философы науки не должны относиться к суждениям представителей специальных наук, как к истине в последней инстанции. Они требуют критического осмысления. Философии науки не может и не должна решать проблемы специальных наук, её предназначение в постановке проблем науки, осмыслении феномена науки и обоснования науки.</w:t>
      </w:r>
    </w:p>
    <w:p w14:paraId="54A59EBA" w14:textId="21A2759B" w:rsidR="00AA5BF2" w:rsidRDefault="00AA5BF2" w:rsidP="00AA5BF2">
      <w:pPr>
        <w:pStyle w:val="af0"/>
      </w:pPr>
      <w:r>
        <w:t>Особенности объекта научно-исследовательской деятельности</w:t>
      </w:r>
    </w:p>
    <w:p w14:paraId="7857811D" w14:textId="080C2FB2" w:rsidR="00AA5BF2" w:rsidRDefault="00AA5BF2" w:rsidP="00AA5BF2">
      <w:pPr>
        <w:pStyle w:val="af0"/>
      </w:pPr>
      <w:r>
        <w:t>Своеобразие средств и целей научного познания</w:t>
      </w:r>
      <w:r w:rsidRPr="00AA5BF2">
        <w:t xml:space="preserve">, </w:t>
      </w:r>
      <w:r>
        <w:t>функции науки</w:t>
      </w:r>
    </w:p>
    <w:p w14:paraId="33583D01" w14:textId="388F571D" w:rsidR="00AA5BF2" w:rsidRDefault="00DE1FF5" w:rsidP="00AA5BF2">
      <w:r>
        <w:t>В качестве объекта научного познания может выступать любой фрагмент универсума: человек, общество, живая и неживая природа, взаимоотношения этих сфер, технические системы и так далее. Со времен Парменида и Платона существовало традиция рассечения мира на «мир истинного бытия», доступный только умозрению, и на текучий, изменчивый, чувственно-восприимчивый мир («мир становления»), находящийся между бытием и небытием.</w:t>
      </w:r>
    </w:p>
    <w:p w14:paraId="05878DC5" w14:textId="77777777" w:rsidR="006A24AD" w:rsidRDefault="006A24AD" w:rsidP="00AA5BF2">
      <w:r>
        <w:t xml:space="preserve">«Мир истинного бытия» (по Платону мир вечных и совершенных идей) является объектом истинного философского научного познания и знания. «Мир становления» не может быть объектом истинного познания и знания. Этот мир является объектом мнения. Согласно Пармениду и Платону человек обладает некоторой божественной познавательной способностью, благодаря которой человек постигает «мир истинного бытия» в первозданном виде. Этот мир открывается разумом человека в истинном виде. </w:t>
      </w:r>
    </w:p>
    <w:p w14:paraId="1D46C9A8" w14:textId="7A7689E4" w:rsidR="006A24AD" w:rsidRDefault="006A24AD" w:rsidP="00AA5BF2">
      <w:r>
        <w:t>Для христианских мыслителей «мир истинного бытия» – это Бог, хотя эти мыслители и не отрицают возможности интеллектуального (теологического, философского) познания Бога, но познание это все же не научное, а через мистическое прозрение, божественное откровение, пророков и так далее.</w:t>
      </w:r>
    </w:p>
    <w:p w14:paraId="5B818365" w14:textId="3A472F09" w:rsidR="006A24AD" w:rsidRDefault="006A24AD" w:rsidP="00AA5BF2">
      <w:r>
        <w:t xml:space="preserve">По Канту «вещь в себе» </w:t>
      </w:r>
      <w:r w:rsidR="00E62EE5">
        <w:t>является</w:t>
      </w:r>
      <w:r>
        <w:t xml:space="preserve"> </w:t>
      </w:r>
      <w:r w:rsidR="00E62EE5">
        <w:t>объектом познания, но не научного познания. Для него объект научного познания следует искать в мире явлений. Кант считал, что человек не обладает божественной способностью чистого умозрения, чисто интеллектуального постижения сущности, в наличие которой были убеждены Платон и Парменид. Таким образом, Кант отрицает наличие у человека интеллектуальной интуиции. Отсюда следует, что интеллектуальное познание связано с чувственным познанием. Человеческое познание всегда деформирует, искажает познавательную сущность. В качестве объекта научного познания могут выступать все уровни и фрагменты универсума, кроме принципиально недоступных, то есть все, что доступно на эмпирическом и теоретических уровнях. Еще Кант показал, что объект познания всегда в той или иной мере субъективен.</w:t>
      </w:r>
    </w:p>
    <w:p w14:paraId="69DB836E" w14:textId="25A57413" w:rsidR="00E62EE5" w:rsidRDefault="00E62EE5" w:rsidP="00AA5BF2">
      <w:r>
        <w:t>К средствам научного познания относятся: наблюдение, эксперимент, установки, методы науки, эмпирические данные, теоретически разработки. К познавательным способностям человека относятся: рассудок, разум, воображение, интуиция и другие.</w:t>
      </w:r>
    </w:p>
    <w:p w14:paraId="00BAD3A6" w14:textId="4CD94E8C" w:rsidR="00E62EE5" w:rsidRDefault="00E62EE5" w:rsidP="00E62EE5">
      <w:r>
        <w:t>Таким образом:</w:t>
      </w:r>
    </w:p>
    <w:p w14:paraId="741DBB30" w14:textId="6481CE76" w:rsidR="00E62EE5" w:rsidRDefault="00E62EE5" w:rsidP="00FE516D">
      <w:pPr>
        <w:pStyle w:val="aa"/>
        <w:numPr>
          <w:ilvl w:val="0"/>
          <w:numId w:val="23"/>
        </w:numPr>
      </w:pPr>
      <w:r>
        <w:t>предмет науки представляет собой единство субъективного и объективного</w:t>
      </w:r>
      <w:r w:rsidRPr="00E62EE5">
        <w:t>;</w:t>
      </w:r>
      <w:r>
        <w:tab/>
      </w:r>
    </w:p>
    <w:p w14:paraId="7B2C98A4" w14:textId="241ED19F" w:rsidR="00E62EE5" w:rsidRDefault="00E62EE5" w:rsidP="00FE516D">
      <w:pPr>
        <w:pStyle w:val="aa"/>
        <w:numPr>
          <w:ilvl w:val="0"/>
          <w:numId w:val="23"/>
        </w:numPr>
      </w:pPr>
      <w:r>
        <w:t>один и тот же объект может быть предметом различных наук, теорий, концепций</w:t>
      </w:r>
      <w:r w:rsidRPr="00E62EE5">
        <w:t>;</w:t>
      </w:r>
    </w:p>
    <w:p w14:paraId="64BAF5E1" w14:textId="700A83FC" w:rsidR="00E62EE5" w:rsidRPr="00AA5BF2" w:rsidRDefault="00E62EE5" w:rsidP="00FE516D">
      <w:pPr>
        <w:pStyle w:val="aa"/>
        <w:numPr>
          <w:ilvl w:val="0"/>
          <w:numId w:val="23"/>
        </w:numPr>
      </w:pPr>
      <w:r>
        <w:t>у каждой науки свой специфический предмет познания</w:t>
      </w:r>
      <w:r w:rsidRPr="00E62EE5">
        <w:t>;</w:t>
      </w:r>
    </w:p>
    <w:p w14:paraId="0FEF7D30" w14:textId="18DECA3D" w:rsidR="00E62EE5" w:rsidRPr="006A207D" w:rsidRDefault="00E62EE5" w:rsidP="00FE516D">
      <w:pPr>
        <w:pStyle w:val="aa"/>
        <w:numPr>
          <w:ilvl w:val="0"/>
          <w:numId w:val="23"/>
        </w:numPr>
      </w:pPr>
      <w:r>
        <w:t>объект познания</w:t>
      </w:r>
      <w:r w:rsidR="006A207D">
        <w:t xml:space="preserve"> может оказаться недоступен познавательной способности, задействованной в научном познании</w:t>
      </w:r>
      <w:r w:rsidR="006A207D" w:rsidRPr="006A207D">
        <w:t>.</w:t>
      </w:r>
    </w:p>
    <w:p w14:paraId="6E333C97" w14:textId="77777777" w:rsidR="00351931" w:rsidRDefault="006A207D" w:rsidP="006A207D">
      <w:r>
        <w:t xml:space="preserve">Не следует абсолютизировать возможности науки, но и </w:t>
      </w:r>
      <w:proofErr w:type="spellStart"/>
      <w:r w:rsidRPr="006A207D">
        <w:t>антисайентизм</w:t>
      </w:r>
      <w:proofErr w:type="spellEnd"/>
      <w:r>
        <w:t xml:space="preserve"> (враждебное отношение к науке) опасен. Все формы познания (научные, вненаучные) имеют право на жизнь. Необходима экологизация и </w:t>
      </w:r>
      <w:r w:rsidR="00351931">
        <w:t>гуманизация научного познания.</w:t>
      </w:r>
    </w:p>
    <w:p w14:paraId="0B6B3BF4" w14:textId="279C2B1B" w:rsidR="00351931" w:rsidRPr="00D03B0F" w:rsidRDefault="00351931" w:rsidP="00D03B0F">
      <w:pPr>
        <w:pStyle w:val="af0"/>
        <w:jc w:val="right"/>
        <w:rPr>
          <w:i/>
          <w:iCs/>
        </w:rPr>
      </w:pPr>
      <w:r w:rsidRPr="00D03B0F">
        <w:rPr>
          <w:i/>
          <w:iCs/>
        </w:rPr>
        <w:lastRenderedPageBreak/>
        <w:t>22.09.2026</w:t>
      </w:r>
    </w:p>
    <w:p w14:paraId="77FC0A0C" w14:textId="23D28C59" w:rsidR="00B712A6" w:rsidRDefault="00351931" w:rsidP="00B712A6">
      <w:pPr>
        <w:pStyle w:val="af0"/>
      </w:pPr>
      <w:r>
        <w:t>Лекция 2 «Своеобразие средств научного познания»</w:t>
      </w:r>
      <w:r w:rsidR="006A207D">
        <w:t xml:space="preserve"> </w:t>
      </w:r>
    </w:p>
    <w:p w14:paraId="75D3989D" w14:textId="77777777" w:rsidR="000364A4" w:rsidRDefault="000364A4" w:rsidP="000364A4">
      <w:r>
        <w:t>Наука стремится ответить на вопрос «как устроен мир»: каждая наука конкретизирует этот вопрос. Главной целью науки является достижение истинного знания о мире. Цели фундаментальной и прикладной наук различны. Фундаментальная наука стремится познавать мир, а прикладная – нацелена на техническое использование результатов фундаментальной для достижения эффективной производственной деятельности и более комфортного быта. Прикладные науки при определенных условиях даже могут трансформироваться в псевдонауку.</w:t>
      </w:r>
    </w:p>
    <w:p w14:paraId="18171E81" w14:textId="77777777" w:rsidR="000364A4" w:rsidRDefault="000364A4" w:rsidP="000364A4">
      <w:pPr>
        <w:pStyle w:val="af0"/>
      </w:pPr>
      <w:r>
        <w:t>Функции науки</w:t>
      </w:r>
    </w:p>
    <w:p w14:paraId="5E6230FA" w14:textId="3BC5345E" w:rsidR="000364A4" w:rsidRDefault="000364A4" w:rsidP="000364A4">
      <w:pPr>
        <w:pStyle w:val="aa"/>
        <w:numPr>
          <w:ilvl w:val="0"/>
          <w:numId w:val="27"/>
        </w:numPr>
      </w:pPr>
      <w:proofErr w:type="spellStart"/>
      <w:r>
        <w:t>Культурообразующая</w:t>
      </w:r>
      <w:proofErr w:type="spellEnd"/>
      <w:r>
        <w:t>: наука вносит существенный вклад в формирование индивидуального и общественного мировоззрения</w:t>
      </w:r>
      <w:r w:rsidRPr="00B24E5F">
        <w:t xml:space="preserve">; </w:t>
      </w:r>
      <w:r>
        <w:t>наука воздействует на философию, религию, право, мораль, искусство, политику и так далее</w:t>
      </w:r>
      <w:r w:rsidRPr="00B24E5F">
        <w:t>.</w:t>
      </w:r>
    </w:p>
    <w:p w14:paraId="77FDC381" w14:textId="77777777" w:rsidR="000364A4" w:rsidRDefault="000364A4" w:rsidP="000364A4">
      <w:pPr>
        <w:pStyle w:val="aa"/>
        <w:numPr>
          <w:ilvl w:val="0"/>
          <w:numId w:val="27"/>
        </w:numPr>
      </w:pPr>
      <w:r>
        <w:t>Познавательная (гносеологическая): она представляет собой единство функций описания, объяснения, понимания и прогнозирования.</w:t>
      </w:r>
    </w:p>
    <w:p w14:paraId="5D422027" w14:textId="77777777" w:rsidR="000364A4" w:rsidRDefault="000364A4" w:rsidP="000364A4">
      <w:pPr>
        <w:pStyle w:val="aa"/>
        <w:numPr>
          <w:ilvl w:val="0"/>
          <w:numId w:val="27"/>
        </w:numPr>
      </w:pPr>
      <w:r>
        <w:t>Образовательная: наука формирует систему общего и профессионального образования.</w:t>
      </w:r>
    </w:p>
    <w:p w14:paraId="373E8DD3" w14:textId="4164244D" w:rsidR="000364A4" w:rsidRDefault="000364A4" w:rsidP="000364A4">
      <w:pPr>
        <w:pStyle w:val="aa"/>
        <w:numPr>
          <w:ilvl w:val="0"/>
          <w:numId w:val="27"/>
        </w:numPr>
      </w:pPr>
      <w:r>
        <w:t>Практическая: наука имеет выходы на практику, внедрена в производственную сферу человеческой деятельности (промышленность, сельское хозяйство, медицина, сфера сервиса) и бытовую деятельность.</w:t>
      </w:r>
    </w:p>
    <w:p w14:paraId="37325B09" w14:textId="77777777" w:rsidR="000364A4" w:rsidRPr="000364A4" w:rsidRDefault="000364A4" w:rsidP="000364A4">
      <w:pPr>
        <w:pStyle w:val="af0"/>
      </w:pPr>
      <w:r w:rsidRPr="000364A4">
        <w:t>Особенности и основные признаки научного знания:</w:t>
      </w:r>
    </w:p>
    <w:p w14:paraId="21DB27F6" w14:textId="4C81B6D8" w:rsidR="000364A4" w:rsidRPr="000364A4" w:rsidRDefault="000364A4" w:rsidP="000364A4">
      <w:pPr>
        <w:pStyle w:val="af0"/>
      </w:pPr>
      <w:r w:rsidRPr="000364A4">
        <w:t>что отличает научно</w:t>
      </w:r>
      <w:r w:rsidR="00DE2E8D">
        <w:t>е</w:t>
      </w:r>
      <w:r w:rsidRPr="000364A4">
        <w:t xml:space="preserve"> знани</w:t>
      </w:r>
      <w:r w:rsidR="00DE2E8D">
        <w:t>е</w:t>
      </w:r>
      <w:r w:rsidRPr="000364A4">
        <w:t xml:space="preserve"> от </w:t>
      </w:r>
      <w:r w:rsidR="00DE2E8D">
        <w:t>до</w:t>
      </w:r>
      <w:r w:rsidRPr="000364A4">
        <w:t>научного и вненаучного</w:t>
      </w:r>
    </w:p>
    <w:p w14:paraId="7A7FADDF" w14:textId="77777777" w:rsidR="00027D37" w:rsidRPr="00027D37" w:rsidRDefault="00027D37" w:rsidP="0069390E">
      <w:r w:rsidRPr="00027D37">
        <w:t xml:space="preserve">Признаками научного знания называют </w:t>
      </w:r>
      <w:r w:rsidRPr="0069390E">
        <w:rPr>
          <w:b/>
          <w:bCs/>
          <w:i/>
          <w:iCs/>
        </w:rPr>
        <w:t>идеалы</w:t>
      </w:r>
      <w:r w:rsidRPr="00027D37">
        <w:t xml:space="preserve"> и </w:t>
      </w:r>
      <w:r w:rsidRPr="0069390E">
        <w:rPr>
          <w:b/>
          <w:bCs/>
          <w:i/>
          <w:iCs/>
        </w:rPr>
        <w:t>нормы научности</w:t>
      </w:r>
      <w:r w:rsidRPr="00027D37">
        <w:t>. К идеалам научности относятся: истинность, объективность, системность; к нормам: обоснованность, рациональность, необходимость специальных методов познания, практическая значимость. Четкой грани между идеалами и нормами научности нет.</w:t>
      </w:r>
    </w:p>
    <w:p w14:paraId="5919E7E4" w14:textId="77777777" w:rsidR="00027D37" w:rsidRPr="00027D37" w:rsidRDefault="00027D37" w:rsidP="0069390E">
      <w:r w:rsidRPr="0069390E">
        <w:rPr>
          <w:b/>
          <w:bCs/>
          <w:i/>
          <w:iCs/>
        </w:rPr>
        <w:t>Законы науки как важнейшая составляющая научного знания</w:t>
      </w:r>
      <w:r w:rsidRPr="00027D37">
        <w:t>: главной особенностью научного познания является его нацеленность на постижение сущности изучаемых объектов. Существенной особенностью научного знания является присутствие в нем в качестве фундаментального уровня законов науки.</w:t>
      </w:r>
    </w:p>
    <w:p w14:paraId="62B7502C" w14:textId="53ECB9F7" w:rsidR="00027D37" w:rsidRPr="00027D37" w:rsidRDefault="00027D37" w:rsidP="0069390E">
      <w:r w:rsidRPr="0069390E">
        <w:rPr>
          <w:b/>
          <w:bCs/>
          <w:i/>
          <w:iCs/>
        </w:rPr>
        <w:t>Системность, когерентность (согласованность) научного знания</w:t>
      </w:r>
      <w:r>
        <w:t>: с</w:t>
      </w:r>
      <w:r w:rsidRPr="00027D37">
        <w:t>истемность</w:t>
      </w:r>
      <w:r>
        <w:t xml:space="preserve"> – </w:t>
      </w:r>
      <w:r w:rsidRPr="00027D37">
        <w:t>то есть научное знание представляет собой иерархически организованную целостность. Когерентность научного знания выражается в ее согласованности различных частей, отсутствием противоречий.</w:t>
      </w:r>
    </w:p>
    <w:p w14:paraId="5E89F018" w14:textId="5EF5A410" w:rsidR="00027D37" w:rsidRPr="00027D37" w:rsidRDefault="00027D37" w:rsidP="0069390E">
      <w:r w:rsidRPr="0069390E">
        <w:rPr>
          <w:b/>
          <w:bCs/>
          <w:i/>
          <w:iCs/>
        </w:rPr>
        <w:t>Эмпирическая обоснованность научного знания</w:t>
      </w:r>
      <w:r>
        <w:t>: н</w:t>
      </w:r>
      <w:r w:rsidRPr="00027D37">
        <w:t>аучное знание – это эмпирически обоснованное знание, подтвержденное наблюдениями, экспериментами, измерениями. Знание либо подтверждается, либо опровергается.</w:t>
      </w:r>
    </w:p>
    <w:p w14:paraId="059B6A8D" w14:textId="20F66976" w:rsidR="00027D37" w:rsidRPr="00027D37" w:rsidRDefault="00027D37" w:rsidP="0069390E">
      <w:r w:rsidRPr="0069390E">
        <w:rPr>
          <w:b/>
          <w:bCs/>
          <w:i/>
          <w:iCs/>
        </w:rPr>
        <w:t>Логическая последовательность научного знания</w:t>
      </w:r>
      <w:r>
        <w:t>: н</w:t>
      </w:r>
      <w:r w:rsidRPr="00027D37">
        <w:t>аучное познание – рациональное постижение действительности. Научное знание стремится к логическое последовательности, обоснованности, доказательности. Обоснования бывают эмпирическими, теоретическими, контекстуальными, абсолютными, сравнительными и другими.</w:t>
      </w:r>
    </w:p>
    <w:p w14:paraId="3590E9F1" w14:textId="7839B6EE" w:rsidR="00027D37" w:rsidRPr="00027D37" w:rsidRDefault="00027D37" w:rsidP="0069390E">
      <w:proofErr w:type="spellStart"/>
      <w:r w:rsidRPr="0069390E">
        <w:rPr>
          <w:b/>
          <w:bCs/>
          <w:i/>
          <w:iCs/>
        </w:rPr>
        <w:t>Специализированность</w:t>
      </w:r>
      <w:proofErr w:type="spellEnd"/>
      <w:r w:rsidRPr="0069390E">
        <w:rPr>
          <w:b/>
          <w:bCs/>
          <w:i/>
          <w:iCs/>
        </w:rPr>
        <w:t xml:space="preserve">, предметность и </w:t>
      </w:r>
      <w:proofErr w:type="spellStart"/>
      <w:r w:rsidRPr="0069390E">
        <w:rPr>
          <w:b/>
          <w:bCs/>
          <w:i/>
          <w:iCs/>
        </w:rPr>
        <w:t>дисциплинарность</w:t>
      </w:r>
      <w:proofErr w:type="spellEnd"/>
      <w:r w:rsidRPr="0069390E">
        <w:rPr>
          <w:b/>
          <w:bCs/>
          <w:i/>
          <w:iCs/>
        </w:rPr>
        <w:t xml:space="preserve"> научного знания</w:t>
      </w:r>
      <w:r>
        <w:t>: у</w:t>
      </w:r>
      <w:r w:rsidRPr="00027D37">
        <w:t xml:space="preserve"> каждой науки есть свой предмет (объект исследования). Научное знание всегда предметно. </w:t>
      </w:r>
      <w:proofErr w:type="spellStart"/>
      <w:r w:rsidRPr="00027D37">
        <w:t>Специализированность</w:t>
      </w:r>
      <w:proofErr w:type="spellEnd"/>
      <w:r w:rsidRPr="00027D37">
        <w:t>, предметность научного знания проявляется в дисциплинарной специализации.</w:t>
      </w:r>
    </w:p>
    <w:p w14:paraId="226139BE" w14:textId="3EEF73AD" w:rsidR="00027D37" w:rsidRPr="00027D37" w:rsidRDefault="00027D37" w:rsidP="0069390E">
      <w:r w:rsidRPr="0069390E">
        <w:rPr>
          <w:b/>
          <w:bCs/>
          <w:i/>
          <w:iCs/>
        </w:rPr>
        <w:t>Объективность, адекватность, истинность научного знания</w:t>
      </w:r>
      <w:r>
        <w:t>: э</w:t>
      </w:r>
      <w:r w:rsidRPr="00027D37">
        <w:t>то означает, что в знании устранены субъективные и субъективистские моменты, хотя научное знание не может быть полностью объективным, оно всегда в большей или меньшей степени субъективно.</w:t>
      </w:r>
    </w:p>
    <w:p w14:paraId="667A09F5" w14:textId="6E5F1CF3" w:rsidR="00027D37" w:rsidRPr="00027D37" w:rsidRDefault="00027D37" w:rsidP="0069390E">
      <w:r w:rsidRPr="0069390E">
        <w:rPr>
          <w:b/>
          <w:bCs/>
          <w:i/>
          <w:iCs/>
        </w:rPr>
        <w:lastRenderedPageBreak/>
        <w:t>Необходимость методов и средств научного познания</w:t>
      </w:r>
      <w:r>
        <w:t>:</w:t>
      </w:r>
      <w:r w:rsidR="0069390E">
        <w:t xml:space="preserve"> н</w:t>
      </w:r>
      <w:r w:rsidRPr="00027D37">
        <w:t>аучное знание получено с помощью специально разработанных средств и методов познания. Они усложняются и совершенствуются. Существуют общенаучные (универсальные) методы, применяемые во многих науках, и специфические, применяемые в отдельных науках.</w:t>
      </w:r>
    </w:p>
    <w:p w14:paraId="1F99B366" w14:textId="715AD3E7" w:rsidR="00027D37" w:rsidRPr="00027D37" w:rsidRDefault="00027D37" w:rsidP="0069390E">
      <w:proofErr w:type="spellStart"/>
      <w:r w:rsidRPr="0069390E">
        <w:rPr>
          <w:b/>
          <w:bCs/>
          <w:i/>
          <w:iCs/>
        </w:rPr>
        <w:t>Специализированность</w:t>
      </w:r>
      <w:proofErr w:type="spellEnd"/>
      <w:r w:rsidRPr="0069390E">
        <w:rPr>
          <w:b/>
          <w:bCs/>
          <w:i/>
          <w:iCs/>
        </w:rPr>
        <w:t xml:space="preserve"> языка науки</w:t>
      </w:r>
      <w:r>
        <w:t>:</w:t>
      </w:r>
      <w:r w:rsidR="0069390E">
        <w:t xml:space="preserve"> я</w:t>
      </w:r>
      <w:r w:rsidRPr="00027D37">
        <w:t>зык науки насыщен терминологией, символикой, формулами, уравнениями, графиками, схемами. У каждой науки сложился свой язык, даже каждая научная теория имеет свой язык.</w:t>
      </w:r>
    </w:p>
    <w:p w14:paraId="73263774" w14:textId="021D340D" w:rsidR="00027D37" w:rsidRPr="00027D37" w:rsidRDefault="00027D37" w:rsidP="0069390E">
      <w:r w:rsidRPr="0069390E">
        <w:rPr>
          <w:b/>
          <w:bCs/>
          <w:i/>
          <w:iCs/>
        </w:rPr>
        <w:t>«Экономность» научного знания</w:t>
      </w:r>
      <w:r>
        <w:t>:</w:t>
      </w:r>
      <w:r w:rsidR="0069390E">
        <w:t xml:space="preserve"> н</w:t>
      </w:r>
      <w:r w:rsidRPr="00027D37">
        <w:t>аука стремится обойтись минимум теоретических средств, не вводить сущности сверх необходимого (бритва Оккама – не умножай сущности). С этим связано эстетика научного знания: как эстетически совершенная воспринимается теория, основанная на минимуме основоположений и допущений и описывающая и объясняющая обширную предметную область.</w:t>
      </w:r>
    </w:p>
    <w:p w14:paraId="1D88AA88" w14:textId="5CB0323F" w:rsidR="00027D37" w:rsidRPr="00027D37" w:rsidRDefault="00027D37" w:rsidP="0069390E">
      <w:r w:rsidRPr="0069390E">
        <w:rPr>
          <w:b/>
          <w:bCs/>
          <w:i/>
          <w:iCs/>
        </w:rPr>
        <w:t>Открытость научного знания к критике и самокритике</w:t>
      </w:r>
      <w:r>
        <w:t>:</w:t>
      </w:r>
      <w:r w:rsidR="0069390E">
        <w:t xml:space="preserve"> э</w:t>
      </w:r>
      <w:r w:rsidRPr="00027D37">
        <w:t>то отличает научное знание от религии. Ни один из принципов и законов науки не претендует на абсолютную истинность. Научная критика должна быть предметной и конструктивной и подчиняться требованиям этики науки.</w:t>
      </w:r>
    </w:p>
    <w:p w14:paraId="4E672654" w14:textId="18702AC0" w:rsidR="00027D37" w:rsidRDefault="00027D37" w:rsidP="0069390E">
      <w:proofErr w:type="spellStart"/>
      <w:r w:rsidRPr="0069390E">
        <w:rPr>
          <w:b/>
          <w:bCs/>
          <w:i/>
          <w:iCs/>
        </w:rPr>
        <w:t>Кумулятивность</w:t>
      </w:r>
      <w:proofErr w:type="spellEnd"/>
      <w:r w:rsidRPr="0069390E">
        <w:rPr>
          <w:b/>
          <w:bCs/>
          <w:i/>
          <w:iCs/>
        </w:rPr>
        <w:t xml:space="preserve"> (</w:t>
      </w:r>
      <w:proofErr w:type="spellStart"/>
      <w:r w:rsidRPr="0069390E">
        <w:rPr>
          <w:b/>
          <w:bCs/>
          <w:i/>
          <w:iCs/>
        </w:rPr>
        <w:t>накопительность</w:t>
      </w:r>
      <w:proofErr w:type="spellEnd"/>
      <w:r w:rsidRPr="0069390E">
        <w:rPr>
          <w:b/>
          <w:bCs/>
          <w:i/>
          <w:iCs/>
        </w:rPr>
        <w:t>) научного знания</w:t>
      </w:r>
      <w:r>
        <w:t>:</w:t>
      </w:r>
      <w:r w:rsidR="0069390E">
        <w:t xml:space="preserve"> н</w:t>
      </w:r>
      <w:r w:rsidRPr="00027D37">
        <w:t xml:space="preserve">аучное знания накапливаются, совершенствуются, углубляются, становятся более полными. </w:t>
      </w:r>
      <w:proofErr w:type="spellStart"/>
      <w:r w:rsidRPr="00027D37">
        <w:t>Кумулятивность</w:t>
      </w:r>
      <w:proofErr w:type="spellEnd"/>
      <w:r w:rsidRPr="00027D37">
        <w:t xml:space="preserve">, прогресс научного познания, слабо проявляет себя в сфере философского познания, искусства, религии. </w:t>
      </w:r>
      <w:proofErr w:type="spellStart"/>
      <w:r w:rsidRPr="00027D37">
        <w:t>Анти</w:t>
      </w:r>
      <w:r w:rsidR="0069390E">
        <w:t>к</w:t>
      </w:r>
      <w:r w:rsidR="0069390E" w:rsidRPr="00027D37">
        <w:t>умулятивно</w:t>
      </w:r>
      <w:r w:rsidR="0069390E">
        <w:t>й</w:t>
      </w:r>
      <w:proofErr w:type="spellEnd"/>
      <w:r w:rsidR="0069390E" w:rsidRPr="00027D37">
        <w:t xml:space="preserve"> </w:t>
      </w:r>
      <w:r w:rsidRPr="00027D37">
        <w:t xml:space="preserve">точке зрения развития науки придерживались Томас Кун, Имре </w:t>
      </w:r>
      <w:proofErr w:type="spellStart"/>
      <w:r w:rsidRPr="00027D37">
        <w:t>Лакатос</w:t>
      </w:r>
      <w:proofErr w:type="spellEnd"/>
      <w:r w:rsidRPr="00027D37">
        <w:t>, П</w:t>
      </w:r>
      <w:r w:rsidR="005E33BF">
        <w:t>ол</w:t>
      </w:r>
      <w:r w:rsidRPr="00027D37">
        <w:t xml:space="preserve"> </w:t>
      </w:r>
      <w:proofErr w:type="spellStart"/>
      <w:r w:rsidRPr="00027D37">
        <w:t>Ф</w:t>
      </w:r>
      <w:r w:rsidR="0069390E">
        <w:t>е</w:t>
      </w:r>
      <w:r w:rsidRPr="00027D37">
        <w:t>йерабенд</w:t>
      </w:r>
      <w:proofErr w:type="spellEnd"/>
      <w:r w:rsidRPr="00027D37">
        <w:t>.</w:t>
      </w:r>
    </w:p>
    <w:p w14:paraId="0781ED82" w14:textId="77777777" w:rsidR="00DE2E8D" w:rsidRDefault="00027D37" w:rsidP="00DE2E8D">
      <w:pPr>
        <w:pStyle w:val="af0"/>
      </w:pPr>
      <w:r>
        <w:t xml:space="preserve"> </w:t>
      </w:r>
      <w:r w:rsidR="00DE2E8D">
        <w:t>Различия между научным и донаучным знанием</w:t>
      </w:r>
    </w:p>
    <w:p w14:paraId="06E0D771" w14:textId="54232A9D" w:rsidR="00DE2E8D" w:rsidRDefault="00DE2E8D" w:rsidP="00DE2E8D">
      <w:r>
        <w:t>С точки зрения одних авторов наука возникла в античности одновременно с философией. Другие утверждают, что наука сформировалась лишь в Новое время (</w:t>
      </w:r>
      <w:r>
        <w:rPr>
          <w:lang w:val="en-US"/>
        </w:rPr>
        <w:t>XVII</w:t>
      </w:r>
      <w:r>
        <w:t xml:space="preserve"> – </w:t>
      </w:r>
      <w:r>
        <w:rPr>
          <w:lang w:val="en-US"/>
        </w:rPr>
        <w:t>XIX</w:t>
      </w:r>
      <w:r>
        <w:t xml:space="preserve"> века) с отрытием законов Ньютона. В истории культуры имели место две волны становления науки</w:t>
      </w:r>
      <w:r w:rsidRPr="00DE2E8D">
        <w:t>:</w:t>
      </w:r>
      <w:r>
        <w:t xml:space="preserve"> </w:t>
      </w:r>
    </w:p>
    <w:p w14:paraId="7AB5BA4D" w14:textId="6DD40C01" w:rsidR="00DE2E8D" w:rsidRDefault="00DE2E8D" w:rsidP="00DE2E8D">
      <w:pPr>
        <w:pStyle w:val="aa"/>
        <w:numPr>
          <w:ilvl w:val="0"/>
          <w:numId w:val="30"/>
        </w:numPr>
      </w:pPr>
      <w:r>
        <w:t xml:space="preserve">Первая волна (античность: </w:t>
      </w:r>
      <w:r>
        <w:rPr>
          <w:lang w:val="en-US"/>
        </w:rPr>
        <w:t>VI</w:t>
      </w:r>
      <w:r>
        <w:t xml:space="preserve"> – </w:t>
      </w:r>
      <w:r>
        <w:rPr>
          <w:lang w:val="en-US"/>
        </w:rPr>
        <w:t>III</w:t>
      </w:r>
      <w:r>
        <w:t xml:space="preserve"> века до нашей эры): привела к становлению лишь некоторых наук (геометрия, механика, астрономия, логика, медицины), существовавших в неразрывном единстве с философией. Достижения этой волны не получили широкого распространения и были в значительной степени утрачены в последующие века</w:t>
      </w:r>
      <w:r w:rsidRPr="00DE2E8D">
        <w:t>;</w:t>
      </w:r>
    </w:p>
    <w:p w14:paraId="28B91B47" w14:textId="1638FC9A" w:rsidR="00DE2E8D" w:rsidRDefault="00DE2E8D" w:rsidP="00DE2E8D">
      <w:pPr>
        <w:pStyle w:val="aa"/>
        <w:numPr>
          <w:ilvl w:val="0"/>
          <w:numId w:val="30"/>
        </w:numPr>
      </w:pPr>
      <w:r>
        <w:t>Вторая волна (</w:t>
      </w:r>
      <w:r w:rsidR="00C66028">
        <w:t>З</w:t>
      </w:r>
      <w:r>
        <w:t xml:space="preserve">ападная Европа: </w:t>
      </w:r>
      <w:r w:rsidR="00C66028">
        <w:rPr>
          <w:lang w:val="en-US"/>
        </w:rPr>
        <w:t>XVI</w:t>
      </w:r>
      <w:r>
        <w:t xml:space="preserve"> – </w:t>
      </w:r>
      <w:r w:rsidR="00C66028">
        <w:rPr>
          <w:lang w:val="en-US"/>
        </w:rPr>
        <w:t>XVII</w:t>
      </w:r>
      <w:r>
        <w:t xml:space="preserve"> века): привела к формированию науки как самостоятельного, влиятельного социокультурного феномена.</w:t>
      </w:r>
    </w:p>
    <w:p w14:paraId="60583DA5" w14:textId="35765BAF" w:rsidR="00DE2E8D" w:rsidRDefault="00DE2E8D" w:rsidP="00DE2E8D">
      <w:r>
        <w:t>Научное и дона</w:t>
      </w:r>
      <w:r w:rsidR="00C66028">
        <w:t>у</w:t>
      </w:r>
      <w:r>
        <w:t>чное знание необходимо отличать по двум параметрам:</w:t>
      </w:r>
    </w:p>
    <w:p w14:paraId="3441CE64" w14:textId="6B5B288D" w:rsidR="00DE2E8D" w:rsidRDefault="00C66028" w:rsidP="00C66028">
      <w:pPr>
        <w:pStyle w:val="aa"/>
        <w:numPr>
          <w:ilvl w:val="0"/>
          <w:numId w:val="31"/>
        </w:numPr>
      </w:pPr>
      <w:proofErr w:type="spellStart"/>
      <w:r>
        <w:t>п</w:t>
      </w:r>
      <w:r w:rsidR="00DE2E8D">
        <w:t>реднаучные</w:t>
      </w:r>
      <w:proofErr w:type="spellEnd"/>
      <w:r w:rsidR="00DE2E8D">
        <w:t xml:space="preserve"> знания были вплетены в соответствующие мифологические и </w:t>
      </w:r>
      <w:r>
        <w:t>религиозные</w:t>
      </w:r>
      <w:r w:rsidR="00DE2E8D">
        <w:t xml:space="preserve"> </w:t>
      </w:r>
      <w:r>
        <w:t>мировоззренческие</w:t>
      </w:r>
      <w:r w:rsidR="00DE2E8D">
        <w:t xml:space="preserve"> образования</w:t>
      </w:r>
      <w:r>
        <w:t>:</w:t>
      </w:r>
      <w:r w:rsidR="00DE2E8D">
        <w:t xml:space="preserve"> </w:t>
      </w:r>
      <w:r>
        <w:t>н</w:t>
      </w:r>
      <w:r w:rsidR="00DE2E8D">
        <w:t xml:space="preserve">апример, знания о небесных светилах были важнейшим компонентом религиозно-мифологического комплекса, необходимым для формулировки астрологических прогнозов, выполнения ритуалов. </w:t>
      </w:r>
      <w:r>
        <w:t>Донаучное</w:t>
      </w:r>
      <w:r w:rsidR="00DE2E8D">
        <w:t xml:space="preserve"> знание не было </w:t>
      </w:r>
      <w:r>
        <w:t>самостоятельным</w:t>
      </w:r>
      <w:r w:rsidR="00DE2E8D">
        <w:t xml:space="preserve"> образованием и не</w:t>
      </w:r>
      <w:r>
        <w:t xml:space="preserve"> существовало</w:t>
      </w:r>
      <w:r w:rsidR="00DE2E8D">
        <w:t xml:space="preserve"> вне </w:t>
      </w:r>
      <w:proofErr w:type="spellStart"/>
      <w:r w:rsidR="00DE2E8D">
        <w:t>синклитического</w:t>
      </w:r>
      <w:proofErr w:type="spellEnd"/>
      <w:r w:rsidR="00DE2E8D">
        <w:t xml:space="preserve"> религиозно-мифологического комплекса</w:t>
      </w:r>
      <w:r w:rsidR="00DE2E8D" w:rsidRPr="00B440AD">
        <w:t>;</w:t>
      </w:r>
    </w:p>
    <w:p w14:paraId="2C285160" w14:textId="186A4D59" w:rsidR="00AE2787" w:rsidRDefault="00C66028" w:rsidP="00AE2787">
      <w:pPr>
        <w:pStyle w:val="aa"/>
        <w:numPr>
          <w:ilvl w:val="0"/>
          <w:numId w:val="31"/>
        </w:numPr>
      </w:pPr>
      <w:r>
        <w:t>в</w:t>
      </w:r>
      <w:r w:rsidR="00DE2E8D">
        <w:t>тор</w:t>
      </w:r>
      <w:r>
        <w:t>ым</w:t>
      </w:r>
      <w:r w:rsidR="00DE2E8D">
        <w:t xml:space="preserve"> отличительны</w:t>
      </w:r>
      <w:r>
        <w:t>м</w:t>
      </w:r>
      <w:r w:rsidR="00DE2E8D">
        <w:t xml:space="preserve"> признак</w:t>
      </w:r>
      <w:r>
        <w:t>ом</w:t>
      </w:r>
      <w:r w:rsidR="00DE2E8D">
        <w:t xml:space="preserve"> донаучного знания является его преимущественно рецептурный практический характер</w:t>
      </w:r>
      <w:r>
        <w:t>:</w:t>
      </w:r>
      <w:r w:rsidR="00DE2E8D" w:rsidRPr="00B440AD">
        <w:t xml:space="preserve"> </w:t>
      </w:r>
      <w:r w:rsidR="00DE2E8D">
        <w:t xml:space="preserve">они не направлены на </w:t>
      </w:r>
      <w:r>
        <w:t>объяснение</w:t>
      </w:r>
      <w:r w:rsidR="00DE2E8D">
        <w:t xml:space="preserve"> и описание мира, им </w:t>
      </w:r>
      <w:r>
        <w:t>несвойственна</w:t>
      </w:r>
      <w:r w:rsidR="00DE2E8D">
        <w:t xml:space="preserve"> </w:t>
      </w:r>
      <w:r>
        <w:t>доказательность</w:t>
      </w:r>
      <w:r w:rsidR="00DE2E8D">
        <w:t xml:space="preserve"> и </w:t>
      </w:r>
      <w:r>
        <w:t>обоснованность</w:t>
      </w:r>
      <w:r w:rsidR="00DE2E8D">
        <w:t xml:space="preserve">, все сводится к предписаниям, рекомендациям и практическому применению. Но из донаучного знания выросло научное. </w:t>
      </w:r>
      <w:r>
        <w:t>Донаучное</w:t>
      </w:r>
      <w:r w:rsidR="00DE2E8D">
        <w:t xml:space="preserve"> знание было компонентом мировоззрений (мифологического, религиозно-мифологического, мифопоэтического), оно содержало глубокие секреты ремесел и технологий, </w:t>
      </w:r>
      <w:r>
        <w:t>частично</w:t>
      </w:r>
      <w:r w:rsidR="00DE2E8D">
        <w:t xml:space="preserve"> нераскрыты до сих пор.</w:t>
      </w:r>
    </w:p>
    <w:p w14:paraId="3DBA34A6" w14:textId="099B6042" w:rsidR="00D171E0" w:rsidRPr="00D171E0" w:rsidRDefault="00D171E0" w:rsidP="00D171E0">
      <w:pPr>
        <w:pStyle w:val="af0"/>
        <w:jc w:val="right"/>
        <w:rPr>
          <w:i/>
          <w:iCs/>
        </w:rPr>
      </w:pPr>
      <w:r w:rsidRPr="00D171E0">
        <w:rPr>
          <w:i/>
          <w:iCs/>
        </w:rPr>
        <w:t>29.09.2026</w:t>
      </w:r>
    </w:p>
    <w:p w14:paraId="0EC1000E" w14:textId="597D2ADA" w:rsidR="00DE2E8D" w:rsidRPr="00DC38D9" w:rsidRDefault="00D171E0" w:rsidP="00D171E0">
      <w:pPr>
        <w:pStyle w:val="af0"/>
      </w:pPr>
      <w:r>
        <w:t>Лекция 3 «</w:t>
      </w:r>
      <w:r w:rsidR="00DE2E8D">
        <w:t>Методы и средства научного познания. Язык науки</w:t>
      </w:r>
      <w:r>
        <w:t>»</w:t>
      </w:r>
    </w:p>
    <w:p w14:paraId="5D2FD310" w14:textId="2BD9B4D0" w:rsidR="00DE2E8D" w:rsidRDefault="00EE631E" w:rsidP="00B22A5A">
      <w:r>
        <w:lastRenderedPageBreak/>
        <w:t>Научное знание характеризуется тем, что оно получено с помощью специально разработанных средств и методов. Современная наука не может обойтись без них</w:t>
      </w:r>
      <w:r w:rsidRPr="00EE631E">
        <w:t xml:space="preserve">; </w:t>
      </w:r>
      <w:r>
        <w:t>дальнейшее развитие науки связано с усложнением и совершенствованием методов и средств научного познания. Существуют следующие научные методы: общенаучные, применяемые в нескольких или многих науках (анализ, синтез, моделирование, абстрагирование), и частные (спектральный анализ в физике, статистический метод в статистике, телескопы в астрономии, микроскопы в биологии и другие). Во многих современных науках используются логико-математические методы</w:t>
      </w:r>
      <w:r w:rsidR="00BB2484">
        <w:t xml:space="preserve">, системный и синергетические подходы, уже имеющиеся знания выступают в качестве </w:t>
      </w:r>
      <w:r w:rsidR="00BB2484" w:rsidRPr="00BB2484">
        <w:t>методологического</w:t>
      </w:r>
      <w:r w:rsidR="00BB2484">
        <w:t xml:space="preserve"> инструментария для получения новых знаний.</w:t>
      </w:r>
    </w:p>
    <w:p w14:paraId="7254D802" w14:textId="437DA2B6" w:rsidR="00BB2484" w:rsidRDefault="00BB2484" w:rsidP="00BB2484">
      <w:pPr>
        <w:pStyle w:val="af0"/>
      </w:pPr>
      <w:proofErr w:type="spellStart"/>
      <w:r>
        <w:t>Специализированность</w:t>
      </w:r>
      <w:proofErr w:type="spellEnd"/>
      <w:r>
        <w:t xml:space="preserve"> языка науки </w:t>
      </w:r>
    </w:p>
    <w:p w14:paraId="258E890A" w14:textId="5E9FD388" w:rsidR="00BB2484" w:rsidRDefault="00BB2484" w:rsidP="00BB2484">
      <w:r>
        <w:t>Научное знание формулируется и излагается высокоспециализированным языком. Он насыщен терминами, символикой, формулами, уравнениями, графиками, схемами. Наука не может обходиться повседневным языком. Язык науки строг, однозначен</w:t>
      </w:r>
      <w:r w:rsidRPr="00BB2484">
        <w:t xml:space="preserve">; </w:t>
      </w:r>
      <w:r>
        <w:t>у каждой науки складывается свой язык, даже каждая научная теория имеет свой язык.</w:t>
      </w:r>
    </w:p>
    <w:p w14:paraId="7552F81E" w14:textId="4C677485" w:rsidR="00BB2484" w:rsidRDefault="00BB2484" w:rsidP="00BB2484">
      <w:pPr>
        <w:pStyle w:val="af0"/>
      </w:pPr>
      <w:proofErr w:type="spellStart"/>
      <w:r w:rsidRPr="00BB2484">
        <w:t>Когнитивизм</w:t>
      </w:r>
      <w:proofErr w:type="spellEnd"/>
      <w:r>
        <w:t xml:space="preserve"> классической науки </w:t>
      </w:r>
    </w:p>
    <w:p w14:paraId="6A85DDBF" w14:textId="77777777" w:rsidR="00AE2787" w:rsidRDefault="00BB2484" w:rsidP="00376772">
      <w:r>
        <w:t xml:space="preserve">Классическая наука по своим ценностным ориентациям и целям может быть охарактеризована таким понятием как </w:t>
      </w:r>
      <w:proofErr w:type="spellStart"/>
      <w:r>
        <w:t>когнитивизм</w:t>
      </w:r>
      <w:proofErr w:type="spellEnd"/>
      <w:r>
        <w:t>, так как она ориентирована в основном на получение знаний о мире.</w:t>
      </w:r>
      <w:r w:rsidR="007A7E9E">
        <w:t xml:space="preserve"> Каждая наука имеет свою картину миру: она в первую очередь стремилась достичь истину. Для этого нужно было сосредоточиться на объекте познания, исключить из процесса познания и его результата все субъективные моменты.</w:t>
      </w:r>
      <w:r w:rsidR="00E97475">
        <w:t xml:space="preserve"> Френсис Бекон и Рене Декарт считали, что метод, чтобы быть истинным, должен определяться объектом познания, соответствовать ему. </w:t>
      </w:r>
    </w:p>
    <w:p w14:paraId="7FB58AD2" w14:textId="77777777" w:rsidR="00AE2787" w:rsidRDefault="00E97475" w:rsidP="00376772">
      <w:r>
        <w:t xml:space="preserve">Классическая наука была </w:t>
      </w:r>
      <w:proofErr w:type="spellStart"/>
      <w:r>
        <w:t>объектоцентричной</w:t>
      </w:r>
      <w:proofErr w:type="spellEnd"/>
      <w:r>
        <w:t xml:space="preserve"> по своей сути. В классической науке метод только применяется субъектом, но не определяется им, он определяется объектом.</w:t>
      </w:r>
      <w:r w:rsidR="000434D2">
        <w:t xml:space="preserve"> Это относится и к результатам научного познания, то есть к научному знанию.</w:t>
      </w:r>
      <w:r w:rsidR="00CC7814">
        <w:t xml:space="preserve"> Оно определяется объектом познания, если речь идет об истинном знании. Главное в научном знании: оно должно быть объективным и адекватным объекту познания, его содержание объективно, </w:t>
      </w:r>
      <w:r w:rsidR="00F27586">
        <w:t>оно не должно иметь ничего субъективного. Субъективным в научном знании может быть только форма – язык</w:t>
      </w:r>
      <w:r w:rsidR="0092137E">
        <w:t xml:space="preserve">, символы и формулы. </w:t>
      </w:r>
    </w:p>
    <w:p w14:paraId="53C54513" w14:textId="77777777" w:rsidR="00AE2787" w:rsidRDefault="0092137E" w:rsidP="00376772">
      <w:r>
        <w:t xml:space="preserve">В формировании ценностных ориентаций античной науки сыграла созерцательность. Она была одним из основным источником науки. Другим основанием </w:t>
      </w:r>
      <w:proofErr w:type="spellStart"/>
      <w:r>
        <w:t>когнитивизма</w:t>
      </w:r>
      <w:proofErr w:type="spellEnd"/>
      <w:r>
        <w:t xml:space="preserve"> классической науки является преимущественно гносеологическая направленность тогдашней философии нового времени.</w:t>
      </w:r>
      <w:r w:rsidR="009C03F9">
        <w:t xml:space="preserve"> Декартовский субъект убеждается в своем бытии через мышление.</w:t>
      </w:r>
      <w:r w:rsidR="00C84F8E">
        <w:t xml:space="preserve"> Классическая наука строится как наука в некотором смысле как вечная, она абстрагируется от субъекта познания, от человека</w:t>
      </w:r>
      <w:r w:rsidR="00376772">
        <w:t>, от социокультурного контекста</w:t>
      </w:r>
      <w:r w:rsidR="00C84F8E">
        <w:t>.</w:t>
      </w:r>
      <w:r w:rsidR="00376772">
        <w:t xml:space="preserve"> </w:t>
      </w:r>
      <w:r w:rsidR="000E7A97">
        <w:t>Абстрагируется, так как слаба (в особенности по отношению к религии).</w:t>
      </w:r>
      <w:r w:rsidR="004F4501">
        <w:t xml:space="preserve"> Ей необходимо абстрагироваться от воздействия религии, чтобы стать самой собой, обрести свою логику, нормы и идеалы.</w:t>
      </w:r>
      <w:r w:rsidR="00546315">
        <w:t xml:space="preserve"> </w:t>
      </w:r>
    </w:p>
    <w:p w14:paraId="2B508859" w14:textId="53692236" w:rsidR="00AE2787" w:rsidRDefault="00546315" w:rsidP="00376772">
      <w:r>
        <w:t xml:space="preserve">По мере развития и обретения автономности наука начинает учитывать социокультурный контекст, в ходе развития она заполняет свою экологическую нишу и на границах этой ниши сталкивается с другими секторами культуры, взаимодействует с ними. Тогдашнее мировоззрение: теистическое, пантеистическое (Бог – это природа), </w:t>
      </w:r>
      <w:proofErr w:type="spellStart"/>
      <w:r>
        <w:t>панентеистическое</w:t>
      </w:r>
      <w:proofErr w:type="spellEnd"/>
      <w:r>
        <w:t xml:space="preserve"> воспринимало мир, природу, </w:t>
      </w:r>
      <w:r w:rsidR="00BA3B3B">
        <w:t>В</w:t>
      </w:r>
      <w:r>
        <w:t xml:space="preserve">селенную как творение Бога, как </w:t>
      </w:r>
      <w:r w:rsidR="00D10EFF">
        <w:t>«</w:t>
      </w:r>
      <w:r w:rsidR="00AE2787">
        <w:t>М</w:t>
      </w:r>
      <w:r>
        <w:t>ир Божий</w:t>
      </w:r>
      <w:r w:rsidR="00D10EFF">
        <w:t>»</w:t>
      </w:r>
      <w:r>
        <w:t xml:space="preserve">. Лейбниц писал, что мир сотворен наилучшим образом, он завершён и совершенен, и дело науки с точки зрения тогдашних ученых состоит в почтительном, благоговейным познании его, в бережном прочтении </w:t>
      </w:r>
      <w:r w:rsidR="005E33BF">
        <w:t>«</w:t>
      </w:r>
      <w:r>
        <w:t xml:space="preserve">книги природы». Наука выступает как способ приобщения к истине, к премудрости </w:t>
      </w:r>
      <w:r w:rsidR="00AE2787">
        <w:t>Божий</w:t>
      </w:r>
      <w:r>
        <w:t xml:space="preserve">. Научная деятельность была священнодействием. </w:t>
      </w:r>
    </w:p>
    <w:p w14:paraId="25248E6C" w14:textId="3FC69C8A" w:rsidR="0092137E" w:rsidRDefault="00546315" w:rsidP="00376772">
      <w:r>
        <w:t>Классическая наука рождается в</w:t>
      </w:r>
      <w:r w:rsidR="00AE2787">
        <w:t xml:space="preserve"> </w:t>
      </w:r>
      <w:r w:rsidR="005E33BF">
        <w:rPr>
          <w:lang w:val="en-US"/>
        </w:rPr>
        <w:t>XVII</w:t>
      </w:r>
      <w:r>
        <w:t xml:space="preserve"> веке, она не могла не задевать интересы других секторов культуры, например религии. Открытия Коперника, Галилея задевали религиозное </w:t>
      </w:r>
      <w:r>
        <w:lastRenderedPageBreak/>
        <w:t>мировоззрение. Гелиоцентрическая картина мира и научное знание имели непосредственное отношение к мировозренчески важному вопросу о месте человека в мире.</w:t>
      </w:r>
      <w:r w:rsidR="00704236">
        <w:t xml:space="preserve"> Наука таким образом вносила существенные коррективы в сложившуюся религиозную картину мира.</w:t>
      </w:r>
    </w:p>
    <w:p w14:paraId="344D0962" w14:textId="05C425BB" w:rsidR="00C80FC4" w:rsidRDefault="00C80FC4" w:rsidP="00376772">
      <w:r>
        <w:t xml:space="preserve">Дополнение – ознакомиться с темой «утилитаризм </w:t>
      </w:r>
      <w:r w:rsidR="005E33BF">
        <w:t>не</w:t>
      </w:r>
      <w:r>
        <w:t>классической науки».</w:t>
      </w:r>
    </w:p>
    <w:p w14:paraId="53DFF87E" w14:textId="4DC32249" w:rsidR="00452626" w:rsidRDefault="00452626" w:rsidP="00452626">
      <w:pPr>
        <w:pStyle w:val="af0"/>
      </w:pPr>
      <w:r>
        <w:t>Преемственность и революции в развитии науки</w:t>
      </w:r>
    </w:p>
    <w:p w14:paraId="79EA8DFC" w14:textId="0D2333F4" w:rsidR="00FF29FB" w:rsidRDefault="00FF29FB" w:rsidP="00FF29FB">
      <w:pPr>
        <w:pStyle w:val="af0"/>
      </w:pPr>
      <w:r>
        <w:t>Неравномерность развития различных научных дисциплин</w:t>
      </w:r>
    </w:p>
    <w:p w14:paraId="5978973A" w14:textId="0BD097E6" w:rsidR="00452626" w:rsidRDefault="00B45DE8" w:rsidP="00606E9E">
      <w:r>
        <w:t>В динамике научного знания особую роль играют научные революции.</w:t>
      </w:r>
      <w:r w:rsidR="00970AC8">
        <w:t xml:space="preserve"> Основания науки обеспечивают рост знаний до тех пор, пока </w:t>
      </w:r>
      <w:r w:rsidR="006D62A7">
        <w:t>общие черты системной организации изучаемых объектов учитывает картина мира, а методы соответствуют сложившимся идеалам и нормам исследования.</w:t>
      </w:r>
      <w:r w:rsidR="00744D57">
        <w:t xml:space="preserve"> По мере развития наука</w:t>
      </w:r>
      <w:r w:rsidR="00606E9E">
        <w:t xml:space="preserve"> может столкнуться с принципиально новыми типами объектов.</w:t>
      </w:r>
      <w:r w:rsidR="007828C3">
        <w:t xml:space="preserve"> Новые объекты могут потребовать изменения методов познавательной деятельности.</w:t>
      </w:r>
      <w:r w:rsidR="0014135B">
        <w:t xml:space="preserve"> В этой ситуации рост научного знания предполагает перестройку оснований науки, которая может осуществляться как </w:t>
      </w:r>
      <w:r w:rsidR="00F15E4A">
        <w:t>эволюция, но без существенных изменений идеалов и норм исследований. Или как революция, где вместе с картиной мира радикально меняются идеалы и нормы. История естествознания показывает, что возможны оба варианта роста знаний. Примером первого может служить переход от механистической к электромагнитной картине мира</w:t>
      </w:r>
      <w:r w:rsidR="002C0F45" w:rsidRPr="002C0F45">
        <w:t xml:space="preserve">; </w:t>
      </w:r>
      <w:r w:rsidR="002C0F45">
        <w:t>примером второго варианта является история квантово-релятивисткой физики. Новая научная картина исследуемой реальности, утверждаясь в некоторой науке, может оказать революционизирующее воздействие на другие науки. Перестройка оснований научной дисциплины в результате ее внутреннего развития обычно начинается с накопления фактов, которые не находят объяснения в рамках сложившейся картины мира.</w:t>
      </w:r>
    </w:p>
    <w:p w14:paraId="5E701F22" w14:textId="248C8443" w:rsidR="00441CC8" w:rsidRDefault="00470BCD" w:rsidP="0084103B">
      <w:r>
        <w:t>Философский анализ является необходимым моментом критики старых оснований и научного поиска истины.</w:t>
      </w:r>
      <w:r w:rsidR="00EB7837">
        <w:t xml:space="preserve"> </w:t>
      </w:r>
      <w:r w:rsidR="009D76D2">
        <w:t>Философия помогает выработать новые основания исследований.</w:t>
      </w:r>
      <w:r w:rsidR="006A51AD">
        <w:t xml:space="preserve"> На современном этапе развития науки усиливаются процессы взаимодействия наук. </w:t>
      </w:r>
      <w:r w:rsidR="00A34D45">
        <w:t>Новые познавательные установки и новые знания должны быть вписаны в культуру данной исторической эпохи, согласованы с ее ценностями, традициями и структурами.</w:t>
      </w:r>
      <w:r w:rsidR="00441CC8">
        <w:t xml:space="preserve"> Можно выделить два аспекта нелинейности роста знаний:</w:t>
      </w:r>
      <w:r w:rsidR="0084103B" w:rsidRPr="0084103B">
        <w:t xml:space="preserve"> </w:t>
      </w:r>
      <w:r w:rsidR="00441CC8">
        <w:t>первый связан с конкуренцией исследовательских программ</w:t>
      </w:r>
      <w:r w:rsidR="0084103B">
        <w:t xml:space="preserve"> в рамках отдельной отрасли науки</w:t>
      </w:r>
      <w:r w:rsidR="0084103B" w:rsidRPr="0084103B">
        <w:t xml:space="preserve">; </w:t>
      </w:r>
      <w:r w:rsidR="0084103B">
        <w:t>второй связан с взаимодействием научных дисциплин, обусловленным особенностями объектов и социокультурной среды, внутри которой развивается наука.</w:t>
      </w:r>
      <w:r w:rsidR="00654E61">
        <w:t xml:space="preserve"> Таким образом, логика традиций и новаций указывает с одной стороны на необходимость сохранения преемственности, а с другой стороны демонстрирует потенциал, предлагающий созидание нового и уникального.</w:t>
      </w:r>
    </w:p>
    <w:p w14:paraId="6751C304" w14:textId="081ED084" w:rsidR="00530DBD" w:rsidRDefault="00530DBD" w:rsidP="006513AA">
      <w:r>
        <w:t>Кризисный период в развитии науки по Томасу Куну начинается с обнаружения аномалий: когда научная задача не решается в рамках данной парадигмы</w:t>
      </w:r>
      <w:r w:rsidR="005B57EC">
        <w:t xml:space="preserve">. Обнаружение первой аномалии не приводит к кризису </w:t>
      </w:r>
      <w:r w:rsidR="00303ECE">
        <w:t>действующей парадигмы. Наука вступает в кризисный период своего развития. Для решения научной задачи начинается выдвижение конкурирующих друг с другом гипотез, из которых выбирается наиболее приемлемая. Кризис науки завершается</w:t>
      </w:r>
      <w:r w:rsidR="00023AAB">
        <w:t>, когда складывается новая парадигма, и наука вновь вступает в период «нормальной» науки. Таким образом, согласно Томасу Куну научная революция представляет собой смену парадигм и является скачком развития науки.</w:t>
      </w:r>
      <w:r w:rsidR="006513AA">
        <w:t xml:space="preserve"> Томас Кун говорит о </w:t>
      </w:r>
      <w:r w:rsidR="005E33BF" w:rsidRPr="005E33BF">
        <w:t xml:space="preserve">несоизмеримости </w:t>
      </w:r>
      <w:r w:rsidR="006513AA">
        <w:t xml:space="preserve">и несравнимости сменяющих друг друга парадигм, в этом и состоит </w:t>
      </w:r>
      <w:proofErr w:type="spellStart"/>
      <w:r w:rsidR="006513AA">
        <w:t>антикумулятивизм</w:t>
      </w:r>
      <w:proofErr w:type="spellEnd"/>
      <w:r w:rsidR="006513AA">
        <w:t xml:space="preserve"> – это переход из одного мира в другой, это новое виденье мира. Поэтому согласно Томасу Куну научная революция не ведет науку к прогрессу. Его точку зрения поддерживают </w:t>
      </w:r>
      <w:r w:rsidR="006513AA" w:rsidRPr="005E33BF">
        <w:t xml:space="preserve">Имре </w:t>
      </w:r>
      <w:proofErr w:type="spellStart"/>
      <w:r w:rsidR="006513AA" w:rsidRPr="005E33BF">
        <w:t>Лакатос</w:t>
      </w:r>
      <w:proofErr w:type="spellEnd"/>
      <w:r w:rsidR="006513AA" w:rsidRPr="005E33BF">
        <w:t xml:space="preserve">, Пол </w:t>
      </w:r>
      <w:proofErr w:type="spellStart"/>
      <w:r w:rsidR="006513AA" w:rsidRPr="005E33BF">
        <w:t>Фейерабенд</w:t>
      </w:r>
      <w:proofErr w:type="spellEnd"/>
      <w:r w:rsidR="006513AA" w:rsidRPr="005E33BF">
        <w:t>, К</w:t>
      </w:r>
      <w:r w:rsidR="005E33BF" w:rsidRPr="005E33BF">
        <w:t>арл П</w:t>
      </w:r>
      <w:r w:rsidR="006513AA" w:rsidRPr="005E33BF">
        <w:t>оп</w:t>
      </w:r>
      <w:r w:rsidR="005E33BF" w:rsidRPr="005E33BF">
        <w:t>п</w:t>
      </w:r>
      <w:r w:rsidR="006513AA" w:rsidRPr="005E33BF">
        <w:t>ер</w:t>
      </w:r>
      <w:r w:rsidR="006513AA">
        <w:t xml:space="preserve"> – они </w:t>
      </w:r>
      <w:proofErr w:type="spellStart"/>
      <w:r w:rsidR="006513AA">
        <w:t>антикумулятивисты</w:t>
      </w:r>
      <w:proofErr w:type="spellEnd"/>
      <w:r w:rsidR="006513AA">
        <w:t xml:space="preserve"> и считают, что наука развивается скачкообразно путем научных революций</w:t>
      </w:r>
      <w:r w:rsidR="006513AA" w:rsidRPr="00027D37">
        <w:t>.</w:t>
      </w:r>
      <w:r w:rsidR="006513AA">
        <w:t xml:space="preserve"> </w:t>
      </w:r>
      <w:proofErr w:type="spellStart"/>
      <w:r w:rsidR="006513AA">
        <w:t>Антикумулятивизм</w:t>
      </w:r>
      <w:proofErr w:type="spellEnd"/>
      <w:r w:rsidR="006513AA">
        <w:t xml:space="preserve"> преувеличивает роль субъективных факторов в развитии науки.</w:t>
      </w:r>
      <w:r w:rsidR="00AD5A21">
        <w:t xml:space="preserve"> </w:t>
      </w:r>
      <w:proofErr w:type="spellStart"/>
      <w:r w:rsidR="00AD5A21">
        <w:t>Антикумулятивисты</w:t>
      </w:r>
      <w:proofErr w:type="spellEnd"/>
      <w:r w:rsidR="00AD5A21">
        <w:t xml:space="preserve"> отрицают значение идеалов и норм научности, что приводит к эпистемологическому анархизму.</w:t>
      </w:r>
    </w:p>
    <w:p w14:paraId="0E4FF8A7" w14:textId="05BBD81D" w:rsidR="00AD5A21" w:rsidRPr="00AD5A21" w:rsidRDefault="00AD5A21" w:rsidP="00AD5A21">
      <w:pPr>
        <w:pStyle w:val="af0"/>
        <w:jc w:val="right"/>
        <w:rPr>
          <w:i/>
          <w:iCs/>
        </w:rPr>
      </w:pPr>
      <w:r w:rsidRPr="00AD5A21">
        <w:rPr>
          <w:i/>
          <w:iCs/>
        </w:rPr>
        <w:t>06.10.2026</w:t>
      </w:r>
    </w:p>
    <w:p w14:paraId="678E554C" w14:textId="18D068C4" w:rsidR="00AD5A21" w:rsidRDefault="00AD5A21" w:rsidP="00AD5A21">
      <w:pPr>
        <w:pStyle w:val="af0"/>
      </w:pPr>
      <w:r>
        <w:lastRenderedPageBreak/>
        <w:t>Лекция 4 «Особенности научного знания в средневековье»</w:t>
      </w:r>
    </w:p>
    <w:p w14:paraId="33E96718" w14:textId="502F8D08" w:rsidR="00122F0D" w:rsidRDefault="00122F0D" w:rsidP="001C4861">
      <w:r>
        <w:t xml:space="preserve">Развитие науки в средневековье </w:t>
      </w:r>
      <w:r w:rsidR="00860827">
        <w:t>–</w:t>
      </w:r>
      <w:r>
        <w:t xml:space="preserve"> это</w:t>
      </w:r>
      <w:r w:rsidR="001C4861">
        <w:t xml:space="preserve"> третий этап в развитии науки</w:t>
      </w:r>
      <w:r>
        <w:t>:</w:t>
      </w:r>
    </w:p>
    <w:p w14:paraId="040145A9" w14:textId="061C5388" w:rsidR="00122F0D" w:rsidRDefault="001C4861" w:rsidP="00122F0D">
      <w:pPr>
        <w:pStyle w:val="aa"/>
        <w:numPr>
          <w:ilvl w:val="0"/>
          <w:numId w:val="35"/>
        </w:numPr>
      </w:pPr>
      <w:r>
        <w:t>первый этап</w:t>
      </w:r>
      <w:r w:rsidR="00122F0D">
        <w:t>:</w:t>
      </w:r>
      <w:r>
        <w:t xml:space="preserve"> когнитивные практики Шумера, Вавилона в Древнем Египте – этап </w:t>
      </w:r>
      <w:proofErr w:type="spellStart"/>
      <w:r>
        <w:t>преднауки</w:t>
      </w:r>
      <w:proofErr w:type="spellEnd"/>
      <w:r>
        <w:t>, предшествующий становлению науки</w:t>
      </w:r>
      <w:r w:rsidRPr="001C4861">
        <w:t xml:space="preserve">; </w:t>
      </w:r>
    </w:p>
    <w:p w14:paraId="29DBB9D4" w14:textId="6DA14B3F" w:rsidR="00122F0D" w:rsidRDefault="001C4861" w:rsidP="00122F0D">
      <w:pPr>
        <w:pStyle w:val="aa"/>
        <w:numPr>
          <w:ilvl w:val="0"/>
          <w:numId w:val="35"/>
        </w:numPr>
      </w:pPr>
      <w:r>
        <w:t>второй этап</w:t>
      </w:r>
      <w:r w:rsidR="00122F0D">
        <w:t>:</w:t>
      </w:r>
      <w:r>
        <w:t xml:space="preserve"> </w:t>
      </w:r>
      <w:r w:rsidR="00122F0D">
        <w:t>античная наука (</w:t>
      </w:r>
      <w:r w:rsidR="0024674B">
        <w:rPr>
          <w:lang w:val="en-US"/>
        </w:rPr>
        <w:t>VI</w:t>
      </w:r>
      <w:r w:rsidR="00122F0D">
        <w:t xml:space="preserve"> – </w:t>
      </w:r>
      <w:r w:rsidR="0024674B">
        <w:rPr>
          <w:lang w:val="en-US"/>
        </w:rPr>
        <w:t>III</w:t>
      </w:r>
      <w:r w:rsidR="00122F0D">
        <w:t xml:space="preserve"> века до нашей эры) – первая волна «возникновения» науки (умозрительность и созерцание)</w:t>
      </w:r>
      <w:r w:rsidR="00122F0D" w:rsidRPr="00122F0D">
        <w:t xml:space="preserve">; </w:t>
      </w:r>
    </w:p>
    <w:p w14:paraId="0DCAFAE1" w14:textId="349BA1E7" w:rsidR="00122F0D" w:rsidRDefault="00122F0D" w:rsidP="00122F0D">
      <w:pPr>
        <w:pStyle w:val="aa"/>
        <w:numPr>
          <w:ilvl w:val="0"/>
          <w:numId w:val="35"/>
        </w:numPr>
      </w:pPr>
      <w:r>
        <w:t>третий этап</w:t>
      </w:r>
      <w:r w:rsidR="00860827">
        <w:t>:</w:t>
      </w:r>
      <w:r>
        <w:t xml:space="preserve"> связан со средневековой европейской наукой (</w:t>
      </w:r>
      <w:r w:rsidR="0024674B">
        <w:rPr>
          <w:lang w:val="en-US"/>
        </w:rPr>
        <w:t>XII</w:t>
      </w:r>
      <w:r>
        <w:t xml:space="preserve"> – </w:t>
      </w:r>
      <w:r w:rsidR="0024674B">
        <w:rPr>
          <w:lang w:val="en-US"/>
        </w:rPr>
        <w:t>XIV</w:t>
      </w:r>
      <w:r>
        <w:t xml:space="preserve"> века) – период сохранения и приспособления к новому социокультурному контексту существенных элементов античной науки</w:t>
      </w:r>
      <w:r w:rsidR="00860827" w:rsidRPr="00860827">
        <w:t>;</w:t>
      </w:r>
      <w:r>
        <w:t xml:space="preserve"> период подготовки нового этапа развития науки – периода классической науки Нового времени.</w:t>
      </w:r>
    </w:p>
    <w:p w14:paraId="6275E296" w14:textId="3991F523" w:rsidR="00122F0D" w:rsidRDefault="00860827" w:rsidP="00122F0D">
      <w:r>
        <w:t>«</w:t>
      </w:r>
      <w:r w:rsidR="00122F0D">
        <w:t xml:space="preserve">Средневековая наука лишь ступень подлинной науки, глубоко неправы те, кто подобно </w:t>
      </w:r>
      <w:proofErr w:type="spellStart"/>
      <w:r w:rsidR="008D7CB9" w:rsidRPr="008D7CB9">
        <w:t>Дюгему</w:t>
      </w:r>
      <w:proofErr w:type="spellEnd"/>
      <w:r w:rsidR="008D7CB9" w:rsidRPr="008D7CB9">
        <w:t xml:space="preserve"> и </w:t>
      </w:r>
      <w:proofErr w:type="spellStart"/>
      <w:r w:rsidR="008D7CB9" w:rsidRPr="008D7CB9">
        <w:t>Кромби</w:t>
      </w:r>
      <w:proofErr w:type="spellEnd"/>
      <w:r w:rsidR="008D7CB9" w:rsidRPr="008D7CB9">
        <w:t xml:space="preserve"> </w:t>
      </w:r>
      <w:r w:rsidR="00122F0D">
        <w:t>помещают точку отсчета науки, то есть эмпирически обоснованную науку в эпоху средневековья, превознося деятельность натуральных магов</w:t>
      </w:r>
      <w:r w:rsidR="00122F0D" w:rsidRPr="00122F0D">
        <w:t xml:space="preserve">; </w:t>
      </w:r>
      <w:r w:rsidR="00122F0D">
        <w:t>подлинная экспериментальная наука возникает в период Нового времени, а исходом и точкой отсчёта ее является Галилей</w:t>
      </w:r>
      <w:r>
        <w:t>»</w:t>
      </w:r>
      <w:r w:rsidR="00122F0D">
        <w:t xml:space="preserve"> (Ильин</w:t>
      </w:r>
      <w:r w:rsidR="008D7CB9">
        <w:t xml:space="preserve"> В.В.</w:t>
      </w:r>
      <w:r w:rsidR="00122F0D">
        <w:t xml:space="preserve"> «Философия науки»). Фундаментом средневековой науки были </w:t>
      </w:r>
      <w:r w:rsidR="00971F7F">
        <w:t>авторитеты и религия.</w:t>
      </w:r>
    </w:p>
    <w:p w14:paraId="6117699C" w14:textId="77777777" w:rsidR="007A399E" w:rsidRDefault="00860827" w:rsidP="007A399E">
      <w:r>
        <w:t xml:space="preserve">На смену идеям Аристотеля пришли идеи </w:t>
      </w:r>
      <w:r w:rsidR="00DF3CE9">
        <w:t>С</w:t>
      </w:r>
      <w:r>
        <w:t>тоиков</w:t>
      </w:r>
      <w:r w:rsidR="00DF3CE9">
        <w:t xml:space="preserve"> (с их точки зрения Вселенная была создана логосом (словом или разумом)) и идеи Эпикурейцев (они были сторонниками более объективного </w:t>
      </w:r>
      <w:r w:rsidR="00DF3CE9" w:rsidRPr="007A399E">
        <w:t>атеистического</w:t>
      </w:r>
      <w:r w:rsidR="00DF3CE9">
        <w:t xml:space="preserve"> взгляда). Христианское богословие развивалось, отталкиваясь от представлений Эллинистического мира</w:t>
      </w:r>
      <w:r w:rsidR="0095490F">
        <w:t>. Христианские мыслители, в частности Августин Блаженный, восходили к взглядам Платона</w:t>
      </w:r>
      <w:r w:rsidR="00CE1699">
        <w:t xml:space="preserve"> и считали, что все Земное есть бледный слепок Мира более совершенного.</w:t>
      </w:r>
      <w:r w:rsidR="00AB6FD1">
        <w:t xml:space="preserve"> Эти взгляды еще более укрепили представление о Вселенной</w:t>
      </w:r>
      <w:r w:rsidR="00952D73">
        <w:t xml:space="preserve">, данное во </w:t>
      </w:r>
      <w:r w:rsidR="00754BB4">
        <w:rPr>
          <w:lang w:val="en-US"/>
        </w:rPr>
        <w:t>II</w:t>
      </w:r>
      <w:r w:rsidR="00952D73">
        <w:t xml:space="preserve"> веке нашей эры Птолемеем Александрийским</w:t>
      </w:r>
      <w:r w:rsidR="0024674B">
        <w:t>. Он создал геоцентрическую картину мира, согласно которой все планеты вращаются по круговым орбитам вокруг неподвижной Земли</w:t>
      </w:r>
      <w:r w:rsidR="00FC0AAB" w:rsidRPr="00FC0AAB">
        <w:t>;</w:t>
      </w:r>
      <w:r w:rsidR="00FC0AAB">
        <w:t xml:space="preserve"> в самой дальней сфере находится Бог. Все пребывающее выше Луны считалось идеальным и неизменным, а все, что ниже</w:t>
      </w:r>
      <w:r w:rsidR="007A399E">
        <w:t>,</w:t>
      </w:r>
      <w:r w:rsidR="00FC0AAB">
        <w:t xml:space="preserve"> – несовершенн</w:t>
      </w:r>
      <w:r w:rsidR="007A399E">
        <w:t>ым</w:t>
      </w:r>
      <w:r w:rsidR="00FC0AAB">
        <w:t xml:space="preserve"> и изменчив</w:t>
      </w:r>
      <w:r w:rsidR="007A399E">
        <w:t>ым</w:t>
      </w:r>
      <w:r w:rsidR="00FC0AAB">
        <w:t xml:space="preserve">. Идеи </w:t>
      </w:r>
      <w:r w:rsidR="007A399E">
        <w:t>г</w:t>
      </w:r>
      <w:r w:rsidR="00FC0AAB">
        <w:t>ре</w:t>
      </w:r>
      <w:r w:rsidR="007A399E">
        <w:t>к</w:t>
      </w:r>
      <w:r w:rsidR="00FC0AAB">
        <w:t>ов были утеряны для Запада в эпоху «Темных веков» (Средневековье), но труды Аристотеля и других ученых были переведены на арабский язык и сохранились</w:t>
      </w:r>
      <w:r w:rsidR="00477364">
        <w:t>, поэтому греческая философия и математик</w:t>
      </w:r>
      <w:r w:rsidR="007A399E">
        <w:t>а</w:t>
      </w:r>
      <w:r w:rsidR="00477364">
        <w:t xml:space="preserve"> получили свое развитие у мусульманских ученых (на Востоке).</w:t>
      </w:r>
    </w:p>
    <w:p w14:paraId="644B4EE7" w14:textId="064C4391" w:rsidR="00860827" w:rsidRDefault="00392536" w:rsidP="007A399E">
      <w:r>
        <w:rPr>
          <w:lang w:val="en-US"/>
        </w:rPr>
        <w:t>XIII</w:t>
      </w:r>
      <w:r>
        <w:t xml:space="preserve"> век отмечен рассветом философии: появляются такие мыслители, как Фома Аквинский (1225 – 1274), </w:t>
      </w:r>
      <w:proofErr w:type="spellStart"/>
      <w:r>
        <w:t>Дунс</w:t>
      </w:r>
      <w:proofErr w:type="spellEnd"/>
      <w:r>
        <w:t xml:space="preserve"> Скот (1266 – 1308), Уильям Оккам (1285 – 1347). По всей Европе в это время начинают создаваться университеты, а преподавали там натурфилософию на основе трудов Аристотеля</w:t>
      </w:r>
      <w:r w:rsidR="00D06780">
        <w:t xml:space="preserve"> – это было важным этапом для последующих достижений философии и науки.</w:t>
      </w:r>
      <w:r w:rsidR="00842520">
        <w:t xml:space="preserve"> </w:t>
      </w:r>
      <w:r w:rsidR="00021039">
        <w:t>Некоторые положения Греческой (особенно Аристотелевской) концепции мира повлияли на взгляды средневековых мыслителе</w:t>
      </w:r>
      <w:r w:rsidR="00A012BA">
        <w:t xml:space="preserve">й. Считалось, что все материальные вещи сотворены из четырех стихий: </w:t>
      </w:r>
      <w:r w:rsidR="008961AB">
        <w:t>земли, воды, воздуха и огня. Каждой стихии присущ свой собственный природный уровень, к которому она тяготеет в своем движении</w:t>
      </w:r>
      <w:r w:rsidR="00CE7F10">
        <w:t>, например, естественной склонностью земли является падени</w:t>
      </w:r>
      <w:r w:rsidR="00CF51F4">
        <w:t>е</w:t>
      </w:r>
      <w:r w:rsidR="00CE7F10">
        <w:t>, воды – течени</w:t>
      </w:r>
      <w:r w:rsidR="007A399E">
        <w:t>е</w:t>
      </w:r>
      <w:r w:rsidR="00CE7F10">
        <w:t>, огня – восхождение</w:t>
      </w:r>
      <w:r w:rsidR="00CE7F10" w:rsidRPr="00CE7F10">
        <w:t xml:space="preserve">; </w:t>
      </w:r>
      <w:r w:rsidR="00CE7F10">
        <w:t>этим объяснялся сам процесс движения.</w:t>
      </w:r>
      <w:r w:rsidR="00CF51F4">
        <w:t xml:space="preserve"> Небеса считались совершенными</w:t>
      </w:r>
      <w:r w:rsidR="00D8377A">
        <w:t>, а всякое движение в небе – идеально круговым</w:t>
      </w:r>
      <w:r w:rsidR="00D8377A" w:rsidRPr="00D8377A">
        <w:t xml:space="preserve">; </w:t>
      </w:r>
      <w:r w:rsidR="00D8377A">
        <w:t>но практика свидетельствовала о другом: это начали осознавать те, кто наблюдал за планетами, например, Роджер Бэкон критически воспринимал склонность принимать все на веру, доверяться авторитетам</w:t>
      </w:r>
      <w:r w:rsidR="00EA296B">
        <w:t>, он выдвинул идею создания летательных аппаратов, его работы по оптике способствовали изобретению увеличительных стекол и очков.</w:t>
      </w:r>
      <w:r w:rsidR="00BD4819">
        <w:t xml:space="preserve"> Леонардо да Винчи (1452 – 1519) был изобретателем и провидцем, выдающимся художником и зодчим, обладал редкой способностью наблюдать природу и использовать её в интересах человека. Он был увлечен мыслью о полете, оставил эскизы самолетов, вертолетов и пароходов.</w:t>
      </w:r>
    </w:p>
    <w:p w14:paraId="64553FA3" w14:textId="37F34889" w:rsidR="00EA296B" w:rsidRDefault="00EA296B" w:rsidP="00122F0D">
      <w:r w:rsidRPr="00E35636">
        <w:t xml:space="preserve">В Средневековье возникли: первый университет </w:t>
      </w:r>
      <w:r w:rsidR="0088370C">
        <w:t xml:space="preserve">был основан </w:t>
      </w:r>
      <w:r w:rsidRPr="00E35636">
        <w:t>в 108</w:t>
      </w:r>
      <w:r w:rsidR="00E35636">
        <w:t>8</w:t>
      </w:r>
      <w:r w:rsidR="0088370C">
        <w:t xml:space="preserve"> </w:t>
      </w:r>
      <w:r w:rsidR="0088370C" w:rsidRPr="00E35636">
        <w:t>в Болонье</w:t>
      </w:r>
      <w:r w:rsidRPr="00E35636">
        <w:t>, второй в 1</w:t>
      </w:r>
      <w:r w:rsidR="00E35636">
        <w:t>096</w:t>
      </w:r>
      <w:r w:rsidRPr="00E35636">
        <w:t xml:space="preserve"> году в Оксфорде, третий </w:t>
      </w:r>
      <w:r w:rsidR="00E35636">
        <w:t xml:space="preserve">в </w:t>
      </w:r>
      <w:r w:rsidRPr="00E35636">
        <w:t xml:space="preserve">1209 </w:t>
      </w:r>
      <w:r w:rsidR="00E35636">
        <w:t>в</w:t>
      </w:r>
      <w:r w:rsidRPr="00E35636">
        <w:t xml:space="preserve"> Кембридж</w:t>
      </w:r>
      <w:r w:rsidR="00E35636">
        <w:t>е</w:t>
      </w:r>
      <w:r w:rsidRPr="00E35636">
        <w:t xml:space="preserve">, </w:t>
      </w:r>
      <w:r w:rsidR="00E35636">
        <w:t xml:space="preserve">следующий в </w:t>
      </w:r>
      <w:r w:rsidRPr="00E35636">
        <w:t xml:space="preserve">1215 </w:t>
      </w:r>
      <w:r w:rsidR="00E35636">
        <w:t>в</w:t>
      </w:r>
      <w:r w:rsidRPr="00E35636">
        <w:t xml:space="preserve"> Париж</w:t>
      </w:r>
      <w:r w:rsidR="00E35636">
        <w:t>е</w:t>
      </w:r>
      <w:r w:rsidRPr="00E35636">
        <w:t>.</w:t>
      </w:r>
    </w:p>
    <w:p w14:paraId="03DF562C" w14:textId="77777777" w:rsidR="00BD4819" w:rsidRDefault="0051264F" w:rsidP="004378EA">
      <w:r>
        <w:lastRenderedPageBreak/>
        <w:t xml:space="preserve">Таким образом, в основе </w:t>
      </w:r>
      <w:r w:rsidR="006E69D1">
        <w:t>с</w:t>
      </w:r>
      <w:r>
        <w:t>редневековой философии и науки, находящихся под влиянием Аристотеля (его труды изучались в университетах Европы с 1250 года), лежали представления о сущностях и повседневной пассивной возможности становления.</w:t>
      </w:r>
      <w:r w:rsidR="00F61319">
        <w:t xml:space="preserve"> Знание сущности вещей позволяло выявить их конечные цели</w:t>
      </w:r>
      <w:r w:rsidR="00FC6EFD">
        <w:t xml:space="preserve">, </w:t>
      </w:r>
      <w:r w:rsidR="00E01443">
        <w:t>а</w:t>
      </w:r>
      <w:r w:rsidR="00FC6EFD">
        <w:t xml:space="preserve"> достижени</w:t>
      </w:r>
      <w:r w:rsidR="00E01443">
        <w:t>е</w:t>
      </w:r>
      <w:r w:rsidR="00FC6EFD">
        <w:t xml:space="preserve"> этих </w:t>
      </w:r>
      <w:r w:rsidR="00E01443">
        <w:t>целей заключалось в претворении этих целей в действительность.</w:t>
      </w:r>
      <w:r w:rsidR="007E25CD">
        <w:t xml:space="preserve"> Мир представлялся не случайным скоплением атомов или безучастной средой</w:t>
      </w:r>
      <w:r w:rsidR="004E337C">
        <w:t xml:space="preserve"> (машиной)</w:t>
      </w:r>
      <w:r w:rsidR="007E25CD">
        <w:t>,</w:t>
      </w:r>
      <w:r w:rsidR="004E337C">
        <w:t xml:space="preserve"> а средой, где всякая вещь со своей сущностью </w:t>
      </w:r>
      <w:r w:rsidR="00593902">
        <w:t>могла достичь своей цели, то есть осуществления</w:t>
      </w:r>
      <w:r w:rsidR="00B949FF" w:rsidRPr="00B949FF">
        <w:t xml:space="preserve">; </w:t>
      </w:r>
      <w:r w:rsidR="00B949FF">
        <w:t xml:space="preserve">поэтому </w:t>
      </w:r>
      <w:r w:rsidR="00EE5C7B">
        <w:t xml:space="preserve">задачей всякого естествоиспытателя было не исследование природы, а </w:t>
      </w:r>
      <w:r w:rsidR="003229E9">
        <w:t>познание сущности и её цели</w:t>
      </w:r>
      <w:r w:rsidR="005E31B1">
        <w:t>.</w:t>
      </w:r>
      <w:r w:rsidR="00FA7689">
        <w:t xml:space="preserve"> </w:t>
      </w:r>
    </w:p>
    <w:p w14:paraId="7103A43E" w14:textId="705B54B3" w:rsidR="00934200" w:rsidRDefault="00FA7689" w:rsidP="004378EA">
      <w:r>
        <w:t xml:space="preserve">В Средние века науки были присущи </w:t>
      </w:r>
      <w:proofErr w:type="spellStart"/>
      <w:r>
        <w:t>теологизм</w:t>
      </w:r>
      <w:proofErr w:type="spellEnd"/>
      <w:r>
        <w:t xml:space="preserve">, схоластика, </w:t>
      </w:r>
      <w:r w:rsidR="00356F4A">
        <w:t>догматиз</w:t>
      </w:r>
      <w:r w:rsidR="00600C05">
        <w:t>м</w:t>
      </w:r>
      <w:r w:rsidR="00600C05" w:rsidRPr="00600C05">
        <w:t xml:space="preserve">; </w:t>
      </w:r>
      <w:r w:rsidR="00600C05">
        <w:t xml:space="preserve">она </w:t>
      </w:r>
      <w:r w:rsidR="00600C05" w:rsidRPr="00600C05">
        <w:t>[</w:t>
      </w:r>
      <w:r w:rsidR="00600C05">
        <w:t>наука</w:t>
      </w:r>
      <w:r w:rsidR="00600C05" w:rsidRPr="00600C05">
        <w:t>]</w:t>
      </w:r>
      <w:r w:rsidR="00600C05">
        <w:t xml:space="preserve"> обслуживала социальные и практические потребности религиозной культуры.</w:t>
      </w:r>
      <w:r w:rsidR="001427B9">
        <w:t xml:space="preserve"> В этих условиях наука была вынуждена согласовывать свои истины (истины разума) с</w:t>
      </w:r>
      <w:r w:rsidR="004A022D">
        <w:t xml:space="preserve"> истинами религии (</w:t>
      </w:r>
      <w:r w:rsidR="00F21DD4">
        <w:t>В</w:t>
      </w:r>
      <w:r w:rsidR="004A022D">
        <w:t>еры)</w:t>
      </w:r>
      <w:r w:rsidR="001427B9">
        <w:t>.</w:t>
      </w:r>
      <w:r w:rsidR="00E151BF">
        <w:t xml:space="preserve"> Философии отводилась роль </w:t>
      </w:r>
      <w:r w:rsidR="00BD4819">
        <w:t>«</w:t>
      </w:r>
      <w:r w:rsidR="00E151BF">
        <w:t>служанки</w:t>
      </w:r>
      <w:r w:rsidR="00BD4819">
        <w:t>»</w:t>
      </w:r>
      <w:r w:rsidR="00E151BF">
        <w:t xml:space="preserve"> богословия.</w:t>
      </w:r>
      <w:r w:rsidR="008A4C82">
        <w:t xml:space="preserve"> Знания науки философия пыталась согласовывать с теологией, что приводило к эклектике (суммировани</w:t>
      </w:r>
      <w:r w:rsidR="00E63666">
        <w:t xml:space="preserve">е </w:t>
      </w:r>
      <w:r w:rsidR="008A4C82">
        <w:t>знаний</w:t>
      </w:r>
      <w:r w:rsidR="00E63666">
        <w:t xml:space="preserve"> без логики и согласованности частей</w:t>
      </w:r>
      <w:r w:rsidR="008A4C82">
        <w:t>)</w:t>
      </w:r>
      <w:r w:rsidR="00E63666">
        <w:t xml:space="preserve">, например, Фома Аквинский написал «Сумма теологии». Теология пыталась объять все, но наука часто вступала с ней в противоречие, поэтому наука не могла выстраивать собственные теоретические построения </w:t>
      </w:r>
      <w:r w:rsidR="00D03107">
        <w:t>и развивалась за счёт решения научно-технических проблем. В университетах изучалась теология, медицина, математика, астрономия, физика, грамматика и философия.</w:t>
      </w:r>
      <w:r w:rsidR="009E6DCF">
        <w:t xml:space="preserve"> В </w:t>
      </w:r>
      <w:r w:rsidR="001138E2">
        <w:rPr>
          <w:lang w:val="en-US"/>
        </w:rPr>
        <w:t>XII</w:t>
      </w:r>
      <w:r w:rsidR="009E6DCF">
        <w:t>-</w:t>
      </w:r>
      <w:r w:rsidR="001138E2">
        <w:rPr>
          <w:lang w:val="en-US"/>
        </w:rPr>
        <w:t>XIV</w:t>
      </w:r>
      <w:r w:rsidR="009E6DCF">
        <w:t xml:space="preserve"> веках научная мысль концентрировалась основном в двух университетах: в Париже и Оксфорде, ученым которых принадлежит выдающиеся роль в развитии естествознания в Средневековье. </w:t>
      </w:r>
      <w:r w:rsidR="00EA02D3">
        <w:t>Исследовались вопросы статики, гидравлики, равновесия тел на наклонной плоскости</w:t>
      </w:r>
      <w:r w:rsidR="004A6E03">
        <w:t>, проблемы веса и т</w:t>
      </w:r>
      <w:r w:rsidR="00002C85">
        <w:t>я</w:t>
      </w:r>
      <w:r w:rsidR="004A6E03">
        <w:t>жести</w:t>
      </w:r>
      <w:r w:rsidR="00002C85">
        <w:t>, широко использовались математические методы.</w:t>
      </w:r>
      <w:r w:rsidR="00A016C3">
        <w:t xml:space="preserve"> Тот же Бэкон отмечал важную роль опыта в научном познании.</w:t>
      </w:r>
      <w:r w:rsidR="0027417F">
        <w:t xml:space="preserve"> Леонардо Пизанский разрабатывал алгебру, </w:t>
      </w:r>
      <w:r w:rsidR="000C3090" w:rsidRPr="000C3090">
        <w:t xml:space="preserve">Джеффри Чосер </w:t>
      </w:r>
      <w:r w:rsidR="0027417F">
        <w:t>совершенствовал астрономические приборы, значительные успехи были достигнуты в области техники</w:t>
      </w:r>
      <w:r w:rsidR="00543887">
        <w:t xml:space="preserve">: в середине </w:t>
      </w:r>
      <w:r w:rsidR="00543887">
        <w:rPr>
          <w:lang w:val="en-US"/>
        </w:rPr>
        <w:t>XIV</w:t>
      </w:r>
      <w:r w:rsidR="00543887">
        <w:t xml:space="preserve"> века были построены первые доменные печи, водяные и ветряные мельницы, изобретено книгопечатание, </w:t>
      </w:r>
      <w:r w:rsidR="00556275">
        <w:t>усовершенствованы часы</w:t>
      </w:r>
      <w:r w:rsidR="000550D7">
        <w:t>, но прорыва в науке абсолютно не было</w:t>
      </w:r>
      <w:r w:rsidR="00AE2759">
        <w:t xml:space="preserve">, количество знаний не переходило в </w:t>
      </w:r>
      <w:r w:rsidR="00754ED5">
        <w:t>качество</w:t>
      </w:r>
      <w:r w:rsidR="00AE2759">
        <w:t>, научных революций в сфере теоретического знания не произошло. Средневековая европейская наука не имела собственных оснований и как форма духовной жизни общества была ориентирована на теологию</w:t>
      </w:r>
      <w:r w:rsidR="00934200">
        <w:t>.</w:t>
      </w:r>
    </w:p>
    <w:p w14:paraId="39150FC4" w14:textId="4EB27CD8" w:rsidR="00934200" w:rsidRPr="00DC7852" w:rsidRDefault="00797CC9" w:rsidP="00DC7852">
      <w:pPr>
        <w:pStyle w:val="af0"/>
        <w:jc w:val="right"/>
        <w:rPr>
          <w:i/>
          <w:iCs/>
        </w:rPr>
      </w:pPr>
      <w:r w:rsidRPr="00DC7852">
        <w:rPr>
          <w:i/>
          <w:iCs/>
        </w:rPr>
        <w:t>13.10.2026</w:t>
      </w:r>
    </w:p>
    <w:p w14:paraId="32240F4E" w14:textId="776DDE9C" w:rsidR="00934200" w:rsidRDefault="00934200" w:rsidP="000E5BAA">
      <w:pPr>
        <w:pStyle w:val="af0"/>
      </w:pPr>
      <w:r w:rsidRPr="00934200">
        <w:t>Лекция 5 «Стили мышления»</w:t>
      </w:r>
    </w:p>
    <w:p w14:paraId="4649B41B" w14:textId="550A8828" w:rsidR="00934200" w:rsidRDefault="00934200" w:rsidP="000E5BAA">
      <w:pPr>
        <w:pStyle w:val="af"/>
      </w:pPr>
      <w:r>
        <w:t>Классическая наука (Новое время)</w:t>
      </w:r>
    </w:p>
    <w:p w14:paraId="394B9BD4" w14:textId="77777777" w:rsidR="00C16845" w:rsidRDefault="00142C60" w:rsidP="00C16845">
      <w:r>
        <w:t>«</w:t>
      </w:r>
      <w:r w:rsidR="00934200">
        <w:t>Образ современной науки был определен в эпоху Нового времени</w:t>
      </w:r>
      <w:r>
        <w:t>»</w:t>
      </w:r>
      <w:r w:rsidR="00934200">
        <w:t xml:space="preserve"> (А. Эйнштейн). Главными ценностями науки были в это время ее светский характер, критический дух, объективность </w:t>
      </w:r>
      <w:r w:rsidR="00797CC9">
        <w:t>и практическая полезность.</w:t>
      </w:r>
      <w:r w:rsidR="009568AC">
        <w:t xml:space="preserve"> Изменилось и само понимание науки</w:t>
      </w:r>
      <w:r w:rsidR="00DC7852">
        <w:t>: по мнению ученых Нового времени она должн</w:t>
      </w:r>
      <w:r w:rsidR="000E5BAA">
        <w:t>а</w:t>
      </w:r>
      <w:r w:rsidR="00DC7852">
        <w:t xml:space="preserve"> перестать быть созерцательной и наблюдательной. Прорывом в ней было открытие экспериментальной основы науки</w:t>
      </w:r>
      <w:r w:rsidR="003D6F8A">
        <w:t>: в более широком смысле – методологическ</w:t>
      </w:r>
      <w:r>
        <w:t>ой</w:t>
      </w:r>
      <w:r w:rsidR="003D6F8A">
        <w:t xml:space="preserve"> наук</w:t>
      </w:r>
      <w:r>
        <w:t>и</w:t>
      </w:r>
      <w:r w:rsidR="003D6F8A">
        <w:t xml:space="preserve">, был внедрен принцип верификации науки. </w:t>
      </w:r>
    </w:p>
    <w:p w14:paraId="27F9565C" w14:textId="7A9CB833" w:rsidR="00C16845" w:rsidRDefault="003D6F8A" w:rsidP="00C16845">
      <w:r>
        <w:t xml:space="preserve">Работы Френсиса Бэкона «Новый органон» и Рене Декарта «Рассуждения о методе» выразили потребность науки в осмыслении собственных </w:t>
      </w:r>
      <w:r w:rsidR="00F06E15">
        <w:t>методологических</w:t>
      </w:r>
      <w:r>
        <w:t xml:space="preserve"> средств.</w:t>
      </w:r>
      <w:r w:rsidR="00E31655">
        <w:t xml:space="preserve"> Конструктивный характер новой европейской науки выразил Галилео Галилей</w:t>
      </w:r>
      <w:r w:rsidR="00160539">
        <w:t>, вв</w:t>
      </w:r>
      <w:r w:rsidR="00F06E15">
        <w:t>е</w:t>
      </w:r>
      <w:r w:rsidR="00160539">
        <w:t xml:space="preserve">дя метод идеализации. </w:t>
      </w:r>
      <w:r w:rsidR="008767C1">
        <w:t>Критикуя установки средневековой культуры и ее кумира – Аристотеля, Галилей раскрывает конструктивно-творческую роль научного мышления.</w:t>
      </w:r>
      <w:r w:rsidR="00005C44">
        <w:t xml:space="preserve"> Новая наука всецело полагалась на авторитет знания</w:t>
      </w:r>
      <w:r w:rsidR="000E366C">
        <w:t>, она, считал Декарт, должна все подвергать сомнению с целью выявления исходных очевидных положений.</w:t>
      </w:r>
      <w:r w:rsidR="00C16845">
        <w:t xml:space="preserve"> </w:t>
      </w:r>
      <w:r w:rsidR="00794429">
        <w:t>Инструментом исследования становилась математика.</w:t>
      </w:r>
      <w:r w:rsidR="00325F28">
        <w:t xml:space="preserve"> «Книга природы», считал Галилей, написана языком математики.</w:t>
      </w:r>
      <w:r w:rsidR="00C16845">
        <w:t xml:space="preserve"> Эта установка была воспринята всеми последующими учеными, что означало переход к математическому </w:t>
      </w:r>
      <w:r w:rsidR="00C16845">
        <w:lastRenderedPageBreak/>
        <w:t xml:space="preserve">описанию, вскрывающему закономерности, то есть произошел переход от натурфилософии к математическому экспериментальному знанию. </w:t>
      </w:r>
    </w:p>
    <w:p w14:paraId="47B7FF30" w14:textId="694525FC" w:rsidR="00741EF1" w:rsidRDefault="00C16845" w:rsidP="00C16845">
      <w:r>
        <w:t>Построение новой европейской науки было осуществлено Исааком Ньютоном (1643 – 1727): он оставил научное наследие в оптике, астрономии, математике, физике, химии. Он создал законы механики, открыл закон всемирного тяготения, разработал теорию движения небесных тел. В дальнейшем классическая механика оказало влияние на развитие всех наук того времени. Она стала идеалом научности и программой для всех следующих научных исследований. В 1687 году выходит книга Ньютона «Математические начала натурфилософии», где он обосновал всеобщность законов механики и применение математического аппарата для их описания. В итоге сформировался образ классической науки. Характерной ее особенностью становится опора на авторитет знаний.</w:t>
      </w:r>
    </w:p>
    <w:p w14:paraId="723827F1" w14:textId="010E9300" w:rsidR="009433BB" w:rsidRDefault="009433BB" w:rsidP="00C401C3">
      <w:pPr>
        <w:pStyle w:val="af0"/>
      </w:pPr>
      <w:r>
        <w:t>Неклассическая наука и ее черты</w:t>
      </w:r>
    </w:p>
    <w:p w14:paraId="16717E8C" w14:textId="0F22D792" w:rsidR="009433BB" w:rsidRDefault="009433BB" w:rsidP="009433BB">
      <w:r>
        <w:t xml:space="preserve">Формировалась в первой половине </w:t>
      </w:r>
      <w:r>
        <w:rPr>
          <w:lang w:val="en-US"/>
        </w:rPr>
        <w:t>XX</w:t>
      </w:r>
      <w:r w:rsidRPr="009433BB">
        <w:t xml:space="preserve"> </w:t>
      </w:r>
      <w:r>
        <w:t xml:space="preserve">века. Научная революция, изменившая классические представления, совершилась в результате происходивших с конца </w:t>
      </w:r>
      <w:r>
        <w:rPr>
          <w:lang w:val="en-US"/>
        </w:rPr>
        <w:t>XIX</w:t>
      </w:r>
      <w:r w:rsidRPr="009433BB">
        <w:t xml:space="preserve"> </w:t>
      </w:r>
      <w:r>
        <w:t xml:space="preserve">века </w:t>
      </w:r>
      <w:r w:rsidR="00C401C3">
        <w:t xml:space="preserve">научных открытий (делимость атома, специальная и общая теории относительности, </w:t>
      </w:r>
      <w:r w:rsidR="007E023A">
        <w:t xml:space="preserve">квантовая теория, квантовая химия, генетика, концепция нестационарной </w:t>
      </w:r>
      <w:r w:rsidR="00BA3B3B">
        <w:t>В</w:t>
      </w:r>
      <w:r w:rsidR="007E023A">
        <w:t>селенной, общая теория систем</w:t>
      </w:r>
      <w:r w:rsidR="00C401C3">
        <w:t>), который имели революционной значения.</w:t>
      </w:r>
      <w:r w:rsidR="007E023A">
        <w:t xml:space="preserve"> На основе специальной теории относительности (СТО) и принципов квантовой механики утверждается квантово-релятивистское научное миропонимание. Принцип дополнительности из квантовой механики осуществляет синтез классических и неклассических представлений о микропроцессах. В квантово-релятивистской физике в качестве необходимого условия объективности выдвигается требование </w:t>
      </w:r>
      <w:r w:rsidR="0074067D">
        <w:t>четкой фиксации особенностей средств наблюдения, которые взаимодействуют с объектом.</w:t>
      </w:r>
      <w:r w:rsidR="005F6E0C">
        <w:t xml:space="preserve"> Неклассическая картина мира складывается на основе представлений о мире как сложной системе</w:t>
      </w:r>
      <w:r w:rsidR="00817AEE">
        <w:t>, включающей в себя микро, макро и мега уровни (миры).</w:t>
      </w:r>
      <w:r w:rsidR="003475D8">
        <w:t xml:space="preserve"> Со</w:t>
      </w:r>
      <w:r w:rsidR="00C47622">
        <w:t>здавались предпосылки для построения целостной картины природы</w:t>
      </w:r>
      <w:r w:rsidR="00C8668F">
        <w:t>, в которой прослеживается иерархическая организованность Вселенной как сверхсложной системы.</w:t>
      </w:r>
    </w:p>
    <w:p w14:paraId="74463A63" w14:textId="095692BE" w:rsidR="00C8668F" w:rsidRDefault="00C8668F" w:rsidP="00C8668F">
      <w:pPr>
        <w:pStyle w:val="af0"/>
      </w:pPr>
      <w:proofErr w:type="spellStart"/>
      <w:r>
        <w:t>Постнеклассическая</w:t>
      </w:r>
      <w:proofErr w:type="spellEnd"/>
      <w:r>
        <w:t xml:space="preserve"> наука</w:t>
      </w:r>
    </w:p>
    <w:p w14:paraId="589DC85C" w14:textId="39A68DA0" w:rsidR="00C8668F" w:rsidRDefault="00C8668F" w:rsidP="008028E7">
      <w:r>
        <w:t xml:space="preserve">Создается во второй половине </w:t>
      </w:r>
      <w:r>
        <w:rPr>
          <w:lang w:val="en-US"/>
        </w:rPr>
        <w:t>XX</w:t>
      </w:r>
      <w:r w:rsidRPr="00C8668F">
        <w:t xml:space="preserve"> </w:t>
      </w:r>
      <w:r>
        <w:t>века. На ряду с дисциплинарными исследованиями на первый план выдвигаются междисциплинарные формы исследования</w:t>
      </w:r>
      <w:r w:rsidR="00BA3B3B">
        <w:t>, нацеленный на решение крупнейших проблем.</w:t>
      </w:r>
      <w:r w:rsidR="00F3534B">
        <w:t xml:space="preserve"> В этом Вернадский видел отличительную особенность науки </w:t>
      </w:r>
      <w:r w:rsidR="00F3534B">
        <w:rPr>
          <w:lang w:val="en-US"/>
        </w:rPr>
        <w:t>XX</w:t>
      </w:r>
      <w:r w:rsidR="00F3534B">
        <w:t xml:space="preserve"> века.</w:t>
      </w:r>
      <w:r w:rsidR="000F35E6">
        <w:t xml:space="preserve"> Содержание </w:t>
      </w:r>
      <w:proofErr w:type="spellStart"/>
      <w:r w:rsidR="000F35E6">
        <w:t>постнеклассической</w:t>
      </w:r>
      <w:proofErr w:type="spellEnd"/>
      <w:r w:rsidR="000F35E6">
        <w:t xml:space="preserve"> науки определяется комплексными исследовательскими программами.</w:t>
      </w:r>
      <w:r w:rsidR="00482596">
        <w:t xml:space="preserve"> </w:t>
      </w:r>
      <w:r w:rsidR="00D14672">
        <w:t>Возникают новые формы синтеза наук, новые классы наук.</w:t>
      </w:r>
      <w:r w:rsidR="00C364A4">
        <w:t xml:space="preserve"> </w:t>
      </w:r>
      <w:r w:rsidR="00731DAB">
        <w:t>Основа биосферного класса наук – биосферное естествознание – заложили Докучаев и его ученик – Вернадский</w:t>
      </w:r>
      <w:r w:rsidR="000976A8">
        <w:t>, что привело к формированию биогеоценоза (биогеоценологии), основы которого были определены Сукачевым. В формировании научного мировоззрения был сделан провыв: человек был введен в научную картину мира. Вселенная в ее эволюционном развитии получила антропологическую направленность.</w:t>
      </w:r>
      <w:r w:rsidR="008028E7">
        <w:t xml:space="preserve"> </w:t>
      </w:r>
      <w:r w:rsidR="000976A8">
        <w:t xml:space="preserve">Важнейшей особенностью </w:t>
      </w:r>
      <w:proofErr w:type="spellStart"/>
      <w:r w:rsidR="000976A8">
        <w:t>постнеклассической</w:t>
      </w:r>
      <w:proofErr w:type="spellEnd"/>
      <w:r w:rsidR="000976A8">
        <w:t xml:space="preserve"> науки является </w:t>
      </w:r>
      <w:r w:rsidR="00D45844">
        <w:t>формирование этики ответственности научного сообщества за применение научных достижений. Наука не только ищет истину, но и определяет условия ее применения. Таким образом, наука обретает самостоятельный статус и проходит в своем развитии несколько этапов.</w:t>
      </w:r>
    </w:p>
    <w:p w14:paraId="74C91902" w14:textId="0A02F706" w:rsidR="008028E7" w:rsidRDefault="008028E7" w:rsidP="008028E7">
      <w:pPr>
        <w:pStyle w:val="af0"/>
      </w:pPr>
      <w:r>
        <w:t>Возникновение рационального научно-философского знания в Древней Греции</w:t>
      </w:r>
    </w:p>
    <w:p w14:paraId="06E08A87" w14:textId="77777777" w:rsidR="00301EDA" w:rsidRDefault="008028E7" w:rsidP="008028E7">
      <w:r>
        <w:t xml:space="preserve">Страна происхождения науки в европейском понимании – эта Древняя Греция. Для того, чтобы стать научным, знание должно оторваться от </w:t>
      </w:r>
      <w:r w:rsidR="00404B17">
        <w:t>практических вопросов и приобрести свою теоретическую форму.</w:t>
      </w:r>
      <w:r w:rsidR="00C407C4">
        <w:t xml:space="preserve"> Объектом познания являются не реально существующие предметы, а идеальные объекты, конструируемые самим мышлением.</w:t>
      </w:r>
      <w:r w:rsidR="003D64A3">
        <w:t xml:space="preserve"> Главным средством получения нового знания выступает не эмпирический опыт, а теоретический анализ, основанный на системе </w:t>
      </w:r>
      <w:r w:rsidR="003D64A3">
        <w:lastRenderedPageBreak/>
        <w:t xml:space="preserve">логических </w:t>
      </w:r>
      <w:proofErr w:type="spellStart"/>
      <w:r w:rsidR="00D15F2B">
        <w:t>д</w:t>
      </w:r>
      <w:r w:rsidR="00097405">
        <w:t>оказаний</w:t>
      </w:r>
      <w:proofErr w:type="spellEnd"/>
      <w:r w:rsidR="003D64A3">
        <w:t>.</w:t>
      </w:r>
      <w:r w:rsidR="00F21F1D">
        <w:t xml:space="preserve"> </w:t>
      </w:r>
      <w:r w:rsidR="00097405">
        <w:t>Эти качества: л</w:t>
      </w:r>
      <w:r w:rsidR="00F21F1D">
        <w:t>огическая доказательности, теоретичность, независимость от практической потребности, открытость для обсуждения</w:t>
      </w:r>
      <w:r w:rsidR="00097405">
        <w:t xml:space="preserve"> и критики</w:t>
      </w:r>
      <w:r w:rsidR="007168DC">
        <w:t xml:space="preserve"> приобретает знание в Древней Греции.</w:t>
      </w:r>
      <w:r w:rsidR="005E3A13">
        <w:t xml:space="preserve"> </w:t>
      </w:r>
    </w:p>
    <w:p w14:paraId="2E166418" w14:textId="2BE83ADA" w:rsidR="008028E7" w:rsidRDefault="005E3A13" w:rsidP="008028E7">
      <w:r>
        <w:t xml:space="preserve">Для создания такого рода </w:t>
      </w:r>
      <w:r w:rsidR="00A843C3">
        <w:t>знания</w:t>
      </w:r>
      <w:r>
        <w:t xml:space="preserve"> были определенные интеллектуальные предпосылки</w:t>
      </w:r>
      <w:r w:rsidR="00301EDA">
        <w:t>:</w:t>
      </w:r>
      <w:r w:rsidR="007A435A">
        <w:t xml:space="preserve"> прежде всего переход от мифологического мышления к логико-понятийному. Логико-понятийное мышление открывает новую реальность</w:t>
      </w:r>
      <w:r w:rsidR="00A139B8">
        <w:t>: реальность логических конструкций и доказательств</w:t>
      </w:r>
      <w:r w:rsidR="00C20FCC">
        <w:t>, для которых чувственная реальность не имеет решающего значения.</w:t>
      </w:r>
      <w:r w:rsidR="004C6A03">
        <w:t xml:space="preserve"> Пифагорейцы, вводя понятие числа, </w:t>
      </w:r>
      <w:r w:rsidR="00F34ADA">
        <w:t>и Илиады, оперируя логическим основанием мышления, подготовили интеллектуальные основания для формирования античной науки.</w:t>
      </w:r>
      <w:r w:rsidR="00F757BC">
        <w:t xml:space="preserve"> Для этой науки</w:t>
      </w:r>
      <w:r w:rsidR="00D06748">
        <w:t xml:space="preserve"> характерная органичная связь с философией.</w:t>
      </w:r>
      <w:r w:rsidR="00E001FE">
        <w:t xml:space="preserve"> Наука </w:t>
      </w:r>
      <w:r w:rsidR="003F67FC">
        <w:t>двигается</w:t>
      </w:r>
      <w:r w:rsidR="00E001FE">
        <w:t xml:space="preserve"> в сферу умопостигаемого, где и начинается влияние на нее философии.</w:t>
      </w:r>
    </w:p>
    <w:p w14:paraId="7D4719D9" w14:textId="77777777" w:rsidR="00A54414" w:rsidRDefault="00301EDA" w:rsidP="008028E7">
      <w:r>
        <w:t>Философия отличается от мифологии тем, что она стремится к построению знания о мире (космосе), его первоначалах и первопричинах. Если первые философы искали первоначала в чувственно-воспринимаемо</w:t>
      </w:r>
      <w:r w:rsidR="0062652B">
        <w:t>м</w:t>
      </w:r>
      <w:r>
        <w:t>, то в последую</w:t>
      </w:r>
      <w:r w:rsidR="0062652B">
        <w:t>щ</w:t>
      </w:r>
      <w:r>
        <w:t>ем приходит понимание необходимости разграничения мнения (сфера чувственно-воспринимаемого) и знания</w:t>
      </w:r>
      <w:r w:rsidR="00A12ADC">
        <w:t xml:space="preserve"> (сфера умопостигаемого)</w:t>
      </w:r>
      <w:r>
        <w:t>.</w:t>
      </w:r>
      <w:r w:rsidR="0062652B">
        <w:t xml:space="preserve"> Разграничение и противопоставление этих сфер в наибольшей степени выразилось в Элейской школе, оказалось перспективным и создало возможности для становления науки </w:t>
      </w:r>
      <w:r w:rsidR="007756E2">
        <w:t xml:space="preserve">в тесной связи с философией. Кроме того, </w:t>
      </w:r>
      <w:r w:rsidR="00FE4F67">
        <w:t>миру знания стало возможным применение математических и логических средств.</w:t>
      </w:r>
    </w:p>
    <w:p w14:paraId="03F9E495" w14:textId="77777777" w:rsidR="0037241D" w:rsidRDefault="00A314E1" w:rsidP="008028E7">
      <w:r>
        <w:t xml:space="preserve">Идея применения математических средств </w:t>
      </w:r>
      <w:r w:rsidR="00EB2797">
        <w:t>восходит к Пифагору</w:t>
      </w:r>
      <w:r w:rsidR="00937BA6">
        <w:t xml:space="preserve"> (вторая половина </w:t>
      </w:r>
      <w:r w:rsidR="00937BA6">
        <w:rPr>
          <w:lang w:val="en-US"/>
        </w:rPr>
        <w:t>VI</w:t>
      </w:r>
      <w:r w:rsidR="00937BA6" w:rsidRPr="00937BA6">
        <w:t xml:space="preserve"> </w:t>
      </w:r>
      <w:r w:rsidR="00937BA6">
        <w:t>века</w:t>
      </w:r>
      <w:r w:rsidR="00937BA6" w:rsidRPr="00937BA6">
        <w:t xml:space="preserve"> </w:t>
      </w:r>
      <w:r w:rsidR="00937BA6">
        <w:t>–</w:t>
      </w:r>
      <w:r w:rsidR="00937BA6" w:rsidRPr="00937BA6">
        <w:t xml:space="preserve"> </w:t>
      </w:r>
      <w:r w:rsidR="00937BA6">
        <w:t xml:space="preserve">начало </w:t>
      </w:r>
      <w:r w:rsidR="00937BA6">
        <w:rPr>
          <w:lang w:val="en-US"/>
        </w:rPr>
        <w:t>V</w:t>
      </w:r>
      <w:r w:rsidR="00937BA6">
        <w:t xml:space="preserve"> века до нашей эры)</w:t>
      </w:r>
      <w:r w:rsidR="00EB2797">
        <w:t>.</w:t>
      </w:r>
      <w:r w:rsidR="00937BA6">
        <w:t xml:space="preserve"> Здесь были заложены основы научного миропонимания</w:t>
      </w:r>
      <w:r w:rsidR="00FA21C9">
        <w:t>, а математика становится его ведущим инструментом.</w:t>
      </w:r>
      <w:r w:rsidR="00AD6E74">
        <w:t xml:space="preserve"> Пифагорейцы утверждали, что числа – это первоначала всего сущего, а антология чисел раскрывает фундаментальные</w:t>
      </w:r>
      <w:r w:rsidR="000A6BDE">
        <w:t xml:space="preserve"> первоначала организация природы.</w:t>
      </w:r>
      <w:r w:rsidR="00AE6CF9">
        <w:t xml:space="preserve"> Началом всего Пифагорейцы считали единицу, а ноль – это пустота.</w:t>
      </w:r>
      <w:r w:rsidR="00897379">
        <w:t xml:space="preserve"> </w:t>
      </w:r>
    </w:p>
    <w:p w14:paraId="5925C8F7" w14:textId="1454602A" w:rsidR="00301EDA" w:rsidRDefault="00897379" w:rsidP="008028E7">
      <w:r>
        <w:t xml:space="preserve">Античная наука </w:t>
      </w:r>
      <w:r w:rsidR="002B009A">
        <w:t>сумела выстроить завершённые образцы своего знания</w:t>
      </w:r>
      <w:r w:rsidR="00AD65B3">
        <w:t xml:space="preserve">, к ним следует отнести: «Аналитики» Аристотеля, «Начала» Евклида, </w:t>
      </w:r>
      <w:r w:rsidR="001F77F2">
        <w:t>работы Архимеда</w:t>
      </w:r>
      <w:r w:rsidR="00C813D7">
        <w:t xml:space="preserve"> </w:t>
      </w:r>
      <w:r w:rsidR="00B46572">
        <w:t>«О</w:t>
      </w:r>
      <w:r w:rsidR="00C813D7">
        <w:t xml:space="preserve"> математическом методе доказательства теорий</w:t>
      </w:r>
      <w:r w:rsidR="00B46572">
        <w:t>», «О равновесии плоских фигур», «О плавающих телах» и так далее</w:t>
      </w:r>
      <w:r w:rsidR="002B009A">
        <w:t>.</w:t>
      </w:r>
      <w:r w:rsidR="00B46572">
        <w:t xml:space="preserve"> Их объединяет общность логических основ</w:t>
      </w:r>
      <w:r w:rsidR="008A4567">
        <w:t>, теоретическая доказательность</w:t>
      </w:r>
      <w:r w:rsidR="0081316C">
        <w:t xml:space="preserve">, </w:t>
      </w:r>
      <w:r w:rsidR="0054489F">
        <w:t>активное использование математических средств. Характерной особенностью античной науки является ее созерцательность, она выстраивает ради поиска истины, а не решения практических задач.</w:t>
      </w:r>
      <w:r w:rsidR="00A54414">
        <w:t xml:space="preserve"> Наука и философия взаимосвязаны</w:t>
      </w:r>
      <w:r w:rsidR="00C27C49">
        <w:t>, а научное знание плавно перетекает в философские рассуждения.</w:t>
      </w:r>
      <w:r w:rsidR="00E746AC">
        <w:t xml:space="preserve"> Они включены в поиск мудрости</w:t>
      </w:r>
      <w:r w:rsidR="00253811">
        <w:t xml:space="preserve">, в целостное осмысление всего сущности. Высшими критериями этого поиска выступают принципы </w:t>
      </w:r>
      <w:r w:rsidR="003A2A10">
        <w:t>Блага, Истины и Красоты.</w:t>
      </w:r>
    </w:p>
    <w:p w14:paraId="75E65C8E" w14:textId="12092B6A" w:rsidR="00A51AC3" w:rsidRDefault="00A51AC3" w:rsidP="008028E7">
      <w:r>
        <w:t>Итак, античная наука характеризуется широким применением математических форм</w:t>
      </w:r>
      <w:r w:rsidR="00BA3F26">
        <w:t>, доказательства и созерцательност</w:t>
      </w:r>
      <w:r w:rsidR="000E7621">
        <w:t>ью</w:t>
      </w:r>
      <w:r w:rsidR="00BA3F26">
        <w:t>.</w:t>
      </w:r>
    </w:p>
    <w:p w14:paraId="0AC028E5" w14:textId="040BC694" w:rsidR="00A61FA6" w:rsidRPr="00A61FA6" w:rsidRDefault="00A61FA6" w:rsidP="00A61FA6">
      <w:pPr>
        <w:pStyle w:val="af0"/>
        <w:jc w:val="right"/>
        <w:rPr>
          <w:i/>
          <w:iCs/>
        </w:rPr>
      </w:pPr>
      <w:r w:rsidRPr="00A61FA6">
        <w:rPr>
          <w:i/>
          <w:iCs/>
        </w:rPr>
        <w:t>20.10.2026</w:t>
      </w:r>
    </w:p>
    <w:p w14:paraId="1AD5DDD5" w14:textId="123A31AF" w:rsidR="00A61FA6" w:rsidRPr="008028E7" w:rsidRDefault="00A61FA6" w:rsidP="00A61FA6">
      <w:pPr>
        <w:pStyle w:val="af0"/>
      </w:pPr>
      <w:r>
        <w:t>Лекция 6 «</w:t>
      </w:r>
      <w:proofErr w:type="spellStart"/>
      <w:r>
        <w:t>Интернализм</w:t>
      </w:r>
      <w:proofErr w:type="spellEnd"/>
      <w:r>
        <w:t xml:space="preserve"> и </w:t>
      </w:r>
      <w:proofErr w:type="spellStart"/>
      <w:r>
        <w:t>экстернализм</w:t>
      </w:r>
      <w:proofErr w:type="spellEnd"/>
      <w:r>
        <w:t xml:space="preserve"> как теоретические модели интерпретации истории науки»</w:t>
      </w:r>
    </w:p>
    <w:sectPr w:rsidR="00A61FA6" w:rsidRPr="008028E7" w:rsidSect="00AD190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7A6"/>
    <w:multiLevelType w:val="multilevel"/>
    <w:tmpl w:val="D0386C08"/>
    <w:numStyleLink w:val="a"/>
  </w:abstractNum>
  <w:abstractNum w:abstractNumId="1" w15:restartNumberingAfterBreak="0">
    <w:nsid w:val="0C802CFC"/>
    <w:multiLevelType w:val="multilevel"/>
    <w:tmpl w:val="3A02B482"/>
    <w:numStyleLink w:val="a0"/>
  </w:abstractNum>
  <w:abstractNum w:abstractNumId="2" w15:restartNumberingAfterBreak="0">
    <w:nsid w:val="0D67630B"/>
    <w:multiLevelType w:val="multilevel"/>
    <w:tmpl w:val="D0386C08"/>
    <w:numStyleLink w:val="a"/>
  </w:abstractNum>
  <w:abstractNum w:abstractNumId="3" w15:restartNumberingAfterBreak="0">
    <w:nsid w:val="102F0479"/>
    <w:multiLevelType w:val="multilevel"/>
    <w:tmpl w:val="3948D220"/>
    <w:lvl w:ilvl="0">
      <w:start w:val="1"/>
      <w:numFmt w:val="decimal"/>
      <w:lvlText w:val="%1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D34AC4"/>
    <w:multiLevelType w:val="multilevel"/>
    <w:tmpl w:val="D0386C08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C316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1197187"/>
    <w:multiLevelType w:val="multilevel"/>
    <w:tmpl w:val="61683670"/>
    <w:styleLink w:val="a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3872DE"/>
    <w:multiLevelType w:val="multilevel"/>
    <w:tmpl w:val="D0386C08"/>
    <w:numStyleLink w:val="a"/>
  </w:abstractNum>
  <w:abstractNum w:abstractNumId="8" w15:restartNumberingAfterBreak="0">
    <w:nsid w:val="26152ABF"/>
    <w:multiLevelType w:val="multilevel"/>
    <w:tmpl w:val="D0386C08"/>
    <w:numStyleLink w:val="a"/>
  </w:abstractNum>
  <w:abstractNum w:abstractNumId="9" w15:restartNumberingAfterBreak="0">
    <w:nsid w:val="271E5FA7"/>
    <w:multiLevelType w:val="multilevel"/>
    <w:tmpl w:val="D0386C08"/>
    <w:numStyleLink w:val="a"/>
  </w:abstractNum>
  <w:abstractNum w:abstractNumId="10" w15:restartNumberingAfterBreak="0">
    <w:nsid w:val="286B4AF7"/>
    <w:multiLevelType w:val="hybridMultilevel"/>
    <w:tmpl w:val="5E626E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0C5BE1"/>
    <w:multiLevelType w:val="multilevel"/>
    <w:tmpl w:val="D0386C08"/>
    <w:numStyleLink w:val="a"/>
  </w:abstractNum>
  <w:abstractNum w:abstractNumId="12" w15:restartNumberingAfterBreak="0">
    <w:nsid w:val="299743B6"/>
    <w:multiLevelType w:val="multilevel"/>
    <w:tmpl w:val="D0386C08"/>
    <w:numStyleLink w:val="a"/>
  </w:abstractNum>
  <w:abstractNum w:abstractNumId="13" w15:restartNumberingAfterBreak="0">
    <w:nsid w:val="29B77FE4"/>
    <w:multiLevelType w:val="multilevel"/>
    <w:tmpl w:val="61683670"/>
    <w:numStyleLink w:val="a1"/>
  </w:abstractNum>
  <w:abstractNum w:abstractNumId="14" w15:restartNumberingAfterBreak="0">
    <w:nsid w:val="29DB71ED"/>
    <w:multiLevelType w:val="multilevel"/>
    <w:tmpl w:val="D0386C08"/>
    <w:styleLink w:val="a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5802479"/>
    <w:multiLevelType w:val="multilevel"/>
    <w:tmpl w:val="61683670"/>
    <w:numStyleLink w:val="a1"/>
  </w:abstractNum>
  <w:abstractNum w:abstractNumId="16" w15:restartNumberingAfterBreak="0">
    <w:nsid w:val="37A56BB9"/>
    <w:multiLevelType w:val="multilevel"/>
    <w:tmpl w:val="3A02B482"/>
    <w:numStyleLink w:val="a0"/>
  </w:abstractNum>
  <w:abstractNum w:abstractNumId="17" w15:restartNumberingAfterBreak="0">
    <w:nsid w:val="39D015C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DB8798D"/>
    <w:multiLevelType w:val="multilevel"/>
    <w:tmpl w:val="61683670"/>
    <w:numStyleLink w:val="a1"/>
  </w:abstractNum>
  <w:abstractNum w:abstractNumId="19" w15:restartNumberingAfterBreak="0">
    <w:nsid w:val="46FE4841"/>
    <w:multiLevelType w:val="multilevel"/>
    <w:tmpl w:val="3A02B482"/>
    <w:styleLink w:val="a0"/>
    <w:lvl w:ilvl="0">
      <w:start w:val="1"/>
      <w:numFmt w:val="bullet"/>
      <w:lvlText w:val="−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81D5092"/>
    <w:multiLevelType w:val="multilevel"/>
    <w:tmpl w:val="61683670"/>
    <w:numStyleLink w:val="a1"/>
  </w:abstractNum>
  <w:abstractNum w:abstractNumId="21" w15:restartNumberingAfterBreak="0">
    <w:nsid w:val="49AE4DA3"/>
    <w:multiLevelType w:val="multilevel"/>
    <w:tmpl w:val="61683670"/>
    <w:numStyleLink w:val="a1"/>
  </w:abstractNum>
  <w:abstractNum w:abstractNumId="22" w15:restartNumberingAfterBreak="0">
    <w:nsid w:val="51364A5C"/>
    <w:multiLevelType w:val="multilevel"/>
    <w:tmpl w:val="3A02B482"/>
    <w:numStyleLink w:val="a0"/>
  </w:abstractNum>
  <w:abstractNum w:abstractNumId="23" w15:restartNumberingAfterBreak="0">
    <w:nsid w:val="554615E1"/>
    <w:multiLevelType w:val="multilevel"/>
    <w:tmpl w:val="3A02B482"/>
    <w:numStyleLink w:val="a0"/>
  </w:abstractNum>
  <w:abstractNum w:abstractNumId="24" w15:restartNumberingAfterBreak="0">
    <w:nsid w:val="5CD944C3"/>
    <w:multiLevelType w:val="multilevel"/>
    <w:tmpl w:val="D0386C08"/>
    <w:numStyleLink w:val="a"/>
  </w:abstractNum>
  <w:abstractNum w:abstractNumId="25" w15:restartNumberingAfterBreak="0">
    <w:nsid w:val="611245ED"/>
    <w:multiLevelType w:val="multilevel"/>
    <w:tmpl w:val="D0386C08"/>
    <w:numStyleLink w:val="a"/>
  </w:abstractNum>
  <w:abstractNum w:abstractNumId="26" w15:restartNumberingAfterBreak="0">
    <w:nsid w:val="64E45E06"/>
    <w:multiLevelType w:val="multilevel"/>
    <w:tmpl w:val="61683670"/>
    <w:numStyleLink w:val="a1"/>
  </w:abstractNum>
  <w:abstractNum w:abstractNumId="27" w15:restartNumberingAfterBreak="0">
    <w:nsid w:val="67184247"/>
    <w:multiLevelType w:val="multilevel"/>
    <w:tmpl w:val="61683670"/>
    <w:numStyleLink w:val="a1"/>
  </w:abstractNum>
  <w:abstractNum w:abstractNumId="28" w15:restartNumberingAfterBreak="0">
    <w:nsid w:val="673949C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9D56237"/>
    <w:multiLevelType w:val="multilevel"/>
    <w:tmpl w:val="D0386C08"/>
    <w:numStyleLink w:val="a"/>
  </w:abstractNum>
  <w:abstractNum w:abstractNumId="30" w15:restartNumberingAfterBreak="0">
    <w:nsid w:val="6A7C581B"/>
    <w:multiLevelType w:val="multilevel"/>
    <w:tmpl w:val="61683670"/>
    <w:numStyleLink w:val="a1"/>
  </w:abstractNum>
  <w:abstractNum w:abstractNumId="31" w15:restartNumberingAfterBreak="0">
    <w:nsid w:val="6C6244A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13439C7"/>
    <w:multiLevelType w:val="multilevel"/>
    <w:tmpl w:val="D0386C08"/>
    <w:numStyleLink w:val="a"/>
  </w:abstractNum>
  <w:abstractNum w:abstractNumId="33" w15:restartNumberingAfterBreak="0">
    <w:nsid w:val="71AC17E6"/>
    <w:multiLevelType w:val="multilevel"/>
    <w:tmpl w:val="61683670"/>
    <w:numStyleLink w:val="a1"/>
  </w:abstractNum>
  <w:abstractNum w:abstractNumId="34" w15:restartNumberingAfterBreak="0">
    <w:nsid w:val="726131BD"/>
    <w:multiLevelType w:val="multilevel"/>
    <w:tmpl w:val="3A02B482"/>
    <w:numStyleLink w:val="a0"/>
  </w:abstractNum>
  <w:num w:numId="1" w16cid:durableId="2058966411">
    <w:abstractNumId w:val="31"/>
  </w:num>
  <w:num w:numId="2" w16cid:durableId="1846480850">
    <w:abstractNumId w:val="5"/>
  </w:num>
  <w:num w:numId="3" w16cid:durableId="1053506553">
    <w:abstractNumId w:val="28"/>
  </w:num>
  <w:num w:numId="4" w16cid:durableId="1781684160">
    <w:abstractNumId w:val="14"/>
  </w:num>
  <w:num w:numId="5" w16cid:durableId="2061518023">
    <w:abstractNumId w:val="24"/>
  </w:num>
  <w:num w:numId="6" w16cid:durableId="700086170">
    <w:abstractNumId w:val="8"/>
  </w:num>
  <w:num w:numId="7" w16cid:durableId="982008470">
    <w:abstractNumId w:val="2"/>
  </w:num>
  <w:num w:numId="8" w16cid:durableId="1226919470">
    <w:abstractNumId w:val="17"/>
  </w:num>
  <w:num w:numId="9" w16cid:durableId="1453983208">
    <w:abstractNumId w:val="19"/>
  </w:num>
  <w:num w:numId="10" w16cid:durableId="410322822">
    <w:abstractNumId w:val="23"/>
  </w:num>
  <w:num w:numId="11" w16cid:durableId="320933693">
    <w:abstractNumId w:val="25"/>
  </w:num>
  <w:num w:numId="12" w16cid:durableId="393048615">
    <w:abstractNumId w:val="6"/>
  </w:num>
  <w:num w:numId="13" w16cid:durableId="1341157168">
    <w:abstractNumId w:val="26"/>
  </w:num>
  <w:num w:numId="14" w16cid:durableId="398478279">
    <w:abstractNumId w:val="11"/>
  </w:num>
  <w:num w:numId="15" w16cid:durableId="1093937247">
    <w:abstractNumId w:val="1"/>
  </w:num>
  <w:num w:numId="16" w16cid:durableId="1914269742">
    <w:abstractNumId w:val="27"/>
  </w:num>
  <w:num w:numId="17" w16cid:durableId="1325401624">
    <w:abstractNumId w:val="30"/>
  </w:num>
  <w:num w:numId="18" w16cid:durableId="458033368">
    <w:abstractNumId w:val="34"/>
  </w:num>
  <w:num w:numId="19" w16cid:durableId="1677226523">
    <w:abstractNumId w:val="22"/>
  </w:num>
  <w:num w:numId="20" w16cid:durableId="946472788">
    <w:abstractNumId w:val="0"/>
  </w:num>
  <w:num w:numId="21" w16cid:durableId="1207764283">
    <w:abstractNumId w:val="20"/>
  </w:num>
  <w:num w:numId="22" w16cid:durableId="2039231155">
    <w:abstractNumId w:val="15"/>
  </w:num>
  <w:num w:numId="23" w16cid:durableId="373388556">
    <w:abstractNumId w:val="29"/>
  </w:num>
  <w:num w:numId="24" w16cid:durableId="1714306201">
    <w:abstractNumId w:val="9"/>
  </w:num>
  <w:num w:numId="25" w16cid:durableId="563832726">
    <w:abstractNumId w:val="7"/>
  </w:num>
  <w:num w:numId="26" w16cid:durableId="1378581600">
    <w:abstractNumId w:val="21"/>
  </w:num>
  <w:num w:numId="27" w16cid:durableId="1367367273">
    <w:abstractNumId w:val="18"/>
  </w:num>
  <w:num w:numId="28" w16cid:durableId="1809391672">
    <w:abstractNumId w:val="13"/>
  </w:num>
  <w:num w:numId="29" w16cid:durableId="1191652791">
    <w:abstractNumId w:val="3"/>
  </w:num>
  <w:num w:numId="30" w16cid:durableId="275061330">
    <w:abstractNumId w:val="32"/>
  </w:num>
  <w:num w:numId="31" w16cid:durableId="610938369">
    <w:abstractNumId w:val="12"/>
  </w:num>
  <w:num w:numId="32" w16cid:durableId="919021653">
    <w:abstractNumId w:val="33"/>
  </w:num>
  <w:num w:numId="33" w16cid:durableId="61295423">
    <w:abstractNumId w:val="4"/>
  </w:num>
  <w:num w:numId="34" w16cid:durableId="911044843">
    <w:abstractNumId w:val="10"/>
  </w:num>
  <w:num w:numId="35" w16cid:durableId="8349511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2C85"/>
    <w:rsid w:val="00003926"/>
    <w:rsid w:val="00005C44"/>
    <w:rsid w:val="00021039"/>
    <w:rsid w:val="00023AAB"/>
    <w:rsid w:val="00025B27"/>
    <w:rsid w:val="00027D37"/>
    <w:rsid w:val="000364A4"/>
    <w:rsid w:val="000434D2"/>
    <w:rsid w:val="00044EAD"/>
    <w:rsid w:val="000550D7"/>
    <w:rsid w:val="00097405"/>
    <w:rsid w:val="000976A8"/>
    <w:rsid w:val="000A6907"/>
    <w:rsid w:val="000A6BDE"/>
    <w:rsid w:val="000B72F3"/>
    <w:rsid w:val="000C3090"/>
    <w:rsid w:val="000E1E17"/>
    <w:rsid w:val="000E366C"/>
    <w:rsid w:val="000E5BAA"/>
    <w:rsid w:val="000E7621"/>
    <w:rsid w:val="000E7A97"/>
    <w:rsid w:val="000F35E6"/>
    <w:rsid w:val="001138E2"/>
    <w:rsid w:val="00122F0D"/>
    <w:rsid w:val="00131C2E"/>
    <w:rsid w:val="0014135B"/>
    <w:rsid w:val="001427B9"/>
    <w:rsid w:val="00142C60"/>
    <w:rsid w:val="00160539"/>
    <w:rsid w:val="001C4861"/>
    <w:rsid w:val="001E028D"/>
    <w:rsid w:val="001E40D9"/>
    <w:rsid w:val="001F77F2"/>
    <w:rsid w:val="00231470"/>
    <w:rsid w:val="00235599"/>
    <w:rsid w:val="0024674B"/>
    <w:rsid w:val="00253811"/>
    <w:rsid w:val="00265E40"/>
    <w:rsid w:val="00266789"/>
    <w:rsid w:val="0027417F"/>
    <w:rsid w:val="002B009A"/>
    <w:rsid w:val="002C0F45"/>
    <w:rsid w:val="002E55EA"/>
    <w:rsid w:val="00301EDA"/>
    <w:rsid w:val="00303ECE"/>
    <w:rsid w:val="003229E9"/>
    <w:rsid w:val="00325F28"/>
    <w:rsid w:val="00346238"/>
    <w:rsid w:val="003475D8"/>
    <w:rsid w:val="00351931"/>
    <w:rsid w:val="003525FF"/>
    <w:rsid w:val="00356F4A"/>
    <w:rsid w:val="0036366C"/>
    <w:rsid w:val="0037241D"/>
    <w:rsid w:val="00376772"/>
    <w:rsid w:val="00392536"/>
    <w:rsid w:val="00392648"/>
    <w:rsid w:val="003A2A10"/>
    <w:rsid w:val="003A3302"/>
    <w:rsid w:val="003D64A3"/>
    <w:rsid w:val="003D6F8A"/>
    <w:rsid w:val="003F3561"/>
    <w:rsid w:val="003F67FC"/>
    <w:rsid w:val="00404B17"/>
    <w:rsid w:val="00433A89"/>
    <w:rsid w:val="004378EA"/>
    <w:rsid w:val="00441AAB"/>
    <w:rsid w:val="00441CC8"/>
    <w:rsid w:val="00444452"/>
    <w:rsid w:val="00452626"/>
    <w:rsid w:val="00470BCD"/>
    <w:rsid w:val="00477364"/>
    <w:rsid w:val="00482596"/>
    <w:rsid w:val="004A022D"/>
    <w:rsid w:val="004A6E03"/>
    <w:rsid w:val="004B25C5"/>
    <w:rsid w:val="004C6A03"/>
    <w:rsid w:val="004E337C"/>
    <w:rsid w:val="004F4501"/>
    <w:rsid w:val="004F5240"/>
    <w:rsid w:val="0051264F"/>
    <w:rsid w:val="0052305C"/>
    <w:rsid w:val="00530DBD"/>
    <w:rsid w:val="00543023"/>
    <w:rsid w:val="00543887"/>
    <w:rsid w:val="0054406C"/>
    <w:rsid w:val="0054489F"/>
    <w:rsid w:val="00546315"/>
    <w:rsid w:val="00556275"/>
    <w:rsid w:val="00567ED8"/>
    <w:rsid w:val="00593902"/>
    <w:rsid w:val="005A72CF"/>
    <w:rsid w:val="005B57EC"/>
    <w:rsid w:val="005B6BB3"/>
    <w:rsid w:val="005E1FC9"/>
    <w:rsid w:val="005E31B1"/>
    <w:rsid w:val="005E33BF"/>
    <w:rsid w:val="005E3A13"/>
    <w:rsid w:val="005F6E0C"/>
    <w:rsid w:val="00600C05"/>
    <w:rsid w:val="00606E9E"/>
    <w:rsid w:val="0062652B"/>
    <w:rsid w:val="00633D43"/>
    <w:rsid w:val="006513AA"/>
    <w:rsid w:val="00654E61"/>
    <w:rsid w:val="00675161"/>
    <w:rsid w:val="0069390E"/>
    <w:rsid w:val="006A207D"/>
    <w:rsid w:val="006A24AD"/>
    <w:rsid w:val="006A51AD"/>
    <w:rsid w:val="006D2B2A"/>
    <w:rsid w:val="006D62A7"/>
    <w:rsid w:val="006E69D1"/>
    <w:rsid w:val="006F4981"/>
    <w:rsid w:val="00704236"/>
    <w:rsid w:val="007168DC"/>
    <w:rsid w:val="00731DAB"/>
    <w:rsid w:val="0074067D"/>
    <w:rsid w:val="00741EF1"/>
    <w:rsid w:val="00744D57"/>
    <w:rsid w:val="00754BB4"/>
    <w:rsid w:val="00754ED5"/>
    <w:rsid w:val="00764101"/>
    <w:rsid w:val="007756E2"/>
    <w:rsid w:val="007828C3"/>
    <w:rsid w:val="00794429"/>
    <w:rsid w:val="00797CC9"/>
    <w:rsid w:val="007A399E"/>
    <w:rsid w:val="007A435A"/>
    <w:rsid w:val="007A7E9E"/>
    <w:rsid w:val="007E023A"/>
    <w:rsid w:val="007E25CD"/>
    <w:rsid w:val="007E7097"/>
    <w:rsid w:val="007F45D0"/>
    <w:rsid w:val="008028E7"/>
    <w:rsid w:val="0081316C"/>
    <w:rsid w:val="00817AEE"/>
    <w:rsid w:val="0084103B"/>
    <w:rsid w:val="00842520"/>
    <w:rsid w:val="008532FD"/>
    <w:rsid w:val="00860827"/>
    <w:rsid w:val="008767C1"/>
    <w:rsid w:val="0088370C"/>
    <w:rsid w:val="008961AB"/>
    <w:rsid w:val="00897379"/>
    <w:rsid w:val="0089747B"/>
    <w:rsid w:val="008A4567"/>
    <w:rsid w:val="008A4C82"/>
    <w:rsid w:val="008C7BEB"/>
    <w:rsid w:val="008D7CB9"/>
    <w:rsid w:val="008F5A9A"/>
    <w:rsid w:val="0092137E"/>
    <w:rsid w:val="00924EB6"/>
    <w:rsid w:val="00934200"/>
    <w:rsid w:val="00937BA6"/>
    <w:rsid w:val="009433BB"/>
    <w:rsid w:val="00952D73"/>
    <w:rsid w:val="0095490F"/>
    <w:rsid w:val="009568AC"/>
    <w:rsid w:val="00970AC8"/>
    <w:rsid w:val="00971F7F"/>
    <w:rsid w:val="009752AB"/>
    <w:rsid w:val="009C03F9"/>
    <w:rsid w:val="009C6D06"/>
    <w:rsid w:val="009D76D2"/>
    <w:rsid w:val="009E6DCF"/>
    <w:rsid w:val="00A012BA"/>
    <w:rsid w:val="00A016C3"/>
    <w:rsid w:val="00A12ADC"/>
    <w:rsid w:val="00A139B8"/>
    <w:rsid w:val="00A314E1"/>
    <w:rsid w:val="00A34D45"/>
    <w:rsid w:val="00A43032"/>
    <w:rsid w:val="00A51AC3"/>
    <w:rsid w:val="00A54414"/>
    <w:rsid w:val="00A61FA6"/>
    <w:rsid w:val="00A843C3"/>
    <w:rsid w:val="00AA5BF2"/>
    <w:rsid w:val="00AB2CA0"/>
    <w:rsid w:val="00AB6FD1"/>
    <w:rsid w:val="00AD190B"/>
    <w:rsid w:val="00AD5A21"/>
    <w:rsid w:val="00AD65B3"/>
    <w:rsid w:val="00AD6E74"/>
    <w:rsid w:val="00AE2759"/>
    <w:rsid w:val="00AE2787"/>
    <w:rsid w:val="00AE655B"/>
    <w:rsid w:val="00AE6CF9"/>
    <w:rsid w:val="00B0361B"/>
    <w:rsid w:val="00B22A5A"/>
    <w:rsid w:val="00B41556"/>
    <w:rsid w:val="00B45DE8"/>
    <w:rsid w:val="00B46572"/>
    <w:rsid w:val="00B650BA"/>
    <w:rsid w:val="00B712A6"/>
    <w:rsid w:val="00B949FF"/>
    <w:rsid w:val="00BA1BE5"/>
    <w:rsid w:val="00BA3B3B"/>
    <w:rsid w:val="00BA3F26"/>
    <w:rsid w:val="00BB2484"/>
    <w:rsid w:val="00BD4819"/>
    <w:rsid w:val="00C129C9"/>
    <w:rsid w:val="00C16845"/>
    <w:rsid w:val="00C20FCC"/>
    <w:rsid w:val="00C27C49"/>
    <w:rsid w:val="00C31FD2"/>
    <w:rsid w:val="00C364A4"/>
    <w:rsid w:val="00C401C3"/>
    <w:rsid w:val="00C407C4"/>
    <w:rsid w:val="00C47622"/>
    <w:rsid w:val="00C47CE5"/>
    <w:rsid w:val="00C66028"/>
    <w:rsid w:val="00C7733F"/>
    <w:rsid w:val="00C80FC4"/>
    <w:rsid w:val="00C813D7"/>
    <w:rsid w:val="00C84F8E"/>
    <w:rsid w:val="00C8668F"/>
    <w:rsid w:val="00CC7814"/>
    <w:rsid w:val="00CD3177"/>
    <w:rsid w:val="00CE1699"/>
    <w:rsid w:val="00CE4536"/>
    <w:rsid w:val="00CE7F10"/>
    <w:rsid w:val="00CF51F4"/>
    <w:rsid w:val="00D03107"/>
    <w:rsid w:val="00D03B0F"/>
    <w:rsid w:val="00D06748"/>
    <w:rsid w:val="00D06780"/>
    <w:rsid w:val="00D10EFF"/>
    <w:rsid w:val="00D14672"/>
    <w:rsid w:val="00D15F2B"/>
    <w:rsid w:val="00D171E0"/>
    <w:rsid w:val="00D45844"/>
    <w:rsid w:val="00D808F5"/>
    <w:rsid w:val="00D8377A"/>
    <w:rsid w:val="00DC0281"/>
    <w:rsid w:val="00DC313D"/>
    <w:rsid w:val="00DC7852"/>
    <w:rsid w:val="00DE1FF5"/>
    <w:rsid w:val="00DE2E8D"/>
    <w:rsid w:val="00DF3CE9"/>
    <w:rsid w:val="00E001FE"/>
    <w:rsid w:val="00E01443"/>
    <w:rsid w:val="00E151BF"/>
    <w:rsid w:val="00E31655"/>
    <w:rsid w:val="00E35636"/>
    <w:rsid w:val="00E62EE5"/>
    <w:rsid w:val="00E63666"/>
    <w:rsid w:val="00E70356"/>
    <w:rsid w:val="00E725CC"/>
    <w:rsid w:val="00E746AC"/>
    <w:rsid w:val="00E838D0"/>
    <w:rsid w:val="00E97475"/>
    <w:rsid w:val="00EA02D3"/>
    <w:rsid w:val="00EA296B"/>
    <w:rsid w:val="00EB2797"/>
    <w:rsid w:val="00EB7837"/>
    <w:rsid w:val="00EE5C7B"/>
    <w:rsid w:val="00EE631E"/>
    <w:rsid w:val="00F06E15"/>
    <w:rsid w:val="00F15E4A"/>
    <w:rsid w:val="00F2107E"/>
    <w:rsid w:val="00F21DD4"/>
    <w:rsid w:val="00F21F1D"/>
    <w:rsid w:val="00F27586"/>
    <w:rsid w:val="00F34ADA"/>
    <w:rsid w:val="00F3534B"/>
    <w:rsid w:val="00F61319"/>
    <w:rsid w:val="00F64747"/>
    <w:rsid w:val="00F757BC"/>
    <w:rsid w:val="00F96BD5"/>
    <w:rsid w:val="00FA21C9"/>
    <w:rsid w:val="00FA7689"/>
    <w:rsid w:val="00FC0AAB"/>
    <w:rsid w:val="00FC6EFD"/>
    <w:rsid w:val="00FE4F67"/>
    <w:rsid w:val="00FE516D"/>
    <w:rsid w:val="00FF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513A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">
    <w:name w:val="Нумерация (скобки)"/>
    <w:basedOn w:val="a5"/>
    <w:uiPriority w:val="99"/>
    <w:rsid w:val="00B22A5A"/>
    <w:pPr>
      <w:numPr>
        <w:numId w:val="4"/>
      </w:numPr>
    </w:pPr>
  </w:style>
  <w:style w:type="numbering" w:customStyle="1" w:styleId="a0">
    <w:name w:val="Маркер"/>
    <w:basedOn w:val="a5"/>
    <w:uiPriority w:val="99"/>
    <w:rsid w:val="00B22A5A"/>
    <w:pPr>
      <w:numPr>
        <w:numId w:val="9"/>
      </w:numPr>
    </w:pPr>
  </w:style>
  <w:style w:type="numbering" w:customStyle="1" w:styleId="a1">
    <w:name w:val="Литература"/>
    <w:uiPriority w:val="99"/>
    <w:rsid w:val="00B22A5A"/>
    <w:pPr>
      <w:numPr>
        <w:numId w:val="12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10</Pages>
  <Words>5205</Words>
  <Characters>29675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244</cp:revision>
  <dcterms:created xsi:type="dcterms:W3CDTF">2026-06-30T13:56:00Z</dcterms:created>
  <dcterms:modified xsi:type="dcterms:W3CDTF">2026-10-13T14:26:00Z</dcterms:modified>
</cp:coreProperties>
</file>