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42CED0"/>
          <w:sz w:val="52"/>
          <w:szCs w:val="52"/>
        </w:rPr>
        <w:t xml:space="preserve">CYBER SAFETY GUY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E8F4F5"/>
          <w:sz w:val="32"/>
          <w:szCs w:val="32"/>
        </w:rPr>
        <w:t xml:space="preserve">Content Pack Requirements &amp; Mandatory Checks</w:t>
      </w:r>
    </w:p>
    <w:p>
      <w:pPr>
        <w:pBdr>
          <w:bottom w:val="single" w:color="42CED0" w:sz="12" w:space="1"/>
        </w:pBdr>
        <w:spacing w:after="200" w:before="0"/>
      </w:pPr>
    </w:p>
    <w:p>
      <w:pPr>
        <w:spacing w:after="300" w:before="0"/>
      </w:pPr>
    </w:p>
    <w:p>
      <w:pPr>
        <w:spacing w:after="200" w:before="0"/>
        <w:jc w:val="center"/>
      </w:pPr>
      <w:r>
        <w:rPr>
          <w:rFonts w:ascii="Arial" w:cs="Arial" w:eastAsia="Arial" w:hAnsi="Arial"/>
          <w:color w:val="7B9EA0"/>
          <w:sz w:val="24"/>
          <w:szCs w:val="24"/>
        </w:rPr>
        <w:t xml:space="preserve">A complete reference document for any AI assistant or content collaborator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7B9EA0"/>
          <w:sz w:val="24"/>
          <w:szCs w:val="24"/>
        </w:rPr>
        <w:t xml:space="preserve">working on CSG content packs.</w:t>
      </w:r>
    </w:p>
    <w:p>
      <w:pPr>
        <w:spacing w:after="40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A5C5F"/>
          <w:sz w:val="22"/>
          <w:szCs w:val="22"/>
        </w:rPr>
        <w:t xml:space="preserve">Author: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Dale McGleenon, Cyber Safety Guy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5C5F"/>
          <w:sz w:val="22"/>
          <w:szCs w:val="22"/>
        </w:rPr>
        <w:t xml:space="preserve">Version: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2.0  |  June 2026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5C5F"/>
          <w:sz w:val="22"/>
          <w:szCs w:val="22"/>
        </w:rPr>
        <w:t xml:space="preserve">Charity Partner: </w:t>
      </w:r>
      <w:r>
        <w:rPr>
          <w:rFonts w:ascii="Arial" w:cs="Arial" w:eastAsia="Arial" w:hAnsi="Arial"/>
          <w:color w:val="C0392B"/>
          <w:sz w:val="22"/>
          <w:szCs w:val="22"/>
        </w:rPr>
        <w:t xml:space="preserve">Childline (NSPCC)  |  0800 1111  |  childline.org.uk</w:t>
      </w:r>
    </w:p>
    <w:p>
      <w:pPr>
        <w:spacing w:after="200" w:before="0"/>
      </w:pP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42CED0"/>
          <w:sz w:val="32"/>
          <w:szCs w:val="32"/>
        </w:rPr>
        <w:t xml:space="preserve">Contents</w:t>
      </w:r>
    </w:p>
    <w:p>
      <w:pPr>
        <w:pBdr>
          <w:bottom w:val="single" w:color="42CED0" w:sz="12" w:space="1"/>
        </w:pBdr>
        <w:spacing w:after="200" w:before="0"/>
      </w:pPr>
    </w:p>
    <w:p>
      <w:pPr>
        <w:spacing w:after="10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42CED0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Mandatory Pre-Delivery Checks</w:t>
      </w:r>
      <w:r>
        <w:rPr>
          <w:rFonts w:ascii="Arial" w:cs="Arial" w:eastAsia="Arial" w:hAnsi="Arial"/>
          <w:color w:val="7B9EA0"/>
          <w:sz w:val="22"/>
          <w:szCs w:val="22"/>
        </w:rPr>
        <w:t xml:space="preserve">  — Silent, every time, no exceptions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42CED0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Brand Voice &amp; Dale's Bio Reference</w:t>
      </w:r>
      <w:r>
        <w:rPr>
          <w:rFonts w:ascii="Arial" w:cs="Arial" w:eastAsia="Arial" w:hAnsi="Arial"/>
          <w:color w:val="7B9EA0"/>
          <w:sz w:val="22"/>
          <w:szCs w:val="22"/>
        </w:rPr>
        <w:t xml:space="preserve">  — Who Dale is and how he writes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42CED0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Anti-AI Writing Style Rules</w:t>
      </w:r>
      <w:r>
        <w:rPr>
          <w:rFonts w:ascii="Arial" w:cs="Arial" w:eastAsia="Arial" w:hAnsi="Arial"/>
          <w:color w:val="7B9EA0"/>
          <w:sz w:val="22"/>
          <w:szCs w:val="22"/>
        </w:rPr>
        <w:t xml:space="preserve">  — Specific patterns to avoid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42CED0"/>
          <w:sz w:val="22"/>
          <w:szCs w:val="22"/>
        </w:rPr>
        <w:t xml:space="preserve">4.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Content Pack Deliverables</w:t>
      </w:r>
      <w:r>
        <w:rPr>
          <w:rFonts w:ascii="Arial" w:cs="Arial" w:eastAsia="Arial" w:hAnsi="Arial"/>
          <w:color w:val="7B9EA0"/>
          <w:sz w:val="22"/>
          <w:szCs w:val="22"/>
        </w:rPr>
        <w:t xml:space="preserve">  — 9 sections, specifications for each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42CED0"/>
          <w:sz w:val="22"/>
          <w:szCs w:val="22"/>
        </w:rPr>
        <w:t xml:space="preserve">5.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SEO Requirements</w:t>
      </w:r>
      <w:r>
        <w:rPr>
          <w:rFonts w:ascii="Arial" w:cs="Arial" w:eastAsia="Arial" w:hAnsi="Arial"/>
          <w:color w:val="7B9EA0"/>
          <w:sz w:val="22"/>
          <w:szCs w:val="22"/>
        </w:rPr>
        <w:t xml:space="preserve">  — Silent and mandatory on every pack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42CED0"/>
          <w:sz w:val="22"/>
          <w:szCs w:val="22"/>
        </w:rPr>
        <w:t xml:space="preserve">6.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Platform Rules</w:t>
      </w:r>
      <w:r>
        <w:rPr>
          <w:rFonts w:ascii="Arial" w:cs="Arial" w:eastAsia="Arial" w:hAnsi="Arial"/>
          <w:color w:val="7B9EA0"/>
          <w:sz w:val="22"/>
          <w:szCs w:val="22"/>
        </w:rPr>
        <w:t xml:space="preserve">  — Character limits, hashtag rules, format rules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42CED0"/>
          <w:sz w:val="22"/>
          <w:szCs w:val="22"/>
        </w:rPr>
        <w:t xml:space="preserve">7.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Brand Colours &amp; Document Format</w:t>
      </w:r>
      <w:r>
        <w:rPr>
          <w:rFonts w:ascii="Arial" w:cs="Arial" w:eastAsia="Arial" w:hAnsi="Arial"/>
          <w:color w:val="7B9EA0"/>
          <w:sz w:val="22"/>
          <w:szCs w:val="22"/>
        </w:rPr>
        <w:t xml:space="preserve">  — Visual identity reference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42CED0"/>
          <w:sz w:val="22"/>
          <w:szCs w:val="22"/>
        </w:rPr>
        <w:t xml:space="preserve">8.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LinkedIn Mode Selection</w:t>
      </w:r>
      <w:r>
        <w:rPr>
          <w:rFonts w:ascii="Arial" w:cs="Arial" w:eastAsia="Arial" w:hAnsi="Arial"/>
          <w:color w:val="7B9EA0"/>
          <w:sz w:val="22"/>
          <w:szCs w:val="22"/>
        </w:rPr>
        <w:t xml:space="preserve">  — Mode 1 vs Mode 2, when to use each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42CED0"/>
          <w:sz w:val="22"/>
          <w:szCs w:val="22"/>
        </w:rPr>
        <w:t xml:space="preserve">9.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Signature Phrases &amp; Voice Anchors</w:t>
      </w:r>
      <w:r>
        <w:rPr>
          <w:rFonts w:ascii="Arial" w:cs="Arial" w:eastAsia="Arial" w:hAnsi="Arial"/>
          <w:color w:val="7B9EA0"/>
          <w:sz w:val="22"/>
          <w:szCs w:val="22"/>
        </w:rPr>
        <w:t xml:space="preserve">  — Words and phrases that are uniquely Dale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42CED0"/>
          <w:sz w:val="22"/>
          <w:szCs w:val="22"/>
        </w:rPr>
        <w:t xml:space="preserve">10.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What This Pack Does NOT Include</w:t>
      </w:r>
      <w:r>
        <w:rPr>
          <w:rFonts w:ascii="Arial" w:cs="Arial" w:eastAsia="Arial" w:hAnsi="Arial"/>
          <w:color w:val="7B9EA0"/>
          <w:sz w:val="22"/>
          <w:szCs w:val="22"/>
        </w:rPr>
        <w:t xml:space="preserve">  — Scope boundaries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42CED0"/>
          <w:sz w:val="22"/>
          <w:szCs w:val="22"/>
        </w:rPr>
        <w:t xml:space="preserve">11.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Key Relationships &amp; Context</w:t>
      </w:r>
      <w:r>
        <w:rPr>
          <w:rFonts w:ascii="Arial" w:cs="Arial" w:eastAsia="Arial" w:hAnsi="Arial"/>
          <w:color w:val="7B9EA0"/>
          <w:sz w:val="22"/>
          <w:szCs w:val="22"/>
        </w:rPr>
        <w:t xml:space="preserve">  — People, platforms, collaborators</w:t>
      </w:r>
    </w:p>
    <w:p>
      <w:pPr>
        <w:spacing w:after="200" w:before="0"/>
      </w:pP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42CED0"/>
          <w:sz w:val="32"/>
          <w:szCs w:val="32"/>
        </w:rPr>
        <w:t xml:space="preserve">1. Mandatory Pre-Delivery Checks</w:t>
      </w:r>
    </w:p>
    <w:p>
      <w:pPr>
        <w:pBdr>
          <w:bottom w:val="single" w:color="42CED0" w:sz="12" w:space="1"/>
        </w:pBdr>
        <w:spacing w:after="200" w:before="0"/>
      </w:pPr>
    </w:p>
    <w:p>
      <w:pPr>
        <w:spacing w:after="100" w:before="0"/>
      </w:pP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These checks happen BEFORE writing a single word of content. They are silent — never mentioned to Dale. No exceptions, no shortcuts.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F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MANDATORY — NO EXCEPTIONS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Check ANTI_AI_WRITING_STYLE.md — voice and style compliance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Check 2_Dales_Bio.md — authentic use of Dale's background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Check ABOUT_ME.md / brand voice — correct opener/sign-off, Childline plug, no em dashes, no AI disclosure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 SEO audit silently across all 9 deliverables before presenting any draft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 BlueSky posts with Python len() — 300 chars hard limit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 X posts with Python len() — 280 chars hard limit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Never mention these checks to Dale</w:t>
            </w:r>
          </w:p>
        </w:tc>
      </w:tr>
    </w:tbl>
    <w:p>
      <w:pPr>
        <w:spacing w:after="20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A5C5F"/>
          <w:sz w:val="26"/>
          <w:szCs w:val="26"/>
        </w:rPr>
        <w:t xml:space="preserve">Pre-delivery checklist (run mentally before every pack)</w:t>
      </w:r>
    </w:p>
    <w:p>
      <w:pPr>
        <w:pBdr>
          <w:bottom w:val="single" w:color="1A5C5F" w:sz="6" w:space="1"/>
        </w:pBdr>
        <w:spacing w:after="120" w:before="0"/>
      </w:pPr>
    </w:p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2A8F92"/>
          <w:sz w:val="22"/>
          <w:szCs w:val="22"/>
        </w:rPr>
        <w:t xml:space="preserve">Voice &amp; Style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em dashes — anywhere, ever. Use commas, full stops, or restructure the sentence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AI-tell phrases: "delve", "landscape", "nuanced", "genuinely", "straightforward", "it's worth noting", "deep dive", "game-changer", "leverage" (as verb), "synergy", "in today's fast-paced world"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participial openers: "Building on...", "Recognising that...", "Drawing from..."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hollow affirmations: "Absolutely!", "Great question!", "Certainly!"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rule-of-three stacking for its own sake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title case in subheadings — sentence case only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overuse of bold — only when a word truly carries the weight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knowledge-cutoff disclaimers in any content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"AI-assisted draft, human-reviewed" or any AI disclosure line</w:t>
      </w:r>
    </w:p>
    <w:p>
      <w:pPr>
        <w:spacing w:after="10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2A8F92"/>
          <w:sz w:val="22"/>
          <w:szCs w:val="22"/>
        </w:rPr>
        <w:t xml:space="preserve">Bio &amp; Background Checks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22 years RAF Police — not "over 20 years", not "more than two decades"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8 final years in DFIR — not "extensive cybersecurity experience"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1 million+ images analysed, approximately a quarter of which were criminal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counselling or therapy support during that period — this is important context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C-PTSD diagnosis, medically discharged 2019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Currently at Unit 42, Palo Alto Networks — one of the world's foremost threat intelligence teams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Previous role: Senior Manager in DFIR at Deloitte (after RAF, before Unit 42)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Never boastful — credentials surface naturally, not as a CV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First person always — never "Dale thinks" or passive institutional voice</w:t>
      </w:r>
    </w:p>
    <w:p>
      <w:pPr>
        <w:spacing w:after="10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2A8F92"/>
          <w:sz w:val="22"/>
          <w:szCs w:val="22"/>
        </w:rPr>
        <w:t xml:space="preserve">Childline &amp; Charity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Childline number is 0800 1111 — NOT 116 000 (that is the NSPCC adult line)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Childline (NSPCC) is the SOLE charity partner — never reference any other charity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100% of subscription income is donated — Dale donates every six months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Childline reference appears on EVERY piece of content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Render Childline references in red (#C0392B) in the Word doc</w:t>
      </w:r>
    </w:p>
    <w:p>
      <w:pPr>
        <w:spacing w:after="10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2A8F92"/>
          <w:sz w:val="22"/>
          <w:szCs w:val="22"/>
        </w:rPr>
        <w:t xml:space="preserve">Openers &amp; Sign-offs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"Onwards &amp; Upwards 👊" on BLOG POSTS ONLY — never on social posts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"Legends" is Dale's signature opener for his audience — not used as an opener on social posts in the content pack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"⚡ Please don't forget to react &amp; restack ⚡" — Substack engagement prompt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"Legends" opener on LinkedIn, Instagram, BlueSky, X, or Substack Note</w:t>
      </w:r>
    </w:p>
    <w:p>
      <w:pPr>
        <w:spacing w:after="200" w:before="0"/>
      </w:pP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42CED0"/>
          <w:sz w:val="32"/>
          <w:szCs w:val="32"/>
        </w:rPr>
        <w:t xml:space="preserve">2. Brand Voice &amp; Dale's Bio Reference</w:t>
      </w:r>
    </w:p>
    <w:p>
      <w:pPr>
        <w:pBdr>
          <w:bottom w:val="single" w:color="42CED0" w:sz="12" w:space="1"/>
        </w:pBdr>
        <w:spacing w:after="200" w:before="0"/>
      </w:pPr>
    </w:p>
    <w:p>
      <w:pPr>
        <w:spacing w:after="10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A5C5F"/>
          <w:sz w:val="26"/>
          <w:szCs w:val="26"/>
        </w:rPr>
        <w:t xml:space="preserve">Who Dale is</w:t>
      </w:r>
    </w:p>
    <w:p>
      <w:pPr>
        <w:pBdr>
          <w:bottom w:val="single" w:color="1A5C5F" w:sz="6" w:space="1"/>
        </w:pBdr>
        <w:spacing w:after="120" w:before="0"/>
      </w:pPr>
    </w:p>
    <w:p>
      <w:pPr>
        <w:spacing w:after="80" w:before="0"/>
      </w:pP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Dale McGleenon is the founder and sole creator of Cyber Safety Guy — a Substack newsletter, podcast, and YouTube channel dedicated to online child safety and mental health awareness. Based in the UK.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F"/>
                <w:sz w:val="20"/>
                <w:szCs w:val="20"/>
              </w:rPr>
              <w:t xml:space="preserve">Full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5F"/>
                <w:sz w:val="20"/>
                <w:szCs w:val="20"/>
              </w:rPr>
              <w:t xml:space="preserve">Dale McGleenon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Brand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Cyber Safety Guy (CSG)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22 years, Royal Air Force Police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Specialism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Final 8 years — DFIR (Digital Forensics &amp; Incident Response)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Key stat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million+ images analysed, approx. a quarter criminal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Support during DFIR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None — no counselling or therapy was in place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Mental health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Complex PTSD (C-PTSD), medically discharged 2019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Post-RAF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Senior Manager in DFIR at Deloitte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Current 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Unit 42, Palo Alto Networks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Wife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Colleen — "My Rock"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Leffe (French Bulldog, "My Pebble") — passed away December 2025. Never reference in present tense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Charity partner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Childline (NSPCC) — 100% of subscription income donated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Mission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Free, jargon-free online safety education for parents, teachers, safeguarding professionals</w:t>
            </w:r>
          </w:p>
        </w:tc>
      </w:tr>
    </w:tbl>
    <w:p>
      <w:pPr>
        <w:spacing w:after="20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A5C5F"/>
          <w:sz w:val="26"/>
          <w:szCs w:val="26"/>
        </w:rPr>
        <w:t xml:space="preserve">How Dale talks and writes</w:t>
      </w:r>
    </w:p>
    <w:p>
      <w:pPr>
        <w:pBdr>
          <w:bottom w:val="single" w:color="1A5C5F" w:sz="6" w:space="1"/>
        </w:pBdr>
        <w:spacing w:after="120" w:before="0"/>
      </w:pPr>
    </w:p>
    <w:p>
      <w:pPr>
        <w:spacing w:after="80" w:before="0"/>
      </w:pP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Dale is a human first, expert second. His voice lives at the intersection of clinical knowledge and parental urgency. He is the "Digital Yoda" — the geek friend who sits beside you, not above you.</w:t>
      </w:r>
    </w:p>
    <w:p>
      <w:pPr>
        <w:spacing w:after="10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2A8F92"/>
          <w:sz w:val="22"/>
          <w:szCs w:val="22"/>
        </w:rPr>
        <w:t xml:space="preserve">Always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Start with the familiar before introducing the unfamiliar — build a bridge from what the reader already knows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Write in first person ("I") — never passive voice or institutional "we"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Include "the what if" — the consequence, not just the information. Even if they don't follow the advice, they must feel the risk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UK English throughout: colour, behaviour, realise, organise, recognise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Write from lived experience, not academic theory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Position yourself beside the reader, not above them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Use self-deprecating moves to humanise: "a geek like me", "some old bloke"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Use headers as rest stops — breathing space, especially on heavy content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Use bullets and numbered lists for actionable guidance; prose for narrative and emotion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End with connection, not summary — "You are not alone." Point to resources bigger than yourself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Emphasise open, honest, non-judgemental communication as the core protective mechanism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Use commas as connective tissue, not dashes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Use bold sparingly — only when a word truly carries the weight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Use ellipses (...) to write in pauses and comedic timing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Check in with the reader mid-piece: "Glad you are still here"</w:t>
      </w:r>
    </w:p>
    <w:p>
      <w:pPr>
        <w:spacing w:after="10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2A8F92"/>
          <w:sz w:val="22"/>
          <w:szCs w:val="22"/>
        </w:rPr>
        <w:t xml:space="preserve">Never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Fearmonger or use fake news — even when shock would probably work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Use graphic descriptions of abuse content — use emotion and imagination instead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Use buzzwords: "synergy", "blue sky thinking", "in today's fast-paced world", "game-changer", "leverage" as a verb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Use American spelling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Write summaries at the end of pieces — end with a CTA or a gut-punch line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Use dashes where commas will do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Write about politics or religion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Claim expertise Dale doesn't have — first person, only from what is known or experienced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Write as if you're an AI — the whole point is that you're not</w:t>
      </w:r>
    </w:p>
    <w:p>
      <w:pPr>
        <w:spacing w:after="200" w:before="0"/>
      </w:pP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42CED0"/>
          <w:sz w:val="32"/>
          <w:szCs w:val="32"/>
        </w:rPr>
        <w:t xml:space="preserve">3. Anti-AI Writing Style Rules</w:t>
      </w:r>
    </w:p>
    <w:p>
      <w:pPr>
        <w:pBdr>
          <w:bottom w:val="single" w:color="42CED0" w:sz="12" w:space="1"/>
        </w:pBdr>
        <w:spacing w:after="200" w:before="0"/>
      </w:pPr>
    </w:p>
    <w:p>
      <w:pPr>
        <w:spacing w:after="100" w:before="0"/>
      </w:pP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These are the specific patterns that make writing sound AI-generated. Every piece of CSG content must be free of all of them. Check at drafting stage — not at review stage.</w:t>
      </w:r>
    </w:p>
    <w:p>
      <w:pPr>
        <w:spacing w:after="10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A5C5F"/>
          <w:sz w:val="26"/>
          <w:szCs w:val="26"/>
        </w:rPr>
        <w:t xml:space="preserve">Banned words and phrases</w:t>
      </w:r>
    </w:p>
    <w:p>
      <w:pPr>
        <w:pBdr>
          <w:bottom w:val="single" w:color="1A5C5F" w:sz="6" w:space="1"/>
        </w:pBdr>
        <w:spacing w:after="12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CED0" w:sz="6"/>
              <w:left w:val="single" w:color="42CED0" w:sz="12"/>
              <w:bottom w:val="single" w:color="42CED0" w:sz="6"/>
              <w:right w:val="single" w:color="42CED0" w:sz="2"/>
            </w:tcBorders>
            <w:shd w:fill="F0FB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42CED0"/>
                <w:sz w:val="22"/>
                <w:szCs w:val="22"/>
              </w:rPr>
              <w:t xml:space="preserve">BANNED — Never use these in any CSG content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delve / delving into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landscape (as in "digital landscape", "threat landscape")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nuanced / nuance (except in genuine, specific usage)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genuinely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straightforward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it's worth noting / it is worth noting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deep dive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game-changer / game-changing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leverage (as a verb — "leverage our expertise")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synergy / synergies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 today's fast-paced world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crucial / pivotal / vital role / key moment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stands as / serves as / marks a shift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evolving landscape / digital landscape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underscores / highlights its importance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 a testament 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setting the stage for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indelible mark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deeply rooted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innovative / cutting-edge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revolutionary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holistic</w:t>
            </w:r>
          </w:p>
        </w:tc>
      </w:tr>
    </w:tbl>
    <w:p>
      <w:pPr>
        <w:spacing w:after="20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A5C5F"/>
          <w:sz w:val="26"/>
          <w:szCs w:val="26"/>
        </w:rPr>
        <w:t xml:space="preserve">Structural patterns to avoid</w:t>
      </w:r>
    </w:p>
    <w:p>
      <w:pPr>
        <w:pBdr>
          <w:bottom w:val="single" w:color="1A5C5F" w:sz="6" w:space="1"/>
        </w:pBdr>
        <w:spacing w:after="120" w:before="0"/>
      </w:pPr>
    </w:p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2A8F92"/>
          <w:sz w:val="22"/>
          <w:szCs w:val="22"/>
        </w:rPr>
        <w:t xml:space="preserve">Em dashes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LLMs overuse em dashes. CSG uses none. Ever. Replace every em dash with a comma, full stop, colon, or restructured sentence. This is a hard rule.</w:t>
      </w:r>
    </w:p>
    <w:p>
      <w:pPr>
        <w:spacing w:after="10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2A8F92"/>
          <w:sz w:val="22"/>
          <w:szCs w:val="22"/>
        </w:rPr>
        <w:t xml:space="preserve">Title case in headings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AI defaults to capitalising every main word in headings. CSG uses sentence case. "Why parents need to know about TikTok" not "Why Parents Need To Know About TikTok."</w:t>
      </w:r>
    </w:p>
    <w:p>
      <w:pPr>
        <w:spacing w:after="10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2A8F92"/>
          <w:sz w:val="22"/>
          <w:szCs w:val="22"/>
        </w:rPr>
        <w:t xml:space="preserve">Overuse of bold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AI bolds keywords in a mechanical "key takeaways" style. Bold is used sparingly in CSG content — only when a word or phrase truly carries the weight of the sentence.</w:t>
      </w:r>
    </w:p>
    <w:p>
      <w:pPr>
        <w:spacing w:after="10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2A8F92"/>
          <w:sz w:val="22"/>
          <w:szCs w:val="22"/>
        </w:rPr>
        <w:t xml:space="preserve">Rule of three stacking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AI loves "adjective, adjective, and adjective" or "phrase, phrase, and phrase" to appear comprehensive. Use this pattern only when the three things are genuinely distinct and all worth saying.</w:t>
      </w:r>
    </w:p>
    <w:p>
      <w:pPr>
        <w:spacing w:after="10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2A8F92"/>
          <w:sz w:val="22"/>
          <w:szCs w:val="22"/>
        </w:rPr>
        <w:t xml:space="preserve">Participial openers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Never open a sentence with a present participle unless it's natural: "Building on this...", "Recognising that...", "Drawing from...". These read as AI warm-up phrases.</w:t>
      </w:r>
    </w:p>
    <w:p>
      <w:pPr>
        <w:spacing w:after="10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2A8F92"/>
          <w:sz w:val="22"/>
          <w:szCs w:val="22"/>
        </w:rPr>
        <w:t xml:space="preserve">Puffery and false significance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Do not add statements about how arbitrary aspects of the topic represent or contribute to a broader movement. "This represents a pivotal moment in the evolution of..." is AI filler. Just say what the thing is.</w:t>
      </w:r>
    </w:p>
    <w:p>
      <w:pPr>
        <w:spacing w:after="10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2A8F92"/>
          <w:sz w:val="22"/>
          <w:szCs w:val="22"/>
        </w:rPr>
        <w:t xml:space="preserve">False ranges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"From X to Y" constructions that don't have a meaningful scale are an AI tell. "From parents to policymakers" is fine. "From problem-solving to artistic expression" is not — there is no scale.</w:t>
      </w:r>
    </w:p>
    <w:p>
      <w:pPr>
        <w:spacing w:after="200" w:before="0"/>
      </w:pP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42CED0"/>
          <w:sz w:val="32"/>
          <w:szCs w:val="32"/>
        </w:rPr>
        <w:t xml:space="preserve">4. Content Pack Deliverables</w:t>
      </w:r>
    </w:p>
    <w:p>
      <w:pPr>
        <w:pBdr>
          <w:bottom w:val="single" w:color="42CED0" w:sz="12" w:space="1"/>
        </w:pBdr>
        <w:spacing w:after="200" w:before="0"/>
      </w:pPr>
    </w:p>
    <w:p>
      <w:pPr>
        <w:spacing w:after="100" w:before="0"/>
      </w:pP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Every content pack is a branded Word doc (.docx) containing all 9 sections below, in order. No section is optional. No additional sections are added without Dale's explicit instruction.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2CED0" w:sz="6"/>
              <w:left w:val="single" w:color="42CED0" w:sz="12"/>
              <w:bottom w:val="single" w:color="42CED0" w:sz="6"/>
              <w:right w:val="single" w:color="42CED0" w:sz="2"/>
            </w:tcBorders>
            <w:shd w:fill="F0FB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42CED0"/>
                <w:sz w:val="22"/>
                <w:szCs w:val="22"/>
              </w:rPr>
              <w:t xml:space="preserve">The 9 sections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 Substack blog post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 LinkedIn post (with mode stated)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3. LinkedIn teaser post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4. Instagram single image post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5. Image prompt (blog header only, 1600x840px, DALL-E 3)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6. Substack Note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7. BlueSky thread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8. X post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9. Reel script + YouTube Shorts</w:t>
            </w:r>
          </w:p>
        </w:tc>
      </w:tr>
    </w:tbl>
    <w:p>
      <w:pPr>
        <w:spacing w:after="20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A5C5F"/>
          <w:sz w:val="26"/>
          <w:szCs w:val="26"/>
        </w:rPr>
        <w:t xml:space="preserve">Section 1 — Substack Blog Post</w:t>
      </w:r>
    </w:p>
    <w:p>
      <w:pPr>
        <w:pBdr>
          <w:bottom w:val="single" w:color="1A5C5F" w:sz="6" w:space="1"/>
        </w:pBdr>
        <w:spacing w:after="120" w:before="0"/>
      </w:pPr>
    </w:p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2A8F92"/>
          <w:sz w:val="22"/>
          <w:szCs w:val="22"/>
        </w:rPr>
        <w:t xml:space="preserve">SEO block (top of every post)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Title: 60 characters maximum, keyword-first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Description: 140-160 characters exactly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URL slug: lowercase, hyphens, keyword-first</w:t>
      </w:r>
    </w:p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2A8F92"/>
          <w:sz w:val="22"/>
          <w:szCs w:val="22"/>
        </w:rPr>
        <w:t xml:space="preserve">Body requirements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Long-form, well-researched, footnoted sources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Superscript footnote markers [1][2] at relevant claims throughout the body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Numbered footnotes block BEFORE the Childline plug — source name, URL, access date, honest caveat distinguishing automated outputs from verified assessments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Bold headers throughout as rest stops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Empathy before expertise — lead with warmth, deploy authority later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Platform accountability framing — never let platforms off the hook, stay measured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UK English throughout (NHS, Ofcom, Online Safety Act, etc.)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Ends with Childline plug in red: 0800 1111 | childline.org.uk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Sign-off: Onwards &amp; Upwards 👊 (blog posts ONLY)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Engagement prompt: ⚡ Please don't forget to react &amp; restack ⚡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Never reference other CSG content unless that content is confirmed to exist</w:t>
      </w:r>
    </w:p>
    <w:p>
      <w:pPr>
        <w:spacing w:after="20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A5C5F"/>
          <w:sz w:val="26"/>
          <w:szCs w:val="26"/>
        </w:rPr>
        <w:t xml:space="preserve">Section 2 — LinkedIn Post</w:t>
      </w:r>
    </w:p>
    <w:p>
      <w:pPr>
        <w:pBdr>
          <w:bottom w:val="single" w:color="1A5C5F" w:sz="6" w:space="1"/>
        </w:pBdr>
        <w:spacing w:after="120" w:before="0"/>
      </w:pPr>
    </w:p>
    <w:p>
      <w:pPr>
        <w:spacing w:after="80" w:before="0"/>
      </w:pP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State the mode choice and reasoning BEFORE presenting the draft. Mode is a conscious decision, not a default.</w:t>
      </w:r>
    </w:p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2A8F92"/>
          <w:sz w:val="22"/>
          <w:szCs w:val="22"/>
        </w:rPr>
        <w:t xml:space="preserve">Mode 1 — Nine-Block (news, research, platform accountability)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stat hook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accountability context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mechanism (how the harm works)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escalation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bridge to the content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link prompt (first comment)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engagement question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hashtags</w:t>
      </w:r>
    </w:p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2A8F92"/>
          <w:sz w:val="22"/>
          <w:szCs w:val="22"/>
        </w:rPr>
        <w:t xml:space="preserve">Mode 2 — Narrative Hook (emotional, cultural, documentary, personal)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emotional 2-line hook — NO stats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credential via contrast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ONE killer reframe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vulnerability line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action-first CTA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simple kicker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Fewer hashtags, no engagement prompt</w:t>
      </w:r>
    </w:p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2A8F92"/>
          <w:sz w:val="22"/>
          <w:szCs w:val="22"/>
        </w:rPr>
        <w:t xml:space="preserve">Rules for both modes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Substack link in the FIRST COMMENT only — never in the post body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Maximum 3 hashtags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Searchable keywords in the first two lines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Audience terms in body: parent / teacher / safeguarding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Varied line lengths for dwell time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em dashes anywhere</w:t>
      </w:r>
    </w:p>
    <w:p>
      <w:pPr>
        <w:spacing w:after="20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A5C5F"/>
          <w:sz w:val="26"/>
          <w:szCs w:val="26"/>
        </w:rPr>
        <w:t xml:space="preserve">Section 3 — LinkedIn Teaser Post</w:t>
      </w:r>
    </w:p>
    <w:p>
      <w:pPr>
        <w:pBdr>
          <w:bottom w:val="single" w:color="1A5C5F" w:sz="6" w:space="1"/>
        </w:pBdr>
        <w:spacing w:after="120" w:before="0"/>
      </w:pP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Publishes the day before the main LinkedIn post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Builds anticipation without giving away the story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Short, punchy, curiosity-driven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Directs audience to follow so they don't miss it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2-3 hashtags</w:t>
      </w:r>
    </w:p>
    <w:p>
      <w:pPr>
        <w:spacing w:after="20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A5C5F"/>
          <w:sz w:val="26"/>
          <w:szCs w:val="26"/>
        </w:rPr>
        <w:t xml:space="preserve">Section 4 — Instagram Single Image Post</w:t>
      </w:r>
    </w:p>
    <w:p>
      <w:pPr>
        <w:pBdr>
          <w:bottom w:val="single" w:color="1A5C5F" w:sz="6" w:space="1"/>
        </w:pBdr>
        <w:spacing w:after="120" w:before="0"/>
      </w:pP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SEO-optimised caption, maximum 2,200 characters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Opens with a DIFFERENT hook from the Substack opener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Ends with Childline plug and engagement prompt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5 hashtags in the FIRST COMMENT only — never in the caption body</w:t>
      </w:r>
    </w:p>
    <w:p>
      <w:pPr>
        <w:spacing w:after="20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A5C5F"/>
          <w:sz w:val="26"/>
          <w:szCs w:val="26"/>
        </w:rPr>
        <w:t xml:space="preserve">Section 5 — Image Prompt (Blog Header Only)</w:t>
      </w:r>
    </w:p>
    <w:p>
      <w:pPr>
        <w:pBdr>
          <w:bottom w:val="single" w:color="1A5C5F" w:sz="6" w:space="1"/>
        </w:pBdr>
        <w:spacing w:after="120" w:before="0"/>
      </w:pPr>
    </w:p>
    <w:p>
      <w:pPr>
        <w:spacing w:after="80" w:before="0"/>
      </w:pP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Blog header only. 1600x840px. ChatGPT / DALL-E 3 only. No Instagram infographic prompt.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Exact hex values: #0A1628 background, #42CED0 teal, #1A5C5F dark teal, #E8F4F5 off-white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Dark navy background, teal accents, CSG logo bottom-right (added manually after generation)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photographic elements — clean, editorial, authoritative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text overlaid on the image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people's faces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Formula: cinematic dark scene, glowing central object relevant to topic, teal and orange energy halo, circuit board texture bleeding into edges, deep near-black background</w:t>
      </w:r>
    </w:p>
    <w:p>
      <w:pPr>
        <w:spacing w:after="20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A5C5F"/>
          <w:sz w:val="26"/>
          <w:szCs w:val="26"/>
        </w:rPr>
        <w:t xml:space="preserve">Section 6 — Substack Note</w:t>
      </w:r>
    </w:p>
    <w:p>
      <w:pPr>
        <w:pBdr>
          <w:bottom w:val="single" w:color="1A5C5F" w:sz="6" w:space="1"/>
        </w:pBdr>
        <w:spacing w:after="120" w:before="0"/>
      </w:pP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Standalone value — reads as complete without the full post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Drives to full post but works entirely on its own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Restack CTA: ⚡ Please don't forget to react &amp; restack ⚡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hashtags on Substack Notes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"Onwards &amp; Upwards" sign-off — blog posts only</w:t>
      </w:r>
    </w:p>
    <w:p>
      <w:pPr>
        <w:spacing w:after="20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A5C5F"/>
          <w:sz w:val="26"/>
          <w:szCs w:val="26"/>
        </w:rPr>
        <w:t xml:space="preserve">Section 7 — BlueSky Thread</w:t>
      </w:r>
    </w:p>
    <w:p>
      <w:pPr>
        <w:pBdr>
          <w:bottom w:val="single" w:color="1A5C5F" w:sz="6" w:space="1"/>
        </w:pBdr>
        <w:spacing w:after="120" w:before="0"/>
      </w:pP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300 characters per post — HARD LIMIT. Always verify with Python len() before delivery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hashtags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em dashes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UK English throughout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Single post for standard content; thread of 3-4 posts for launches or stories needing space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"Onwards &amp; Upwards" sign-off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engagement prompt on BlueSky</w:t>
      </w:r>
    </w:p>
    <w:p>
      <w:pPr>
        <w:spacing w:after="20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A5C5F"/>
          <w:sz w:val="26"/>
          <w:szCs w:val="26"/>
        </w:rPr>
        <w:t xml:space="preserve">Section 8 — X Post</w:t>
      </w:r>
    </w:p>
    <w:p>
      <w:pPr>
        <w:pBdr>
          <w:bottom w:val="single" w:color="1A5C5F" w:sz="6" w:space="1"/>
        </w:pBdr>
        <w:spacing w:after="120" w:before="0"/>
      </w:pP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280 characters maximum — HARD LIMIT. Always verify with Python len() before delivery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2-3 hashtags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Short, punchy hook — no waffle, no scene-setting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sign-off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No em dashes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UK English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Single post for standard content</w:t>
      </w:r>
    </w:p>
    <w:p>
      <w:pPr>
        <w:spacing w:after="20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A5C5F"/>
          <w:sz w:val="26"/>
          <w:szCs w:val="26"/>
        </w:rPr>
        <w:t xml:space="preserve">Section 9 — Reel Script + YouTube Shorts</w:t>
      </w:r>
    </w:p>
    <w:p>
      <w:pPr>
        <w:pBdr>
          <w:bottom w:val="single" w:color="1A5C5F" w:sz="6" w:space="1"/>
        </w:pBdr>
        <w:spacing w:after="120" w:before="0"/>
      </w:pPr>
    </w:p>
    <w:p>
      <w:pPr>
        <w:spacing w:after="80" w:before="0"/>
      </w:pP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One combined section covering both deliverables.</w:t>
      </w:r>
    </w:p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2A8F92"/>
          <w:sz w:val="22"/>
          <w:szCs w:val="22"/>
        </w:rPr>
        <w:t xml:space="preserve">Part A — Instagram Reel Script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Hook (0-3 seconds): single punchy line spoken direct to camera. Must stop the scroll. No slow build, no intro, no name. One sentence, one idea. Stat or provocation preferred.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Format type: state the format (Talking Head, Text on Screen, Voiceover B-Roll, Listicle, Myth-Bust)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3 Actions for Parents: three concrete takeaways a parent can act on immediately. Numbered. Plain English. No jargon.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Instagram caption: short, punchy, in Dale's voice. Drives to the full post or the guide. No hashtags in caption body.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5 SEO hashtags: listed separately for first comment. Mix of broad (#OnlineSafety), mid (#UKParents), niche (#TikTokDanger).</w:t>
      </w:r>
    </w:p>
    <w:p>
      <w:pPr>
        <w:spacing w:after="8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2A8F92"/>
          <w:sz w:val="22"/>
          <w:szCs w:val="22"/>
        </w:rPr>
        <w:t xml:space="preserve">Part B — YouTube Shorts Title and Description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Title: SEO-optimised, 60 characters maximum, keyword-first. Written for YouTube search, not tone.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Description: 2-3 sentences. Primary keyword in the first sentence. States what the viewer will learn. Ends with Childline: 0800 1111 | childline.org.uk. No hashtags in the description.</w:t>
      </w:r>
    </w:p>
    <w:p>
      <w:pPr>
        <w:spacing w:after="200" w:before="0"/>
      </w:pP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42CED0"/>
          <w:sz w:val="32"/>
          <w:szCs w:val="32"/>
        </w:rPr>
        <w:t xml:space="preserve">5. SEO Requirements</w:t>
      </w:r>
    </w:p>
    <w:p>
      <w:pPr>
        <w:pBdr>
          <w:bottom w:val="single" w:color="42CED0" w:sz="12" w:space="1"/>
        </w:pBdr>
        <w:spacing w:after="200" w:before="0"/>
      </w:pPr>
    </w:p>
    <w:p>
      <w:pPr>
        <w:spacing w:after="100" w:before="0"/>
      </w:pP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SEO is mandatory and silent. It is applied to every content pack without flagging it to Dale. Never mention "SEO optimisation" in deliverables.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5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60 characters maximum, keyword-first. Must match what someone would actually type into a search engine. Never a creative-only hook.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140-160 characters exactly. No more, no less.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URL slug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Keyword-first, lowercase, hyphens only. No stop words.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Opening paragraph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 keywords in the first two sentences. Never open with a stat or hook that contains no searchable terms.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Subheadings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Every H2/H3 must contain searchable keywords. "The Gap Nobody Talks About" is not a subheading. "Why Most Parents Don't Know What to Say About Online Safety" 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Body keywords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Core keyword cluster appears naturally and repeatedly throughout. E.g. "online safety", "child online safety", "how to talk to your child".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LinkedIn first two lines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Searchable keywords in the first two lines of every LinkedIn post, including teasers.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42CED0"/>
          <w:sz w:val="32"/>
          <w:szCs w:val="32"/>
        </w:rPr>
        <w:t xml:space="preserve">6. Platform Rules</w:t>
      </w:r>
    </w:p>
    <w:p>
      <w:pPr>
        <w:pBdr>
          <w:bottom w:val="single" w:color="42CED0" w:sz="12" w:space="1"/>
        </w:pBdr>
        <w:spacing w:after="200" w:before="0"/>
      </w:pP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F"/>
                <w:sz w:val="20"/>
                <w:szCs w:val="20"/>
              </w:rPr>
              <w:t xml:space="preserve">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5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Yes — primary growth platform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LinkedIn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Instagram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BlueSky (@cybersafetyguy)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Yes — starter pack active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 (@CyberSafetyGuy_)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YouTube (@cybersafetyguy3085)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Threads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 — removed from content pack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TikTok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</w:tr>
    </w:tbl>
    <w:p>
      <w:pPr>
        <w:spacing w:after="20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A5C5F"/>
          <w:sz w:val="26"/>
          <w:szCs w:val="26"/>
        </w:rPr>
        <w:t xml:space="preserve">Character limits — always verify with Python before delivery</w:t>
      </w:r>
    </w:p>
    <w:p>
      <w:pPr>
        <w:pBdr>
          <w:bottom w:val="single" w:color="1A5C5F" w:sz="6" w:space="1"/>
        </w:pBdr>
        <w:spacing w:after="120" w:before="0"/>
      </w:pP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BlueSky: 300 characters per post — run len() check in Python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X: 280 characters maximum — run len() check in Python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Instagram caption: 2,200 characters maximum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YouTube Short title: 60 characters maximum</w:t>
      </w:r>
    </w:p>
    <w:p>
      <w:pPr>
        <w:spacing w:after="10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A5C5F"/>
          <w:sz w:val="26"/>
          <w:szCs w:val="26"/>
        </w:rPr>
        <w:t xml:space="preserve">Hashtag rules by platform</w:t>
      </w:r>
    </w:p>
    <w:p>
      <w:pPr>
        <w:pBdr>
          <w:bottom w:val="single" w:color="1A5C5F" w:sz="6" w:space="1"/>
        </w:pBdr>
        <w:spacing w:after="120" w:before="0"/>
      </w:pP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Substack: No hashtags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Substack Notes: No hashtags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LinkedIn: 2-3 hashtags maximum, in the post body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Instagram: 5 hashtags — FIRST COMMENT only, never in the caption body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BlueSky: No hashtags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X: 2-3 hashtags, included in the 280 character count</w:t>
      </w:r>
    </w:p>
    <w:p>
      <w:pPr>
        <w:spacing w:after="10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A5C5F"/>
          <w:sz w:val="26"/>
          <w:szCs w:val="26"/>
        </w:rPr>
        <w:t xml:space="preserve">Link placement rules</w:t>
      </w:r>
    </w:p>
    <w:p>
      <w:pPr>
        <w:pBdr>
          <w:bottom w:val="single" w:color="1A5C5F" w:sz="6" w:space="1"/>
        </w:pBdr>
        <w:spacing w:after="120" w:before="0"/>
      </w:pP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LinkedIn: Substack URLs go in the FIRST COMMENT only — never in the post body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Instagram: Links are not clickable in captions — drive to bio link or use link sticker in Stories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BlueSky: Links can go in the post body but count toward character limit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X: Links go in the post body and count toward character limit</w:t>
      </w:r>
    </w:p>
    <w:p>
      <w:pPr>
        <w:spacing w:after="200" w:before="0"/>
      </w:pP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42CED0"/>
          <w:sz w:val="32"/>
          <w:szCs w:val="32"/>
        </w:rPr>
        <w:t xml:space="preserve">7. Brand Colours &amp; Document Format</w:t>
      </w:r>
    </w:p>
    <w:p>
      <w:pPr>
        <w:pBdr>
          <w:bottom w:val="single" w:color="42CED0" w:sz="12" w:space="1"/>
        </w:pBdr>
        <w:spacing w:after="200" w:before="0"/>
      </w:pPr>
    </w:p>
    <w:p>
      <w:pPr>
        <w:spacing w:after="10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A5C5F"/>
          <w:sz w:val="26"/>
          <w:szCs w:val="26"/>
        </w:rPr>
        <w:t xml:space="preserve">Brand colours</w:t>
      </w:r>
    </w:p>
    <w:p>
      <w:pPr>
        <w:pBdr>
          <w:bottom w:val="single" w:color="1A5C5F" w:sz="6" w:space="1"/>
        </w:pBdr>
        <w:spacing w:after="12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F"/>
                <w:sz w:val="20"/>
                <w:szCs w:val="20"/>
              </w:rPr>
              <w:t xml:space="preserve">Colour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5F"/>
                <w:sz w:val="20"/>
                <w:szCs w:val="20"/>
              </w:rPr>
              <w:t xml:space="preserve">Hex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5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 teal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#42CED0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Headers, accents, highlights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Dark navy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#142A46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Backgrounds, cover page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Dark teal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#1A5C5F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Subheadings, panels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Mid teal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#2A8F92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Secondary accents, dividers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Near-black bg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#0A0E14 / #0A1628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Deep backgrounds (image prompts)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#D4A843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Sparingly — RAF badge echo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Childline 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#C0392B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Childline references ONLY — never as general accent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Off-white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#E8F4F5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Body text on dark backgrounds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Secondary grey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#7B9EA0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Labels, metadata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Body 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#222222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Main body copy on white</w:t>
            </w:r>
          </w:p>
        </w:tc>
      </w:tr>
    </w:tbl>
    <w:p>
      <w:pPr>
        <w:spacing w:after="20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A5C5F"/>
          <w:sz w:val="26"/>
          <w:szCs w:val="26"/>
        </w:rPr>
        <w:t xml:space="preserve">Word document format</w:t>
      </w:r>
    </w:p>
    <w:p>
      <w:pPr>
        <w:pBdr>
          <w:bottom w:val="single" w:color="1A5C5F" w:sz="6" w:space="1"/>
        </w:pBdr>
        <w:spacing w:after="120" w:before="0"/>
      </w:pP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File format: .docx, built via Node.js docx library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Cover page: "CYBER SAFETY GUY — Content Pack" with topic title and date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Contents page listing all 9 sections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Header on every page: "CYBER SAFETY GUY | Content Pack | [Topic] | [Month Year]"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Footer on every page: "cybersafetyguy.com | Childline: 0800 1111 | childline.org.uk | Page [N]"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Section headings in teal (#42CED0)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Subheadings in dark teal (#1A5C5F)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Body text in near-black (#222222)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Childline references in red (#C0392B) only — never as a general accent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Metadata and label text in secondary grey (#7B9EA0)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Teal border dividers between sections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Social copy in teal-bordered boxes for easy reading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Body paragraph spacing: before: 0, after: 200 — no empty paragraph spacers between body paragraphs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Font size: 22 twips (11pt) for body copy</w:t>
      </w:r>
    </w:p>
    <w:p>
      <w:pPr>
        <w:spacing w:after="200" w:before="0"/>
      </w:pP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42CED0"/>
          <w:sz w:val="32"/>
          <w:szCs w:val="32"/>
        </w:rPr>
        <w:t xml:space="preserve">8. LinkedIn Mode Selection</w:t>
      </w:r>
    </w:p>
    <w:p>
      <w:pPr>
        <w:pBdr>
          <w:bottom w:val="single" w:color="42CED0" w:sz="12" w:space="1"/>
        </w:pBdr>
        <w:spacing w:after="200" w:before="0"/>
      </w:pPr>
    </w:p>
    <w:p>
      <w:pPr>
        <w:spacing w:after="100" w:before="0"/>
      </w:pP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Always consciously choose the mode before writing. State the choice and the reasoning to Dale before presenting the draft.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F"/>
                <w:sz w:val="20"/>
                <w:szCs w:val="20"/>
              </w:rPr>
              <w:t xml:space="preserve">Mode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5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5F"/>
                <w:sz w:val="20"/>
                <w:szCs w:val="20"/>
              </w:rPr>
              <w:t xml:space="preserve">Opening structure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 1 — Nine-Block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News events, research findings, platform accountability, statistics-led content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 hook → accountability → mechanism → escalation → bridge → link prompt → engagement question → hashtags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 2 — Narrative Hook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Cultural moments, documentary releases, emotional/personal posts, when a stat would feel cold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Emotional 2-line hook (no stats) → credential via contrast → ONE killer reframe → vulnerability line → action-first CTA → simple kicker</w:t>
            </w:r>
          </w:p>
        </w:tc>
      </w:tr>
    </w:tbl>
    <w:p>
      <w:pPr>
        <w:spacing w:after="20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A5C5F"/>
          <w:sz w:val="26"/>
          <w:szCs w:val="26"/>
        </w:rPr>
        <w:t xml:space="preserve">LinkedIn SEO checklist (every post, including teasers)</w:t>
      </w:r>
    </w:p>
    <w:p>
      <w:pPr>
        <w:pBdr>
          <w:bottom w:val="single" w:color="1A5C5F" w:sz="6" w:space="1"/>
        </w:pBdr>
        <w:spacing w:after="120" w:before="0"/>
      </w:pPr>
    </w:p>
    <w:p>
      <w:pPr>
        <w:spacing w:after="80" w:before="0"/>
      </w:pPr>
    </w:p>
    <w:p>
      <w:pPr>
        <w:pStyle w:val="ListParagraph"/>
        <w:numPr>
          <w:ilvl w:val="0"/>
          <w:numId w:val="3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Searchable keywords in the first two lines</w:t>
      </w:r>
    </w:p>
    <w:p>
      <w:pPr>
        <w:pStyle w:val="ListParagraph"/>
        <w:numPr>
          <w:ilvl w:val="0"/>
          <w:numId w:val="3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2-3 hashtags maximum</w:t>
      </w:r>
    </w:p>
    <w:p>
      <w:pPr>
        <w:pStyle w:val="ListParagraph"/>
        <w:numPr>
          <w:ilvl w:val="0"/>
          <w:numId w:val="3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Varied line lengths for dwell time</w:t>
      </w:r>
    </w:p>
    <w:p>
      <w:pPr>
        <w:pStyle w:val="ListParagraph"/>
        <w:numPr>
          <w:ilvl w:val="0"/>
          <w:numId w:val="3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Audience terms (parent / teacher / safeguarding) in the body</w:t>
      </w:r>
    </w:p>
    <w:p>
      <w:pPr>
        <w:pStyle w:val="ListParagraph"/>
        <w:numPr>
          <w:ilvl w:val="0"/>
          <w:numId w:val="3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Engagement prompt — unless pure Narrative Hook (Mode 2)</w:t>
      </w:r>
    </w:p>
    <w:p>
      <w:pPr>
        <w:spacing w:after="200" w:before="0"/>
      </w:pP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42CED0"/>
          <w:sz w:val="32"/>
          <w:szCs w:val="32"/>
        </w:rPr>
        <w:t xml:space="preserve">9. Signature Phrases &amp; Voice Anchors</w:t>
      </w:r>
    </w:p>
    <w:p>
      <w:pPr>
        <w:pBdr>
          <w:bottom w:val="single" w:color="42CED0" w:sz="12" w:space="1"/>
        </w:pBdr>
        <w:spacing w:after="200" w:before="0"/>
      </w:pPr>
    </w:p>
    <w:p>
      <w:pPr>
        <w:spacing w:after="100" w:before="0"/>
      </w:pP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These are phrases Dale actually uses. Work them in naturally where they fit — do not force them. Anti-overfitting rule: a piece using three of these naturally will always beat one that forces in ten awkwardly.</w:t>
      </w:r>
    </w:p>
    <w:p>
      <w:pPr>
        <w:spacing w:after="10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A5C5F"/>
          <w:sz w:val="26"/>
          <w:szCs w:val="26"/>
        </w:rPr>
        <w:t xml:space="preserve">Signature phrases</w:t>
      </w:r>
    </w:p>
    <w:p>
      <w:pPr>
        <w:pBdr>
          <w:bottom w:val="single" w:color="1A5C5F" w:sz="6" w:space="1"/>
        </w:pBdr>
        <w:spacing w:after="120" w:before="0"/>
      </w:pP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"I spent 8 years inside the evidence. Now I spend my time making sure children never become part of it."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"Keep fighting the good fight, stay up-to-date and keep the conversations alive and kicking."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"I don't want them to become just another statistic, nor should you."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"Your Digital Yoda: Mastering the Force of Online Safety."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"A geek like me."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"The new stranger danger."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"Dark corners" — where predators operate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"Glad you are still here."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"If it protects even one child, it is worth the pain."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"My pain can be a shield for your children."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"Remember the children you are protecting."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"You are not alone."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"Like everything designed for good, it can be used for bad."</w:t>
      </w:r>
    </w:p>
    <w:p>
      <w:pPr>
        <w:pStyle w:val="ListParagraph"/>
        <w:numPr>
          <w:ilvl w:val="0"/>
          <w:numId w:val="2"/>
        </w:num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"You will never know who they are really talking to — they say they are Johnnie from the next village over, then one morning they have gone to meet Johnnie and you will never see them again."</w:t>
      </w:r>
    </w:p>
    <w:p>
      <w:pPr>
        <w:spacing w:after="10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A5C5F"/>
          <w:sz w:val="26"/>
          <w:szCs w:val="26"/>
        </w:rPr>
        <w:t xml:space="preserve">Voice calibration anchors (direct from Dale)</w:t>
      </w:r>
    </w:p>
    <w:p>
      <w:pPr>
        <w:pBdr>
          <w:bottom w:val="single" w:color="1A5C5F" w:sz="6" w:space="1"/>
        </w:pBdr>
        <w:spacing w:after="120" w:before="0"/>
      </w:pPr>
    </w:p>
    <w:p>
      <w:pPr>
        <w:spacing w:after="8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A5C5F"/>
          <w:sz w:val="22"/>
          <w:szCs w:val="22"/>
        </w:rPr>
        <w:t xml:space="preserve">On purpose: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"I spent 8 years in the evidence, now I spend my time trying to stop children become the evidence."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5C5F"/>
          <w:sz w:val="22"/>
          <w:szCs w:val="22"/>
        </w:rPr>
        <w:t xml:space="preserve">On method: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"It isn't about softening the message — it is about explaining the risks and threats in a diplomatic way."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5C5F"/>
          <w:sz w:val="22"/>
          <w:szCs w:val="22"/>
        </w:rPr>
        <w:t xml:space="preserve">On identity: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"I want people to know that I am a human."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5C5F"/>
          <w:sz w:val="22"/>
          <w:szCs w:val="22"/>
        </w:rPr>
        <w:t xml:space="preserve">On discipline: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"Stay in my swim lane."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5C5F"/>
          <w:sz w:val="22"/>
          <w:szCs w:val="22"/>
        </w:rPr>
        <w:t xml:space="preserve">On technology: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"Like everything designed for good, it can be used for bad."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5C5F"/>
          <w:sz w:val="22"/>
          <w:szCs w:val="22"/>
        </w:rPr>
        <w:t xml:space="preserve">On why: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"To know that I did enough."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5C5F"/>
          <w:sz w:val="22"/>
          <w:szCs w:val="22"/>
        </w:rPr>
        <w:t xml:space="preserve">On the mission: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"Remember the children you are protecting."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5C5F"/>
          <w:sz w:val="22"/>
          <w:szCs w:val="22"/>
        </w:rPr>
        <w:t xml:space="preserve">On anger: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"I use the anger to keep pushing me."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5C5F"/>
          <w:sz w:val="22"/>
          <w:szCs w:val="22"/>
        </w:rPr>
        <w:t xml:space="preserve">On trust: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"You never know who a person really is unless you know the person they are when nobody is watching."</w:t>
      </w:r>
    </w:p>
    <w:p>
      <w:pPr>
        <w:spacing w:after="10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A5C5F"/>
          <w:sz w:val="26"/>
          <w:szCs w:val="26"/>
        </w:rPr>
        <w:t xml:space="preserve">Content philosophy in Dale's own words</w:t>
      </w:r>
    </w:p>
    <w:p>
      <w:pPr>
        <w:pBdr>
          <w:bottom w:val="single" w:color="1A5C5F" w:sz="6" w:space="1"/>
        </w:pBdr>
        <w:spacing w:after="120" w:before="0"/>
      </w:pPr>
    </w:p>
    <w:p>
      <w:pPr>
        <w:spacing w:after="80" w:before="0"/>
      </w:pP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 the open conversation approach (Q92): "The priority is always making them understand that open, honest, non-judgemental communication is the key — because children are more technically adept and if they want to hide activity they will. So when the child feels uncomfortable, they must be able to approach a parent or trusted adult. That is always the basis of what I write."</w:t>
      </w:r>
    </w:p>
    <w:p>
      <w:pPr>
        <w:spacing w:after="100" w:before="0"/>
      </w:pP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 graphic content (Q31): "I will never use a graphic description of what I have seen — I use the emotion instead. Looking into the eyes of victims in the images, imagining how they must have felt."</w:t>
      </w:r>
    </w:p>
    <w:p>
      <w:pPr>
        <w:spacing w:after="100" w:before="0"/>
      </w:pP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On writing philosophy (Q95): "There will always be people who won't care and you can't do anything for them. Write for people who want to read."</w:t>
      </w:r>
    </w:p>
    <w:p>
      <w:pPr>
        <w:spacing w:after="200" w:before="0"/>
      </w:pP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42CED0"/>
          <w:sz w:val="32"/>
          <w:szCs w:val="32"/>
        </w:rPr>
        <w:t xml:space="preserve">10. What This Pack Does NOT Include</w:t>
      </w:r>
    </w:p>
    <w:p>
      <w:pPr>
        <w:pBdr>
          <w:bottom w:val="single" w:color="42CED0" w:sz="12" w:space="1"/>
        </w:pBdr>
        <w:spacing w:after="200" w:before="0"/>
      </w:pP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8"/>
              <w:left w:val="single" w:color="C0392B" w:sz="8"/>
              <w:bottom w:val="single" w:color="C0392B" w:sz="8"/>
              <w:right w:val="single" w:color="C0392B" w:sz="8"/>
            </w:tcBorders>
            <w:shd w:fill="FF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MANDATORY — NO EXCEPTIONS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content tracker entry (Google Apps Script POST fails from Claude's cloud environment — Dale updates the tracker manually)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Threads post (platform removed from content pack)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Instagram infographic prompt (removed — blog header only)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Instagram 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PPTX carousel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Gemini prompts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Publishing Checklist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AI disclosure line of any kind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0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"AI-assisted draft, human-reviewed" wording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42CED0"/>
          <w:sz w:val="32"/>
          <w:szCs w:val="32"/>
        </w:rPr>
        <w:t xml:space="preserve">11. Key Relationships &amp; Context</w:t>
      </w:r>
    </w:p>
    <w:p>
      <w:pPr>
        <w:pBdr>
          <w:bottom w:val="single" w:color="42CED0" w:sz="12" w:space="1"/>
        </w:pBdr>
        <w:spacing w:after="200" w:before="0"/>
      </w:pPr>
    </w:p>
    <w:p>
      <w:pPr>
        <w:spacing w:after="100" w:before="0"/>
      </w:pP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Context for anyone working on CSG content — know the key people and the nature of those relationships.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F"/>
                <w:sz w:val="20"/>
                <w:szCs w:val="20"/>
              </w:rPr>
              <w:t xml:space="preserve">Person / Organisation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5F"/>
                <w:sz w:val="20"/>
                <w:szCs w:val="20"/>
              </w:rPr>
              <w:t xml:space="preserve">Relationship &amp; 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Colleen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Dale's wife — "My Rock". Primary personal support.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Leffe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Dale's French Bulldog — "My Pebble". Passed away December 2025. Handle any reference with sensitivity. Never in present tense.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Chad Rychlewski &amp; Kae David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Founders, Cybersecurity Parents LLC. Developing peer collaboration. Relationship is early-stage. "Whole home safety kit" concept in discussion.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Cindy Gallop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Annual paid subscriber. Connected via Academy / educational mission. Reference Academy only — never the adult platform (MakeLoveNotPorn).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Samantha Niblett MP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South Derbyshire MP, Science Innovation and Technology Committee. Has reached out to collaborate. Potential parliamentary engagement.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Bridget Ndukwe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Service Manager, Complex Needs at Peabody. Primary contact for training sessions.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Bora Seker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Podcast host — "Dumb Ways To Get Hacked". Dale appeared as a guest.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Sarah Smith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Lead on Project Intercept (Lucy Faithfull Foundation). Contacted Dale to correct framing. Identified as a future collaboration contact.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Shakira O'Dwyer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DivertEd / Newham Virtual School. Pro bono safeguarding training for DSLs and social care professionals — collaboration in progress.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Childline (NSPCC)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Sole charity partner. 0800 1111. 100% of subscription income donated. Dale donates every six months.</w:t>
            </w:r>
          </w:p>
        </w:tc>
      </w:tr>
    </w:tbl>
    <w:p>
      <w:pPr>
        <w:spacing w:after="200" w:before="0"/>
      </w:pPr>
    </w:p>
    <w:p>
      <w:pPr>
        <w:spacing w:after="160" w:before="0"/>
      </w:pPr>
      <w:r>
        <w:rPr>
          <w:rFonts w:ascii="Arial" w:cs="Arial" w:eastAsia="Arial" w:hAnsi="Arial"/>
          <w:b/>
          <w:bCs/>
          <w:color w:val="1A5C5F"/>
          <w:sz w:val="26"/>
          <w:szCs w:val="26"/>
        </w:rPr>
        <w:t xml:space="preserve">Infrastructure &amp; platforms (technical reference)</w:t>
      </w:r>
    </w:p>
    <w:p>
      <w:pPr>
        <w:pBdr>
          <w:bottom w:val="single" w:color="1A5C5F" w:sz="6" w:space="1"/>
        </w:pBdr>
        <w:spacing w:after="120" w:before="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5F"/>
                <w:sz w:val="20"/>
                <w:szCs w:val="20"/>
              </w:rPr>
              <w:t xml:space="preserve">Asset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5C5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Primary website / Substack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cybersafetyguy.com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Guides 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guides.cybersafetyguy.com (csg-guides repo, GitHub Pages)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Schools 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schools.cybersafetyguy.com (csg-schools repo, GitHub Pages)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 personal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Chip-DFIR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 organisation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Cyber-Safety-Guy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cybersafetyguy@gmail.com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Instagram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@CyberSafetyGuy_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@CyberSafetyGuy_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YouTube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@cybersafetyguy3085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BlueSky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@cybersafetyguy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Notion — Reels bank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Database ID: 95c0dd03-dc04-4e19-81c5-cd6708946bdb (101 cards)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Notion — Substack Notes bank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Database ID: 400bfc7d1af34c01a28f49704a238c47 (174 notes, 13 weeks)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Content tracker (Google Sheets)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https://docs.google.com/spreadsheets/d/1mVdVp3wSazz_fhcTauVqliGjTc4EbR0GEqsRoXaneEM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Zoo Code / NUC lab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Home lab NUC, Ubuntu Server 192.168.1.58, code-server at :8080</w:t>
            </w:r>
          </w:p>
        </w:tc>
      </w:tr>
    </w:tbl>
    <w:p>
      <w:pPr>
        <w:spacing w:after="300" w:before="0"/>
      </w:pPr>
    </w:p>
    <w:p>
      <w:pPr>
        <w:pBdr>
          <w:bottom w:val="single" w:color="42CED0" w:sz="12" w:space="1"/>
        </w:pBdr>
        <w:spacing w:after="200" w:before="0"/>
      </w:pPr>
    </w:p>
    <w:p>
      <w:pPr>
        <w:spacing w:after="100" w:before="200"/>
        <w:jc w:val="center"/>
      </w:pPr>
      <w:r>
        <w:rPr>
          <w:rFonts w:ascii="Arial" w:cs="Arial" w:eastAsia="Arial" w:hAnsi="Arial"/>
          <w:color w:val="7B9EA0"/>
          <w:sz w:val="20"/>
          <w:szCs w:val="20"/>
        </w:rPr>
        <w:t xml:space="preserve">Cyber Safety Guy  |  cybersafetyguy.com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7B9EA0"/>
          <w:sz w:val="20"/>
          <w:szCs w:val="20"/>
        </w:rPr>
        <w:t xml:space="preserve">Childline: </w:t>
      </w: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0800 1111</w:t>
      </w:r>
      <w:r>
        <w:rPr>
          <w:rFonts w:ascii="Arial" w:cs="Arial" w:eastAsia="Arial" w:hAnsi="Arial"/>
          <w:color w:val="7B9EA0"/>
          <w:sz w:val="20"/>
          <w:szCs w:val="20"/>
        </w:rPr>
        <w:t xml:space="preserve">  |  childline.org.uk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7B9EA0"/>
          <w:sz w:val="18"/>
          <w:szCs w:val="18"/>
        </w:rPr>
        <w:t xml:space="preserve">100% of subscription income is donated to Childline (NSPCC)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2CED0" w:sz="6" w:space="1"/>
      </w:pBdr>
      <w:tabs>
        <w:tab w:val="right" w:pos="9026"/>
      </w:tabs>
    </w:pPr>
    <w:r>
      <w:rPr>
        <w:rFonts w:ascii="Arial" w:cs="Arial" w:eastAsia="Arial" w:hAnsi="Arial"/>
        <w:color w:val="7B9EA0"/>
        <w:sz w:val="18"/>
        <w:szCs w:val="18"/>
      </w:rPr>
      <w:t xml:space="preserve">cybersafetyguy.com  |  Childline: </w:t>
    </w:r>
    <w:r>
      <w:rPr>
        <w:rFonts w:ascii="Arial" w:cs="Arial" w:eastAsia="Arial" w:hAnsi="Arial"/>
        <w:b/>
        <w:bCs/>
        <w:color w:val="C0392B"/>
        <w:sz w:val="18"/>
        <w:szCs w:val="18"/>
      </w:rPr>
      <w:t xml:space="preserve">0800 1111</w:t>
    </w:r>
    <w:r>
      <w:rPr>
        <w:rFonts w:ascii="Arial" w:cs="Arial" w:eastAsia="Arial" w:hAnsi="Arial"/>
        <w:color w:val="7B9EA0"/>
        <w:sz w:val="18"/>
        <w:szCs w:val="18"/>
      </w:rPr>
      <w:t xml:space="preserve">  |  childline.org.uk	</w:t>
    </w:r>
    <w:r>
      <w:rPr>
        <w:rFonts w:ascii="Arial" w:cs="Arial" w:eastAsia="Arial" w:hAnsi="Arial"/>
        <w:color w:val="7B9EA0"/>
        <w:sz w:val="18"/>
        <w:szCs w:val="18"/>
      </w:rPr>
      <w:t xml:space="preserve">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2CED0" w:sz="6" w:space="1"/>
      </w:pBdr>
    </w:pPr>
    <w:r>
      <w:rPr>
        <w:rFonts w:ascii="Arial" w:cs="Arial" w:eastAsia="Arial" w:hAnsi="Arial"/>
        <w:color w:val="7B9EA0"/>
        <w:sz w:val="18"/>
        <w:szCs w:val="18"/>
      </w:rPr>
      <w:t xml:space="preserve">CYBER SAFETY GUY  |  Content Pack Requirements &amp; Mandatory Checks  |  June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2026-06-14T18:33:57.014Z</dcterms:created>
  <dcterms:modified xsi:type="dcterms:W3CDTF">2026-06-14T18:33:57.014Z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