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8489" w14:textId="0DBA008B" w:rsidR="00983449" w:rsidRDefault="007424B3" w:rsidP="00983449">
      <w:pPr>
        <w:pStyle w:val="Ttulo1"/>
      </w:pPr>
      <w:r>
        <w:t>Contexto</w:t>
      </w:r>
    </w:p>
    <w:p w14:paraId="6418938D" w14:textId="14E08CB8" w:rsidR="000E00F4" w:rsidRPr="000E00F4" w:rsidRDefault="000E00F4" w:rsidP="00983449">
      <w:pPr>
        <w:pStyle w:val="Ttulo1"/>
        <w:rPr>
          <w:rFonts w:asciiTheme="minorHAnsi" w:hAnsiTheme="minorHAnsi"/>
          <w:color w:val="111111"/>
          <w:sz w:val="24"/>
          <w:szCs w:val="24"/>
          <w:shd w:val="clear" w:color="auto" w:fill="FFFFFF"/>
        </w:rPr>
      </w:pPr>
      <w:r w:rsidRPr="000E00F4">
        <w:rPr>
          <w:rFonts w:asciiTheme="minorHAnsi" w:hAnsiTheme="minorHAnsi" w:cs="Segoe UI"/>
          <w:color w:val="333333"/>
          <w:sz w:val="24"/>
          <w:szCs w:val="24"/>
          <w:shd w:val="clear" w:color="auto" w:fill="FFFFFF"/>
        </w:rPr>
        <w:t>Edifícios corporativos são prédios de grande porte, onde sua estrutura consegue comportar empresas de médio, grande e pequeno porte. Eles são construídos com a finalidade de serem alugados ou vendidos e são desenvolvidos para atenderem a área comercial.</w:t>
      </w:r>
    </w:p>
    <w:p w14:paraId="485F52A8" w14:textId="49D0A361" w:rsidR="008A46A8" w:rsidRPr="008A46A8" w:rsidRDefault="008A46A8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Analisando o cenário paulista de edifícios corporativos (sem considerar os prédios offices, de salas pequenas) estamos falando de um mercado de 1.542 edifícios, com 11, 1 milhões de m².</w:t>
      </w:r>
    </w:p>
    <w:p w14:paraId="59CED7AA" w14:textId="3633E3E6" w:rsidR="008A46A8" w:rsidRPr="008A46A8" w:rsidRDefault="008A46A8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 xml:space="preserve">Ao falar sobre localização, dos 1.500 edifícios corporativos da cidade, 740 estão nas regiões primárias, que representa 6,1 milhões de m². Essas regiões são: Paulista, Faria Lima, Nova Faria Lima, Vila Olímpia, Berrini e Chucri </w:t>
      </w:r>
      <w:proofErr w:type="spellStart"/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Zaidam</w:t>
      </w:r>
      <w:proofErr w:type="spellEnd"/>
      <w:r w:rsidRPr="008A46A8">
        <w:rPr>
          <w:rFonts w:asciiTheme="minorHAnsi" w:hAnsiTheme="minorHAnsi"/>
          <w:color w:val="111111"/>
          <w:sz w:val="24"/>
          <w:szCs w:val="24"/>
          <w:shd w:val="clear" w:color="auto" w:fill="FFFFFF"/>
        </w:rPr>
        <w:t>.</w:t>
      </w:r>
    </w:p>
    <w:p w14:paraId="3B079598" w14:textId="4499C2B1" w:rsidR="00983449" w:rsidRP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O monitoramento de hardware desempenha um papel essencial na garantia da segurança e eficiência dos sistemas em uma variedade de contextos, e seu impacto é especialmente significativo quando aplicado em edifícios corporativos. Nesses ambientes, onde o controle de acesso é crucial para proteger ativos e garantir a integridade das operações, o monitoramento de hardware se torna uma peça fundamental.</w:t>
      </w:r>
    </w:p>
    <w:p w14:paraId="345D27B9" w14:textId="77777777" w:rsidR="00983449" w:rsidRP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Em edifícios corporativos, o controle de acesso não se limita apenas à entrada e saída de indivíduos. Envolve também a gestão eficaz de recursos, a proteção de dados sensíveis e a prevenção de ameaças internas e externas. Nesse contexto, as catracas e outros dispositivos de controle de acesso tornam-se pontos de controle críticos, cujo funcionamento contínuo e confiável é vital para a segurança e o bom funcionamento das operações corporativas.</w:t>
      </w:r>
    </w:p>
    <w:p w14:paraId="3FCE275C" w14:textId="77777777" w:rsid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Além disso</w:t>
      </w: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, em</w:t>
      </w: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 xml:space="preserve"> edifícios corporativos, com um fluxo constante de funcionários, visitantes e prestadores de serviços, aumenta a importância do monitoramento de hardware. Mudanças nas necessidades de acesso, eventos especiais ou emergências podem requerer ajustes rápidos nos sistemas de controle de acesso, e o monitoramento contínuo do hardware permite uma resposta ágil a essas demandas.</w:t>
      </w:r>
    </w:p>
    <w:p w14:paraId="5D5B0B18" w14:textId="04627541" w:rsidR="00983449" w:rsidRPr="00983449" w:rsidRDefault="008D7528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lastRenderedPageBreak/>
        <w:t>Ao monitorar continuamente o hardware envolvido na aplicação de controle de acesso, busca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>-se</w:t>
      </w: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identificar e resolver rapidamente quaisquer problemas que possam comprometer a segurança e a operacionalidade das catracas.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>Além disso,</w:t>
      </w:r>
      <w:r w:rsidR="00983449">
        <w:rPr>
          <w:rFonts w:asciiTheme="minorHAnsi" w:hAnsiTheme="minorHAnsi"/>
          <w:color w:val="auto"/>
          <w:sz w:val="24"/>
          <w:szCs w:val="24"/>
        </w:rPr>
        <w:t xml:space="preserve"> com a nossa empresa fazendo esse monitoramento,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 xml:space="preserve"> busca-se </w:t>
      </w:r>
      <w:proofErr w:type="spellStart"/>
      <w:r w:rsidR="00983449" w:rsidRPr="00983449">
        <w:rPr>
          <w:rFonts w:asciiTheme="minorHAnsi" w:hAnsiTheme="minorHAnsi"/>
          <w:color w:val="auto"/>
          <w:sz w:val="24"/>
          <w:szCs w:val="24"/>
        </w:rPr>
        <w:t>fornece</w:t>
      </w:r>
      <w:r w:rsidR="00983449">
        <w:rPr>
          <w:rFonts w:asciiTheme="minorHAnsi" w:hAnsiTheme="minorHAnsi"/>
          <w:color w:val="auto"/>
          <w:sz w:val="24"/>
          <w:szCs w:val="24"/>
        </w:rPr>
        <w:t>r</w:t>
      </w:r>
      <w:proofErr w:type="spellEnd"/>
      <w:r w:rsidR="00983449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>relatórios abrangentes sobre o desempenho e possíveis problemas identificados, permitindo decisões proativas e manutenção preventiva dos dispositivos.</w:t>
      </w:r>
    </w:p>
    <w:p w14:paraId="33830924" w14:textId="77132AC6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Portanto, 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s responsabilidades da equipe incluem monitorar o status operacional de todas as catracas, identificar e resolver rapidamente quaisquer problemas de hardware, gerar relatórios periódicos sobre o desempenho e comunicar proativamente ao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sobre questões críticas.</w:t>
      </w:r>
    </w:p>
    <w:p w14:paraId="07B57A40" w14:textId="513D35F4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O processo de monitoramento envolve uma verificação contínua do status </w:t>
      </w:r>
      <w:r>
        <w:rPr>
          <w:rFonts w:asciiTheme="minorHAnsi" w:hAnsiTheme="minorHAnsi"/>
          <w:color w:val="auto"/>
          <w:sz w:val="24"/>
          <w:szCs w:val="24"/>
        </w:rPr>
        <w:t xml:space="preserve">do hardware onde roda o sistema </w:t>
      </w:r>
      <w:r w:rsidRPr="00983449">
        <w:rPr>
          <w:rFonts w:asciiTheme="minorHAnsi" w:hAnsiTheme="minorHAnsi"/>
          <w:color w:val="auto"/>
          <w:sz w:val="24"/>
          <w:szCs w:val="24"/>
        </w:rPr>
        <w:t>operacional das catracas, análise detalhada dos dados coletados, resolução ágil de problemas.</w:t>
      </w:r>
    </w:p>
    <w:p w14:paraId="11B4363E" w14:textId="39F2521B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A comunicação com 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é feita através do canal Slack designado, onde são compartilhados relatórios, atualizações e problemas críticos identificados durante o monitoramento. </w:t>
      </w:r>
    </w:p>
    <w:p w14:paraId="17850EAD" w14:textId="2AA7DF97" w:rsid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Em conclusão, o monitoramento de hardware para controle de acesso em edifícios corporativos é crucial para a estratégia de segurança da empresa. </w:t>
      </w:r>
      <w:r>
        <w:rPr>
          <w:rFonts w:asciiTheme="minorHAnsi" w:hAnsiTheme="minorHAnsi"/>
          <w:color w:val="auto"/>
          <w:sz w:val="24"/>
          <w:szCs w:val="24"/>
        </w:rPr>
        <w:t>Logo,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garantir a integridade e eficiência das catracas, proporcionando um ambiente seguro para funcionários e visitantes, através de práticas eficazes de monitoramento e comunicação, com o objetivo de aprimorar continuamente a segurança do local</w:t>
      </w:r>
      <w:r>
        <w:rPr>
          <w:rFonts w:asciiTheme="minorHAnsi" w:hAnsiTheme="minorHAnsi"/>
          <w:color w:val="auto"/>
          <w:sz w:val="24"/>
          <w:szCs w:val="24"/>
        </w:rPr>
        <w:t>, torna-se imprescindível</w:t>
      </w:r>
      <w:r w:rsidRPr="00983449">
        <w:rPr>
          <w:rFonts w:asciiTheme="minorHAnsi" w:hAnsiTheme="minorHAnsi"/>
          <w:color w:val="auto"/>
          <w:sz w:val="24"/>
          <w:szCs w:val="24"/>
        </w:rPr>
        <w:t>.</w:t>
      </w:r>
    </w:p>
    <w:p w14:paraId="5CD26A2C" w14:textId="77777777" w:rsidR="007424B3" w:rsidRDefault="007424B3" w:rsidP="008C32ED">
      <w:pPr>
        <w:pStyle w:val="Ttulo1"/>
      </w:pPr>
    </w:p>
    <w:p w14:paraId="3D629A5E" w14:textId="0567090A" w:rsidR="00C8576F" w:rsidRDefault="008C32ED" w:rsidP="008C32ED">
      <w:pPr>
        <w:pStyle w:val="Ttulo1"/>
      </w:pPr>
      <w:r>
        <w:t>Objetivos</w:t>
      </w:r>
    </w:p>
    <w:p w14:paraId="5893223A" w14:textId="58E9520A" w:rsidR="008C32ED" w:rsidRDefault="008C32ED" w:rsidP="008C32ED">
      <w:pPr>
        <w:pStyle w:val="PargrafodaLista"/>
        <w:numPr>
          <w:ilvl w:val="0"/>
          <w:numId w:val="2"/>
        </w:numPr>
      </w:pPr>
      <w:r w:rsidRPr="008C32ED">
        <w:t>Desenvolver um sistema de monitoração que rastreie temperatura, voltagem e uso de CPU, GPU e RAM em tempo real.</w:t>
      </w:r>
    </w:p>
    <w:p w14:paraId="315A7595" w14:textId="77777777" w:rsidR="00426A27" w:rsidRDefault="00426A27" w:rsidP="00426A27">
      <w:pPr>
        <w:pStyle w:val="PargrafodaLista"/>
      </w:pPr>
    </w:p>
    <w:p w14:paraId="03AC4AA8" w14:textId="298980AA" w:rsidR="00426A27" w:rsidRDefault="008C32ED" w:rsidP="00426A27">
      <w:pPr>
        <w:pStyle w:val="PargrafodaLista"/>
        <w:numPr>
          <w:ilvl w:val="0"/>
          <w:numId w:val="2"/>
        </w:numPr>
      </w:pPr>
      <w:r w:rsidRPr="008C32ED">
        <w:t>Integrar alertas automa</w:t>
      </w:r>
      <w:r>
        <w:t>tizados</w:t>
      </w:r>
      <w:r w:rsidRPr="008C32ED">
        <w:t xml:space="preserve"> para notificar os usuários sobre qualquer anomalia detectada nos componentes de hardware.</w:t>
      </w:r>
    </w:p>
    <w:p w14:paraId="439342E8" w14:textId="77777777" w:rsidR="00426A27" w:rsidRDefault="00426A27" w:rsidP="00426A27"/>
    <w:p w14:paraId="3B7C6D68" w14:textId="77777777" w:rsidR="008C32ED" w:rsidRDefault="008C32ED" w:rsidP="008C32ED">
      <w:pPr>
        <w:pStyle w:val="PargrafodaLista"/>
        <w:numPr>
          <w:ilvl w:val="0"/>
          <w:numId w:val="2"/>
        </w:numPr>
      </w:pPr>
      <w:r>
        <w:t>Alcançar uma precisão de monitoramento de pelo menos 99% para todas as métricas de hardware.</w:t>
      </w:r>
    </w:p>
    <w:p w14:paraId="4690356C" w14:textId="77777777" w:rsidR="00426A27" w:rsidRDefault="00426A27" w:rsidP="00426A27"/>
    <w:p w14:paraId="3887F0F4" w14:textId="2F7E0BEB" w:rsidR="008C32ED" w:rsidRDefault="008C32ED" w:rsidP="008C32ED">
      <w:pPr>
        <w:pStyle w:val="PargrafodaLista"/>
        <w:numPr>
          <w:ilvl w:val="0"/>
          <w:numId w:val="2"/>
        </w:numPr>
      </w:pPr>
      <w:r>
        <w:t>Reduzir o tempo médio de resposta para alertas de anomalias para menos de 1 minuto.</w:t>
      </w:r>
    </w:p>
    <w:p w14:paraId="7276E21B" w14:textId="77777777" w:rsidR="008C32ED" w:rsidRDefault="008C32ED" w:rsidP="008C32ED"/>
    <w:p w14:paraId="003A85B0" w14:textId="32496417" w:rsidR="008C32ED" w:rsidRDefault="008C32ED" w:rsidP="008C32ED">
      <w:pPr>
        <w:pStyle w:val="Ttulo1"/>
      </w:pPr>
      <w:r>
        <w:t>Justificativa</w:t>
      </w:r>
    </w:p>
    <w:p w14:paraId="10BBC9D7" w14:textId="0CA7201E" w:rsidR="008C32ED" w:rsidRPr="008C32ED" w:rsidRDefault="008C32ED" w:rsidP="008C32ED">
      <w:r>
        <w:t xml:space="preserve">O sistema </w:t>
      </w:r>
      <w:r w:rsidRPr="008C32ED">
        <w:t xml:space="preserve">pode reduzir as falhas de hardware em até 30% e aumentar a eficiência operacional em até 20% através de alertas </w:t>
      </w:r>
      <w:r w:rsidR="00426A27">
        <w:t>antecipados</w:t>
      </w:r>
      <w:r w:rsidRPr="008C32ED">
        <w:t xml:space="preserve"> e otimização de recursos.</w:t>
      </w:r>
    </w:p>
    <w:sectPr w:rsidR="008C32ED" w:rsidRPr="008C3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DBE"/>
    <w:multiLevelType w:val="hybridMultilevel"/>
    <w:tmpl w:val="4ADC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18E0"/>
    <w:multiLevelType w:val="multilevel"/>
    <w:tmpl w:val="124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533115">
    <w:abstractNumId w:val="1"/>
  </w:num>
  <w:num w:numId="2" w16cid:durableId="136112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6F"/>
    <w:rsid w:val="000E00F4"/>
    <w:rsid w:val="002D70D5"/>
    <w:rsid w:val="00380F55"/>
    <w:rsid w:val="00426A27"/>
    <w:rsid w:val="007424B3"/>
    <w:rsid w:val="008A46A8"/>
    <w:rsid w:val="008C32ED"/>
    <w:rsid w:val="008D7528"/>
    <w:rsid w:val="00983449"/>
    <w:rsid w:val="00C8576F"/>
    <w:rsid w:val="00D17FB1"/>
    <w:rsid w:val="00DA7499"/>
    <w:rsid w:val="00E8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F616"/>
  <w15:chartTrackingRefBased/>
  <w15:docId w15:val="{CFA6827A-EB97-4F9A-B0AB-6DEA8AF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6173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445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304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92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771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481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7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2989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232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479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816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39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14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63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22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95476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578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43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58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05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13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87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80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8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16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4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893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0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82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72214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59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60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387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839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87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400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82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39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54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0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264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FRANCISCO MENDONÇA .</dc:creator>
  <cp:keywords/>
  <dc:description/>
  <cp:lastModifiedBy>Ana Catarina Almeida</cp:lastModifiedBy>
  <cp:revision>10</cp:revision>
  <dcterms:created xsi:type="dcterms:W3CDTF">2024-03-05T04:29:00Z</dcterms:created>
  <dcterms:modified xsi:type="dcterms:W3CDTF">2024-03-20T19:00:00Z</dcterms:modified>
</cp:coreProperties>
</file>