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6CA" w:rsidRPr="00DE4720" w:rsidRDefault="00000000" w:rsidP="00DE4720">
      <w:pPr>
        <w:ind w:left="4678"/>
        <w:jc w:val="center"/>
        <w:rPr>
          <w:rFonts w:ascii="Arial" w:hAnsi="Arial" w:cs="Arial"/>
        </w:rPr>
      </w:pPr>
      <w:r w:rsidRPr="00DE4720">
        <w:rPr>
          <w:rFonts w:ascii="Arial" w:hAnsi="Arial" w:cs="Arial"/>
        </w:rPr>
        <w:t>БАТЛАВ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КИБЕР АЮУЛГҮЙ БАЙДЛЫН ТЭНХИМИЙН ДАРГА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АХМАД                                           С.БИЛЭГТ</w:t>
      </w:r>
    </w:p>
    <w:p w:rsidR="008C16CA" w:rsidRPr="00DE4720" w:rsidRDefault="00000000" w:rsidP="00DE4720">
      <w:pPr>
        <w:spacing w:before="240" w:after="200"/>
        <w:ind w:left="467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 оны …… дугаар сарын …… -ны өдөр</w:t>
      </w:r>
    </w:p>
    <w:p w:rsidR="008C16CA" w:rsidRPr="00DE4720" w:rsidRDefault="00000000">
      <w:pPr>
        <w:spacing w:before="100" w:after="60"/>
        <w:jc w:val="center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8"/>
          <w:szCs w:val="28"/>
        </w:rPr>
        <w:t>ЛЕКЦИЙН ХИЧЭЭЛИЙГ УДИРДАХ ТӨЛӨВЛӨГӨӨ</w:t>
      </w:r>
    </w:p>
    <w:p w:rsidR="008C16CA" w:rsidRPr="00DE4720" w:rsidRDefault="00000000">
      <w:pPr>
        <w:spacing w:after="20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“МЭРГЭЖЛИЙН УДИРТГАЛ”</w:t>
      </w:r>
    </w:p>
    <w:tbl>
      <w:tblPr>
        <w:tblW w:w="942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1"/>
      </w:tblGrid>
      <w:tr w:rsidR="008C16CA" w:rsidRPr="00DE4720" w:rsidTr="00DE4720">
        <w:trPr>
          <w:trHeight w:val="997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зорилго:  </w:t>
            </w:r>
            <w:r>
              <w:rPr>
                <w:rFonts w:ascii="Arial" w:hAnsi="Arial" w:cs="Arial"/>
              </w:rPr>
              <w:t xml:space="preserve">Суралцагчдад бакалаврын хөтөлбөрийн бүтэц, кредит систем, ерөнхий суурь, мэргэжлийн суурь, мэргэших хичээлүүдийн үүрэг, хичээл хоорондын уялдаа, 4 жилийн суралцах замнал, дадлага, төслийн талаар ойлголт олгож, хичээл бүрийн ач холбогдлыг ухамсарлуулахад оршино.</w:t>
            </w:r>
          </w:p>
        </w:tc>
      </w:tr>
      <w:tr w:rsidR="008C16CA" w:rsidRPr="00DE4720" w:rsidTr="00DE4720">
        <w:trPr>
          <w:trHeight w:val="1009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төгсгөлд хүрэх үр дүн:  </w:t>
            </w:r>
            <w:r>
              <w:rPr>
                <w:rFonts w:ascii="Arial" w:hAnsi="Arial" w:cs="Arial"/>
              </w:rPr>
              <w:t xml:space="preserve">1) Хөтөлбөрийн бүрэлдэхүүн, кредитийн хуваарилалтыг тайлбарлана; 2) Ерөнхий суурь хичээл бүрийн мэргэжилд хэрэглэгдэх жишээ гаргана; 3) Хичээл хоорондын уялдааны гинжийг (криптографи, сүлжээ, шинжилгээ) зураглана; 4) Өөрийн 4 жилийн суралцах замналын ерөнхий төсөөлөлтэй болно.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ХИЧЭЭЛИЙН ЗОХИОН БАЙГУУЛАЛТ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56"/>
        <w:gridCol w:w="6095"/>
      </w:tblGrid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  <w:b/>
                <w:bCs/>
              </w:rPr>
              <w:t>Д/д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Сэдэв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Сэдэв 4 Хичээл 1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Х4. Хөтөлбөрийн бүтэц: хичээлүүдийн үүрэг ба уялдаа холбоо</w:t>
            </w:r>
          </w:p>
        </w:tc>
      </w:tr>
      <w:tr w:rsidR="00DE4720" w:rsidRPr="00DE4720" w:rsidTr="00DE4720"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2</w:t>
            </w:r>
          </w:p>
        </w:tc>
        <w:tc>
          <w:tcPr>
            <w:tcW w:w="2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асуудал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Хөтөлбөрийн бүтэц ба кредит систем — 150 кредит: ерөнхий суурь 45, мэргэжлийн суурь 44, мэргэших 59, төгсөлт 2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Ерөнхий суурь ба мэргэжлийн суурь хичээлийн үүрэг, уялдааны гинж — Математик, физик, хэл, цэргийн бэлтгэлийн ач холбогдол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жилийн суралцах замнал, дадлага, төсөл, диплом — I–IV курсын агуулга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831C64" w:rsidRDefault="00000000" w:rsidP="00DE4720">
            <w:pPr>
              <w:rPr>
                <w:rFonts w:ascii="Arial" w:hAnsi="Arial" w:cs="Arial"/>
                <w:lang w:val="ru-RU"/>
              </w:rPr>
            </w:pPr>
            <w:r w:rsidRPr="00831C64">
              <w:rPr>
                <w:rFonts w:ascii="Arial" w:hAnsi="Arial" w:cs="Arial"/>
                <w:lang w:val="ru-RU"/>
              </w:rPr>
              <w:t>Хичээл заах он сар өдөр, гараг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 оны …… сарын ……, …… гараг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үргэлжлэх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хугацаа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90 минут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заах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анги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ЦНС-ийн КАБТ-ийн I дамжаа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Суралцагсдын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тоо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…… сонсогч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байр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Кибер аюулгүй байдлын тэнхимийн 100 тоот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товч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агуулга</w:t>
            </w:r>
            <w:proofErr w:type="spellEnd"/>
            <w:r w:rsidRPr="00DE4720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кибер аюулгүй байдлын бакалаврын хөтөлбөрийн бүтэц, кредит систем, ерөнхий суурь, мэргэжлийн суурь, мэргэших хичээлүүдийн үүрэг, хичээл хоорондын уялдааны гинж, 4 жилийн суралцах замнал, дадлага, төсөл, дипломын ажлыг танилцуулна.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Тухайн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сэдвийн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уншиж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судлах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ашиглах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ном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гарын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авлага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сурах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бичиг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Н.[1] Кибер аюулгүй байдлын бакалаврын хөтөлбөр (103103): 2.5.1–2.5.5 хэсэг (2026).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хэрэглэгдэхүүн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Проектор, компьютер, PowerPoint үзүүлэн (CSBC101_Lekts_04), самбар, маркер, наалт цаас.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Нэмэлт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8C16CA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Лекц нь Дадлага 4 «Хөтөлбөрийн зураглал: хичээл, чадамж, карьерын уялдаа»-тай уялдана. Лекцийн дараах бие даалт 6 цаг.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ЛЕКЦИЙН ХИЧЭЭЛИЙН ДЭЛГЭРЭНГҮЙ ТӨЛӨВЛӨЛТ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133"/>
        <w:gridCol w:w="2637"/>
        <w:gridCol w:w="1503"/>
        <w:gridCol w:w="1868"/>
        <w:gridCol w:w="1510"/>
      </w:tblGrid>
      <w:tr w:rsidR="008C16CA" w:rsidRPr="00DE4720" w:rsidTr="00DE472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Ноогдох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хугацаа</w:t>
            </w:r>
            <w:proofErr w:type="spellEnd"/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асуудал</w:t>
            </w:r>
            <w:proofErr w:type="spellEnd"/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явуулах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арга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хэлбэр</w:t>
            </w:r>
            <w:proofErr w:type="spellEnd"/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Үнэлгээ</w:t>
            </w:r>
            <w:proofErr w:type="spellEnd"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удирдах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Эхлэл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Дамжааг хүлээн авах, ирц бүртгэх, өмнөх хичээлийг сэргээн санах (мэдлэгийн салбар, NICE)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Сэргээн санах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Хичээлийн зорилго, төгсгөлд хүрэх үр дүн, үнэлгээний журамтай танилцуулах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Оношлох үнэлгээ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Үндсэн</w:t>
            </w:r>
            <w:proofErr w:type="spellEnd"/>
          </w:p>
          <w:p w:rsidR="00DE4720" w:rsidRPr="00DE4720" w:rsidRDefault="00DE4720" w:rsidP="00DE4720">
            <w:pPr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Хөтөлбөрийн бүтэц ба кредит систем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Тайлбарлах арга, Дүрст үзүүлэн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Асуулт-хариултаар ойлголтын түвшинг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Ерөнхий суурь ба мэргэжлийн суурь хичээлийн үүрэг, уялдааны гинж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Асуудал дэвшүүлэн шийдвэрлэх арга, Оюуны довтолгоо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Жишээ дэвшүүлэх чадварыг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жилийн суралцах замнал, дадлага, төсөл, диплом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арга, Бодолцох асуулт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Хувийн жишээгээр ойлголт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Төгсгөл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олж авсан мэдлэгийг нэгтгэн дүгнэх, «хамгийн хэцүү хичээл аль ажилд хэрэгтэй вэ» бодолцох асуулт, санал асуулга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Нэгтгэн дүгнэх чадварыг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Гэрийн даалгавар өгөх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Даалгавар танилцуулах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Даалгаврыг ойлгосон эсэхийг асуулт-хариултаар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</w:tbl>
    <w:p w:rsidR="008C16CA" w:rsidRPr="00DE4720" w:rsidRDefault="00000000">
      <w:pPr>
        <w:spacing w:before="200" w:after="30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Гэрийн даалгавар: Өөрийн 4 жилийн хичээлийн зураглалыг (курс, улирлаар) зурж, сонирхсон чиглэлээ тэмдэглэх; нэг ерөнхий суурь хичээлийн мэргэжилд хэрэглэгдэх 2 жишээ олох.</w:t>
      </w:r>
    </w:p>
    <w:p w:rsidR="008C16CA" w:rsidRPr="00DE4720" w:rsidRDefault="00000000" w:rsidP="00831C64">
      <w:pPr>
        <w:spacing w:before="200"/>
        <w:ind w:left="1560"/>
        <w:rPr>
          <w:rFonts w:ascii="Arial" w:hAnsi="Arial" w:cs="Arial"/>
        </w:rPr>
      </w:pPr>
      <w:r w:rsidRPr="00DE4720">
        <w:rPr>
          <w:rFonts w:ascii="Arial" w:hAnsi="Arial" w:cs="Arial"/>
        </w:rPr>
        <w:t>ТӨЛӨВЛӨСӨН: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КИБЕР АЮУЛГҮЙ БАЙДЛЫН ТЭНХИМИЙН АХЛАХ БАГШ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ДЭСЛЭГЧ                                         Ч.ЭНХБААТАР</w:t>
      </w:r>
    </w:p>
    <w:p w:rsidR="008C16CA" w:rsidRPr="00DE4720" w:rsidRDefault="008C16CA" w:rsidP="00831C64">
      <w:pPr>
        <w:ind w:left="1560"/>
        <w:rPr>
          <w:rFonts w:ascii="Arial" w:hAnsi="Arial" w:cs="Arial"/>
        </w:rPr>
      </w:pPr>
    </w:p>
    <w:sectPr w:rsidR="008C16CA" w:rsidRPr="00DE4720" w:rsidSect="00DE4720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605C3"/>
    <w:multiLevelType w:val="hybridMultilevel"/>
    <w:tmpl w:val="840C33DE"/>
    <w:lvl w:ilvl="0" w:tplc="33940166">
      <w:start w:val="1"/>
      <w:numFmt w:val="bullet"/>
      <w:lvlText w:val="●"/>
      <w:lvlJc w:val="left"/>
      <w:pPr>
        <w:ind w:left="720" w:hanging="360"/>
      </w:pPr>
    </w:lvl>
    <w:lvl w:ilvl="1" w:tplc="25A23F9C">
      <w:start w:val="1"/>
      <w:numFmt w:val="bullet"/>
      <w:lvlText w:val="○"/>
      <w:lvlJc w:val="left"/>
      <w:pPr>
        <w:ind w:left="1440" w:hanging="360"/>
      </w:pPr>
    </w:lvl>
    <w:lvl w:ilvl="2" w:tplc="B660F59A">
      <w:start w:val="1"/>
      <w:numFmt w:val="bullet"/>
      <w:lvlText w:val="■"/>
      <w:lvlJc w:val="left"/>
      <w:pPr>
        <w:ind w:left="2160" w:hanging="360"/>
      </w:pPr>
    </w:lvl>
    <w:lvl w:ilvl="3" w:tplc="CF0EF56A">
      <w:start w:val="1"/>
      <w:numFmt w:val="bullet"/>
      <w:lvlText w:val="●"/>
      <w:lvlJc w:val="left"/>
      <w:pPr>
        <w:ind w:left="2880" w:hanging="360"/>
      </w:pPr>
    </w:lvl>
    <w:lvl w:ilvl="4" w:tplc="A014991A">
      <w:start w:val="1"/>
      <w:numFmt w:val="bullet"/>
      <w:lvlText w:val="○"/>
      <w:lvlJc w:val="left"/>
      <w:pPr>
        <w:ind w:left="3600" w:hanging="360"/>
      </w:pPr>
    </w:lvl>
    <w:lvl w:ilvl="5" w:tplc="F44EE732">
      <w:start w:val="1"/>
      <w:numFmt w:val="bullet"/>
      <w:lvlText w:val="■"/>
      <w:lvlJc w:val="left"/>
      <w:pPr>
        <w:ind w:left="4320" w:hanging="360"/>
      </w:pPr>
    </w:lvl>
    <w:lvl w:ilvl="6" w:tplc="F32C73B0">
      <w:start w:val="1"/>
      <w:numFmt w:val="bullet"/>
      <w:lvlText w:val="●"/>
      <w:lvlJc w:val="left"/>
      <w:pPr>
        <w:ind w:left="5040" w:hanging="360"/>
      </w:pPr>
    </w:lvl>
    <w:lvl w:ilvl="7" w:tplc="AD3A0B82">
      <w:start w:val="1"/>
      <w:numFmt w:val="bullet"/>
      <w:lvlText w:val="●"/>
      <w:lvlJc w:val="left"/>
      <w:pPr>
        <w:ind w:left="5760" w:hanging="360"/>
      </w:pPr>
    </w:lvl>
    <w:lvl w:ilvl="8" w:tplc="B45486EA">
      <w:start w:val="1"/>
      <w:numFmt w:val="bullet"/>
      <w:lvlText w:val="●"/>
      <w:lvlJc w:val="left"/>
      <w:pPr>
        <w:ind w:left="6480" w:hanging="360"/>
      </w:pPr>
    </w:lvl>
  </w:abstractNum>
  <w:num w:numId="1" w16cid:durableId="152655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CA"/>
    <w:rsid w:val="00831C64"/>
    <w:rsid w:val="008C16CA"/>
    <w:rsid w:val="00AB3D8F"/>
    <w:rsid w:val="00B620A1"/>
    <w:rsid w:val="00D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3B9A"/>
  <w15:docId w15:val="{C26A82B0-6F67-4300-B346-C83F94D2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Bilegt Sukhdorj</cp:lastModifiedBy>
  <cp:revision>4</cp:revision>
  <dcterms:created xsi:type="dcterms:W3CDTF">2026-09-18T08:37:00Z</dcterms:created>
  <dcterms:modified xsi:type="dcterms:W3CDTF">2026-10-26T09:58:00Z</dcterms:modified>
</cp:coreProperties>
</file>