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3157"/>
          <w:sz w:val="40"/>
          <w:szCs w:val="40"/>
        </w:rPr>
        <w:t xml:space="preserve">ใบงาน เรื่อง เหตุการณ์สำคัญ สมัยรัตนโกสินทร์</w:t>
      </w:r>
    </w:p>
    <w:p>
      <w:pPr>
        <w:pBdr>
          <w:bottom w:val="double" w:color="B8860B" w:sz="10" w:space="6"/>
        </w:pBd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5B5540"/>
          <w:sz w:val="24"/>
          <w:szCs w:val="24"/>
        </w:rPr>
        <w:t xml:space="preserve">กลุ่มสาระการเรียนรู้สังคมศึกษา ศาสนา และวัฒนธรรม  |  ชั้นประถมศึกษาปีที่ 6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5638"/>
            <w:tcBorders>
              <w:bottom w:val="single" w:color="2E2A22" w:sz="6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ชื่อ-สกุล  </w:t>
            </w:r>
          </w:p>
        </w:tc>
        <w:tc>
          <w:tcPr>
            <w:tcW w:type="dxa" w:w="2000"/>
            <w:tcBorders>
              <w:bottom w:val="single" w:color="2E2A22" w:sz="6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เลขที่  </w:t>
            </w:r>
          </w:p>
        </w:tc>
        <w:tc>
          <w:tcPr>
            <w:tcW w:type="dxa" w:w="2000"/>
            <w:tcBorders>
              <w:bottom w:val="single" w:color="2E2A22" w:sz="6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ชั้น ป.6/  </w:t>
            </w:r>
          </w:p>
        </w:tc>
      </w:tr>
    </w:tbl>
    <w:p>
      <w:pPr>
        <w:spacing w:after="100"/>
      </w:pPr>
    </w:p>
    <w:p>
      <w:pPr>
        <w:pBdr>
          <w:left w:val="single" w:color="B8860B" w:sz="24" w:space="6"/>
        </w:pBdr>
        <w:shd w:fill="FBF1D9" w:val="clear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FFFFFF"/>
          <w:sz w:val="28"/>
          <w:szCs w:val="28"/>
          <w:shd w:fill="B8860B" w:val="clear"/>
        </w:rPr>
        <w:t xml:space="preserve">  ตอนที่ 1  </w:t>
      </w:r>
      <w:r>
        <w:rPr>
          <w:rFonts w:ascii="TH Sarabun New" w:cs="TH Sarabun New" w:eastAsia="TH Sarabun New" w:hAnsi="TH Sarabun New"/>
          <w:b/>
          <w:bCs/>
          <w:color w:val="1F3157"/>
          <w:sz w:val="28"/>
          <w:szCs w:val="28"/>
        </w:rPr>
        <w:t xml:space="preserve">  เติมเหตุการณ์สำคัญประจำรัชกาล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i/>
          <w:iCs/>
          <w:color w:val="7B2D26"/>
          <w:sz w:val="24"/>
          <w:szCs w:val="24"/>
        </w:rPr>
        <w:t xml:space="preserve">คำสั่ง : </w:t>
      </w:r>
      <w:r>
        <w:rPr>
          <w:rFonts w:ascii="TH Sarabun New" w:cs="TH Sarabun New" w:eastAsia="TH Sarabun New" w:hAnsi="TH Sarabun New"/>
          <w:i/>
          <w:iCs/>
          <w:color w:val="5B5540"/>
          <w:sz w:val="24"/>
          <w:szCs w:val="24"/>
        </w:rPr>
        <w:t xml:space="preserve">อ่านคำใบ้ในกล่องคำ แล้วเขียนหมายเลขเหตุการณ์ที่ตรงกับแต่ละรัชกาลลงในช่องว่าง (ตอบได้มากกว่า 1 เหตุการณ์ต่อรัชกาล)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BF1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7B2D26"/>
                <w:sz w:val="26"/>
                <w:szCs w:val="26"/>
              </w:rPr>
              <w:t xml:space="preserve">กล่องคำ</w:t>
            </w:r>
          </w:p>
          <w:p>
            <w:pPr>
              <w:spacing w:line="340"/>
            </w:pPr>
            <w:r>
              <w:rPr>
                <w:rFonts w:ascii="TH Sarabun New" w:cs="TH Sarabun New" w:eastAsia="TH Sarabun New" w:hAnsi="TH Sarabun New"/>
                <w:color w:val="2E2A22"/>
                <w:sz w:val="24"/>
                <w:szCs w:val="24"/>
              </w:rPr>
              <w:t xml:space="preserve">๑) กฎหมายตราสามดวง   ๒) แต่งวรรณคดีอิเหนา และอุปถัมภ์สุนทรภู่   ๓) จารึกวัดโพธิ์ / มหาวิทยาลัยแห่งแรก   ๔) สนธิสัญญาเบาว์ริง เปิดการค้าเสรี   ๕) ตั้ง 12 กระทรวง / เลิกทาส-เลิกไพร่ / ตั้งธนาคารไทยพาณิชย์   ๖) ทดลองประชาธิปไตยที่ดุสิตธานี / ตั้งจุฬาลงกรณ์มหาวิทยาลัย   ๗) เปลี่ยนแปลงการปกครอง พ.ศ. 2475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รัชกาล</w:t>
            </w:r>
          </w:p>
        </w:tc>
        <w:tc>
          <w:tcPr>
            <w:tcW w:type="dxa" w:w="2638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ช่วงเวลา</w:t>
            </w:r>
          </w:p>
        </w:tc>
        <w:tc>
          <w:tcPr>
            <w:tcW w:type="dxa" w:w="5000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หมายเลขเหตุการณ์สำคัญ</w:t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1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2325 – 2352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2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2352 – 2367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3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2367 – 2394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4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2394 – 2411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5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2411 – 2453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6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2453 – 2468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157"/>
                <w:sz w:val="26"/>
                <w:szCs w:val="26"/>
              </w:rPr>
              <w:t xml:space="preserve">รัชกาลที่ 7</w:t>
            </w:r>
          </w:p>
        </w:tc>
        <w:tc>
          <w:tcPr>
            <w:tcW w:type="dxa" w:w="26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>พ.ศ. 2468 – 2477</w:t>
            </w:r>
          </w:p>
        </w:tc>
        <w:tc>
          <w:tcPr>
            <w:tcW w:type="dxa" w:w="5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E3E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2A22"/>
                <w:sz w:val="26"/>
                <w:szCs w:val="26"/>
              </w:rPr>
              <w:t xml:space="preserve"/>
            </w:r>
          </w:p>
        </w:tc>
      </w:tr>
    </w:tbl>
    <w:p>
      <w:pPr>
        <w:pBdr>
          <w:left w:val="single" w:color="B8860B" w:sz="24" w:space="6"/>
        </w:pBdr>
        <w:shd w:fill="FBF1D9" w:val="clear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FFFFFF"/>
          <w:sz w:val="28"/>
          <w:szCs w:val="28"/>
          <w:shd w:fill="B8860B" w:val="clear"/>
        </w:rPr>
        <w:t xml:space="preserve">  ตอนที่ 2  </w:t>
      </w:r>
      <w:r>
        <w:rPr>
          <w:rFonts w:ascii="TH Sarabun New" w:cs="TH Sarabun New" w:eastAsia="TH Sarabun New" w:hAnsi="TH Sarabun New"/>
          <w:b/>
          <w:bCs/>
          <w:color w:val="1F3157"/>
          <w:sz w:val="28"/>
          <w:szCs w:val="28"/>
        </w:rPr>
        <w:t xml:space="preserve">  จับคู่บุคคล / สิ่งของสำคัญ กับรัชกาลให้ถูกต้อง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i/>
          <w:iCs/>
          <w:color w:val="7B2D26"/>
          <w:sz w:val="24"/>
          <w:szCs w:val="24"/>
        </w:rPr>
        <w:t xml:space="preserve">คำสั่ง : </w:t>
      </w:r>
      <w:r>
        <w:rPr>
          <w:rFonts w:ascii="TH Sarabun New" w:cs="TH Sarabun New" w:eastAsia="TH Sarabun New" w:hAnsi="TH Sarabun New"/>
          <w:i/>
          <w:iCs/>
          <w:color w:val="5B5540"/>
          <w:sz w:val="24"/>
          <w:szCs w:val="24"/>
        </w:rPr>
        <w:t xml:space="preserve">โยงหรือเขียนตัวอักษรคำตอบจากคอลัมน์ ข ลงในวงเล็บหน้าคอลัมน์ ก ให้ถูกต้อง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300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คอลัมน์ ก</w:t>
            </w:r>
          </w:p>
        </w:tc>
        <w:tc>
          <w:tcPr>
            <w:tcW w:type="dxa" w:w="1000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คำตอบ</w:t>
            </w:r>
          </w:p>
        </w:tc>
        <w:tc>
          <w:tcPr>
            <w:tcW w:type="dxa" w:w="4338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คอลัมน์ ข</w:t>
            </w:r>
          </w:p>
        </w:tc>
      </w:tr>
      <w:tr>
        <w:tc>
          <w:tcPr>
            <w:tcW w:type="dxa" w:w="43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C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1. สุนทรภู่</w:t>
            </w:r>
          </w:p>
        </w:tc>
        <w:tc>
          <w:tcPr>
            <w:tcW w:type="dxa" w:w="1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BF1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5"/>
                <w:szCs w:val="25"/>
              </w:rPr>
              <w:t xml:space="preserve">(     )</w:t>
            </w:r>
          </w:p>
        </w:tc>
        <w:tc>
          <w:tcPr>
            <w:tcW w:type="dxa" w:w="43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C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ก. รัชกาลที่ 3</w:t>
            </w:r>
          </w:p>
        </w:tc>
      </w:tr>
      <w:tr>
        <w:tc>
          <w:tcPr>
            <w:tcW w:type="dxa" w:w="43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2. สนธิสัญญาเบาว์ริง</w:t>
            </w:r>
          </w:p>
        </w:tc>
        <w:tc>
          <w:tcPr>
            <w:tcW w:type="dxa" w:w="1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BF1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5"/>
                <w:szCs w:val="25"/>
              </w:rPr>
              <w:t xml:space="preserve">(     )</w:t>
            </w:r>
          </w:p>
        </w:tc>
        <w:tc>
          <w:tcPr>
            <w:tcW w:type="dxa" w:w="43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ข. รัชกาลที่ 4</w:t>
            </w:r>
          </w:p>
        </w:tc>
      </w:tr>
      <w:tr>
        <w:tc>
          <w:tcPr>
            <w:tcW w:type="dxa" w:w="43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C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3. ดุสิตธานี</w:t>
            </w:r>
          </w:p>
        </w:tc>
        <w:tc>
          <w:tcPr>
            <w:tcW w:type="dxa" w:w="1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BF1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5"/>
                <w:szCs w:val="25"/>
              </w:rPr>
              <w:t xml:space="preserve">(     )</w:t>
            </w:r>
          </w:p>
        </w:tc>
        <w:tc>
          <w:tcPr>
            <w:tcW w:type="dxa" w:w="43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C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ค. รัชกาลที่ 6</w:t>
            </w:r>
          </w:p>
        </w:tc>
      </w:tr>
      <w:tr>
        <w:tc>
          <w:tcPr>
            <w:tcW w:type="dxa" w:w="43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4. คณะราษฎร</w:t>
            </w:r>
          </w:p>
        </w:tc>
        <w:tc>
          <w:tcPr>
            <w:tcW w:type="dxa" w:w="1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BF1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5"/>
                <w:szCs w:val="25"/>
              </w:rPr>
              <w:t xml:space="preserve">(     )</w:t>
            </w:r>
          </w:p>
        </w:tc>
        <w:tc>
          <w:tcPr>
            <w:tcW w:type="dxa" w:w="43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ง. รัชกาลที่ 2</w:t>
            </w:r>
          </w:p>
        </w:tc>
      </w:tr>
      <w:tr>
        <w:tc>
          <w:tcPr>
            <w:tcW w:type="dxa" w:w="43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C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5. จารึกวัดโพธิ์</w:t>
            </w:r>
          </w:p>
        </w:tc>
        <w:tc>
          <w:tcPr>
            <w:tcW w:type="dxa" w:w="10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BF1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5"/>
                <w:szCs w:val="25"/>
              </w:rPr>
              <w:t xml:space="preserve">(     )</w:t>
            </w:r>
          </w:p>
        </w:tc>
        <w:tc>
          <w:tcPr>
            <w:tcW w:type="dxa" w:w="43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FFC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5"/>
                <w:szCs w:val="25"/>
              </w:rPr>
              <w:t xml:space="preserve">จ. รัชกาลที่ 7</w:t>
            </w:r>
          </w:p>
        </w:tc>
      </w:tr>
    </w:tbl>
    <w:p>
      <w:pPr>
        <w:pBdr>
          <w:left w:val="single" w:color="B8860B" w:sz="24" w:space="6"/>
        </w:pBdr>
        <w:shd w:fill="FBF1D9" w:val="clear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FFFFFF"/>
          <w:sz w:val="28"/>
          <w:szCs w:val="28"/>
          <w:shd w:fill="B8860B" w:val="clear"/>
        </w:rPr>
        <w:t xml:space="preserve">  ตอนที่ 3  </w:t>
      </w:r>
      <w:r>
        <w:rPr>
          <w:rFonts w:ascii="TH Sarabun New" w:cs="TH Sarabun New" w:eastAsia="TH Sarabun New" w:hAnsi="TH Sarabun New"/>
          <w:b/>
          <w:bCs/>
          <w:color w:val="1F3157"/>
          <w:sz w:val="28"/>
          <w:szCs w:val="28"/>
        </w:rPr>
        <w:t xml:space="preserve">  เรียงลำดับเหตุการณ์ตามเวลา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i/>
          <w:iCs/>
          <w:color w:val="7B2D26"/>
          <w:sz w:val="24"/>
          <w:szCs w:val="24"/>
        </w:rPr>
        <w:t xml:space="preserve">คำสั่ง : </w:t>
      </w:r>
      <w:r>
        <w:rPr>
          <w:rFonts w:ascii="TH Sarabun New" w:cs="TH Sarabun New" w:eastAsia="TH Sarabun New" w:hAnsi="TH Sarabun New"/>
          <w:i/>
          <w:iCs/>
          <w:color w:val="5B5540"/>
          <w:sz w:val="24"/>
          <w:szCs w:val="24"/>
        </w:rPr>
        <w:t xml:space="preserve">เขียนหมายเลข 1–5 ในช่องซ้ายมือ เรียงจากเหตุการณ์ที่เกิดก่อนไปเกิดหลัง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ลำดับ</w:t>
            </w:r>
          </w:p>
        </w:tc>
        <w:tc>
          <w:tcPr>
            <w:tcW w:type="dxa" w:w="8738"/>
            <w:tcBorders>
              <w:top w:val="single" w:color="1F3157" w:sz="4"/>
              <w:left w:val="single" w:color="1F3157" w:sz="4"/>
              <w:bottom w:val="single" w:color="1F3157" w:sz="4"/>
              <w:right w:val="single" w:color="1F3157" w:sz="4"/>
            </w:tcBorders>
            <w:shd w:fill="1F31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เหตุการณ์</w:t>
            </w:r>
          </w:p>
        </w:tc>
      </w:tr>
      <w:tr>
        <w:tc>
          <w:tcPr>
            <w:tcW w:type="dxa" w:w="9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3E1DE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87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tcMar>
              <w:top w:type="dxa" w:w="100"/>
              <w:left w:type="dxa" w:w="140"/>
              <w:bottom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5"/>
                <w:szCs w:val="25"/>
              </w:rPr>
              <w:t xml:space="preserve">สนธิสัญญาเบาว์ริง เปิดการค้าเสรีกับอังกฤษ</w:t>
            </w:r>
          </w:p>
        </w:tc>
      </w:tr>
      <w:tr>
        <w:tc>
          <w:tcPr>
            <w:tcW w:type="dxa" w:w="9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3E1DE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87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tcMar>
              <w:top w:type="dxa" w:w="100"/>
              <w:left w:type="dxa" w:w="140"/>
              <w:bottom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5"/>
                <w:szCs w:val="25"/>
              </w:rPr>
              <w:t xml:space="preserve">กฎหมายตราสามดวง</w:t>
            </w:r>
          </w:p>
        </w:tc>
      </w:tr>
      <w:tr>
        <w:tc>
          <w:tcPr>
            <w:tcW w:type="dxa" w:w="9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3E1DE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87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tcMar>
              <w:top w:type="dxa" w:w="100"/>
              <w:left w:type="dxa" w:w="140"/>
              <w:bottom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5"/>
                <w:szCs w:val="25"/>
              </w:rPr>
              <w:t xml:space="preserve">ตั้งจุฬาลงกรณ์มหาวิทยาลัย</w:t>
            </w:r>
          </w:p>
        </w:tc>
      </w:tr>
      <w:tr>
        <w:tc>
          <w:tcPr>
            <w:tcW w:type="dxa" w:w="9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3E1DE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87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tcMar>
              <w:top w:type="dxa" w:w="100"/>
              <w:left w:type="dxa" w:w="140"/>
              <w:bottom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5"/>
                <w:szCs w:val="25"/>
              </w:rPr>
              <w:t xml:space="preserve">เปลี่ยนแปลงการปกครองเป็นระบอบประชาธิปไตย</w:t>
            </w:r>
          </w:p>
        </w:tc>
      </w:tr>
      <w:tr>
        <w:tc>
          <w:tcPr>
            <w:tcW w:type="dxa" w:w="900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shd w:fill="F3E1DE" w:val="clear"/>
            <w:tcMar>
              <w:top w:type="dxa" w:w="100"/>
              <w:bottom w:type="dxa" w:w="10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8738"/>
            <w:tcBorders>
              <w:top w:val="single" w:color="E3D6B8" w:sz="4"/>
              <w:left w:val="single" w:color="E3D6B8" w:sz="4"/>
              <w:bottom w:val="single" w:color="E3D6B8" w:sz="4"/>
              <w:right w:val="single" w:color="E3D6B8" w:sz="4"/>
            </w:tcBorders>
            <w:tcMar>
              <w:top w:type="dxa" w:w="100"/>
              <w:left w:type="dxa" w:w="140"/>
              <w:bottom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5"/>
                <w:szCs w:val="25"/>
              </w:rPr>
              <w:t xml:space="preserve">ตั้ง 12 กระทรวง และเลิกทาส-เลิกไพร่</w:t>
            </w:r>
          </w:p>
        </w:tc>
      </w:tr>
    </w:tbl>
    <w:p>
      <w:pPr>
        <w:pBdr>
          <w:left w:val="single" w:color="B8860B" w:sz="24" w:space="6"/>
        </w:pBdr>
        <w:shd w:fill="FBF1D9" w:val="clear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FFFFFF"/>
          <w:sz w:val="28"/>
          <w:szCs w:val="28"/>
          <w:shd w:fill="B8860B" w:val="clear"/>
        </w:rPr>
        <w:t xml:space="preserve">  ตอนที่ 4  </w:t>
      </w:r>
      <w:r>
        <w:rPr>
          <w:rFonts w:ascii="TH Sarabun New" w:cs="TH Sarabun New" w:eastAsia="TH Sarabun New" w:hAnsi="TH Sarabun New"/>
          <w:b/>
          <w:bCs/>
          <w:color w:val="1F3157"/>
          <w:sz w:val="28"/>
          <w:szCs w:val="28"/>
        </w:rPr>
        <w:t xml:space="preserve">  คำถามวิเคราะห์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7B2D26"/>
          <w:sz w:val="26"/>
          <w:szCs w:val="26"/>
        </w:rPr>
        <w:t xml:space="preserve">1.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เพราะเหตุใดรัชกาลที่ 4 และรัชกาลที่ 5 จึงต้องปรับปรุงประเทศให้ทันสมัยแบบตะวันตก ?</w:t>
      </w:r>
    </w:p>
    <w:p>
      <w:pPr>
        <w:pBdr>
          <w:bottom w:val="dotted" w:color="A79C7A" w:sz="6" w:space="4"/>
        </w:pBdr>
        <w:spacing w:after="2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pBdr>
          <w:bottom w:val="dotted" w:color="A79C7A" w:sz="6" w:space="4"/>
        </w:pBdr>
        <w:spacing w:after="2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7B2D26"/>
          <w:sz w:val="26"/>
          <w:szCs w:val="26"/>
        </w:rPr>
        <w:t xml:space="preserve">2.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การเลิกทาสและเลิกระบบไพร่ในรัชกาลที่ 5 ส่งผลดีต่อราษฎรอย่างไร ?</w:t>
      </w:r>
    </w:p>
    <w:p>
      <w:pPr>
        <w:pBdr>
          <w:bottom w:val="dotted" w:color="A79C7A" w:sz="6" w:space="4"/>
        </w:pBdr>
        <w:spacing w:after="2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pBdr>
          <w:bottom w:val="dotted" w:color="A79C7A" w:sz="6" w:space="4"/>
        </w:pBdr>
        <w:spacing w:after="2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7B2D26"/>
          <w:sz w:val="26"/>
          <w:szCs w:val="26"/>
        </w:rPr>
        <w:t xml:space="preserve">3.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นักเรียนคิดว่าเหตุการณ์ใดในสมัยรัตนโกสินทร์ส่งผลต่อชีวิตความเป็นอยู่ของคนไทยในปัจจุบันมากที่สุด เพราะเหตุใด ?</w:t>
      </w:r>
    </w:p>
    <w:p>
      <w:pPr>
        <w:pBdr>
          <w:bottom w:val="dotted" w:color="A79C7A" w:sz="6" w:space="4"/>
        </w:pBdr>
        <w:spacing w:after="2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p>
      <w:pPr>
        <w:pBdr>
          <w:bottom w:val="dotted" w:color="A79C7A" w:sz="6" w:space="4"/>
        </w:pBdr>
        <w:spacing w:after="2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a9276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a9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6B8" w:sz="4"/>
      </w:pBdr>
    </w:pPr>
    <w:r>
      <w:rPr>
        <w:rFonts w:ascii="TH Sarabun New" w:cs="TH Sarabun New" w:eastAsia="TH Sarabun New" w:hAnsi="TH Sarabun New"/>
        <w:color w:val="9a9276"/>
        <w:sz w:val="18"/>
        <w:szCs w:val="18"/>
      </w:rPr>
      <w:t xml:space="preserve">หน่วยการเรียนรู้ประวัติศาสตร์ไทย สมัยรัตนโกสินทร์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2026-08-06T07:58:22.797Z</dcterms:created>
  <dcterms:modified xsi:type="dcterms:W3CDTF">2026-08-06T07:58:22.798Z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