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0F25" w14:textId="77777777" w:rsidR="00B07E80" w:rsidRDefault="00B07E80" w:rsidP="00B07E80">
      <w:pPr>
        <w:pStyle w:val="1"/>
        <w:widowControl/>
        <w:spacing w:after="200" w:line="276" w:lineRule="auto"/>
        <w:ind w:firstLine="0"/>
        <w:jc w:val="center"/>
      </w:pPr>
      <w:bookmarkStart w:id="0" w:name="_Hlk85030331"/>
      <w:commentRangeStart w:id="1"/>
      <w:r>
        <w:t>ЗАДАНИЕ</w:t>
      </w:r>
      <w:commentRangeEnd w:id="1"/>
      <w:r w:rsidR="004439DA">
        <w:rPr>
          <w:rStyle w:val="CommentReference"/>
        </w:rPr>
        <w:commentReference w:id="1"/>
      </w:r>
    </w:p>
    <w:p w14:paraId="696BDD73" w14:textId="77777777" w:rsidR="00B07E80" w:rsidRDefault="00B07E80" w:rsidP="00B07E80">
      <w:pPr>
        <w:pStyle w:val="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6834BAD5" w14:textId="53166797" w:rsidR="00D3615A" w:rsidRDefault="00B07E80" w:rsidP="00BA10CE">
      <w:pPr>
        <w:pStyle w:val="1"/>
        <w:ind w:firstLine="709"/>
      </w:pPr>
      <w:r>
        <w:t>Выдано: студенту группы 588-2 Лапардину Андрею Сергеевичу</w:t>
      </w:r>
      <w:bookmarkEnd w:id="0"/>
    </w:p>
    <w:p w14:paraId="6DC7E146" w14:textId="57BB7B37" w:rsidR="00BA10CE" w:rsidRDefault="00BA10CE" w:rsidP="00BA10CE">
      <w:pPr>
        <w:pStyle w:val="1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«Кронштейн» для «КОМПАС-3D V20».</w:t>
      </w:r>
    </w:p>
    <w:p w14:paraId="4E72C2FF" w14:textId="400E381D" w:rsidR="0066717A" w:rsidRDefault="0066717A" w:rsidP="0066717A">
      <w:pPr>
        <w:pStyle w:val="1"/>
        <w:widowControl/>
        <w:tabs>
          <w:tab w:val="left" w:pos="993"/>
        </w:tabs>
        <w:ind w:firstLine="0"/>
        <w:jc w:val="center"/>
      </w:pPr>
      <w:r w:rsidRPr="00457606">
        <w:rPr>
          <w:noProof/>
          <w:color w:val="auto"/>
          <w:sz w:val="24"/>
          <w:szCs w:val="24"/>
        </w:rPr>
        <w:drawing>
          <wp:inline distT="0" distB="0" distL="0" distR="0" wp14:anchorId="23629956" wp14:editId="282BD29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EC00" w14:textId="77777777" w:rsidR="0066717A" w:rsidRDefault="0066717A" w:rsidP="0066717A">
      <w:pPr>
        <w:pStyle w:val="1"/>
        <w:widowControl/>
        <w:ind w:firstLine="0"/>
        <w:jc w:val="center"/>
      </w:pPr>
      <w:r>
        <w:t>Рисунок 1– Кронштейн</w:t>
      </w:r>
    </w:p>
    <w:p w14:paraId="65E05730" w14:textId="77777777" w:rsidR="0066717A" w:rsidRDefault="0066717A" w:rsidP="0066717A">
      <w:pPr>
        <w:pStyle w:val="1"/>
        <w:widowControl/>
        <w:tabs>
          <w:tab w:val="left" w:pos="993"/>
        </w:tabs>
        <w:ind w:firstLine="0"/>
        <w:jc w:val="center"/>
      </w:pPr>
    </w:p>
    <w:p w14:paraId="281A273A" w14:textId="77777777" w:rsidR="00BA10CE" w:rsidRDefault="00BA10CE" w:rsidP="00BA10CE">
      <w:pPr>
        <w:pStyle w:val="1"/>
        <w:widowControl/>
        <w:numPr>
          <w:ilvl w:val="0"/>
          <w:numId w:val="2"/>
        </w:numPr>
        <w:tabs>
          <w:tab w:val="left" w:pos="851"/>
        </w:tabs>
      </w:pPr>
      <w:r>
        <w:t>Срок сдачи готовой работы: 27.12.2021 г.</w:t>
      </w:r>
    </w:p>
    <w:p w14:paraId="2D7B61BA" w14:textId="77777777" w:rsidR="00BA10CE" w:rsidRDefault="00BA10CE" w:rsidP="00BA10CE">
      <w:pPr>
        <w:pStyle w:val="1"/>
        <w:widowControl/>
        <w:numPr>
          <w:ilvl w:val="0"/>
          <w:numId w:val="2"/>
        </w:numPr>
        <w:tabs>
          <w:tab w:val="left" w:pos="851"/>
        </w:tabs>
      </w:pPr>
      <w:bookmarkStart w:id="2" w:name="_Hlk85030350"/>
      <w:bookmarkStart w:id="3" w:name="_Hlk85030417"/>
      <w:r>
        <w:t>Исходные данные</w:t>
      </w:r>
    </w:p>
    <w:p w14:paraId="7160E58C" w14:textId="77777777" w:rsidR="00BA10CE" w:rsidRDefault="00BA10CE" w:rsidP="00BA10CE">
      <w:pPr>
        <w:pStyle w:val="1"/>
      </w:pPr>
      <w:r>
        <w:t>Разработать плагин «Кронштейн» для «КОМПАС-3D V20»</w:t>
      </w:r>
    </w:p>
    <w:p w14:paraId="2D5328EB" w14:textId="77777777" w:rsidR="00BA10CE" w:rsidRDefault="00BA10CE" w:rsidP="00BA10CE">
      <w:pPr>
        <w:pStyle w:val="1"/>
        <w:numPr>
          <w:ilvl w:val="0"/>
          <w:numId w:val="2"/>
        </w:numPr>
        <w:tabs>
          <w:tab w:val="left" w:pos="851"/>
        </w:tabs>
      </w:pPr>
      <w:bookmarkStart w:id="4" w:name="_Hlk85030356"/>
      <w:bookmarkEnd w:id="2"/>
      <w:r>
        <w:t>Требования к плагину</w:t>
      </w:r>
    </w:p>
    <w:p w14:paraId="6A5578FD" w14:textId="30126C00" w:rsidR="00BA10CE" w:rsidRDefault="00BA10CE" w:rsidP="00BA10CE">
      <w:pPr>
        <w:pStyle w:val="1"/>
      </w:pPr>
      <w:r>
        <w:t>Плагин должен обеспечивать следующую функциональность:</w:t>
      </w:r>
    </w:p>
    <w:p w14:paraId="4DC5FA44" w14:textId="1A107296" w:rsidR="00BA10CE" w:rsidRDefault="00BA10CE" w:rsidP="00BA10CE">
      <w:pPr>
        <w:pStyle w:val="1"/>
        <w:numPr>
          <w:ilvl w:val="1"/>
          <w:numId w:val="2"/>
        </w:numPr>
        <w:tabs>
          <w:tab w:val="num" w:pos="1276"/>
        </w:tabs>
        <w:ind w:left="851" w:firstLine="0"/>
      </w:pPr>
      <w:bookmarkStart w:id="5" w:name="_Hlk85030791"/>
      <w:r>
        <w:t>выводить диалоговое окно ввода для изменения следующих параметров</w:t>
      </w:r>
      <w:bookmarkEnd w:id="5"/>
      <w:r>
        <w:t>:</w:t>
      </w:r>
    </w:p>
    <w:p w14:paraId="0408B0D9" w14:textId="453EFFBA" w:rsidR="00BA10CE" w:rsidRDefault="00BA10CE" w:rsidP="00BA10CE">
      <w:pPr>
        <w:pStyle w:val="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commentRangeStart w:id="6"/>
      <w:r>
        <w:t>ширина пластины кронштейна (70мм-100мм) (рисунок 2);</w:t>
      </w:r>
    </w:p>
    <w:p w14:paraId="05C6A9E1" w14:textId="6519A677" w:rsidR="00BA10CE" w:rsidRDefault="00BA10CE" w:rsidP="00BA10CE">
      <w:pPr>
        <w:pStyle w:val="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длина пластины кронштейна (100мм-130мм) (рисунок </w:t>
      </w:r>
      <w:r w:rsidR="0066717A">
        <w:t>2</w:t>
      </w:r>
      <w:r>
        <w:t>);</w:t>
      </w:r>
    </w:p>
    <w:p w14:paraId="6436FAE4" w14:textId="324A1A63" w:rsidR="00BA10CE" w:rsidRDefault="00BA10CE" w:rsidP="00BA10CE">
      <w:pPr>
        <w:pStyle w:val="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внешний диаметр трубки (50мм-70мм) (рисунок </w:t>
      </w:r>
      <w:r w:rsidR="0066717A">
        <w:t>2</w:t>
      </w:r>
      <w:r>
        <w:t>);</w:t>
      </w:r>
      <w:commentRangeEnd w:id="6"/>
      <w:r w:rsidR="004439DA">
        <w:rPr>
          <w:rStyle w:val="CommentReference"/>
        </w:rPr>
        <w:commentReference w:id="6"/>
      </w:r>
    </w:p>
    <w:p w14:paraId="68649BCE" w14:textId="44F66892" w:rsidR="00BA10CE" w:rsidRDefault="0066717A" w:rsidP="00BA10CE">
      <w:pPr>
        <w:pStyle w:val="1"/>
        <w:ind w:firstLine="0"/>
        <w:jc w:val="center"/>
      </w:pPr>
      <w:r w:rsidRPr="0066717A">
        <w:rPr>
          <w:noProof/>
        </w:rPr>
        <w:lastRenderedPageBreak/>
        <w:drawing>
          <wp:inline distT="0" distB="0" distL="0" distR="0" wp14:anchorId="3C167EFB" wp14:editId="5FFB8F2C">
            <wp:extent cx="4892912" cy="3893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242" cy="390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F49D" w14:textId="05B62758" w:rsidR="00BA10CE" w:rsidRPr="001D1C72" w:rsidRDefault="00BA10CE" w:rsidP="00BA10CE">
      <w:pPr>
        <w:pStyle w:val="1"/>
        <w:widowControl/>
        <w:ind w:firstLine="0"/>
        <w:jc w:val="center"/>
      </w:pPr>
      <w:r>
        <w:t xml:space="preserve">Рисунок </w:t>
      </w:r>
      <w:r w:rsidR="0066717A">
        <w:t>2</w:t>
      </w:r>
      <w:r>
        <w:t xml:space="preserve"> – Чертеж с обозначением</w:t>
      </w:r>
      <w:r w:rsidR="007D3705">
        <w:t>, ширины пластины кронштейна, длины пластины кронштейна,</w:t>
      </w:r>
      <w:r>
        <w:t xml:space="preserve"> внешнего диаметра трубки</w:t>
      </w:r>
    </w:p>
    <w:p w14:paraId="351965D2" w14:textId="77777777" w:rsidR="00BA10CE" w:rsidRDefault="00BA10CE" w:rsidP="00BA10CE">
      <w:pPr>
        <w:pStyle w:val="1"/>
        <w:ind w:left="851" w:firstLine="0"/>
        <w:jc w:val="center"/>
      </w:pPr>
    </w:p>
    <w:p w14:paraId="37E7878A" w14:textId="2AEF2CE7" w:rsidR="00BA10CE" w:rsidRDefault="00BA10CE" w:rsidP="0066717A">
      <w:pPr>
        <w:pStyle w:val="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commentRangeStart w:id="7"/>
      <w:r>
        <w:t xml:space="preserve">диаметр крепежного отверстия (5мм-12мм) (рисунок </w:t>
      </w:r>
      <w:r w:rsidR="0066717A">
        <w:t>3</w:t>
      </w:r>
      <w:r>
        <w:t>);</w:t>
      </w:r>
    </w:p>
    <w:p w14:paraId="32F5D7B1" w14:textId="36C3A9B9" w:rsidR="00BA10CE" w:rsidRDefault="00BA10CE" w:rsidP="0066717A">
      <w:pPr>
        <w:pStyle w:val="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>высота крепежного отверстия</w:t>
      </w:r>
      <w:r w:rsidR="004439DA">
        <w:t xml:space="preserve"> </w:t>
      </w:r>
      <w:r>
        <w:t xml:space="preserve">(7мм-15мм) (рисунок </w:t>
      </w:r>
      <w:r w:rsidR="0066717A">
        <w:t>3</w:t>
      </w:r>
      <w:r>
        <w:t>);</w:t>
      </w:r>
    </w:p>
    <w:p w14:paraId="4AC61876" w14:textId="38C0F70D" w:rsidR="00BA10CE" w:rsidRDefault="00BA10CE" w:rsidP="00BA10CE">
      <w:pPr>
        <w:pStyle w:val="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высота боковой стенки (20мм-30мм) (рисунок </w:t>
      </w:r>
      <w:r w:rsidR="0066717A">
        <w:t>3</w:t>
      </w:r>
      <w:r>
        <w:t>);</w:t>
      </w:r>
      <w:commentRangeEnd w:id="7"/>
      <w:r w:rsidR="004439DA">
        <w:rPr>
          <w:rStyle w:val="CommentReference"/>
        </w:rPr>
        <w:commentReference w:id="7"/>
      </w:r>
    </w:p>
    <w:p w14:paraId="5DD2920D" w14:textId="352ABEDB" w:rsidR="004F545B" w:rsidRDefault="004F545B" w:rsidP="004F545B">
      <w:pPr>
        <w:pStyle w:val="1"/>
      </w:pPr>
    </w:p>
    <w:p w14:paraId="43E8B585" w14:textId="77777777" w:rsidR="004F545B" w:rsidRDefault="004F545B" w:rsidP="004F545B">
      <w:pPr>
        <w:pStyle w:val="1"/>
      </w:pPr>
    </w:p>
    <w:p w14:paraId="584D63CE" w14:textId="2983BEF2" w:rsidR="00BA10CE" w:rsidRDefault="0066717A" w:rsidP="00BA10CE">
      <w:pPr>
        <w:pStyle w:val="1"/>
        <w:ind w:firstLine="0"/>
        <w:jc w:val="center"/>
      </w:pPr>
      <w:r w:rsidRPr="0066717A">
        <w:rPr>
          <w:noProof/>
        </w:rPr>
        <w:lastRenderedPageBreak/>
        <w:drawing>
          <wp:inline distT="0" distB="0" distL="0" distR="0" wp14:anchorId="3E410961" wp14:editId="62491DD3">
            <wp:extent cx="5044440" cy="305974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598" cy="30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157C" w14:textId="24FDB2A4" w:rsidR="00BA10CE" w:rsidRDefault="00BA10CE" w:rsidP="00BA10CE">
      <w:pPr>
        <w:pStyle w:val="1"/>
        <w:ind w:firstLine="0"/>
        <w:jc w:val="center"/>
      </w:pPr>
      <w:r>
        <w:t xml:space="preserve">Рисунок </w:t>
      </w:r>
      <w:r w:rsidR="0066717A">
        <w:t>3</w:t>
      </w:r>
      <w:r>
        <w:t xml:space="preserve"> – Чертеж с обозначением </w:t>
      </w:r>
      <w:r w:rsidR="0066717A">
        <w:t xml:space="preserve">диаметра малого отверстия, высоты крепежного отверстия, </w:t>
      </w:r>
      <w:r>
        <w:t>высоты боковой стенки</w:t>
      </w:r>
    </w:p>
    <w:p w14:paraId="59A96615" w14:textId="77777777" w:rsidR="00BA10CE" w:rsidRDefault="00BA10CE" w:rsidP="00BA10CE">
      <w:pPr>
        <w:pStyle w:val="1"/>
        <w:ind w:left="851" w:firstLine="0"/>
        <w:jc w:val="center"/>
      </w:pPr>
    </w:p>
    <w:p w14:paraId="3FC89838" w14:textId="530AEE77" w:rsidR="00BA10CE" w:rsidRDefault="00BA10CE" w:rsidP="00BA10CE">
      <w:pPr>
        <w:pStyle w:val="1"/>
        <w:numPr>
          <w:ilvl w:val="1"/>
          <w:numId w:val="2"/>
        </w:numPr>
        <w:tabs>
          <w:tab w:val="num" w:pos="1276"/>
        </w:tabs>
        <w:ind w:left="851" w:firstLine="0"/>
      </w:pPr>
      <w:r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14:paraId="1A7D7C9E" w14:textId="6BD14BE9" w:rsidR="00BA10CE" w:rsidRDefault="00BA10CE" w:rsidP="00BA10CE">
      <w:pPr>
        <w:pStyle w:val="1"/>
        <w:numPr>
          <w:ilvl w:val="1"/>
          <w:numId w:val="2"/>
        </w:numPr>
        <w:tabs>
          <w:tab w:val="num" w:pos="1276"/>
        </w:tabs>
        <w:ind w:left="851" w:firstLine="0"/>
      </w:pPr>
      <w:bookmarkStart w:id="8" w:name="_Hlk85030836"/>
      <w:r>
        <w:t>обеспечить проверку корректности ввода данных</w:t>
      </w:r>
      <w:bookmarkEnd w:id="8"/>
      <w:r>
        <w:t>;</w:t>
      </w:r>
    </w:p>
    <w:p w14:paraId="575A1278" w14:textId="428C4D1A" w:rsidR="00BA10CE" w:rsidRDefault="00BA10CE" w:rsidP="00BA10CE">
      <w:pPr>
        <w:pStyle w:val="1"/>
        <w:numPr>
          <w:ilvl w:val="1"/>
          <w:numId w:val="2"/>
        </w:numPr>
        <w:tabs>
          <w:tab w:val="num" w:pos="1276"/>
        </w:tabs>
        <w:ind w:left="851" w:firstLine="0"/>
      </w:pPr>
      <w:bookmarkStart w:id="9" w:name="_Hlk85030851"/>
      <w:r>
        <w:t>вывод информационного сообщения в случае ввода некорректных данных</w:t>
      </w:r>
      <w:bookmarkEnd w:id="9"/>
      <w:r>
        <w:t>;</w:t>
      </w:r>
    </w:p>
    <w:p w14:paraId="1B76C267" w14:textId="6416FCF7" w:rsidR="00BA10CE" w:rsidRDefault="00BA10CE" w:rsidP="00BA10CE">
      <w:pPr>
        <w:pStyle w:val="1"/>
        <w:numPr>
          <w:ilvl w:val="1"/>
          <w:numId w:val="2"/>
        </w:numPr>
        <w:tabs>
          <w:tab w:val="num" w:pos="1276"/>
        </w:tabs>
        <w:ind w:left="851" w:firstLine="0"/>
      </w:pPr>
      <w:bookmarkStart w:id="10" w:name="_Hlk85030864"/>
      <w:r>
        <w:t>обеспечивать ограничения взаимосвязанных параметров при вводе данных</w:t>
      </w:r>
      <w:bookmarkEnd w:id="10"/>
      <w:r>
        <w:t>:</w:t>
      </w:r>
    </w:p>
    <w:p w14:paraId="15E4A7C0" w14:textId="29E24057" w:rsidR="00BA10CE" w:rsidRDefault="004F545B" w:rsidP="004F545B">
      <w:pPr>
        <w:pStyle w:val="1"/>
        <w:numPr>
          <w:ilvl w:val="2"/>
          <w:numId w:val="2"/>
        </w:numPr>
        <w:tabs>
          <w:tab w:val="clear" w:pos="2160"/>
          <w:tab w:val="num" w:pos="1276"/>
        </w:tabs>
        <w:ind w:left="851" w:hanging="33"/>
      </w:pPr>
      <w:r>
        <w:t xml:space="preserve">внешний диаметр </w:t>
      </w:r>
      <w:commentRangeStart w:id="11"/>
      <w:r>
        <w:t xml:space="preserve">трубку </w:t>
      </w:r>
      <w:commentRangeEnd w:id="11"/>
      <w:r w:rsidR="004439DA">
        <w:rPr>
          <w:rStyle w:val="CommentReference"/>
        </w:rPr>
        <w:commentReference w:id="11"/>
      </w:r>
      <w:r>
        <w:t xml:space="preserve">должен быть </w:t>
      </w:r>
      <w:r w:rsidR="004439DA">
        <w:t>меньше,</w:t>
      </w:r>
      <w:r>
        <w:t xml:space="preserve"> чем расстояние между боковыми стенками</w:t>
      </w:r>
      <w:r w:rsidR="00BA10CE">
        <w:t>;</w:t>
      </w:r>
    </w:p>
    <w:p w14:paraId="73C0DA82" w14:textId="5ECC6201" w:rsidR="00BA10CE" w:rsidRDefault="004439DA" w:rsidP="00BA10CE">
      <w:pPr>
        <w:pStyle w:val="1"/>
        <w:numPr>
          <w:ilvl w:val="2"/>
          <w:numId w:val="2"/>
        </w:numPr>
        <w:tabs>
          <w:tab w:val="clear" w:pos="2160"/>
          <w:tab w:val="num" w:pos="1276"/>
        </w:tabs>
        <w:ind w:left="851" w:hanging="33"/>
      </w:pPr>
      <w:r>
        <w:t>к</w:t>
      </w:r>
      <w:r w:rsidR="00BA10CE">
        <w:t>репежное отверстие не должно выходить за пределы боковой стенки</w:t>
      </w:r>
      <w:r>
        <w:t>.</w:t>
      </w:r>
    </w:p>
    <w:p w14:paraId="1AAD2D4E" w14:textId="3B457EB6" w:rsidR="00BA10CE" w:rsidRDefault="00BA10CE" w:rsidP="00BA10CE">
      <w:pPr>
        <w:pStyle w:val="1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</w:rPr>
        <w:t>Сфера применения</w:t>
      </w:r>
    </w:p>
    <w:p w14:paraId="00AFBC11" w14:textId="77777777" w:rsidR="00BA10CE" w:rsidRPr="00150615" w:rsidRDefault="00BA10CE" w:rsidP="00BA10CE">
      <w:pPr>
        <w:pStyle w:val="1"/>
      </w:pPr>
      <w:r>
        <w:t>Плагин применим при изготовлении составных или сборочных деталей в сфере крепежных изделий, для решения задач проектирования в системе «КОМПАС-3D V20».</w:t>
      </w:r>
    </w:p>
    <w:p w14:paraId="5944158B" w14:textId="77777777" w:rsidR="00BA10CE" w:rsidRDefault="00BA10CE" w:rsidP="00BA10CE">
      <w:pPr>
        <w:pStyle w:val="1"/>
        <w:widowControl/>
        <w:numPr>
          <w:ilvl w:val="0"/>
          <w:numId w:val="2"/>
        </w:numPr>
        <w:jc w:val="left"/>
      </w:pPr>
      <w:r>
        <w:t>Рекомендуемые требования к программной и аппаратной частям:</w:t>
      </w:r>
    </w:p>
    <w:p w14:paraId="7EFC7C52" w14:textId="369A5ABA" w:rsidR="00BA10CE" w:rsidRDefault="00BA10CE" w:rsidP="0066717A">
      <w:pPr>
        <w:pStyle w:val="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операционная система: Windows 10;</w:t>
      </w:r>
    </w:p>
    <w:p w14:paraId="5A9773F3" w14:textId="7BA01C7D" w:rsidR="0066717A" w:rsidRDefault="0066717A" w:rsidP="0066717A">
      <w:pPr>
        <w:pStyle w:val="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commentRangeStart w:id="12"/>
      <w:r>
        <w:t xml:space="preserve">64-разрядная </w:t>
      </w:r>
      <w:commentRangeEnd w:id="12"/>
      <w:r w:rsidR="004439DA">
        <w:rPr>
          <w:rStyle w:val="CommentReference"/>
        </w:rPr>
        <w:commentReference w:id="12"/>
      </w:r>
      <w:r>
        <w:t>версия операционной системы;</w:t>
      </w:r>
    </w:p>
    <w:p w14:paraId="4871EB35" w14:textId="7346CCE5" w:rsidR="0066717A" w:rsidRDefault="0066717A" w:rsidP="0066717A">
      <w:pPr>
        <w:pStyle w:val="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lastRenderedPageBreak/>
        <w:t>многоядерный процессор (4 ядра и больше) с тактовой частотой 3 ГГц и выше;</w:t>
      </w:r>
    </w:p>
    <w:p w14:paraId="7E2F691F" w14:textId="2BD0F1DD" w:rsidR="0066717A" w:rsidRDefault="0066717A" w:rsidP="0066717A">
      <w:pPr>
        <w:pStyle w:val="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16 ГБ оперативной памяти и более;</w:t>
      </w:r>
    </w:p>
    <w:p w14:paraId="09DB6F06" w14:textId="3370B50E" w:rsidR="0066717A" w:rsidRDefault="0066717A" w:rsidP="0066717A">
      <w:pPr>
        <w:pStyle w:val="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видеокарта с поддержкой OpenGL 4.5, с 2 ГБ видеопамяти и более, пропускная способность видеопамяти — 80 ГБ/с и более</w:t>
      </w:r>
      <w:r w:rsidRPr="0066717A">
        <w:t>;</w:t>
      </w:r>
    </w:p>
    <w:p w14:paraId="05DEB43B" w14:textId="36586310" w:rsidR="0066717A" w:rsidRDefault="0066717A" w:rsidP="0066717A">
      <w:pPr>
        <w:pStyle w:val="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 xml:space="preserve">монитор с разрешением 1920х1080 </w:t>
      </w:r>
      <w:commentRangeStart w:id="13"/>
      <w:r>
        <w:t xml:space="preserve">пикселов </w:t>
      </w:r>
      <w:commentRangeEnd w:id="13"/>
      <w:r w:rsidR="004439DA">
        <w:rPr>
          <w:rStyle w:val="CommentReference"/>
        </w:rPr>
        <w:commentReference w:id="13"/>
      </w:r>
      <w:r>
        <w:t>или более.</w:t>
      </w:r>
    </w:p>
    <w:p w14:paraId="0F8F0888" w14:textId="77777777" w:rsidR="00BA10CE" w:rsidRDefault="00BA10CE" w:rsidP="00BA10CE">
      <w:pPr>
        <w:pStyle w:val="1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7D4704AC" w14:textId="50EDEFC9" w:rsidR="00BA10CE" w:rsidRDefault="00BA10CE" w:rsidP="007D3705">
      <w:pPr>
        <w:pStyle w:val="1"/>
        <w:widowControl/>
        <w:numPr>
          <w:ilvl w:val="0"/>
          <w:numId w:val="3"/>
        </w:numPr>
        <w:tabs>
          <w:tab w:val="clear" w:pos="284"/>
          <w:tab w:val="left" w:pos="851"/>
          <w:tab w:val="num" w:pos="1418"/>
        </w:tabs>
        <w:ind w:left="709" w:firstLine="142"/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14:paraId="288B2E53" w14:textId="77777777" w:rsidR="00BA10CE" w:rsidRDefault="00BA10CE" w:rsidP="00BA10CE">
      <w:pPr>
        <w:pStyle w:val="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r>
        <w:rPr>
          <w:lang w:val="en-US"/>
        </w:rPr>
        <w:t>VisualStudio</w:t>
      </w:r>
      <w:r>
        <w:t xml:space="preserve"> 20</w:t>
      </w:r>
      <w:r w:rsidRPr="003F5F5D">
        <w:t>19</w:t>
      </w:r>
      <w:r w:rsidRPr="000C0019">
        <w:t>;</w:t>
      </w:r>
    </w:p>
    <w:p w14:paraId="7E7CF918" w14:textId="77777777" w:rsidR="00BA10CE" w:rsidRPr="009A16C1" w:rsidRDefault="00BA10CE" w:rsidP="00BA10CE">
      <w:pPr>
        <w:pStyle w:val="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Тестовый фреймворк </w:t>
      </w:r>
      <w:r>
        <w:rPr>
          <w:lang w:val="en-US"/>
        </w:rPr>
        <w:t>NUnit 3.12;</w:t>
      </w:r>
    </w:p>
    <w:p w14:paraId="1B6D10D9" w14:textId="77777777" w:rsidR="00BA10CE" w:rsidRDefault="00BA10CE" w:rsidP="00BA10CE">
      <w:pPr>
        <w:pStyle w:val="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Система контроля версий </w:t>
      </w:r>
      <w:r>
        <w:rPr>
          <w:lang w:val="en-US"/>
        </w:rPr>
        <w:t>Git</w:t>
      </w:r>
      <w:r w:rsidRPr="000C0019">
        <w:t>;</w:t>
      </w:r>
    </w:p>
    <w:p w14:paraId="422C0383" w14:textId="22C2BC45" w:rsidR="00BA10CE" w:rsidRDefault="00BA10CE" w:rsidP="00BA10CE">
      <w:pPr>
        <w:pStyle w:val="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commentRangeStart w:id="14"/>
      <w:r>
        <w:t>Графический интерфейс</w:t>
      </w:r>
      <w:commentRangeEnd w:id="14"/>
      <w:r w:rsidR="004439DA">
        <w:rPr>
          <w:rStyle w:val="CommentReference"/>
        </w:rPr>
        <w:commentReference w:id="14"/>
      </w:r>
      <w:r>
        <w:t xml:space="preserve">: </w:t>
      </w:r>
      <w:r>
        <w:rPr>
          <w:lang w:val="en-US"/>
        </w:rPr>
        <w:t xml:space="preserve">Windows </w:t>
      </w:r>
      <w:r w:rsidR="0077103C">
        <w:rPr>
          <w:lang w:val="en-US"/>
        </w:rPr>
        <w:t>Forms</w:t>
      </w:r>
    </w:p>
    <w:p w14:paraId="741ACFB3" w14:textId="3A728BB1" w:rsidR="00BA10CE" w:rsidRDefault="00BA10CE" w:rsidP="00BA10CE">
      <w:pPr>
        <w:pStyle w:val="1"/>
        <w:ind w:left="851" w:firstLine="0"/>
      </w:pPr>
    </w:p>
    <w:p w14:paraId="06902FE1" w14:textId="0C8A7553" w:rsidR="004439DA" w:rsidRDefault="00BA10CE" w:rsidP="00BA10CE">
      <w:pPr>
        <w:pStyle w:val="1"/>
        <w:ind w:firstLine="0"/>
      </w:pPr>
      <w:r>
        <w:t>Руководитель</w:t>
      </w:r>
      <w:r w:rsidR="004439DA">
        <w:t xml:space="preserve"> к.т.н., </w:t>
      </w:r>
      <w:r>
        <w:t>доцент</w:t>
      </w:r>
      <w:r w:rsidR="004439DA">
        <w:t xml:space="preserve"> </w:t>
      </w:r>
      <w:r>
        <w:t>каф.</w:t>
      </w:r>
      <w:r w:rsidR="004439DA">
        <w:t xml:space="preserve"> </w:t>
      </w:r>
      <w:r>
        <w:t>КСУП:</w:t>
      </w:r>
      <w:r w:rsidR="004439DA">
        <w:t xml:space="preserve"> </w:t>
      </w:r>
    </w:p>
    <w:p w14:paraId="31308FB2" w14:textId="7B8709CE" w:rsidR="00BA10CE" w:rsidRDefault="00BA10CE" w:rsidP="00BA10CE">
      <w:pPr>
        <w:pStyle w:val="1"/>
        <w:ind w:firstLine="0"/>
      </w:pPr>
      <w:r>
        <w:t>Калентьев</w:t>
      </w:r>
      <w:r w:rsidRPr="00C128E3">
        <w:t xml:space="preserve"> </w:t>
      </w:r>
      <w:r>
        <w:t>A. А. _____________________</w:t>
      </w:r>
    </w:p>
    <w:p w14:paraId="2F055C5B" w14:textId="648990F2" w:rsidR="00BA10CE" w:rsidRDefault="00BA10CE" w:rsidP="00027415">
      <w:pPr>
        <w:pStyle w:val="1"/>
        <w:ind w:right="3826" w:firstLine="0"/>
      </w:pPr>
      <w:r>
        <w:t>Задание принял к исполнению</w:t>
      </w:r>
      <w:r w:rsidR="00027415">
        <w:t xml:space="preserve"> студент гр. 588-2</w:t>
      </w:r>
      <w:r w:rsidR="004439DA">
        <w:t>:</w:t>
      </w:r>
      <w:r>
        <w:br/>
        <w:t>Лапардин А. С. ____________________</w:t>
      </w:r>
    </w:p>
    <w:p w14:paraId="5765CA89" w14:textId="77777777" w:rsidR="00BA10CE" w:rsidRDefault="00BA10CE" w:rsidP="00BA10CE">
      <w:pPr>
        <w:pStyle w:val="1"/>
        <w:ind w:left="851" w:firstLine="0"/>
      </w:pPr>
    </w:p>
    <w:bookmarkEnd w:id="3"/>
    <w:bookmarkEnd w:id="4"/>
    <w:p w14:paraId="1D9100BF" w14:textId="77777777" w:rsidR="00BA10CE" w:rsidRDefault="00BA10CE" w:rsidP="00BA10CE">
      <w:pPr>
        <w:pStyle w:val="1"/>
        <w:ind w:firstLine="709"/>
      </w:pPr>
    </w:p>
    <w:sectPr w:rsidR="00BA10CE" w:rsidSect="008538C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0-13T17:50:00Z" w:initials="A">
    <w:p w14:paraId="61BF9308" w14:textId="3EFEAC23" w:rsidR="004439DA" w:rsidRDefault="004439DA">
      <w:pPr>
        <w:pStyle w:val="CommentText"/>
      </w:pPr>
      <w:r>
        <w:rPr>
          <w:rStyle w:val="CommentReference"/>
        </w:rPr>
        <w:annotationRef/>
      </w:r>
      <w:r>
        <w:t>Добавить шапку.</w:t>
      </w:r>
    </w:p>
  </w:comment>
  <w:comment w:id="6" w:author="AAK" w:date="2021-10-13T17:51:00Z" w:initials="A">
    <w:p w14:paraId="4B1E8F75" w14:textId="5634E6CC" w:rsidR="004439DA" w:rsidRDefault="004439DA">
      <w:pPr>
        <w:pStyle w:val="CommentText"/>
      </w:pPr>
      <w:r>
        <w:rPr>
          <w:rStyle w:val="CommentReference"/>
        </w:rPr>
        <w:annotationRef/>
      </w:r>
      <w:r>
        <w:t>Обозначить на чертеже.</w:t>
      </w:r>
    </w:p>
  </w:comment>
  <w:comment w:id="7" w:author="AAK" w:date="2021-10-13T17:51:00Z" w:initials="A">
    <w:p w14:paraId="4686FF7E" w14:textId="44046761" w:rsidR="004439DA" w:rsidRDefault="004439DA">
      <w:pPr>
        <w:pStyle w:val="CommentText"/>
      </w:pPr>
      <w:r>
        <w:rPr>
          <w:rStyle w:val="CommentReference"/>
        </w:rPr>
        <w:annotationRef/>
      </w:r>
    </w:p>
  </w:comment>
  <w:comment w:id="11" w:author="AAK" w:date="2021-10-13T17:52:00Z" w:initials="A">
    <w:p w14:paraId="77FECF93" w14:textId="056E245B" w:rsidR="004439DA" w:rsidRDefault="004439DA">
      <w:pPr>
        <w:pStyle w:val="CommentText"/>
      </w:pPr>
      <w:r>
        <w:rPr>
          <w:rStyle w:val="CommentReference"/>
        </w:rPr>
        <w:annotationRef/>
      </w:r>
    </w:p>
  </w:comment>
  <w:comment w:id="12" w:author="AAK" w:date="2021-10-13T17:52:00Z" w:initials="A">
    <w:p w14:paraId="61D8AD9B" w14:textId="46EE97EA" w:rsidR="004439DA" w:rsidRDefault="004439DA">
      <w:pPr>
        <w:pStyle w:val="CommentText"/>
      </w:pPr>
      <w:r>
        <w:rPr>
          <w:rStyle w:val="CommentReference"/>
        </w:rPr>
        <w:annotationRef/>
      </w:r>
      <w:r>
        <w:t>32-х</w:t>
      </w:r>
    </w:p>
  </w:comment>
  <w:comment w:id="13" w:author="AAK" w:date="2021-10-13T17:54:00Z" w:initials="A">
    <w:p w14:paraId="0B52FD5F" w14:textId="09CECCDA" w:rsidR="004439DA" w:rsidRDefault="004439DA">
      <w:pPr>
        <w:pStyle w:val="CommentText"/>
      </w:pPr>
      <w:r>
        <w:rPr>
          <w:rStyle w:val="CommentReference"/>
        </w:rPr>
        <w:annotationRef/>
      </w:r>
    </w:p>
  </w:comment>
  <w:comment w:id="14" w:author="AAK" w:date="2021-10-13T17:53:00Z" w:initials="A">
    <w:p w14:paraId="4A46BF54" w14:textId="144DDDCE" w:rsidR="004439DA" w:rsidRPr="004439DA" w:rsidRDefault="004439D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 xml:space="preserve">Технология разработки </w:t>
      </w:r>
      <w:r>
        <w:rPr>
          <w:lang w:val="en-US"/>
        </w:rPr>
        <w:t>GUI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BF9308" w15:done="0"/>
  <w15:commentEx w15:paraId="4B1E8F75" w15:done="0"/>
  <w15:commentEx w15:paraId="4686FF7E" w15:done="0"/>
  <w15:commentEx w15:paraId="77FECF93" w15:done="0"/>
  <w15:commentEx w15:paraId="61D8AD9B" w15:done="0"/>
  <w15:commentEx w15:paraId="0B52FD5F" w15:done="0"/>
  <w15:commentEx w15:paraId="4A46BF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AFA" w16cex:dateUtc="2021-10-13T10:50:00Z"/>
  <w16cex:commentExtensible w16cex:durableId="25119B0D" w16cex:dateUtc="2021-10-13T10:51:00Z"/>
  <w16cex:commentExtensible w16cex:durableId="25119B3B" w16cex:dateUtc="2021-10-13T10:51:00Z"/>
  <w16cex:commentExtensible w16cex:durableId="25119B4A" w16cex:dateUtc="2021-10-13T10:52:00Z"/>
  <w16cex:commentExtensible w16cex:durableId="25119B67" w16cex:dateUtc="2021-10-13T10:52:00Z"/>
  <w16cex:commentExtensible w16cex:durableId="25119BF3" w16cex:dateUtc="2021-10-13T10:54:00Z"/>
  <w16cex:commentExtensible w16cex:durableId="25119B9A" w16cex:dateUtc="2021-10-13T1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BF9308" w16cid:durableId="25119AFA"/>
  <w16cid:commentId w16cid:paraId="4B1E8F75" w16cid:durableId="25119B0D"/>
  <w16cid:commentId w16cid:paraId="4686FF7E" w16cid:durableId="25119B3B"/>
  <w16cid:commentId w16cid:paraId="77FECF93" w16cid:durableId="25119B4A"/>
  <w16cid:commentId w16cid:paraId="61D8AD9B" w16cid:durableId="25119B67"/>
  <w16cid:commentId w16cid:paraId="0B52FD5F" w16cid:durableId="25119BF3"/>
  <w16cid:commentId w16cid:paraId="4A46BF54" w16cid:durableId="25119B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FDBC" w14:textId="77777777" w:rsidR="007325A2" w:rsidRDefault="007325A2">
      <w:pPr>
        <w:spacing w:line="240" w:lineRule="auto"/>
      </w:pPr>
      <w:r>
        <w:separator/>
      </w:r>
    </w:p>
  </w:endnote>
  <w:endnote w:type="continuationSeparator" w:id="0">
    <w:p w14:paraId="1F8E9EEF" w14:textId="77777777" w:rsidR="007325A2" w:rsidRDefault="007325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DA8C5" w14:textId="77777777" w:rsidR="008538C7" w:rsidRDefault="007325A2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B668" w14:textId="77777777" w:rsidR="008538C7" w:rsidRDefault="007325A2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684C" w14:textId="77777777" w:rsidR="008538C7" w:rsidRDefault="007325A2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29F9F" w14:textId="77777777" w:rsidR="007325A2" w:rsidRDefault="007325A2">
      <w:pPr>
        <w:spacing w:line="240" w:lineRule="auto"/>
      </w:pPr>
      <w:r>
        <w:separator/>
      </w:r>
    </w:p>
  </w:footnote>
  <w:footnote w:type="continuationSeparator" w:id="0">
    <w:p w14:paraId="7D7C1B31" w14:textId="77777777" w:rsidR="007325A2" w:rsidRDefault="007325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9BBDC" w14:textId="77777777" w:rsidR="008538C7" w:rsidRDefault="007325A2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2536E" w14:textId="77777777" w:rsidR="008538C7" w:rsidRDefault="007325A2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16843" w14:textId="77777777" w:rsidR="008538C7" w:rsidRDefault="007325A2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082"/>
    <w:multiLevelType w:val="hybridMultilevel"/>
    <w:tmpl w:val="455091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BCA54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854525"/>
    <w:multiLevelType w:val="hybridMultilevel"/>
    <w:tmpl w:val="B838D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1040F1A"/>
    <w:multiLevelType w:val="multilevel"/>
    <w:tmpl w:val="12025462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upperLetter"/>
      <w:lvlText w:val="%2."/>
      <w:lvlJc w:val="left"/>
      <w:pPr>
        <w:tabs>
          <w:tab w:val="num" w:pos="-370"/>
        </w:tabs>
        <w:ind w:left="-370" w:firstLine="108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firstLine="198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5" w15:restartNumberingAfterBreak="0">
    <w:nsid w:val="7AED3527"/>
    <w:multiLevelType w:val="hybridMultilevel"/>
    <w:tmpl w:val="B37651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D5BFF17"/>
    <w:multiLevelType w:val="multilevel"/>
    <w:tmpl w:val="A628C4A4"/>
    <w:lvl w:ilvl="0">
      <w:start w:val="1"/>
      <w:numFmt w:val="upperLetter"/>
      <w:lvlText w:val="%1."/>
      <w:lvlJc w:val="left"/>
      <w:pPr>
        <w:tabs>
          <w:tab w:val="num" w:pos="284"/>
        </w:tabs>
        <w:ind w:firstLine="851"/>
      </w:pPr>
      <w:rPr>
        <w:rFonts w:ascii="Times New Roman" w:eastAsia="Times New Roman" w:hAnsi="Times New Roman" w:cs="Times New Roman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6D"/>
    <w:rsid w:val="00027415"/>
    <w:rsid w:val="0037029E"/>
    <w:rsid w:val="0038310D"/>
    <w:rsid w:val="004439DA"/>
    <w:rsid w:val="004F545B"/>
    <w:rsid w:val="005879EA"/>
    <w:rsid w:val="005A6807"/>
    <w:rsid w:val="005D018F"/>
    <w:rsid w:val="0066717A"/>
    <w:rsid w:val="006B10D8"/>
    <w:rsid w:val="006E4239"/>
    <w:rsid w:val="007325A2"/>
    <w:rsid w:val="0077103C"/>
    <w:rsid w:val="00797130"/>
    <w:rsid w:val="007C7E1B"/>
    <w:rsid w:val="007D3705"/>
    <w:rsid w:val="00823D18"/>
    <w:rsid w:val="00864854"/>
    <w:rsid w:val="00B07E80"/>
    <w:rsid w:val="00BA10CE"/>
    <w:rsid w:val="00BB18C2"/>
    <w:rsid w:val="00BF64E0"/>
    <w:rsid w:val="00CE5C02"/>
    <w:rsid w:val="00D3615A"/>
    <w:rsid w:val="00EF266D"/>
    <w:rsid w:val="00F21560"/>
    <w:rsid w:val="00F54AFE"/>
    <w:rsid w:val="00FC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3AD6"/>
  <w15:chartTrackingRefBased/>
  <w15:docId w15:val="{8753A337-229C-4139-B67B-608C80D8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E8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D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D18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">
    <w:name w:val="Обычный1"/>
    <w:uiPriority w:val="99"/>
    <w:rsid w:val="00B07E8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443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9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9DA"/>
    <w:rPr>
      <w:rFonts w:ascii="Times New Roman" w:hAnsi="Times New Roman" w:cs="Times New Roman"/>
      <w:color w:val="000000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9DA"/>
    <w:rPr>
      <w:rFonts w:ascii="Times New Roman" w:hAnsi="Times New Roman" w:cs="Times New Roman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microsoft.com/office/2018/08/relationships/commentsExtensible" Target="commentsExtensible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AAK</cp:lastModifiedBy>
  <cp:revision>9</cp:revision>
  <dcterms:created xsi:type="dcterms:W3CDTF">2021-10-13T07:57:00Z</dcterms:created>
  <dcterms:modified xsi:type="dcterms:W3CDTF">2021-10-13T10:55:00Z</dcterms:modified>
</cp:coreProperties>
</file>