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C787E" w14:textId="77777777" w:rsidR="00484F1A" w:rsidRDefault="00000000">
      <w:pPr>
        <w:spacing w:line="276" w:lineRule="auto"/>
        <w:jc w:val="center"/>
        <w:rPr>
          <w:sz w:val="48"/>
        </w:rPr>
      </w:pPr>
      <w:bookmarkStart w:id="0" w:name="_Toc233046100"/>
      <w:r>
        <w:rPr>
          <w:noProof/>
        </w:rPr>
        <w:drawing>
          <wp:inline distT="0" distB="0" distL="0" distR="0" wp14:anchorId="293BFD9B" wp14:editId="7D7CFB32">
            <wp:extent cx="3208655" cy="3346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3208655" cy="3346450"/>
                    </a:xfrm>
                    <a:prstGeom prst="rect">
                      <a:avLst/>
                    </a:prstGeom>
                    <a:noFill/>
                  </pic:spPr>
                </pic:pic>
              </a:graphicData>
            </a:graphic>
          </wp:inline>
        </w:drawing>
      </w:r>
      <w:bookmarkEnd w:id="0"/>
    </w:p>
    <w:p w14:paraId="0CD77123" w14:textId="77777777" w:rsidR="00484F1A" w:rsidRDefault="00000000">
      <w:pPr>
        <w:jc w:val="center"/>
        <w:rPr>
          <w:b/>
          <w:bCs/>
          <w:color w:val="4F81BD" w:themeColor="accent1"/>
          <w:sz w:val="48"/>
          <w:szCs w:val="48"/>
        </w:rPr>
      </w:pPr>
      <w:r>
        <w:rPr>
          <w:b/>
          <w:bCs/>
          <w:color w:val="4F81BD"/>
          <w:sz w:val="44"/>
          <w:szCs w:val="48"/>
        </w:rPr>
        <w:t>Video Rasterization</w:t>
      </w:r>
      <w:r>
        <w:rPr>
          <w:b/>
          <w:bCs/>
          <w:color w:val="4F81BD"/>
          <w:sz w:val="44"/>
          <w:szCs w:val="48"/>
        </w:rPr>
        <w:br/>
        <w:t>CESS – Graduation Project CSE492</w:t>
      </w:r>
    </w:p>
    <w:p w14:paraId="401C0CD4" w14:textId="77777777" w:rsidR="00484F1A" w:rsidRDefault="00000000">
      <w:pPr>
        <w:jc w:val="center"/>
        <w:rPr>
          <w:color w:val="4F81BD" w:themeColor="accent1"/>
          <w:sz w:val="44"/>
          <w:szCs w:val="44"/>
        </w:rPr>
      </w:pPr>
      <w:bookmarkStart w:id="1" w:name="_Toc233046102"/>
      <w:r>
        <w:rPr>
          <w:b/>
          <w:color w:val="4F81BD"/>
          <w:sz w:val="40"/>
          <w:szCs w:val="44"/>
        </w:rPr>
        <w:t xml:space="preserve">Technical Report </w:t>
      </w:r>
      <w:bookmarkEnd w:id="1"/>
    </w:p>
    <w:p w14:paraId="0F24F4F0" w14:textId="77777777" w:rsidR="00484F1A" w:rsidRDefault="00484F1A">
      <w:pPr>
        <w:pStyle w:val="FirstParagraph"/>
        <w:spacing w:before="0" w:after="120" w:line="276" w:lineRule="auto"/>
        <w:jc w:val="center"/>
        <w:rPr>
          <w:b/>
          <w:bCs/>
        </w:rPr>
      </w:pPr>
    </w:p>
    <w:p w14:paraId="17D55F73" w14:textId="77777777" w:rsidR="00484F1A" w:rsidRDefault="00000000">
      <w:pPr>
        <w:pStyle w:val="FirstParagraph"/>
        <w:spacing w:before="0" w:after="120" w:line="276" w:lineRule="auto"/>
        <w:jc w:val="center"/>
      </w:pPr>
      <w:r>
        <w:rPr>
          <w:b/>
          <w:bCs/>
        </w:rPr>
        <w:t>Date</w:t>
      </w:r>
    </w:p>
    <w:p w14:paraId="6FBB8475" w14:textId="77777777" w:rsidR="00484F1A" w:rsidRDefault="00000000">
      <w:pPr>
        <w:pStyle w:val="Compact"/>
        <w:spacing w:before="0" w:after="120" w:line="276" w:lineRule="auto"/>
        <w:jc w:val="center"/>
      </w:pPr>
      <w:r>
        <w:t>23 June 2026</w:t>
      </w:r>
    </w:p>
    <w:p w14:paraId="07D579DD" w14:textId="77777777" w:rsidR="00484F1A" w:rsidRDefault="00484F1A">
      <w:pPr>
        <w:pStyle w:val="FirstParagraph"/>
        <w:spacing w:before="0" w:after="120" w:line="276" w:lineRule="auto"/>
        <w:jc w:val="center"/>
        <w:rPr>
          <w:b/>
          <w:bCs/>
        </w:rPr>
      </w:pPr>
    </w:p>
    <w:p w14:paraId="23B0C26B" w14:textId="77777777" w:rsidR="00484F1A" w:rsidRDefault="00000000">
      <w:pPr>
        <w:pStyle w:val="FirstParagraph"/>
        <w:spacing w:before="0" w:after="120" w:line="276" w:lineRule="auto"/>
        <w:jc w:val="center"/>
      </w:pPr>
      <w:r>
        <w:rPr>
          <w:b/>
          <w:bCs/>
        </w:rPr>
        <w:t>Prepared by</w:t>
      </w:r>
      <w:r>
        <w:rPr>
          <w:b/>
          <w:bCs/>
        </w:rPr>
        <w:br/>
      </w:r>
      <w:r>
        <w:rPr>
          <w:b/>
          <w:bCs/>
        </w:rPr>
        <w:br/>
      </w:r>
    </w:p>
    <w:tbl>
      <w:tblPr>
        <w:tblStyle w:val="TableGrid"/>
        <w:tblW w:w="9288" w:type="dxa"/>
        <w:tblLayout w:type="fixed"/>
        <w:tblLook w:val="04A0" w:firstRow="1" w:lastRow="0" w:firstColumn="1" w:lastColumn="0" w:noHBand="0" w:noVBand="1"/>
      </w:tblPr>
      <w:tblGrid>
        <w:gridCol w:w="6771"/>
        <w:gridCol w:w="2517"/>
      </w:tblGrid>
      <w:tr w:rsidR="00484F1A" w14:paraId="5B5849A6" w14:textId="77777777">
        <w:tc>
          <w:tcPr>
            <w:tcW w:w="6770" w:type="dxa"/>
            <w:tcBorders>
              <w:top w:val="nil"/>
              <w:left w:val="nil"/>
              <w:bottom w:val="nil"/>
            </w:tcBorders>
          </w:tcPr>
          <w:p w14:paraId="4F1F4003" w14:textId="77777777" w:rsidR="00484F1A" w:rsidRDefault="00000000">
            <w:pPr>
              <w:pStyle w:val="FirstParagraph"/>
              <w:spacing w:before="0" w:after="120" w:line="276" w:lineRule="auto"/>
              <w:jc w:val="center"/>
              <w:rPr>
                <w:rFonts w:cs="Arial"/>
              </w:rPr>
            </w:pPr>
            <w:r>
              <w:rPr>
                <w:rFonts w:cs="Arial"/>
              </w:rPr>
              <w:t>Abanoub Samy Samir</w:t>
            </w:r>
            <w:r>
              <w:rPr>
                <w:rFonts w:cs="Arial"/>
              </w:rPr>
              <w:br/>
              <w:t>Yehia Khaled</w:t>
            </w:r>
            <w:r>
              <w:rPr>
                <w:rFonts w:cs="Arial"/>
              </w:rPr>
              <w:br/>
              <w:t>Ahmed Elnagar</w:t>
            </w:r>
            <w:r>
              <w:rPr>
                <w:rFonts w:cs="Arial"/>
              </w:rPr>
              <w:br/>
              <w:t>Tarek Hadef</w:t>
            </w:r>
          </w:p>
        </w:tc>
        <w:tc>
          <w:tcPr>
            <w:tcW w:w="2517" w:type="dxa"/>
            <w:tcBorders>
              <w:top w:val="nil"/>
              <w:bottom w:val="nil"/>
              <w:right w:val="nil"/>
            </w:tcBorders>
          </w:tcPr>
          <w:p w14:paraId="7CE79551" w14:textId="77777777" w:rsidR="00484F1A" w:rsidRDefault="00000000">
            <w:pPr>
              <w:pStyle w:val="FirstParagraph"/>
              <w:spacing w:before="0" w:after="0" w:line="276" w:lineRule="auto"/>
              <w:rPr>
                <w:rFonts w:cs="Arial"/>
              </w:rPr>
            </w:pPr>
            <w:r>
              <w:rPr>
                <w:rFonts w:cs="Arial"/>
              </w:rPr>
              <w:t>21p0356</w:t>
            </w:r>
            <w:r>
              <w:rPr>
                <w:rFonts w:cs="Arial"/>
              </w:rPr>
              <w:br/>
              <w:t>2101343</w:t>
            </w:r>
            <w:r>
              <w:rPr>
                <w:rFonts w:cs="Arial"/>
              </w:rPr>
              <w:br/>
              <w:t>20p8625</w:t>
            </w:r>
            <w:r>
              <w:rPr>
                <w:rFonts w:cs="Arial"/>
              </w:rPr>
              <w:br/>
              <w:t>21p0199</w:t>
            </w:r>
          </w:p>
        </w:tc>
      </w:tr>
    </w:tbl>
    <w:p w14:paraId="650E3DA5" w14:textId="77777777" w:rsidR="00484F1A" w:rsidRDefault="00484F1A">
      <w:pPr>
        <w:pStyle w:val="FirstParagraph"/>
        <w:spacing w:before="0" w:after="120" w:line="276" w:lineRule="auto"/>
        <w:jc w:val="center"/>
      </w:pPr>
    </w:p>
    <w:p w14:paraId="6E5FC2B2" w14:textId="77777777" w:rsidR="00484F1A" w:rsidRDefault="00000000">
      <w:pPr>
        <w:pStyle w:val="FirstParagraph"/>
        <w:spacing w:before="0" w:after="120" w:line="276" w:lineRule="auto"/>
        <w:jc w:val="center"/>
      </w:pPr>
      <w:r>
        <w:rPr>
          <w:b/>
          <w:bCs/>
        </w:rPr>
        <w:t>Supervised by</w:t>
      </w:r>
    </w:p>
    <w:p w14:paraId="6ABD2C1C" w14:textId="77777777" w:rsidR="00484F1A" w:rsidRDefault="00000000">
      <w:pPr>
        <w:pStyle w:val="Compact"/>
        <w:spacing w:before="0" w:after="120" w:line="276" w:lineRule="auto"/>
        <w:jc w:val="center"/>
      </w:pPr>
      <w:r>
        <w:rPr>
          <w:b/>
          <w:bCs/>
        </w:rPr>
        <w:t>Dr. Islam Elmaddah</w:t>
      </w:r>
    </w:p>
    <w:p w14:paraId="76521B57" w14:textId="77777777" w:rsidR="00484F1A" w:rsidRDefault="00000000">
      <w:pPr>
        <w:pStyle w:val="Compact"/>
        <w:spacing w:before="0" w:after="120" w:line="276" w:lineRule="auto"/>
        <w:jc w:val="center"/>
      </w:pPr>
      <w:r>
        <w:rPr>
          <w:b/>
          <w:bCs/>
        </w:rPr>
        <w:t>Dr. Hossam Hassan</w:t>
      </w:r>
    </w:p>
    <w:p w14:paraId="46EFCB65" w14:textId="77777777" w:rsidR="00484F1A" w:rsidRDefault="00000000">
      <w:pPr>
        <w:pStyle w:val="Heading1"/>
      </w:pPr>
      <w:bookmarkStart w:id="2" w:name="detailed-technical-report---second-term"/>
      <w:bookmarkStart w:id="3" w:name="Xe8334a5c2c39823b724b5242b59baf52820cb82"/>
      <w:bookmarkStart w:id="4" w:name="_Toc233046103"/>
      <w:bookmarkEnd w:id="2"/>
      <w:bookmarkEnd w:id="3"/>
      <w:r>
        <w:rPr>
          <w:rFonts w:eastAsia="Times New Roman"/>
        </w:rPr>
        <w:lastRenderedPageBreak/>
        <w:t>Abstract</w:t>
      </w:r>
      <w:bookmarkEnd w:id="4"/>
    </w:p>
    <w:p w14:paraId="785AC604" w14:textId="77777777" w:rsidR="00484F1A" w:rsidRDefault="00000000">
      <w:pPr>
        <w:pStyle w:val="FirstParagraph"/>
        <w:spacing w:before="0" w:after="120" w:line="276" w:lineRule="auto"/>
      </w:pPr>
      <w:r>
        <w:t xml:space="preserve">This report documents the technical development of </w:t>
      </w:r>
      <w:r>
        <w:rPr>
          <w:b/>
          <w:bCs/>
        </w:rPr>
        <w:t>VideoRasterization</w:t>
      </w:r>
      <w:r>
        <w:t>, a modular grayscale-to-color video processing system designed as a graduation project. The system accepts a grayscale video, extracts frame sequences, routes them through a selected AI colorization backend, optionally applies temporal smoothing for video consistency, and reconstructs the final colorized video while preserving the original audio track when available.</w:t>
      </w:r>
    </w:p>
    <w:p w14:paraId="4D6B8FF9" w14:textId="77777777" w:rsidR="00484F1A" w:rsidRDefault="00000000">
      <w:pPr>
        <w:pStyle w:val="BodyText"/>
        <w:spacing w:before="0" w:after="120" w:line="276" w:lineRule="auto"/>
      </w:pPr>
      <w:r>
        <w:t xml:space="preserve">The second term focused on transforming the project from a loosely connected prototype into a technically explainable engineering system. The work included the integration of multiple colorization backends, the training and repository-level integration of a custom model named </w:t>
      </w:r>
      <w:r>
        <w:rPr>
          <w:b/>
          <w:bCs/>
        </w:rPr>
        <w:t>ChromaNet v3</w:t>
      </w:r>
      <w:r>
        <w:t xml:space="preserve">, the addition of exact duplicate-frame skipping before inference, the introduction of a motion-aware temporal smoothing method named </w:t>
      </w:r>
      <w:r>
        <w:rPr>
          <w:b/>
          <w:bCs/>
        </w:rPr>
        <w:t>flow_chroma</w:t>
      </w:r>
      <w:r>
        <w:t>, the reorganization of checkpoint storage, and the creation of a benchmark suite based on fresh-source videos rather than biased legacy noir footage.</w:t>
      </w:r>
    </w:p>
    <w:p w14:paraId="327F1B80" w14:textId="77777777" w:rsidR="00484F1A" w:rsidRDefault="00000000">
      <w:pPr>
        <w:pStyle w:val="BodyText"/>
        <w:spacing w:before="0" w:after="120" w:line="276" w:lineRule="auto"/>
      </w:pPr>
      <w:r>
        <w:t>The report treats the repository itself as the primary technical artifact. It explains the overall system architecture, the responsibilities of each pipeline stage, the differences between the integrated model families, the internal data flow of ChromaNet, the retained training strategy, and the practical reasoning behind important second-term design decisions such as preserving full-resolution luminance while only upscaling predicted chroma. It also presents comparative benchmark findings on nature, urban, people, and animation scenes and analyzes the current strengths and limitations of each backend.</w:t>
      </w:r>
    </w:p>
    <w:p w14:paraId="514EC162" w14:textId="77777777" w:rsidR="00484F1A" w:rsidRDefault="00000000">
      <w:pPr>
        <w:pStyle w:val="BodyText"/>
        <w:spacing w:before="0" w:after="120" w:line="276" w:lineRule="auto"/>
      </w:pPr>
      <w:r>
        <w:t xml:space="preserve">The evidence collected during the second term shows that </w:t>
      </w:r>
      <w:r>
        <w:rPr>
          <w:b/>
          <w:bCs/>
        </w:rPr>
        <w:t>Enhanced Zhang</w:t>
      </w:r>
      <w:r>
        <w:t xml:space="preserve"> is currently the strongest general-purpose backend for practical demo usage, while </w:t>
      </w:r>
      <w:r>
        <w:rPr>
          <w:b/>
          <w:bCs/>
        </w:rPr>
        <w:t>ChromaNet</w:t>
      </w:r>
      <w:r>
        <w:t xml:space="preserve"> remains the project’s most academically important component because it represents the custom architecture and custom training track implemented inside the repository. The report concludes with a limitation analysis and an implementation-oriented roadmap for future work, including queue-based in-memory processing and stronger people-aware dataset balancing.</w:t>
      </w:r>
    </w:p>
    <w:p w14:paraId="555DBC2B" w14:textId="77777777" w:rsidR="00484F1A" w:rsidRDefault="00000000">
      <w:pPr>
        <w:pStyle w:val="BodyText"/>
        <w:spacing w:before="0" w:after="120" w:line="276" w:lineRule="auto"/>
      </w:pPr>
      <w:r>
        <w:rPr>
          <w:b/>
          <w:bCs/>
        </w:rPr>
        <w:t>Keywords:</w:t>
      </w:r>
      <w:r>
        <w:t xml:space="preserve"> video colorization, grayscale restoration, ChromaNet, temporal smoothing, optical flow, CUDA, benchmark evaluation, graduation project, computer vision pipeline.</w:t>
      </w:r>
    </w:p>
    <w:p w14:paraId="0808A939" w14:textId="77777777" w:rsidR="00484F1A" w:rsidRDefault="00484F1A">
      <w:pPr>
        <w:spacing w:after="120" w:line="276" w:lineRule="auto"/>
      </w:pPr>
    </w:p>
    <w:p w14:paraId="4F509CE3" w14:textId="77777777" w:rsidR="00484F1A" w:rsidRDefault="00000000">
      <w:r>
        <w:br w:type="page"/>
      </w:r>
    </w:p>
    <w:p w14:paraId="629F9E9C" w14:textId="77777777" w:rsidR="00484F1A" w:rsidRDefault="00000000">
      <w:pPr>
        <w:pStyle w:val="TOCHeading"/>
        <w:spacing w:before="0"/>
      </w:pPr>
      <w:r>
        <w:rPr>
          <w:rFonts w:ascii="Times New Roman" w:hAnsi="Times New Roman"/>
          <w:b/>
          <w:sz w:val="22"/>
        </w:rPr>
        <w:lastRenderedPageBreak/>
        <w:t>Contents</w:t>
      </w:r>
    </w:p>
    <w:p w14:paraId="2094A0F6" w14:textId="77777777" w:rsidR="00484F1A" w:rsidRDefault="00000000">
      <w:pPr>
        <w:tabs>
          <w:tab w:val="right" w:leader="dot" w:pos="9360"/>
        </w:tabs>
      </w:pPr>
      <w:r>
        <w:t>Abstract</w:t>
      </w:r>
      <w:r>
        <w:tab/>
        <w:t>2</w:t>
      </w:r>
    </w:p>
    <w:p w14:paraId="00EFD27D" w14:textId="77777777" w:rsidR="00484F1A" w:rsidRDefault="00000000">
      <w:pPr>
        <w:tabs>
          <w:tab w:val="right" w:leader="dot" w:pos="9360"/>
        </w:tabs>
      </w:pPr>
      <w:r>
        <w:t>List of Figures</w:t>
      </w:r>
      <w:r>
        <w:tab/>
        <w:t>6</w:t>
      </w:r>
    </w:p>
    <w:p w14:paraId="0B6AC614" w14:textId="77777777" w:rsidR="00484F1A" w:rsidRDefault="00000000">
      <w:pPr>
        <w:tabs>
          <w:tab w:val="right" w:leader="dot" w:pos="9360"/>
        </w:tabs>
      </w:pPr>
      <w:r>
        <w:t>List of Tables</w:t>
      </w:r>
      <w:r>
        <w:tab/>
        <w:t>6</w:t>
      </w:r>
    </w:p>
    <w:p w14:paraId="1A3D9761" w14:textId="77777777" w:rsidR="00484F1A" w:rsidRDefault="00000000">
      <w:pPr>
        <w:tabs>
          <w:tab w:val="right" w:leader="dot" w:pos="9360"/>
        </w:tabs>
      </w:pPr>
      <w:r>
        <w:t>List of Abbreviations</w:t>
      </w:r>
      <w:r>
        <w:tab/>
        <w:t>7</w:t>
      </w:r>
    </w:p>
    <w:p w14:paraId="47E5265D" w14:textId="77777777" w:rsidR="00484F1A" w:rsidRDefault="00000000">
      <w:pPr>
        <w:tabs>
          <w:tab w:val="right" w:leader="dot" w:pos="9360"/>
        </w:tabs>
      </w:pPr>
      <w:r>
        <w:t>1. Introduction</w:t>
      </w:r>
      <w:r>
        <w:tab/>
        <w:t>8</w:t>
      </w:r>
    </w:p>
    <w:p w14:paraId="3CFD8FDF" w14:textId="77777777" w:rsidR="00484F1A" w:rsidRDefault="00000000">
      <w:pPr>
        <w:tabs>
          <w:tab w:val="right" w:leader="dot" w:pos="9360"/>
        </w:tabs>
        <w:ind w:left="360"/>
      </w:pPr>
      <w:r>
        <w:t>1.1 Background and Motivation</w:t>
      </w:r>
      <w:r>
        <w:tab/>
        <w:t>8</w:t>
      </w:r>
    </w:p>
    <w:p w14:paraId="66852424" w14:textId="77777777" w:rsidR="00484F1A" w:rsidRDefault="00000000">
      <w:pPr>
        <w:tabs>
          <w:tab w:val="right" w:leader="dot" w:pos="9360"/>
        </w:tabs>
        <w:ind w:left="360"/>
      </w:pPr>
      <w:r>
        <w:t>1.2 Problem Statement</w:t>
      </w:r>
      <w:r>
        <w:tab/>
        <w:t>8</w:t>
      </w:r>
    </w:p>
    <w:p w14:paraId="1CC879E2" w14:textId="77777777" w:rsidR="00484F1A" w:rsidRDefault="00000000">
      <w:pPr>
        <w:tabs>
          <w:tab w:val="right" w:leader="dot" w:pos="9360"/>
        </w:tabs>
        <w:ind w:left="360"/>
      </w:pPr>
      <w:r>
        <w:t>1.3 Second-Term Objectives</w:t>
      </w:r>
      <w:r>
        <w:tab/>
        <w:t>9</w:t>
      </w:r>
    </w:p>
    <w:p w14:paraId="51F88FCB" w14:textId="77777777" w:rsidR="00484F1A" w:rsidRDefault="00000000">
      <w:pPr>
        <w:tabs>
          <w:tab w:val="right" w:leader="dot" w:pos="9360"/>
        </w:tabs>
        <w:ind w:left="360"/>
      </w:pPr>
      <w:r>
        <w:t>1.4 Scope of This Report</w:t>
      </w:r>
      <w:r>
        <w:tab/>
        <w:t>9</w:t>
      </w:r>
    </w:p>
    <w:p w14:paraId="47B13D88" w14:textId="77777777" w:rsidR="00484F1A" w:rsidRDefault="00000000">
      <w:pPr>
        <w:tabs>
          <w:tab w:val="right" w:leader="dot" w:pos="9360"/>
        </w:tabs>
      </w:pPr>
      <w:r>
        <w:t>2. Technical Background</w:t>
      </w:r>
      <w:r>
        <w:tab/>
        <w:t>9</w:t>
      </w:r>
    </w:p>
    <w:p w14:paraId="75925BA0" w14:textId="77777777" w:rsidR="00484F1A" w:rsidRDefault="00000000">
      <w:pPr>
        <w:tabs>
          <w:tab w:val="right" w:leader="dot" w:pos="9360"/>
        </w:tabs>
        <w:ind w:left="360"/>
      </w:pPr>
      <w:r>
        <w:t>2.1 Grayscale Video and Missing Chrominance</w:t>
      </w:r>
      <w:r>
        <w:tab/>
        <w:t>9</w:t>
      </w:r>
    </w:p>
    <w:p w14:paraId="0AD2056F" w14:textId="77777777" w:rsidR="00484F1A" w:rsidRDefault="00000000">
      <w:pPr>
        <w:tabs>
          <w:tab w:val="right" w:leader="dot" w:pos="9360"/>
        </w:tabs>
        <w:ind w:left="360"/>
      </w:pPr>
      <w:r>
        <w:t>2.2 Colorization as Supervised Learning</w:t>
      </w:r>
      <w:r>
        <w:tab/>
        <w:t>10</w:t>
      </w:r>
    </w:p>
    <w:p w14:paraId="362733FD" w14:textId="77777777" w:rsidR="00484F1A" w:rsidRDefault="00000000">
      <w:pPr>
        <w:tabs>
          <w:tab w:val="right" w:leader="dot" w:pos="9360"/>
        </w:tabs>
        <w:ind w:left="360"/>
      </w:pPr>
      <w:r>
        <w:t>2.3 Why Video Is Harder Than Image Colorization</w:t>
      </w:r>
      <w:r>
        <w:tab/>
        <w:t>10</w:t>
      </w:r>
    </w:p>
    <w:p w14:paraId="19024163" w14:textId="77777777" w:rsidR="00484F1A" w:rsidRDefault="00000000">
      <w:pPr>
        <w:tabs>
          <w:tab w:val="right" w:leader="dot" w:pos="9360"/>
        </w:tabs>
        <w:ind w:left="360"/>
      </w:pPr>
      <w:r>
        <w:t>2.4 Optical Flow for Post-Inference Stabilization</w:t>
      </w:r>
      <w:r>
        <w:tab/>
        <w:t>11</w:t>
      </w:r>
    </w:p>
    <w:p w14:paraId="06932997" w14:textId="77777777" w:rsidR="00484F1A" w:rsidRDefault="00000000">
      <w:pPr>
        <w:tabs>
          <w:tab w:val="right" w:leader="dot" w:pos="9360"/>
        </w:tabs>
        <w:ind w:left="360"/>
      </w:pPr>
      <w:r>
        <w:t>2.5 Practical GPU Constraints</w:t>
      </w:r>
      <w:r>
        <w:tab/>
        <w:t>11</w:t>
      </w:r>
    </w:p>
    <w:p w14:paraId="56AF494A" w14:textId="77777777" w:rsidR="00484F1A" w:rsidRDefault="00000000">
      <w:pPr>
        <w:tabs>
          <w:tab w:val="right" w:leader="dot" w:pos="9360"/>
        </w:tabs>
      </w:pPr>
      <w:r>
        <w:t>3. System Requirements and Execution Environment</w:t>
      </w:r>
      <w:r>
        <w:tab/>
        <w:t>12</w:t>
      </w:r>
    </w:p>
    <w:p w14:paraId="1D9B8802" w14:textId="77777777" w:rsidR="00484F1A" w:rsidRDefault="00000000">
      <w:pPr>
        <w:tabs>
          <w:tab w:val="right" w:leader="dot" w:pos="9360"/>
        </w:tabs>
        <w:ind w:left="360"/>
      </w:pPr>
      <w:r>
        <w:t>3.1 Functional and Non-Functional Requirements</w:t>
      </w:r>
      <w:r>
        <w:tab/>
        <w:t>12</w:t>
      </w:r>
    </w:p>
    <w:p w14:paraId="72BD6C52" w14:textId="77777777" w:rsidR="00484F1A" w:rsidRDefault="00000000">
      <w:pPr>
        <w:tabs>
          <w:tab w:val="right" w:leader="dot" w:pos="9360"/>
        </w:tabs>
        <w:ind w:left="360"/>
      </w:pPr>
      <w:r>
        <w:t>3.2 Hardware and Software Environment</w:t>
      </w:r>
      <w:r>
        <w:tab/>
        <w:t>12</w:t>
      </w:r>
    </w:p>
    <w:p w14:paraId="67F17D73" w14:textId="77777777" w:rsidR="00484F1A" w:rsidRDefault="00000000">
      <w:pPr>
        <w:tabs>
          <w:tab w:val="right" w:leader="dot" w:pos="9360"/>
        </w:tabs>
        <w:ind w:left="360"/>
      </w:pPr>
      <w:r>
        <w:t>3.3 Why the Repository Structure Matters</w:t>
      </w:r>
      <w:r>
        <w:tab/>
        <w:t>12</w:t>
      </w:r>
    </w:p>
    <w:p w14:paraId="366681C4" w14:textId="77777777" w:rsidR="00484F1A" w:rsidRDefault="00000000">
      <w:pPr>
        <w:tabs>
          <w:tab w:val="right" w:leader="dot" w:pos="9360"/>
        </w:tabs>
      </w:pPr>
      <w:r>
        <w:t>4. Overall System Architecture</w:t>
      </w:r>
      <w:r>
        <w:tab/>
        <w:t>13</w:t>
      </w:r>
    </w:p>
    <w:p w14:paraId="158CFFA4" w14:textId="77777777" w:rsidR="00484F1A" w:rsidRDefault="00000000">
      <w:pPr>
        <w:tabs>
          <w:tab w:val="right" w:leader="dot" w:pos="9360"/>
        </w:tabs>
        <w:ind w:left="360"/>
      </w:pPr>
      <w:r>
        <w:t>4.1 End-to-End Pipeline Overview</w:t>
      </w:r>
      <w:r>
        <w:tab/>
        <w:t>13</w:t>
      </w:r>
    </w:p>
    <w:p w14:paraId="5D37FC56" w14:textId="77777777" w:rsidR="00484F1A" w:rsidRDefault="00000000">
      <w:pPr>
        <w:tabs>
          <w:tab w:val="right" w:leader="dot" w:pos="9360"/>
        </w:tabs>
        <w:ind w:left="360"/>
      </w:pPr>
      <w:r>
        <w:t>4.2 Main Execution Path</w:t>
      </w:r>
      <w:r>
        <w:tab/>
        <w:t>13</w:t>
      </w:r>
    </w:p>
    <w:p w14:paraId="47D84D34" w14:textId="77777777" w:rsidR="00484F1A" w:rsidRDefault="00000000">
      <w:pPr>
        <w:tabs>
          <w:tab w:val="right" w:leader="dot" w:pos="9360"/>
        </w:tabs>
        <w:ind w:left="360"/>
      </w:pPr>
      <w:r>
        <w:t>4.3 Frame Extraction</w:t>
      </w:r>
      <w:r>
        <w:tab/>
        <w:t>14</w:t>
      </w:r>
    </w:p>
    <w:p w14:paraId="50169530" w14:textId="77777777" w:rsidR="00484F1A" w:rsidRDefault="00000000">
      <w:pPr>
        <w:tabs>
          <w:tab w:val="right" w:leader="dot" w:pos="9360"/>
        </w:tabs>
        <w:ind w:left="360"/>
      </w:pPr>
      <w:r>
        <w:t>4.4 Duplicate-Frame Middleman</w:t>
      </w:r>
      <w:r>
        <w:tab/>
        <w:t>14</w:t>
      </w:r>
    </w:p>
    <w:p w14:paraId="0D662F5A" w14:textId="77777777" w:rsidR="00484F1A" w:rsidRDefault="00000000">
      <w:pPr>
        <w:tabs>
          <w:tab w:val="right" w:leader="dot" w:pos="9360"/>
        </w:tabs>
        <w:ind w:left="360"/>
      </w:pPr>
      <w:r>
        <w:t>4.5 Backend Dispatch</w:t>
      </w:r>
      <w:r>
        <w:tab/>
        <w:t>14</w:t>
      </w:r>
    </w:p>
    <w:p w14:paraId="24334C2A" w14:textId="77777777" w:rsidR="00484F1A" w:rsidRDefault="00000000">
      <w:pPr>
        <w:tabs>
          <w:tab w:val="right" w:leader="dot" w:pos="9360"/>
        </w:tabs>
        <w:ind w:left="360"/>
      </w:pPr>
      <w:r>
        <w:t>4.6 Temporal Smoothing and Reconstruction</w:t>
      </w:r>
      <w:r>
        <w:tab/>
        <w:t>15</w:t>
      </w:r>
    </w:p>
    <w:p w14:paraId="5EFDB123" w14:textId="77777777" w:rsidR="00484F1A" w:rsidRDefault="00000000">
      <w:pPr>
        <w:tabs>
          <w:tab w:val="right" w:leader="dot" w:pos="9360"/>
        </w:tabs>
      </w:pPr>
      <w:r>
        <w:t>5. Graphical User Interface (GUI)</w:t>
      </w:r>
      <w:r>
        <w:tab/>
        <w:t>15</w:t>
      </w:r>
    </w:p>
    <w:p w14:paraId="4581694D" w14:textId="77777777" w:rsidR="00484F1A" w:rsidRDefault="00000000">
      <w:pPr>
        <w:tabs>
          <w:tab w:val="right" w:leader="dot" w:pos="9360"/>
        </w:tabs>
        <w:ind w:left="360"/>
      </w:pPr>
      <w:r>
        <w:t>5.1 Design Philosophy</w:t>
      </w:r>
      <w:r>
        <w:tab/>
        <w:t>15</w:t>
      </w:r>
    </w:p>
    <w:p w14:paraId="10B183CB" w14:textId="77777777" w:rsidR="00484F1A" w:rsidRDefault="00000000">
      <w:pPr>
        <w:tabs>
          <w:tab w:val="right" w:leader="dot" w:pos="9360"/>
        </w:tabs>
        <w:ind w:left="360"/>
      </w:pPr>
      <w:r>
        <w:t>5.2 Application States and User Flow</w:t>
      </w:r>
      <w:r>
        <w:tab/>
        <w:t>15</w:t>
      </w:r>
    </w:p>
    <w:p w14:paraId="0519CDE7" w14:textId="77777777" w:rsidR="00484F1A" w:rsidRDefault="00000000">
      <w:pPr>
        <w:tabs>
          <w:tab w:val="right" w:leader="dot" w:pos="9360"/>
        </w:tabs>
        <w:ind w:left="360"/>
      </w:pPr>
      <w:r>
        <w:t>5.3 Backend Communication Model</w:t>
      </w:r>
      <w:r>
        <w:tab/>
        <w:t>16</w:t>
      </w:r>
    </w:p>
    <w:p w14:paraId="49FCD183" w14:textId="77777777" w:rsidR="00484F1A" w:rsidRDefault="00000000">
      <w:pPr>
        <w:tabs>
          <w:tab w:val="right" w:leader="dot" w:pos="9360"/>
        </w:tabs>
        <w:ind w:left="360"/>
      </w:pPr>
      <w:r>
        <w:t>5.4 Model Selection and Preset System</w:t>
      </w:r>
      <w:r>
        <w:tab/>
        <w:t>17</w:t>
      </w:r>
    </w:p>
    <w:p w14:paraId="02FE6A15" w14:textId="77777777" w:rsidR="00484F1A" w:rsidRDefault="00000000">
      <w:pPr>
        <w:tabs>
          <w:tab w:val="right" w:leader="dot" w:pos="9360"/>
        </w:tabs>
        <w:ind w:left="360"/>
      </w:pPr>
      <w:r>
        <w:t>5.5 Pause, Resume, and Cancel</w:t>
      </w:r>
      <w:r>
        <w:tab/>
        <w:t>17</w:t>
      </w:r>
    </w:p>
    <w:p w14:paraId="753852C9" w14:textId="77777777" w:rsidR="00484F1A" w:rsidRDefault="00000000">
      <w:pPr>
        <w:tabs>
          <w:tab w:val="right" w:leader="dot" w:pos="9360"/>
        </w:tabs>
        <w:ind w:left="360"/>
      </w:pPr>
      <w:r>
        <w:t>5.6 Hardware Awareness</w:t>
      </w:r>
      <w:r>
        <w:tab/>
        <w:t>17</w:t>
      </w:r>
    </w:p>
    <w:p w14:paraId="0CCCDAD7" w14:textId="77777777" w:rsidR="00484F1A" w:rsidRDefault="00000000">
      <w:pPr>
        <w:tabs>
          <w:tab w:val="right" w:leader="dot" w:pos="9360"/>
        </w:tabs>
        <w:ind w:left="360"/>
      </w:pPr>
      <w:r>
        <w:t>5.7 GUI Screenshots</w:t>
      </w:r>
      <w:r>
        <w:tab/>
        <w:t>18</w:t>
      </w:r>
    </w:p>
    <w:p w14:paraId="29F43137" w14:textId="77777777" w:rsidR="00484F1A" w:rsidRDefault="00000000">
      <w:pPr>
        <w:tabs>
          <w:tab w:val="right" w:leader="dot" w:pos="9360"/>
        </w:tabs>
      </w:pPr>
      <w:r>
        <w:t>6. Integrated AI Backends and Legacy Baselines</w:t>
      </w:r>
      <w:r>
        <w:tab/>
        <w:t>20</w:t>
      </w:r>
    </w:p>
    <w:p w14:paraId="1810CCEC" w14:textId="77777777" w:rsidR="00484F1A" w:rsidRDefault="00000000">
      <w:pPr>
        <w:tabs>
          <w:tab w:val="right" w:leader="dot" w:pos="9360"/>
        </w:tabs>
        <w:ind w:left="360"/>
      </w:pPr>
      <w:r>
        <w:t>6.1 Why Multiple Backends Were Needed</w:t>
      </w:r>
      <w:r>
        <w:tab/>
        <w:t>15</w:t>
      </w:r>
    </w:p>
    <w:p w14:paraId="57922737" w14:textId="77777777" w:rsidR="00484F1A" w:rsidRDefault="00000000">
      <w:pPr>
        <w:tabs>
          <w:tab w:val="right" w:leader="dot" w:pos="9360"/>
        </w:tabs>
        <w:ind w:left="360"/>
      </w:pPr>
      <w:r>
        <w:t>6.2 Backend Comparison</w:t>
      </w:r>
      <w:r>
        <w:tab/>
        <w:t>16</w:t>
      </w:r>
    </w:p>
    <w:p w14:paraId="1CF74CA3" w14:textId="77777777" w:rsidR="00484F1A" w:rsidRDefault="00000000">
      <w:pPr>
        <w:tabs>
          <w:tab w:val="right" w:leader="dot" w:pos="9360"/>
        </w:tabs>
        <w:ind w:left="360"/>
      </w:pPr>
      <w:r>
        <w:t>6.3 ChromaNet v3</w:t>
      </w:r>
      <w:r>
        <w:tab/>
        <w:t>16</w:t>
      </w:r>
    </w:p>
    <w:p w14:paraId="5643D305" w14:textId="77777777" w:rsidR="00484F1A" w:rsidRDefault="00000000">
      <w:pPr>
        <w:tabs>
          <w:tab w:val="right" w:leader="dot" w:pos="9360"/>
        </w:tabs>
        <w:ind w:left="360"/>
      </w:pPr>
      <w:r>
        <w:t>6.4 Enhanced Zhang (Bebo's Experiment)</w:t>
      </w:r>
      <w:r>
        <w:tab/>
        <w:t>17</w:t>
      </w:r>
    </w:p>
    <w:p w14:paraId="03033D70" w14:textId="77777777" w:rsidR="00484F1A" w:rsidRDefault="00000000">
      <w:pPr>
        <w:tabs>
          <w:tab w:val="right" w:leader="dot" w:pos="9360"/>
        </w:tabs>
        <w:ind w:left="360"/>
      </w:pPr>
      <w:r>
        <w:t>6.5 InstColorization</w:t>
      </w:r>
      <w:r>
        <w:tab/>
        <w:t>18</w:t>
      </w:r>
    </w:p>
    <w:p w14:paraId="2E58A444" w14:textId="77777777" w:rsidR="00484F1A" w:rsidRDefault="00000000">
      <w:pPr>
        <w:tabs>
          <w:tab w:val="right" w:leader="dot" w:pos="9360"/>
        </w:tabs>
        <w:ind w:left="360"/>
      </w:pPr>
      <w:r>
        <w:t>6.6 Legacy Zhang SIGGRAPH17</w:t>
      </w:r>
      <w:r>
        <w:tab/>
        <w:t>18</w:t>
      </w:r>
    </w:p>
    <w:p w14:paraId="19A28F7D" w14:textId="77777777" w:rsidR="00484F1A" w:rsidRDefault="00000000">
      <w:pPr>
        <w:tabs>
          <w:tab w:val="right" w:leader="dot" w:pos="9360"/>
        </w:tabs>
        <w:ind w:left="360"/>
      </w:pPr>
      <w:r>
        <w:t>6.7 Legacy Zhang ECCV16</w:t>
      </w:r>
      <w:r>
        <w:tab/>
        <w:t>18</w:t>
      </w:r>
    </w:p>
    <w:p w14:paraId="0C675D2B" w14:textId="77777777" w:rsidR="00484F1A" w:rsidRDefault="00000000">
      <w:pPr>
        <w:tabs>
          <w:tab w:val="right" w:leader="dot" w:pos="9360"/>
        </w:tabs>
        <w:ind w:left="360"/>
      </w:pPr>
      <w:r>
        <w:t>6.8 Why Enhanced Zhang Became the Demo Default</w:t>
      </w:r>
      <w:r>
        <w:tab/>
        <w:t>18</w:t>
      </w:r>
    </w:p>
    <w:p w14:paraId="746DFB48" w14:textId="77777777" w:rsidR="00484F1A" w:rsidRDefault="00000000">
      <w:pPr>
        <w:tabs>
          <w:tab w:val="right" w:leader="dot" w:pos="9360"/>
        </w:tabs>
      </w:pPr>
      <w:r>
        <w:t>7. ChromaNet v3 Detailed Design</w:t>
      </w:r>
      <w:r>
        <w:tab/>
        <w:t>19</w:t>
      </w:r>
    </w:p>
    <w:p w14:paraId="3A4DEFFE" w14:textId="77777777" w:rsidR="00484F1A" w:rsidRDefault="00000000">
      <w:pPr>
        <w:tabs>
          <w:tab w:val="right" w:leader="dot" w:pos="9360"/>
        </w:tabs>
        <w:ind w:left="360"/>
      </w:pPr>
      <w:r>
        <w:t>7.1 Internal Processing Overview</w:t>
      </w:r>
      <w:r>
        <w:tab/>
        <w:t>19</w:t>
      </w:r>
    </w:p>
    <w:p w14:paraId="5AFCC068" w14:textId="77777777" w:rsidR="00484F1A" w:rsidRDefault="00000000">
      <w:pPr>
        <w:tabs>
          <w:tab w:val="right" w:leader="dot" w:pos="9360"/>
        </w:tabs>
        <w:ind w:left="360"/>
      </w:pPr>
      <w:r>
        <w:t>7.2 Input and Output Contract</w:t>
      </w:r>
      <w:r>
        <w:tab/>
        <w:t>19</w:t>
      </w:r>
    </w:p>
    <w:p w14:paraId="2D6E4D85" w14:textId="77777777" w:rsidR="00484F1A" w:rsidRDefault="00000000">
      <w:pPr>
        <w:tabs>
          <w:tab w:val="right" w:leader="dot" w:pos="9360"/>
        </w:tabs>
        <w:ind w:left="360"/>
      </w:pPr>
      <w:r>
        <w:t>7.3 Encoder</w:t>
      </w:r>
      <w:r>
        <w:tab/>
        <w:t>19</w:t>
      </w:r>
    </w:p>
    <w:p w14:paraId="7BA0A4D4" w14:textId="77777777" w:rsidR="00484F1A" w:rsidRDefault="00000000">
      <w:pPr>
        <w:tabs>
          <w:tab w:val="right" w:leader="dot" w:pos="9360"/>
        </w:tabs>
        <w:ind w:left="360"/>
      </w:pPr>
      <w:r>
        <w:t>7.4 Scene Classification and Conditioning</w:t>
      </w:r>
      <w:r>
        <w:tab/>
        <w:t>20</w:t>
      </w:r>
    </w:p>
    <w:p w14:paraId="5CE05E16" w14:textId="77777777" w:rsidR="00484F1A" w:rsidRDefault="00000000">
      <w:pPr>
        <w:tabs>
          <w:tab w:val="right" w:leader="dot" w:pos="9360"/>
        </w:tabs>
        <w:ind w:left="360"/>
      </w:pPr>
      <w:r>
        <w:t>7.5 Semantic Color Memory</w:t>
      </w:r>
      <w:r>
        <w:tab/>
        <w:t>20</w:t>
      </w:r>
    </w:p>
    <w:p w14:paraId="2686629C" w14:textId="77777777" w:rsidR="00484F1A" w:rsidRDefault="00000000">
      <w:pPr>
        <w:tabs>
          <w:tab w:val="right" w:leader="dot" w:pos="9360"/>
        </w:tabs>
        <w:ind w:left="360"/>
      </w:pPr>
      <w:r>
        <w:t>7.6 Decoder and Multi-Scale Output</w:t>
      </w:r>
      <w:r>
        <w:tab/>
        <w:t>20</w:t>
      </w:r>
    </w:p>
    <w:p w14:paraId="0C81D4BD" w14:textId="77777777" w:rsidR="00484F1A" w:rsidRDefault="00000000">
      <w:pPr>
        <w:tabs>
          <w:tab w:val="right" w:leader="dot" w:pos="9360"/>
        </w:tabs>
        <w:ind w:left="360"/>
      </w:pPr>
      <w:r>
        <w:t>7.7 Confidence Head</w:t>
      </w:r>
      <w:r>
        <w:tab/>
        <w:t>20</w:t>
      </w:r>
    </w:p>
    <w:p w14:paraId="6BCB16DF" w14:textId="77777777" w:rsidR="00484F1A" w:rsidRDefault="00000000">
      <w:pPr>
        <w:tabs>
          <w:tab w:val="right" w:leader="dot" w:pos="9360"/>
        </w:tabs>
        <w:ind w:left="360"/>
      </w:pPr>
      <w:r>
        <w:t>7.8 Tensor Flow Summary</w:t>
      </w:r>
      <w:r>
        <w:tab/>
        <w:t>21</w:t>
      </w:r>
    </w:p>
    <w:p w14:paraId="69395C66" w14:textId="77777777" w:rsidR="00484F1A" w:rsidRDefault="00000000">
      <w:pPr>
        <w:tabs>
          <w:tab w:val="right" w:leader="dot" w:pos="9360"/>
        </w:tabs>
        <w:ind w:left="360"/>
      </w:pPr>
      <w:r>
        <w:t>7.9 Loss Design</w:t>
      </w:r>
      <w:r>
        <w:tab/>
        <w:t>21</w:t>
      </w:r>
    </w:p>
    <w:p w14:paraId="589AAAC4" w14:textId="77777777" w:rsidR="00484F1A" w:rsidRDefault="00000000">
      <w:pPr>
        <w:tabs>
          <w:tab w:val="right" w:leader="dot" w:pos="9360"/>
        </w:tabs>
        <w:ind w:left="360"/>
      </w:pPr>
      <w:r>
        <w:t>7.10 Why ChromaNet Still Matters</w:t>
      </w:r>
      <w:r>
        <w:tab/>
        <w:t>21</w:t>
      </w:r>
    </w:p>
    <w:p w14:paraId="409608C1" w14:textId="77777777" w:rsidR="00484F1A" w:rsidRDefault="00000000">
      <w:pPr>
        <w:tabs>
          <w:tab w:val="right" w:leader="dot" w:pos="9360"/>
        </w:tabs>
      </w:pPr>
      <w:r>
        <w:t>8. Training Pipeline and Dataset Strategy</w:t>
      </w:r>
      <w:r>
        <w:tab/>
        <w:t>22</w:t>
      </w:r>
    </w:p>
    <w:p w14:paraId="56DAAF00" w14:textId="77777777" w:rsidR="00484F1A" w:rsidRDefault="00000000">
      <w:pPr>
        <w:tabs>
          <w:tab w:val="right" w:leader="dot" w:pos="9360"/>
        </w:tabs>
        <w:ind w:left="360"/>
      </w:pPr>
      <w:r>
        <w:t>8.1 Training Lifecycle</w:t>
      </w:r>
      <w:r>
        <w:tab/>
        <w:t>22</w:t>
      </w:r>
    </w:p>
    <w:p w14:paraId="1E787981" w14:textId="77777777" w:rsidR="00484F1A" w:rsidRDefault="00000000">
      <w:pPr>
        <w:tabs>
          <w:tab w:val="right" w:leader="dot" w:pos="9360"/>
        </w:tabs>
        <w:ind w:left="360"/>
      </w:pPr>
      <w:r>
        <w:t>8.2 Datasets Used During the Experimental Phase</w:t>
      </w:r>
      <w:r>
        <w:tab/>
        <w:t>22</w:t>
      </w:r>
    </w:p>
    <w:p w14:paraId="0EDA0FED" w14:textId="77777777" w:rsidR="00484F1A" w:rsidRDefault="00000000">
      <w:pPr>
        <w:tabs>
          <w:tab w:val="right" w:leader="dot" w:pos="9360"/>
        </w:tabs>
        <w:ind w:left="360"/>
      </w:pPr>
      <w:r>
        <w:t>8.3 Dataset Usage in the Retained Training Workflow</w:t>
      </w:r>
      <w:r>
        <w:tab/>
        <w:t>22</w:t>
      </w:r>
    </w:p>
    <w:p w14:paraId="5EA1A434" w14:textId="77777777" w:rsidR="00484F1A" w:rsidRDefault="00000000">
      <w:pPr>
        <w:tabs>
          <w:tab w:val="right" w:leader="dot" w:pos="9360"/>
        </w:tabs>
        <w:ind w:left="360"/>
      </w:pPr>
      <w:r>
        <w:t>8.4 Current Main-Branch Training Configuration</w:t>
      </w:r>
      <w:r>
        <w:tab/>
        <w:t>23</w:t>
      </w:r>
    </w:p>
    <w:p w14:paraId="7A254610" w14:textId="77777777" w:rsidR="00484F1A" w:rsidRDefault="00000000">
      <w:pPr>
        <w:tabs>
          <w:tab w:val="right" w:leader="dot" w:pos="9360"/>
        </w:tabs>
        <w:ind w:left="360"/>
      </w:pPr>
      <w:r>
        <w:t>8.5 Why the 256x256 and 512x512 Tradeoff Mattered</w:t>
      </w:r>
      <w:r>
        <w:tab/>
        <w:t>23</w:t>
      </w:r>
    </w:p>
    <w:p w14:paraId="02FDD897" w14:textId="77777777" w:rsidR="00484F1A" w:rsidRDefault="00000000">
      <w:pPr>
        <w:tabs>
          <w:tab w:val="right" w:leader="dot" w:pos="9360"/>
        </w:tabs>
        <w:ind w:left="360"/>
      </w:pPr>
      <w:r>
        <w:t>8.6 Checkpoint Payload and Safe Resume</w:t>
      </w:r>
      <w:r>
        <w:tab/>
        <w:t>24</w:t>
      </w:r>
    </w:p>
    <w:p w14:paraId="5F6AC73C" w14:textId="77777777" w:rsidR="00484F1A" w:rsidRDefault="00000000">
      <w:pPr>
        <w:tabs>
          <w:tab w:val="right" w:leader="dot" w:pos="9360"/>
        </w:tabs>
        <w:ind w:left="360"/>
      </w:pPr>
      <w:r>
        <w:t>8.7 ChromaNet Epoch Progression and Dataset-Shift Regression</w:t>
      </w:r>
      <w:r>
        <w:tab/>
        <w:t>24</w:t>
      </w:r>
    </w:p>
    <w:p w14:paraId="1E6A335A" w14:textId="77777777" w:rsidR="00484F1A" w:rsidRDefault="00000000">
      <w:pPr>
        <w:tabs>
          <w:tab w:val="right" w:leader="dot" w:pos="9360"/>
        </w:tabs>
        <w:ind w:left="360"/>
      </w:pPr>
      <w:r>
        <w:t>8.8 Failed Attempts, Training Hiccups, and What They Taught the Team</w:t>
      </w:r>
      <w:r>
        <w:tab/>
        <w:t>26</w:t>
      </w:r>
    </w:p>
    <w:p w14:paraId="6B40B30C" w14:textId="77777777" w:rsidR="00484F1A" w:rsidRDefault="00000000">
      <w:pPr>
        <w:tabs>
          <w:tab w:val="right" w:leader="dot" w:pos="9360"/>
        </w:tabs>
      </w:pPr>
      <w:r>
        <w:t>9. Second-Term Engineering Contributions</w:t>
      </w:r>
      <w:r>
        <w:tab/>
        <w:t>26</w:t>
      </w:r>
    </w:p>
    <w:p w14:paraId="2C21CBC5" w14:textId="77777777" w:rsidR="00484F1A" w:rsidRDefault="00000000">
      <w:pPr>
        <w:tabs>
          <w:tab w:val="right" w:leader="dot" w:pos="9360"/>
        </w:tabs>
        <w:ind w:left="360"/>
      </w:pPr>
      <w:r>
        <w:t>9.1 Contribution Summary</w:t>
      </w:r>
      <w:r>
        <w:tab/>
        <w:t>26</w:t>
      </w:r>
    </w:p>
    <w:p w14:paraId="27931A83" w14:textId="77777777" w:rsidR="00484F1A" w:rsidRDefault="00000000">
      <w:pPr>
        <w:tabs>
          <w:tab w:val="right" w:leader="dot" w:pos="9360"/>
        </w:tabs>
        <w:ind w:left="360"/>
      </w:pPr>
      <w:r>
        <w:t>9.2 Full-Resolution Luminance Preservation</w:t>
      </w:r>
      <w:r>
        <w:tab/>
        <w:t>27</w:t>
      </w:r>
    </w:p>
    <w:p w14:paraId="516CD42D" w14:textId="77777777" w:rsidR="00484F1A" w:rsidRDefault="00000000">
      <w:pPr>
        <w:tabs>
          <w:tab w:val="right" w:leader="dot" w:pos="9360"/>
        </w:tabs>
        <w:ind w:left="360"/>
      </w:pPr>
      <w:r>
        <w:t>9.3 Global Duplicate-Frame Middleman</w:t>
      </w:r>
      <w:r>
        <w:tab/>
        <w:t>27</w:t>
      </w:r>
    </w:p>
    <w:p w14:paraId="5714B237" w14:textId="77777777" w:rsidR="00484F1A" w:rsidRDefault="00000000">
      <w:pPr>
        <w:tabs>
          <w:tab w:val="right" w:leader="dot" w:pos="9360"/>
        </w:tabs>
        <w:ind w:left="360"/>
      </w:pPr>
      <w:r>
        <w:t>9.4 Improved Logging and Checkpoint Notes</w:t>
      </w:r>
      <w:r>
        <w:tab/>
        <w:t>27</w:t>
      </w:r>
    </w:p>
    <w:p w14:paraId="5005C916" w14:textId="77777777" w:rsidR="00484F1A" w:rsidRDefault="00000000">
      <w:pPr>
        <w:tabs>
          <w:tab w:val="right" w:leader="dot" w:pos="9360"/>
        </w:tabs>
        <w:ind w:left="360"/>
      </w:pPr>
      <w:r>
        <w:t>9.5 Audio Reintegration and Output Practicality</w:t>
      </w:r>
      <w:r>
        <w:tab/>
        <w:t>28</w:t>
      </w:r>
    </w:p>
    <w:p w14:paraId="09003A6C" w14:textId="77777777" w:rsidR="00484F1A" w:rsidRDefault="00000000">
      <w:pPr>
        <w:tabs>
          <w:tab w:val="right" w:leader="dot" w:pos="9360"/>
        </w:tabs>
      </w:pPr>
      <w:r>
        <w:t>10. Temporal Smoothing and Video Consistency</w:t>
      </w:r>
      <w:r>
        <w:tab/>
        <w:t>28</w:t>
      </w:r>
    </w:p>
    <w:p w14:paraId="68CDE426" w14:textId="77777777" w:rsidR="00484F1A" w:rsidRDefault="00000000">
      <w:pPr>
        <w:tabs>
          <w:tab w:val="right" w:leader="dot" w:pos="9360"/>
        </w:tabs>
        <w:ind w:left="360"/>
      </w:pPr>
      <w:r>
        <w:t>10.1 Why Temporal Smoothing Is Needed</w:t>
      </w:r>
      <w:r>
        <w:tab/>
        <w:t>28</w:t>
      </w:r>
    </w:p>
    <w:p w14:paraId="3DB6785F" w14:textId="77777777" w:rsidR="00484F1A" w:rsidRDefault="00000000">
      <w:pPr>
        <w:tabs>
          <w:tab w:val="right" w:leader="dot" w:pos="9360"/>
        </w:tabs>
        <w:ind w:left="360"/>
      </w:pPr>
      <w:r>
        <w:t>10.2 legacy_average</w:t>
      </w:r>
      <w:r>
        <w:tab/>
        <w:t>28</w:t>
      </w:r>
    </w:p>
    <w:p w14:paraId="1C34A3F0" w14:textId="77777777" w:rsidR="00484F1A" w:rsidRDefault="00000000">
      <w:pPr>
        <w:tabs>
          <w:tab w:val="right" w:leader="dot" w:pos="9360"/>
        </w:tabs>
        <w:ind w:left="360"/>
      </w:pPr>
      <w:r>
        <w:t>10.3 flow_chroma</w:t>
      </w:r>
      <w:r>
        <w:tab/>
        <w:t>28</w:t>
      </w:r>
    </w:p>
    <w:p w14:paraId="2A81F658" w14:textId="77777777" w:rsidR="00484F1A" w:rsidRDefault="00000000">
      <w:pPr>
        <w:tabs>
          <w:tab w:val="right" w:leader="dot" w:pos="9360"/>
        </w:tabs>
        <w:ind w:left="360"/>
      </w:pPr>
      <w:r>
        <w:t>10.4 Why flow_chroma Is Better</w:t>
      </w:r>
      <w:r>
        <w:tab/>
        <w:t>29</w:t>
      </w:r>
    </w:p>
    <w:p w14:paraId="56D464BC" w14:textId="77777777" w:rsidR="00484F1A" w:rsidRDefault="00000000">
      <w:pPr>
        <w:tabs>
          <w:tab w:val="right" w:leader="dot" w:pos="9360"/>
        </w:tabs>
        <w:ind w:left="360"/>
      </w:pPr>
      <w:r>
        <w:t>10.5 What Smoothing Cannot Fix</w:t>
      </w:r>
      <w:r>
        <w:tab/>
        <w:t>29</w:t>
      </w:r>
    </w:p>
    <w:p w14:paraId="2D29672D" w14:textId="77777777" w:rsidR="00484F1A" w:rsidRDefault="00000000">
      <w:pPr>
        <w:tabs>
          <w:tab w:val="right" w:leader="dot" w:pos="9360"/>
        </w:tabs>
      </w:pPr>
      <w:r>
        <w:t>11. Experimental Methodology</w:t>
      </w:r>
      <w:r>
        <w:tab/>
        <w:t>30</w:t>
      </w:r>
    </w:p>
    <w:p w14:paraId="2867EBE3" w14:textId="77777777" w:rsidR="00484F1A" w:rsidRDefault="00000000">
      <w:pPr>
        <w:tabs>
          <w:tab w:val="right" w:leader="dot" w:pos="9360"/>
        </w:tabs>
      </w:pPr>
      <w:r>
        <w:t>12. Results and Comparative Analysis</w:t>
      </w:r>
      <w:r>
        <w:tab/>
        <w:t>31</w:t>
      </w:r>
    </w:p>
    <w:p w14:paraId="35D12255" w14:textId="77777777" w:rsidR="00484F1A" w:rsidRDefault="00000000">
      <w:pPr>
        <w:tabs>
          <w:tab w:val="right" w:leader="dot" w:pos="9360"/>
        </w:tabs>
      </w:pPr>
      <w:r>
        <w:t>13. Limitations, Risks, and Failure Analysis</w:t>
      </w:r>
      <w:r>
        <w:tab/>
        <w:t>33</w:t>
      </w:r>
    </w:p>
    <w:p w14:paraId="331ED991" w14:textId="77777777" w:rsidR="00484F1A" w:rsidRDefault="00000000">
      <w:pPr>
        <w:tabs>
          <w:tab w:val="right" w:leader="dot" w:pos="9360"/>
        </w:tabs>
      </w:pPr>
      <w:r>
        <w:t>14. Conclusion and Future Work</w:t>
      </w:r>
      <w:r>
        <w:tab/>
        <w:t>34</w:t>
      </w:r>
    </w:p>
    <w:p w14:paraId="418D5C7A" w14:textId="77777777" w:rsidR="00484F1A" w:rsidRDefault="00000000">
      <w:pPr>
        <w:tabs>
          <w:tab w:val="right" w:leader="dot" w:pos="9360"/>
        </w:tabs>
      </w:pPr>
      <w:r>
        <w:t>15. Source Alignment With Latest Project State</w:t>
      </w:r>
      <w:r>
        <w:tab/>
        <w:t>36</w:t>
      </w:r>
    </w:p>
    <w:p w14:paraId="67219520" w14:textId="77777777" w:rsidR="00484F1A" w:rsidRDefault="00000000">
      <w:pPr>
        <w:tabs>
          <w:tab w:val="right" w:leader="dot" w:pos="9360"/>
        </w:tabs>
      </w:pPr>
      <w:r>
        <w:t>16. Project Run Outputs</w:t>
      </w:r>
      <w:r>
        <w:tab/>
        <w:t>36</w:t>
      </w:r>
    </w:p>
    <w:p w14:paraId="0E62E08B" w14:textId="77777777" w:rsidR="00484F1A" w:rsidRDefault="00000000">
      <w:pPr>
        <w:tabs>
          <w:tab w:val="right" w:leader="dot" w:pos="9360"/>
        </w:tabs>
      </w:pPr>
      <w:r>
        <w:t>17. References</w:t>
      </w:r>
      <w:r>
        <w:tab/>
        <w:t>37</w:t>
      </w:r>
    </w:p>
    <w:p w14:paraId="024CE7E7" w14:textId="77777777" w:rsidR="00484F1A" w:rsidRDefault="00000000">
      <w:pPr>
        <w:tabs>
          <w:tab w:val="right" w:leader="dot" w:pos="9360"/>
        </w:tabs>
      </w:pPr>
      <w:r>
        <w:t>Appendix A. Benchmark Artifact Notes</w:t>
      </w:r>
      <w:r>
        <w:tab/>
        <w:t>39</w:t>
      </w:r>
    </w:p>
    <w:p w14:paraId="5B692D42" w14:textId="77777777" w:rsidR="00484F1A" w:rsidRDefault="00000000">
      <w:pPr>
        <w:tabs>
          <w:tab w:val="right" w:leader="dot" w:pos="9360"/>
        </w:tabs>
      </w:pPr>
      <w:r>
        <w:t>Appendix B. Repository Walkthrough</w:t>
      </w:r>
      <w:r>
        <w:tab/>
        <w:t>39</w:t>
      </w:r>
    </w:p>
    <w:p w14:paraId="6CFA1A7D" w14:textId="77777777" w:rsidR="00484F1A" w:rsidRDefault="00000000">
      <w:pPr>
        <w:tabs>
          <w:tab w:val="right" w:leader="dot" w:pos="9360"/>
        </w:tabs>
      </w:pPr>
      <w:r>
        <w:t>Appendix C. Operational Commands</w:t>
      </w:r>
      <w:r>
        <w:tab/>
        <w:t>40</w:t>
      </w:r>
    </w:p>
    <w:p w14:paraId="51D71243" w14:textId="77777777" w:rsidR="00484F1A" w:rsidRDefault="00000000">
      <w:pPr>
        <w:tabs>
          <w:tab w:val="right" w:leader="dot" w:pos="9360"/>
        </w:tabs>
      </w:pPr>
      <w:r>
        <w:t>Appendix D. Checkpoint and Dataset Notes</w:t>
      </w:r>
      <w:r>
        <w:tab/>
        <w:t>41</w:t>
      </w:r>
    </w:p>
    <w:p w14:paraId="42E48110" w14:textId="77777777" w:rsidR="00484F1A" w:rsidRDefault="00000000">
      <w:pPr>
        <w:tabs>
          <w:tab w:val="right" w:leader="dot" w:pos="9360"/>
        </w:tabs>
      </w:pPr>
      <w:r>
        <w:t>Appendix E. Glossary</w:t>
      </w:r>
      <w:r>
        <w:tab/>
        <w:t>42</w:t>
      </w:r>
    </w:p>
    <w:p w14:paraId="53380BCB" w14:textId="77777777" w:rsidR="00484F1A" w:rsidRDefault="00484F1A"/>
    <w:p w14:paraId="28294171" w14:textId="77777777" w:rsidR="00484F1A" w:rsidRDefault="00000000">
      <w:pPr>
        <w:spacing w:after="120" w:line="276" w:lineRule="auto"/>
      </w:pPr>
      <w:bookmarkStart w:id="5" w:name="abstract"/>
      <w:bookmarkEnd w:id="5"/>
      <w:r>
        <w:br w:type="page"/>
      </w:r>
    </w:p>
    <w:p w14:paraId="51C04598" w14:textId="77777777" w:rsidR="00484F1A" w:rsidRDefault="00000000">
      <w:pPr>
        <w:pStyle w:val="Heading2"/>
        <w:spacing w:before="0" w:line="276" w:lineRule="auto"/>
      </w:pPr>
      <w:bookmarkStart w:id="6" w:name="table-of-contents"/>
      <w:bookmarkStart w:id="7" w:name="_Toc233046104"/>
      <w:bookmarkEnd w:id="6"/>
      <w:r>
        <w:rPr>
          <w:rFonts w:ascii="Times New Roman" w:eastAsia="Times New Roman" w:hAnsi="Times New Roman"/>
        </w:rPr>
        <w:t>List of Figures</w:t>
      </w:r>
      <w:bookmarkEnd w:id="7"/>
    </w:p>
    <w:p w14:paraId="583AC53D" w14:textId="77777777" w:rsidR="00484F1A" w:rsidRDefault="00000000">
      <w:pPr>
        <w:tabs>
          <w:tab w:val="right" w:leader="dot" w:pos="9288"/>
        </w:tabs>
        <w:spacing w:after="40" w:line="252" w:lineRule="auto"/>
      </w:pPr>
      <w:r>
        <w:t>Figure 1. High-level VideoRasterization workflow from video input to final colorized output.</w:t>
      </w:r>
      <w:r>
        <w:tab/>
        <w:t>13</w:t>
      </w:r>
    </w:p>
    <w:p w14:paraId="61AD9A03" w14:textId="77777777" w:rsidR="00484F1A" w:rsidRDefault="00000000">
      <w:pPr>
        <w:tabs>
          <w:tab w:val="right" w:leader="dot" w:pos="9288"/>
        </w:tabs>
        <w:spacing w:after="40" w:line="252" w:lineRule="auto"/>
      </w:pPr>
      <w:r>
        <w:t>Figure 2. Internal ChromaNet v3 processing flow showing encoder, scene conditioning, semantic color memory, decoder outputs, and confidence head.</w:t>
      </w:r>
      <w:r>
        <w:tab/>
        <w:t>19</w:t>
      </w:r>
    </w:p>
    <w:p w14:paraId="5BFA51A9" w14:textId="77777777" w:rsidR="00484F1A" w:rsidRDefault="00000000">
      <w:pPr>
        <w:tabs>
          <w:tab w:val="right" w:leader="dot" w:pos="9288"/>
        </w:tabs>
        <w:spacing w:after="40" w:line="252" w:lineRule="auto"/>
      </w:pPr>
      <w:r>
        <w:t>Figure 3. ChromaNet training lifecycle with safe checkpoint resume behavior.</w:t>
      </w:r>
      <w:r>
        <w:tab/>
        <w:t>22</w:t>
      </w:r>
    </w:p>
    <w:p w14:paraId="2D1BA1CE" w14:textId="77777777" w:rsidR="00484F1A" w:rsidRDefault="00000000">
      <w:pPr>
        <w:tabs>
          <w:tab w:val="right" w:leader="dot" w:pos="9288"/>
        </w:tabs>
        <w:spacing w:after="40" w:line="252" w:lineRule="auto"/>
      </w:pPr>
      <w:r>
        <w:t>Figure 4. ChromaNet validation PSNR progression across retained training history.</w:t>
      </w:r>
      <w:r>
        <w:tab/>
        <w:t>25</w:t>
      </w:r>
    </w:p>
    <w:p w14:paraId="181B1469" w14:textId="77777777" w:rsidR="00484F1A" w:rsidRDefault="00000000">
      <w:pPr>
        <w:tabs>
          <w:tab w:val="right" w:leader="dot" w:pos="9288"/>
        </w:tabs>
        <w:spacing w:after="40" w:line="252" w:lineRule="auto"/>
      </w:pPr>
      <w:r>
        <w:t>Figure 5. FlowChroma motion-compensated chroma stabilization concept.</w:t>
      </w:r>
      <w:r>
        <w:tab/>
        <w:t>29</w:t>
      </w:r>
    </w:p>
    <w:p w14:paraId="61EAB8F0" w14:textId="77777777" w:rsidR="00484F1A" w:rsidRDefault="00000000">
      <w:pPr>
        <w:tabs>
          <w:tab w:val="right" w:leader="dot" w:pos="9288"/>
        </w:tabs>
        <w:spacing w:after="40" w:line="252" w:lineRule="auto"/>
      </w:pPr>
      <w:r>
        <w:t>Figure 6. Project run contact sheets comparing grayscale input with model outputs.</w:t>
      </w:r>
      <w:r>
        <w:tab/>
        <w:t>37</w:t>
      </w:r>
    </w:p>
    <w:p w14:paraId="04C5C341" w14:textId="77777777" w:rsidR="00484F1A" w:rsidRDefault="00000000">
      <w:pPr>
        <w:tabs>
          <w:tab w:val="right" w:leader="dot" w:pos="9288"/>
        </w:tabs>
        <w:spacing w:after="40" w:line="252" w:lineRule="auto"/>
      </w:pPr>
      <w:r>
        <w:t>Figure 7. ChromaStudio welcome screen showing the drag-and-drop zone and recent projects panel.</w:t>
      </w:r>
      <w:r>
        <w:tab/>
        <w:t>18</w:t>
      </w:r>
    </w:p>
    <w:p w14:paraId="31E055F4" w14:textId="77777777" w:rsidR="00484F1A" w:rsidRDefault="00000000">
      <w:pPr>
        <w:tabs>
          <w:tab w:val="right" w:leader="dot" w:pos="9288"/>
        </w:tabs>
        <w:spacing w:after="40" w:line="252" w:lineRule="auto"/>
      </w:pPr>
      <w:r>
        <w:t>Figure 8. ChromaStudio configuration screen showing video preview, model selection cards, temporal smoothing controls, and output settings.</w:t>
      </w:r>
      <w:r>
        <w:tab/>
        <w:t>18</w:t>
      </w:r>
    </w:p>
    <w:p w14:paraId="064E341B" w14:textId="77777777" w:rsidR="00484F1A" w:rsidRDefault="00000000">
      <w:pPr>
        <w:tabs>
          <w:tab w:val="right" w:leader="dot" w:pos="9288"/>
        </w:tabs>
        <w:spacing w:after="40" w:line="252" w:lineRule="auto"/>
      </w:pPr>
      <w:r>
        <w:t>Figure 9. ChromaStudio processing screen showing live colorized frame preview, pipeline stage tracker, per-frame progress bar with FPS and ETA, and real-time system metrics panel.</w:t>
      </w:r>
      <w:r>
        <w:tab/>
        <w:t>19</w:t>
      </w:r>
    </w:p>
    <w:p w14:paraId="0131A7B6" w14:textId="77777777" w:rsidR="00484F1A" w:rsidRDefault="00000000">
      <w:pPr>
        <w:tabs>
          <w:tab w:val="right" w:leader="dot" w:pos="9288"/>
        </w:tabs>
        <w:spacing w:after="40" w:line="252" w:lineRule="auto"/>
      </w:pPr>
      <w:r>
        <w:t>Figure 10. ChromaStudio review screen showing run summary, output path, colorization quality report, and action buttons for opening the output folder or starting a new job.</w:t>
      </w:r>
      <w:r>
        <w:tab/>
        <w:t>19</w:t>
      </w:r>
    </w:p>
    <w:p w14:paraId="68FB918F" w14:textId="77777777" w:rsidR="006B52D7" w:rsidRDefault="006B52D7" w:rsidP="006B52D7">
      <w:pPr>
        <w:tabs>
          <w:tab w:val="right" w:leader="dot" w:pos="9288"/>
        </w:tabs>
        <w:spacing w:after="40" w:line="252" w:lineRule="auto"/>
      </w:pPr>
      <w:r>
        <w:t>Figure 11. ChromaStudio comparison preview screen showing side-by-side grayscale and colorized first frame before committing to a full run.</w:t>
      </w:r>
      <w:r>
        <w:tab/>
        <w:t>19</w:t>
      </w:r>
    </w:p>
    <w:p w14:paraId="160C0DBE" w14:textId="77777777" w:rsidR="00484F1A" w:rsidRDefault="00000000">
      <w:pPr>
        <w:tabs>
          <w:tab w:val="right" w:leader="dot" w:pos="9288"/>
        </w:tabs>
        <w:spacing w:after="40" w:line="252" w:lineRule="auto"/>
      </w:pPr>
      <w:r>
        <w:t>Figure A1. Unified local checkpoint organization used by the project.</w:t>
      </w:r>
      <w:r>
        <w:tab/>
        <w:t>41</w:t>
      </w:r>
    </w:p>
    <w:p w14:paraId="6777FB73" w14:textId="77777777" w:rsidR="00484F1A" w:rsidRDefault="00484F1A"/>
    <w:p w14:paraId="00F66B49" w14:textId="77777777" w:rsidR="00484F1A" w:rsidRDefault="00000000">
      <w:pPr>
        <w:pStyle w:val="Heading2"/>
      </w:pPr>
      <w:r>
        <w:t>List of Tables</w:t>
      </w:r>
    </w:p>
    <w:p w14:paraId="087E7058" w14:textId="77777777" w:rsidR="00484F1A" w:rsidRDefault="00000000">
      <w:pPr>
        <w:tabs>
          <w:tab w:val="right" w:leader="dot" w:pos="9288"/>
        </w:tabs>
        <w:spacing w:after="40" w:line="252" w:lineRule="auto"/>
      </w:pPr>
      <w:r>
        <w:t>Table 1. Functional and non-functional requirements addressed in the second term.</w:t>
      </w:r>
      <w:r>
        <w:tab/>
        <w:t>12</w:t>
      </w:r>
    </w:p>
    <w:p w14:paraId="75A88282" w14:textId="77777777" w:rsidR="00484F1A" w:rsidRDefault="00000000">
      <w:pPr>
        <w:tabs>
          <w:tab w:val="right" w:leader="dot" w:pos="9288"/>
        </w:tabs>
        <w:spacing w:after="40" w:line="252" w:lineRule="auto"/>
      </w:pPr>
      <w:r>
        <w:t>Table 2. Hardware and software environment used for implementation and testing.</w:t>
      </w:r>
      <w:r>
        <w:tab/>
        <w:t>12</w:t>
      </w:r>
    </w:p>
    <w:p w14:paraId="5CA3B6D0" w14:textId="77777777" w:rsidR="00484F1A" w:rsidRDefault="00000000">
      <w:pPr>
        <w:tabs>
          <w:tab w:val="right" w:leader="dot" w:pos="9288"/>
        </w:tabs>
        <w:spacing w:after="40" w:line="252" w:lineRule="auto"/>
      </w:pPr>
      <w:r>
        <w:t>Table 3. High-level comparison of the integrated colorization backends.</w:t>
      </w:r>
      <w:r>
        <w:tab/>
        <w:t>16</w:t>
      </w:r>
    </w:p>
    <w:p w14:paraId="0FA93C48" w14:textId="77777777" w:rsidR="00484F1A" w:rsidRDefault="00000000">
      <w:pPr>
        <w:tabs>
          <w:tab w:val="right" w:leader="dot" w:pos="9288"/>
        </w:tabs>
        <w:spacing w:after="40" w:line="252" w:lineRule="auto"/>
      </w:pPr>
      <w:r>
        <w:t>Table 4. Principal tensor flow through ChromaNet v3.</w:t>
      </w:r>
      <w:r>
        <w:tab/>
        <w:t>21</w:t>
      </w:r>
    </w:p>
    <w:p w14:paraId="6A7A4D27" w14:textId="77777777" w:rsidR="00484F1A" w:rsidRDefault="00000000">
      <w:pPr>
        <w:tabs>
          <w:tab w:val="right" w:leader="dot" w:pos="9288"/>
        </w:tabs>
        <w:spacing w:after="40" w:line="252" w:lineRule="auto"/>
      </w:pPr>
      <w:r>
        <w:t>Table 5. Loss terms used during ChromaNet training and their role.</w:t>
      </w:r>
      <w:r>
        <w:tab/>
        <w:t>21</w:t>
      </w:r>
    </w:p>
    <w:p w14:paraId="70EEB771" w14:textId="77777777" w:rsidR="00484F1A" w:rsidRDefault="00000000">
      <w:pPr>
        <w:tabs>
          <w:tab w:val="right" w:leader="dot" w:pos="9288"/>
        </w:tabs>
        <w:spacing w:after="40" w:line="252" w:lineRule="auto"/>
      </w:pPr>
      <w:r>
        <w:t>Table 6. Dataset sources, strengths, and weaknesses for the training pipeline.</w:t>
      </w:r>
      <w:r>
        <w:tab/>
        <w:t>22</w:t>
      </w:r>
    </w:p>
    <w:p w14:paraId="110067EF" w14:textId="77777777" w:rsidR="00484F1A" w:rsidRDefault="00000000">
      <w:pPr>
        <w:tabs>
          <w:tab w:val="right" w:leader="dot" w:pos="9288"/>
        </w:tabs>
        <w:spacing w:after="40" w:line="252" w:lineRule="auto"/>
      </w:pPr>
      <w:r>
        <w:t>Table 7. Current main-branch ChromaNet training configuration.</w:t>
      </w:r>
      <w:r>
        <w:tab/>
        <w:t>23</w:t>
      </w:r>
    </w:p>
    <w:p w14:paraId="579FF54B" w14:textId="77777777" w:rsidR="00484F1A" w:rsidRDefault="00000000">
      <w:pPr>
        <w:tabs>
          <w:tab w:val="right" w:leader="dot" w:pos="9288"/>
        </w:tabs>
        <w:spacing w:after="40" w:line="252" w:lineRule="auto"/>
      </w:pPr>
      <w:r>
        <w:t>Table 7A. ChromaNet validation metrics across retained training history.</w:t>
      </w:r>
      <w:r>
        <w:tab/>
        <w:t>24</w:t>
      </w:r>
    </w:p>
    <w:p w14:paraId="2E92244D" w14:textId="77777777" w:rsidR="00484F1A" w:rsidRDefault="00000000">
      <w:pPr>
        <w:tabs>
          <w:tab w:val="right" w:leader="dot" w:pos="9288"/>
        </w:tabs>
        <w:spacing w:after="40" w:line="252" w:lineRule="auto"/>
      </w:pPr>
      <w:r>
        <w:t>Table 8. Engineering contributions delivered during the second term.</w:t>
      </w:r>
      <w:r>
        <w:tab/>
        <w:t>26</w:t>
      </w:r>
    </w:p>
    <w:p w14:paraId="37876096" w14:textId="77777777" w:rsidR="00484F1A" w:rsidRDefault="00000000">
      <w:pPr>
        <w:tabs>
          <w:tab w:val="right" w:leader="dot" w:pos="9288"/>
        </w:tabs>
        <w:spacing w:after="40" w:line="252" w:lineRule="auto"/>
      </w:pPr>
      <w:r>
        <w:t>Table 9. Average runtime summary across fresh-source benchmark scenes.</w:t>
      </w:r>
      <w:r>
        <w:tab/>
        <w:t>31</w:t>
      </w:r>
    </w:p>
    <w:p w14:paraId="5F912053" w14:textId="77777777" w:rsidR="00484F1A" w:rsidRDefault="00000000">
      <w:pPr>
        <w:tabs>
          <w:tab w:val="right" w:leader="dot" w:pos="9288"/>
        </w:tabs>
        <w:spacing w:after="40" w:line="252" w:lineRule="auto"/>
      </w:pPr>
      <w:r>
        <w:t>Table 10. Scene-wise best current backend and dominant observed reason.</w:t>
      </w:r>
      <w:r>
        <w:tab/>
        <w:t>31</w:t>
      </w:r>
    </w:p>
    <w:p w14:paraId="5D91F514" w14:textId="77777777" w:rsidR="00484F1A" w:rsidRDefault="00000000">
      <w:pPr>
        <w:tabs>
          <w:tab w:val="right" w:leader="dot" w:pos="9288"/>
        </w:tabs>
        <w:spacing w:after="40" w:line="252" w:lineRule="auto"/>
      </w:pPr>
      <w:r>
        <w:t>Table 11. Current system risks and mitigation strategy for final demos.</w:t>
      </w:r>
      <w:r>
        <w:tab/>
        <w:t>33</w:t>
      </w:r>
    </w:p>
    <w:p w14:paraId="4373F3CE" w14:textId="77777777" w:rsidR="00484F1A" w:rsidRDefault="00000000">
      <w:pPr>
        <w:tabs>
          <w:tab w:val="right" w:leader="dot" w:pos="9288"/>
        </w:tabs>
        <w:spacing w:after="40" w:line="252" w:lineRule="auto"/>
      </w:pPr>
      <w:r>
        <w:t>Table 12. Future-work roadmap organized by technical priority.</w:t>
      </w:r>
      <w:r>
        <w:tab/>
        <w:t>34</w:t>
      </w:r>
    </w:p>
    <w:p w14:paraId="525D031F" w14:textId="77777777" w:rsidR="00484F1A" w:rsidRDefault="00000000">
      <w:pPr>
        <w:tabs>
          <w:tab w:val="right" w:leader="dot" w:pos="9288"/>
        </w:tabs>
        <w:spacing w:after="40" w:line="252" w:lineRule="auto"/>
      </w:pPr>
      <w:r>
        <w:t>Table 13. Key repository files and their technical purpose.</w:t>
      </w:r>
      <w:r>
        <w:tab/>
        <w:t>39</w:t>
      </w:r>
    </w:p>
    <w:p w14:paraId="554D9B92" w14:textId="77777777" w:rsidR="00484F1A" w:rsidRDefault="00000000">
      <w:pPr>
        <w:tabs>
          <w:tab w:val="right" w:leader="dot" w:pos="9288"/>
        </w:tabs>
        <w:spacing w:after="40" w:line="252" w:lineRule="auto"/>
      </w:pPr>
      <w:r>
        <w:t>Table 14. Operational command reference for training and inference.</w:t>
      </w:r>
      <w:r>
        <w:tab/>
        <w:t>40</w:t>
      </w:r>
    </w:p>
    <w:p w14:paraId="1D560BAE" w14:textId="77777777" w:rsidR="00484F1A" w:rsidRDefault="00000000">
      <w:r>
        <w:br w:type="page"/>
      </w:r>
    </w:p>
    <w:p w14:paraId="090ACB4F" w14:textId="77777777" w:rsidR="00484F1A" w:rsidRDefault="00000000">
      <w:pPr>
        <w:pStyle w:val="Heading2"/>
        <w:spacing w:before="0"/>
      </w:pPr>
      <w:r>
        <w:t>List of Abbreviations</w:t>
      </w:r>
    </w:p>
    <w:p w14:paraId="7E2658E8" w14:textId="77777777" w:rsidR="00484F1A" w:rsidRDefault="00000000">
      <w:pPr>
        <w:tabs>
          <w:tab w:val="right" w:leader="dot" w:pos="9288"/>
        </w:tabs>
        <w:spacing w:after="40" w:line="252" w:lineRule="auto"/>
      </w:pPr>
      <w:r>
        <w:t>AI - Artificial Intelligence</w:t>
      </w:r>
      <w:r>
        <w:tab/>
        <w:t>7</w:t>
      </w:r>
    </w:p>
    <w:p w14:paraId="202DB9DD" w14:textId="77777777" w:rsidR="00484F1A" w:rsidRDefault="00000000">
      <w:pPr>
        <w:tabs>
          <w:tab w:val="right" w:leader="dot" w:pos="9288"/>
        </w:tabs>
        <w:spacing w:after="40" w:line="252" w:lineRule="auto"/>
      </w:pPr>
      <w:r>
        <w:t>AMP - Automatic Mixed Precision</w:t>
      </w:r>
      <w:r>
        <w:tab/>
        <w:t>7</w:t>
      </w:r>
    </w:p>
    <w:p w14:paraId="15401740" w14:textId="77777777" w:rsidR="00484F1A" w:rsidRDefault="00000000">
      <w:pPr>
        <w:tabs>
          <w:tab w:val="right" w:leader="dot" w:pos="9288"/>
        </w:tabs>
        <w:spacing w:after="40" w:line="252" w:lineRule="auto"/>
      </w:pPr>
      <w:r>
        <w:t>API - Application Programming Interface</w:t>
      </w:r>
      <w:r>
        <w:tab/>
        <w:t>7</w:t>
      </w:r>
    </w:p>
    <w:p w14:paraId="56C89C0F" w14:textId="77777777" w:rsidR="00484F1A" w:rsidRDefault="00000000">
      <w:pPr>
        <w:tabs>
          <w:tab w:val="right" w:leader="dot" w:pos="9288"/>
        </w:tabs>
        <w:spacing w:after="40" w:line="252" w:lineRule="auto"/>
      </w:pPr>
      <w:r>
        <w:t>CLI - Command-Line Interface</w:t>
      </w:r>
      <w:r>
        <w:tab/>
        <w:t>7</w:t>
      </w:r>
    </w:p>
    <w:p w14:paraId="6917D2EC" w14:textId="77777777" w:rsidR="00484F1A" w:rsidRDefault="00000000">
      <w:pPr>
        <w:tabs>
          <w:tab w:val="right" w:leader="dot" w:pos="9288"/>
        </w:tabs>
        <w:spacing w:after="40" w:line="252" w:lineRule="auto"/>
      </w:pPr>
      <w:r>
        <w:t>COCO - Common Objects in Context</w:t>
      </w:r>
      <w:r>
        <w:tab/>
        <w:t>7</w:t>
      </w:r>
    </w:p>
    <w:p w14:paraId="5203A204" w14:textId="77777777" w:rsidR="00484F1A" w:rsidRDefault="00000000">
      <w:pPr>
        <w:tabs>
          <w:tab w:val="right" w:leader="dot" w:pos="9288"/>
        </w:tabs>
        <w:spacing w:after="40" w:line="252" w:lineRule="auto"/>
      </w:pPr>
      <w:r>
        <w:t>CUDA - Compute Unified Device Architecture</w:t>
      </w:r>
      <w:r>
        <w:tab/>
        <w:t>7</w:t>
      </w:r>
    </w:p>
    <w:p w14:paraId="706B5E13" w14:textId="77777777" w:rsidR="00484F1A" w:rsidRDefault="00000000">
      <w:pPr>
        <w:tabs>
          <w:tab w:val="right" w:leader="dot" w:pos="9288"/>
        </w:tabs>
        <w:spacing w:after="40" w:line="252" w:lineRule="auto"/>
      </w:pPr>
      <w:r>
        <w:t>FFmpeg - Multimedia framework used for frame extraction and reconstruction</w:t>
      </w:r>
      <w:r>
        <w:tab/>
        <w:t>7</w:t>
      </w:r>
    </w:p>
    <w:p w14:paraId="6204EAF2" w14:textId="77777777" w:rsidR="00484F1A" w:rsidRDefault="00000000">
      <w:pPr>
        <w:tabs>
          <w:tab w:val="right" w:leader="dot" w:pos="9288"/>
        </w:tabs>
        <w:spacing w:after="40" w:line="252" w:lineRule="auto"/>
      </w:pPr>
      <w:r>
        <w:t>FPS - Frames per Second</w:t>
      </w:r>
      <w:r>
        <w:tab/>
        <w:t>7</w:t>
      </w:r>
    </w:p>
    <w:p w14:paraId="71B6436B" w14:textId="77777777" w:rsidR="00484F1A" w:rsidRDefault="00000000">
      <w:pPr>
        <w:tabs>
          <w:tab w:val="right" w:leader="dot" w:pos="9288"/>
        </w:tabs>
        <w:spacing w:after="40" w:line="252" w:lineRule="auto"/>
      </w:pPr>
      <w:r>
        <w:t>GPU - Graphics Processing Unit</w:t>
      </w:r>
      <w:r>
        <w:tab/>
        <w:t>7</w:t>
      </w:r>
    </w:p>
    <w:p w14:paraId="78454339" w14:textId="77777777" w:rsidR="00484F1A" w:rsidRDefault="00000000">
      <w:pPr>
        <w:tabs>
          <w:tab w:val="right" w:leader="dot" w:pos="9288"/>
        </w:tabs>
      </w:pPr>
      <w:r>
        <w:t>GUI - Graphical User Interface</w:t>
      </w:r>
      <w:r>
        <w:tab/>
        <w:t>7</w:t>
      </w:r>
    </w:p>
    <w:p w14:paraId="1430DC84" w14:textId="77777777" w:rsidR="00484F1A" w:rsidRDefault="00000000">
      <w:pPr>
        <w:tabs>
          <w:tab w:val="right" w:leader="dot" w:pos="9288"/>
        </w:tabs>
        <w:spacing w:after="40" w:line="252" w:lineRule="auto"/>
      </w:pPr>
      <w:r>
        <w:t>IPEX - Intel Extension for PyTorch</w:t>
      </w:r>
      <w:r>
        <w:tab/>
        <w:t>7</w:t>
      </w:r>
    </w:p>
    <w:p w14:paraId="318882B4" w14:textId="77777777" w:rsidR="00484F1A" w:rsidRDefault="00000000">
      <w:pPr>
        <w:tabs>
          <w:tab w:val="right" w:leader="dot" w:pos="9288"/>
        </w:tabs>
        <w:spacing w:after="40" w:line="252" w:lineRule="auto"/>
      </w:pPr>
      <w:r>
        <w:t>Lab - Lightness and chroma color space</w:t>
      </w:r>
      <w:r>
        <w:tab/>
        <w:t>7</w:t>
      </w:r>
    </w:p>
    <w:p w14:paraId="5D0B098F" w14:textId="77777777" w:rsidR="00484F1A" w:rsidRDefault="00000000">
      <w:pPr>
        <w:tabs>
          <w:tab w:val="right" w:leader="dot" w:pos="9288"/>
        </w:tabs>
        <w:spacing w:after="40" w:line="252" w:lineRule="auto"/>
      </w:pPr>
      <w:r>
        <w:t>MP4 - MPEG-4 video container</w:t>
      </w:r>
      <w:r>
        <w:tab/>
        <w:t>7</w:t>
      </w:r>
    </w:p>
    <w:p w14:paraId="0B7A8872" w14:textId="77777777" w:rsidR="00484F1A" w:rsidRDefault="00000000">
      <w:pPr>
        <w:tabs>
          <w:tab w:val="right" w:leader="dot" w:pos="9288"/>
        </w:tabs>
        <w:spacing w:after="40" w:line="252" w:lineRule="auto"/>
      </w:pPr>
      <w:r>
        <w:t>ONNX - Open Neural Network Exchange</w:t>
      </w:r>
      <w:r>
        <w:tab/>
        <w:t>7</w:t>
      </w:r>
    </w:p>
    <w:p w14:paraId="76D13A8D" w14:textId="77777777" w:rsidR="00484F1A" w:rsidRDefault="00000000">
      <w:pPr>
        <w:tabs>
          <w:tab w:val="right" w:leader="dot" w:pos="9288"/>
        </w:tabs>
        <w:spacing w:after="40" w:line="252" w:lineRule="auto"/>
      </w:pPr>
      <w:r>
        <w:t>PSNR - Peak Signal-to-Noise Ratio</w:t>
      </w:r>
      <w:r>
        <w:tab/>
        <w:t>7</w:t>
      </w:r>
    </w:p>
    <w:p w14:paraId="53C03BD1" w14:textId="77777777" w:rsidR="00484F1A" w:rsidRDefault="00000000">
      <w:pPr>
        <w:tabs>
          <w:tab w:val="right" w:leader="dot" w:pos="9288"/>
        </w:tabs>
        <w:spacing w:after="40" w:line="252" w:lineRule="auto"/>
      </w:pPr>
      <w:r>
        <w:t>RGB - Red, Green, Blue</w:t>
      </w:r>
      <w:r>
        <w:tab/>
        <w:t>7</w:t>
      </w:r>
    </w:p>
    <w:p w14:paraId="10C39FDD" w14:textId="77777777" w:rsidR="00484F1A" w:rsidRDefault="00000000">
      <w:pPr>
        <w:tabs>
          <w:tab w:val="right" w:leader="dot" w:pos="9288"/>
        </w:tabs>
        <w:spacing w:after="40" w:line="252" w:lineRule="auto"/>
      </w:pPr>
      <w:r>
        <w:t>VRAM - Video Random Access Memory</w:t>
      </w:r>
      <w:r>
        <w:tab/>
        <w:t>7</w:t>
      </w:r>
    </w:p>
    <w:p w14:paraId="3BD89A15" w14:textId="77777777" w:rsidR="00484F1A" w:rsidRDefault="00000000">
      <w:r>
        <w:br w:type="page"/>
      </w:r>
    </w:p>
    <w:p w14:paraId="7F9BE553" w14:textId="77777777" w:rsidR="00484F1A" w:rsidRDefault="00000000">
      <w:pPr>
        <w:pStyle w:val="Heading1"/>
        <w:spacing w:line="276" w:lineRule="auto"/>
      </w:pPr>
      <w:bookmarkStart w:id="8" w:name="videorasterization"/>
      <w:bookmarkStart w:id="9" w:name="_Toc233046107"/>
      <w:bookmarkEnd w:id="8"/>
      <w:r>
        <w:rPr>
          <w:rFonts w:ascii="Times New Roman" w:eastAsia="Times New Roman" w:hAnsi="Times New Roman"/>
        </w:rPr>
        <w:t>1. Introduction</w:t>
      </w:r>
      <w:bookmarkEnd w:id="9"/>
    </w:p>
    <w:p w14:paraId="1AB9AF38" w14:textId="77777777" w:rsidR="00484F1A" w:rsidRDefault="00000000">
      <w:pPr>
        <w:pStyle w:val="Heading2"/>
        <w:spacing w:line="276" w:lineRule="auto"/>
      </w:pPr>
      <w:bookmarkStart w:id="10" w:name="_Toc233046108"/>
      <w:r>
        <w:rPr>
          <w:rFonts w:ascii="Times New Roman" w:eastAsia="Times New Roman" w:hAnsi="Times New Roman"/>
        </w:rPr>
        <w:t>1.1 Background and Motivation</w:t>
      </w:r>
      <w:bookmarkEnd w:id="10"/>
    </w:p>
    <w:p w14:paraId="6083B9CE" w14:textId="77777777" w:rsidR="00484F1A" w:rsidRDefault="00000000">
      <w:pPr>
        <w:pStyle w:val="FirstParagraph"/>
        <w:spacing w:before="0" w:after="120" w:line="276" w:lineRule="auto"/>
      </w:pPr>
      <w:r>
        <w:t>Colorization of grayscale video is a difficult problem because grayscale imagery retains structural and luminance information but does not retain explicit chromatic identity. A grayscale frame can show object edges, texture, geometry, and brightness gradients, yet the actual surface color of those objects is lost. In practical terms, this means that multiple semantically different surfaces may collapse into the same intensity range. A shirt, a wall, a road, and a face can all appear as similar gray values even though their natural colors differ significantly.</w:t>
      </w:r>
    </w:p>
    <w:p w14:paraId="387BF219" w14:textId="77777777" w:rsidR="00484F1A" w:rsidRDefault="00000000">
      <w:pPr>
        <w:pStyle w:val="BodyText"/>
        <w:spacing w:before="0" w:after="120" w:line="276" w:lineRule="auto"/>
      </w:pPr>
      <w:r>
        <w:t xml:space="preserve">This ambiguity makes colorization fundamentally different from purely geometric restoration tasks. The model cannot recover one guaranteed ground-truth color from grayscale alone. Instead, it learns </w:t>
      </w:r>
      <w:r>
        <w:rPr>
          <w:b/>
          <w:bCs/>
        </w:rPr>
        <w:t>priors</w:t>
      </w:r>
      <w:r>
        <w:t xml:space="preserve"> from training data and uses them to estimate plausible colors. These priors may be strong for some scene classes, such as vegetation and sky, and weak for others, such as human skin or stylized animated content. As a result, the quality of a colorization system depends not only on architecture but also on dataset composition, inference design, post-processing strategy, and benchmarking discipline.</w:t>
      </w:r>
    </w:p>
    <w:p w14:paraId="06036FE5" w14:textId="77777777" w:rsidR="00484F1A" w:rsidRDefault="00000000">
      <w:pPr>
        <w:pStyle w:val="BodyText"/>
        <w:spacing w:before="0" w:after="120" w:line="276" w:lineRule="auto"/>
      </w:pPr>
      <w:r>
        <w:t>The first term of the project established the broad direction of building a video colorization system. The second term focused on engineering maturity. The project moved away from ad hoc one-off experiments and toward a reusable, explainable repository that can:</w:t>
      </w:r>
    </w:p>
    <w:p w14:paraId="4CE84A41" w14:textId="77777777" w:rsidR="00484F1A" w:rsidRDefault="00000000">
      <w:pPr>
        <w:pStyle w:val="Compact"/>
        <w:numPr>
          <w:ilvl w:val="0"/>
          <w:numId w:val="1"/>
        </w:numPr>
        <w:spacing w:before="0" w:after="120" w:line="276" w:lineRule="auto"/>
      </w:pPr>
      <w:r>
        <w:t>process real videos end-to-end,</w:t>
      </w:r>
    </w:p>
    <w:p w14:paraId="067583F2" w14:textId="77777777" w:rsidR="00484F1A" w:rsidRDefault="00000000">
      <w:pPr>
        <w:pStyle w:val="Compact"/>
        <w:numPr>
          <w:ilvl w:val="0"/>
          <w:numId w:val="1"/>
        </w:numPr>
        <w:spacing w:before="0" w:after="120" w:line="276" w:lineRule="auto"/>
      </w:pPr>
      <w:r>
        <w:t>support multiple AI backends through one pipeline,</w:t>
      </w:r>
    </w:p>
    <w:p w14:paraId="655396B4" w14:textId="77777777" w:rsidR="00484F1A" w:rsidRDefault="00000000">
      <w:pPr>
        <w:pStyle w:val="Compact"/>
        <w:numPr>
          <w:ilvl w:val="0"/>
          <w:numId w:val="1"/>
        </w:numPr>
        <w:spacing w:before="0" w:after="120" w:line="276" w:lineRule="auto"/>
      </w:pPr>
      <w:r>
        <w:t>train and integrate a custom model,</w:t>
      </w:r>
    </w:p>
    <w:p w14:paraId="52C975A5" w14:textId="77777777" w:rsidR="00484F1A" w:rsidRDefault="00000000">
      <w:pPr>
        <w:pStyle w:val="Compact"/>
        <w:numPr>
          <w:ilvl w:val="0"/>
          <w:numId w:val="1"/>
        </w:numPr>
        <w:spacing w:before="0" w:after="120" w:line="276" w:lineRule="auto"/>
      </w:pPr>
      <w:r>
        <w:t>preserve practical output quality,</w:t>
      </w:r>
    </w:p>
    <w:p w14:paraId="15B31742" w14:textId="77777777" w:rsidR="00484F1A" w:rsidRDefault="00000000">
      <w:pPr>
        <w:pStyle w:val="Compact"/>
        <w:numPr>
          <w:ilvl w:val="0"/>
          <w:numId w:val="1"/>
        </w:numPr>
        <w:spacing w:before="0" w:after="120" w:line="276" w:lineRule="auto"/>
      </w:pPr>
      <w:r>
        <w:t>and document the system rigorously enough for academic defense.</w:t>
      </w:r>
    </w:p>
    <w:p w14:paraId="128FEA10" w14:textId="77777777" w:rsidR="00484F1A" w:rsidRDefault="00000000">
      <w:pPr>
        <w:pStyle w:val="Heading2"/>
        <w:spacing w:line="276" w:lineRule="auto"/>
      </w:pPr>
      <w:bookmarkStart w:id="11" w:name="background-and-motivation"/>
      <w:bookmarkStart w:id="12" w:name="_Toc233046109"/>
      <w:bookmarkEnd w:id="11"/>
      <w:r>
        <w:rPr>
          <w:rFonts w:ascii="Times New Roman" w:eastAsia="Times New Roman" w:hAnsi="Times New Roman"/>
        </w:rPr>
        <w:t>1.2 Problem Statement</w:t>
      </w:r>
      <w:bookmarkEnd w:id="12"/>
    </w:p>
    <w:p w14:paraId="36132C4C" w14:textId="77777777" w:rsidR="00484F1A" w:rsidRDefault="00000000">
      <w:pPr>
        <w:pStyle w:val="FirstParagraph"/>
        <w:spacing w:before="0" w:after="120" w:line="276" w:lineRule="auto"/>
      </w:pPr>
      <w:r>
        <w:t>The problem addressed by VideoRasterization is the conversion of grayscale video into plausible color video while preserving visual sharpness and temporal consistency. Solving this problem at the repository level requires more than an isolated neural network. It requires a full system that can:</w:t>
      </w:r>
    </w:p>
    <w:p w14:paraId="18973A33" w14:textId="77777777" w:rsidR="00484F1A" w:rsidRDefault="00000000">
      <w:pPr>
        <w:pStyle w:val="Compact"/>
        <w:numPr>
          <w:ilvl w:val="0"/>
          <w:numId w:val="3"/>
        </w:numPr>
        <w:spacing w:before="0" w:after="120" w:line="276" w:lineRule="auto"/>
      </w:pPr>
      <w:r>
        <w:t>accept a local video input,</w:t>
      </w:r>
    </w:p>
    <w:p w14:paraId="7CA08127" w14:textId="77777777" w:rsidR="00484F1A" w:rsidRDefault="00000000">
      <w:pPr>
        <w:pStyle w:val="Compact"/>
        <w:numPr>
          <w:ilvl w:val="0"/>
          <w:numId w:val="2"/>
        </w:numPr>
        <w:spacing w:before="0" w:after="120" w:line="276" w:lineRule="auto"/>
      </w:pPr>
      <w:r>
        <w:t>decode it into frames,</w:t>
      </w:r>
    </w:p>
    <w:p w14:paraId="3487B213" w14:textId="77777777" w:rsidR="00484F1A" w:rsidRDefault="00000000">
      <w:pPr>
        <w:pStyle w:val="Compact"/>
        <w:numPr>
          <w:ilvl w:val="0"/>
          <w:numId w:val="2"/>
        </w:numPr>
        <w:spacing w:before="0" w:after="120" w:line="276" w:lineRule="auto"/>
      </w:pPr>
      <w:r>
        <w:t>optionally remove redundant frames,</w:t>
      </w:r>
    </w:p>
    <w:p w14:paraId="54C754F3" w14:textId="77777777" w:rsidR="00484F1A" w:rsidRDefault="00000000">
      <w:pPr>
        <w:pStyle w:val="Compact"/>
        <w:numPr>
          <w:ilvl w:val="0"/>
          <w:numId w:val="2"/>
        </w:numPr>
        <w:spacing w:before="0" w:after="120" w:line="276" w:lineRule="auto"/>
      </w:pPr>
      <w:r>
        <w:t>pass the frames through a selected AI model,</w:t>
      </w:r>
    </w:p>
    <w:p w14:paraId="7E12C424" w14:textId="77777777" w:rsidR="00484F1A" w:rsidRDefault="00000000">
      <w:pPr>
        <w:pStyle w:val="Compact"/>
        <w:numPr>
          <w:ilvl w:val="0"/>
          <w:numId w:val="2"/>
        </w:numPr>
        <w:spacing w:before="0" w:after="120" w:line="276" w:lineRule="auto"/>
      </w:pPr>
      <w:r>
        <w:t>stabilize the output across time,</w:t>
      </w:r>
    </w:p>
    <w:p w14:paraId="30FB9F6D" w14:textId="77777777" w:rsidR="00484F1A" w:rsidRDefault="00000000">
      <w:pPr>
        <w:pStyle w:val="Compact"/>
        <w:numPr>
          <w:ilvl w:val="0"/>
          <w:numId w:val="2"/>
        </w:numPr>
        <w:spacing w:before="0" w:after="120" w:line="276" w:lineRule="auto"/>
      </w:pPr>
      <w:r>
        <w:t>rebuild a playable output video,</w:t>
      </w:r>
    </w:p>
    <w:p w14:paraId="401FE64C" w14:textId="77777777" w:rsidR="00484F1A" w:rsidRDefault="00000000">
      <w:pPr>
        <w:pStyle w:val="Compact"/>
        <w:numPr>
          <w:ilvl w:val="0"/>
          <w:numId w:val="2"/>
        </w:numPr>
        <w:spacing w:before="0" w:after="120" w:line="276" w:lineRule="auto"/>
      </w:pPr>
      <w:r>
        <w:t>and preserve original audio when available.</w:t>
      </w:r>
    </w:p>
    <w:p w14:paraId="22D2D950" w14:textId="77777777" w:rsidR="00484F1A" w:rsidRDefault="00000000">
      <w:pPr>
        <w:pStyle w:val="FirstParagraph"/>
        <w:spacing w:before="0" w:after="120" w:line="276" w:lineRule="auto"/>
      </w:pPr>
      <w:r>
        <w:t xml:space="preserve">At the same time, the system must remain understandable. Since this is a graduation project, the team must explain not only that a result exists, but also </w:t>
      </w:r>
      <w:r>
        <w:rPr>
          <w:i/>
          <w:iCs/>
        </w:rPr>
        <w:t>how</w:t>
      </w:r>
      <w:r>
        <w:t xml:space="preserve"> it was produced, </w:t>
      </w:r>
      <w:r>
        <w:rPr>
          <w:i/>
          <w:iCs/>
        </w:rPr>
        <w:t>why</w:t>
      </w:r>
      <w:r>
        <w:t xml:space="preserve"> certain design choices were made, </w:t>
      </w:r>
      <w:r>
        <w:rPr>
          <w:i/>
          <w:iCs/>
        </w:rPr>
        <w:t>why</w:t>
      </w:r>
      <w:r>
        <w:t xml:space="preserve"> some scenes succeed and others fail, and </w:t>
      </w:r>
      <w:r>
        <w:rPr>
          <w:i/>
          <w:iCs/>
        </w:rPr>
        <w:t>which</w:t>
      </w:r>
      <w:r>
        <w:t xml:space="preserve"> parts of the system belong to original project work as opposed to third-party integrations.</w:t>
      </w:r>
    </w:p>
    <w:p w14:paraId="0DE79487" w14:textId="77777777" w:rsidR="00484F1A" w:rsidRDefault="00000000">
      <w:pPr>
        <w:pStyle w:val="Heading2"/>
        <w:spacing w:line="276" w:lineRule="auto"/>
      </w:pPr>
      <w:bookmarkStart w:id="13" w:name="problem-statement"/>
      <w:bookmarkStart w:id="14" w:name="_Toc233046110"/>
      <w:bookmarkEnd w:id="13"/>
      <w:r>
        <w:rPr>
          <w:rFonts w:ascii="Times New Roman" w:eastAsia="Times New Roman" w:hAnsi="Times New Roman"/>
        </w:rPr>
        <w:t>1.3 Second-Term Objectives</w:t>
      </w:r>
      <w:bookmarkEnd w:id="14"/>
    </w:p>
    <w:p w14:paraId="0839B6F1" w14:textId="77777777" w:rsidR="00484F1A" w:rsidRDefault="00000000">
      <w:pPr>
        <w:pStyle w:val="FirstParagraph"/>
        <w:spacing w:before="0" w:after="120" w:line="276" w:lineRule="auto"/>
      </w:pPr>
      <w:r>
        <w:t>The second-term objectives were concrete and technical:</w:t>
      </w:r>
    </w:p>
    <w:p w14:paraId="292C025C" w14:textId="77777777" w:rsidR="00484F1A" w:rsidRDefault="00000000">
      <w:pPr>
        <w:pStyle w:val="Compact"/>
        <w:numPr>
          <w:ilvl w:val="0"/>
          <w:numId w:val="4"/>
        </w:numPr>
        <w:spacing w:before="0" w:after="120" w:line="276" w:lineRule="auto"/>
      </w:pPr>
      <w:r>
        <w:t>Build a reliable end-to-end workflow from input video to output video.</w:t>
      </w:r>
    </w:p>
    <w:p w14:paraId="18634FDA" w14:textId="77777777" w:rsidR="00484F1A" w:rsidRDefault="00000000">
      <w:pPr>
        <w:pStyle w:val="Compact"/>
        <w:numPr>
          <w:ilvl w:val="0"/>
          <w:numId w:val="5"/>
        </w:numPr>
        <w:spacing w:before="0" w:after="120" w:line="276" w:lineRule="auto"/>
      </w:pPr>
      <w:r>
        <w:t>Integrate several AI colorization backends into one shared repository pipeline.</w:t>
      </w:r>
    </w:p>
    <w:p w14:paraId="34FB1C29" w14:textId="77777777" w:rsidR="00484F1A" w:rsidRDefault="00000000">
      <w:pPr>
        <w:pStyle w:val="Compact"/>
        <w:numPr>
          <w:ilvl w:val="0"/>
          <w:numId w:val="6"/>
        </w:numPr>
        <w:spacing w:before="0" w:after="120" w:line="276" w:lineRule="auto"/>
      </w:pPr>
      <w:r>
        <w:t>Train and integrate a custom in-house model, ChromaNet v3.</w:t>
      </w:r>
    </w:p>
    <w:p w14:paraId="2074330E" w14:textId="77777777" w:rsidR="00484F1A" w:rsidRDefault="00000000">
      <w:pPr>
        <w:pStyle w:val="Compact"/>
        <w:numPr>
          <w:ilvl w:val="0"/>
          <w:numId w:val="7"/>
        </w:numPr>
        <w:spacing w:before="0" w:after="120" w:line="276" w:lineRule="auto"/>
      </w:pPr>
      <w:r>
        <w:t>Fix visible blur caused by low-resolution color inference.</w:t>
      </w:r>
    </w:p>
    <w:p w14:paraId="24D7519E" w14:textId="77777777" w:rsidR="00484F1A" w:rsidRDefault="00000000">
      <w:pPr>
        <w:pStyle w:val="Compact"/>
        <w:numPr>
          <w:ilvl w:val="0"/>
          <w:numId w:val="8"/>
        </w:numPr>
        <w:spacing w:before="0" w:after="120" w:line="276" w:lineRule="auto"/>
      </w:pPr>
      <w:r>
        <w:t>Improve runtime efficiency where safe, especially through duplicate-frame skipping.</w:t>
      </w:r>
    </w:p>
    <w:p w14:paraId="7362D058" w14:textId="77777777" w:rsidR="00484F1A" w:rsidRDefault="00000000">
      <w:pPr>
        <w:pStyle w:val="Compact"/>
        <w:numPr>
          <w:ilvl w:val="0"/>
          <w:numId w:val="9"/>
        </w:numPr>
        <w:spacing w:before="0" w:after="120" w:line="276" w:lineRule="auto"/>
      </w:pPr>
      <w:r>
        <w:t>Add a stronger temporal consistency stage suitable for video playback.</w:t>
      </w:r>
    </w:p>
    <w:p w14:paraId="30DFB7C8" w14:textId="77777777" w:rsidR="00484F1A" w:rsidRDefault="00000000">
      <w:pPr>
        <w:pStyle w:val="Compact"/>
        <w:numPr>
          <w:ilvl w:val="0"/>
          <w:numId w:val="10"/>
        </w:numPr>
        <w:spacing w:before="0" w:after="120" w:line="276" w:lineRule="auto"/>
      </w:pPr>
      <w:r>
        <w:t>Organize checkpoints, benchmark artifacts, and model notes clearly.</w:t>
      </w:r>
    </w:p>
    <w:p w14:paraId="119A3838" w14:textId="77777777" w:rsidR="00484F1A" w:rsidRDefault="00000000">
      <w:pPr>
        <w:pStyle w:val="Compact"/>
        <w:numPr>
          <w:ilvl w:val="0"/>
          <w:numId w:val="11"/>
        </w:numPr>
        <w:spacing w:before="0" w:after="120" w:line="276" w:lineRule="auto"/>
      </w:pPr>
      <w:r>
        <w:t>Produce benchmark evidence that compares the integrated backends on multiple scene categories.</w:t>
      </w:r>
    </w:p>
    <w:p w14:paraId="646B7789" w14:textId="77777777" w:rsidR="00484F1A" w:rsidRDefault="00000000">
      <w:pPr>
        <w:pStyle w:val="Heading2"/>
        <w:spacing w:line="276" w:lineRule="auto"/>
      </w:pPr>
      <w:bookmarkStart w:id="15" w:name="second-term-objectives"/>
      <w:bookmarkStart w:id="16" w:name="_Toc233046111"/>
      <w:bookmarkEnd w:id="15"/>
      <w:r>
        <w:rPr>
          <w:rFonts w:ascii="Times New Roman" w:eastAsia="Times New Roman" w:hAnsi="Times New Roman"/>
        </w:rPr>
        <w:t>1.4 Scope of This Report</w:t>
      </w:r>
      <w:bookmarkEnd w:id="16"/>
    </w:p>
    <w:p w14:paraId="09D5AFA5" w14:textId="77777777" w:rsidR="00484F1A" w:rsidRDefault="00000000">
      <w:pPr>
        <w:pStyle w:val="FirstParagraph"/>
        <w:spacing w:before="0" w:after="120" w:line="276" w:lineRule="auto"/>
      </w:pPr>
      <w:r>
        <w:t>This report is intentionally technical and repository-centered. It does not attempt to market the project as a universally solved colorization system. Instead, it explains the current implementation state with enough precision that a reader can understand:</w:t>
      </w:r>
    </w:p>
    <w:p w14:paraId="65BFFD7E" w14:textId="77777777" w:rsidR="00484F1A" w:rsidRDefault="00000000">
      <w:pPr>
        <w:pStyle w:val="Compact"/>
        <w:numPr>
          <w:ilvl w:val="0"/>
          <w:numId w:val="12"/>
        </w:numPr>
        <w:spacing w:before="0" w:after="120" w:line="276" w:lineRule="auto"/>
      </w:pPr>
      <w:r>
        <w:t>what the software does,</w:t>
      </w:r>
    </w:p>
    <w:p w14:paraId="116CBF97" w14:textId="77777777" w:rsidR="00484F1A" w:rsidRDefault="00000000">
      <w:pPr>
        <w:pStyle w:val="Compact"/>
        <w:numPr>
          <w:ilvl w:val="0"/>
          <w:numId w:val="13"/>
        </w:numPr>
        <w:spacing w:before="0" w:after="120" w:line="276" w:lineRule="auto"/>
      </w:pPr>
      <w:r>
        <w:t>how the internal modules interact,</w:t>
      </w:r>
    </w:p>
    <w:p w14:paraId="13FEBE27" w14:textId="77777777" w:rsidR="00484F1A" w:rsidRDefault="00000000">
      <w:pPr>
        <w:pStyle w:val="Compact"/>
        <w:numPr>
          <w:ilvl w:val="0"/>
          <w:numId w:val="14"/>
        </w:numPr>
        <w:spacing w:before="0" w:after="120" w:line="276" w:lineRule="auto"/>
      </w:pPr>
      <w:r>
        <w:t>how the custom model works,</w:t>
      </w:r>
    </w:p>
    <w:p w14:paraId="2ED19DC9" w14:textId="77777777" w:rsidR="00484F1A" w:rsidRDefault="00000000">
      <w:pPr>
        <w:pStyle w:val="Compact"/>
        <w:numPr>
          <w:ilvl w:val="0"/>
          <w:numId w:val="15"/>
        </w:numPr>
        <w:spacing w:before="0" w:after="120" w:line="276" w:lineRule="auto"/>
      </w:pPr>
      <w:r>
        <w:t>what was actually achieved in the second term,</w:t>
      </w:r>
    </w:p>
    <w:p w14:paraId="3A9EE3AA" w14:textId="77777777" w:rsidR="00484F1A" w:rsidRDefault="00000000">
      <w:pPr>
        <w:pStyle w:val="Compact"/>
        <w:numPr>
          <w:ilvl w:val="0"/>
          <w:numId w:val="16"/>
        </w:numPr>
        <w:spacing w:before="0" w:after="120" w:line="276" w:lineRule="auto"/>
      </w:pPr>
      <w:r>
        <w:t>where the system still fails,</w:t>
      </w:r>
    </w:p>
    <w:p w14:paraId="7C90BAB5" w14:textId="77777777" w:rsidR="00484F1A" w:rsidRDefault="00000000">
      <w:pPr>
        <w:pStyle w:val="Compact"/>
        <w:numPr>
          <w:ilvl w:val="0"/>
          <w:numId w:val="17"/>
        </w:numPr>
        <w:spacing w:before="0" w:after="120" w:line="276" w:lineRule="auto"/>
      </w:pPr>
      <w:r>
        <w:t>and what the next technical steps should be.</w:t>
      </w:r>
    </w:p>
    <w:p w14:paraId="5757BCAB" w14:textId="77777777" w:rsidR="00484F1A" w:rsidRDefault="00000000">
      <w:pPr>
        <w:pStyle w:val="FirstParagraph"/>
        <w:spacing w:before="0" w:after="120" w:line="276" w:lineRule="auto"/>
      </w:pPr>
      <w:r>
        <w:t>The report covers the complete pipeline, all four integrated AI backends, the ChromaNet training path, the benchmark suite, temporal smoothing, current limitations, and future work.</w:t>
      </w:r>
    </w:p>
    <w:p w14:paraId="5BEDE355" w14:textId="77777777" w:rsidR="00484F1A" w:rsidRDefault="00000000">
      <w:pPr>
        <w:spacing w:after="120" w:line="276" w:lineRule="auto"/>
      </w:pPr>
      <w:r>
        <w:pict w14:anchorId="6998E48C">
          <v:rect id="Rectangle 2" o:spid="_x0000_s1042" style="width:453.6pt;height:1.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50370D58" w14:textId="77777777" w:rsidR="00484F1A" w:rsidRDefault="00000000">
      <w:pPr>
        <w:pStyle w:val="Heading1"/>
        <w:spacing w:line="276" w:lineRule="auto"/>
      </w:pPr>
      <w:bookmarkStart w:id="17" w:name="introduction"/>
      <w:bookmarkStart w:id="18" w:name="scope-of-this-report"/>
      <w:bookmarkStart w:id="19" w:name="_Toc233046112"/>
      <w:bookmarkEnd w:id="17"/>
      <w:bookmarkEnd w:id="18"/>
      <w:r>
        <w:rPr>
          <w:rFonts w:ascii="Times New Roman" w:eastAsia="Times New Roman" w:hAnsi="Times New Roman"/>
        </w:rPr>
        <w:t>2. Technical Background</w:t>
      </w:r>
      <w:bookmarkEnd w:id="19"/>
    </w:p>
    <w:p w14:paraId="6B07BE29" w14:textId="77777777" w:rsidR="00484F1A" w:rsidRDefault="00000000">
      <w:pPr>
        <w:pStyle w:val="Heading2"/>
        <w:spacing w:line="276" w:lineRule="auto"/>
      </w:pPr>
      <w:bookmarkStart w:id="20" w:name="_Toc233046113"/>
      <w:r>
        <w:rPr>
          <w:rFonts w:ascii="Times New Roman" w:eastAsia="Times New Roman" w:hAnsi="Times New Roman"/>
        </w:rPr>
        <w:t>2.1 Grayscale Video and Missing Chrominance</w:t>
      </w:r>
      <w:bookmarkEnd w:id="20"/>
    </w:p>
    <w:p w14:paraId="231718E4" w14:textId="77777777" w:rsidR="00484F1A" w:rsidRDefault="00000000">
      <w:pPr>
        <w:pStyle w:val="FirstParagraph"/>
        <w:spacing w:before="0" w:after="120" w:line="276" w:lineRule="auto"/>
      </w:pPr>
      <w:r>
        <w:t>Grayscale imagery is not color-neutral in a trivial sense. It is a projection of a color scene into one intensity axis. Once color channels collapse into one luminance representation, many different source colors can produce similar grayscale values. Therefore, grayscale-to-color restoration is not a deterministic inversion problem. The best an AI model can do is learn statistical structure from training data and predict likely color configurations given luminance cues.</w:t>
      </w:r>
    </w:p>
    <w:p w14:paraId="4822AF2E" w14:textId="77777777" w:rsidR="00484F1A" w:rsidRDefault="00000000">
      <w:pPr>
        <w:pStyle w:val="BodyText"/>
        <w:spacing w:before="0" w:after="120" w:line="276" w:lineRule="auto"/>
      </w:pPr>
      <w:r>
        <w:t>This explains why colorization often behaves differently across scene classes:</w:t>
      </w:r>
    </w:p>
    <w:p w14:paraId="75A75512" w14:textId="77777777" w:rsidR="00484F1A" w:rsidRDefault="00000000">
      <w:pPr>
        <w:pStyle w:val="Compact"/>
        <w:numPr>
          <w:ilvl w:val="0"/>
          <w:numId w:val="18"/>
        </w:numPr>
        <w:spacing w:before="0" w:after="120" w:line="276" w:lineRule="auto"/>
      </w:pPr>
      <w:r>
        <w:t>outdoor nature may recover plausibly because the model has seen many landscapes;</w:t>
      </w:r>
    </w:p>
    <w:p w14:paraId="2F7779D1" w14:textId="77777777" w:rsidR="00484F1A" w:rsidRDefault="00000000">
      <w:pPr>
        <w:pStyle w:val="Compact"/>
        <w:numPr>
          <w:ilvl w:val="0"/>
          <w:numId w:val="19"/>
        </w:numPr>
        <w:spacing w:before="0" w:after="120" w:line="276" w:lineRule="auto"/>
      </w:pPr>
      <w:r>
        <w:t>faces may remain gray because the model has weaker priors for skin and clothing;</w:t>
      </w:r>
    </w:p>
    <w:p w14:paraId="15891E85" w14:textId="77777777" w:rsidR="00484F1A" w:rsidRDefault="00000000">
      <w:pPr>
        <w:pStyle w:val="Compact"/>
        <w:numPr>
          <w:ilvl w:val="0"/>
          <w:numId w:val="20"/>
        </w:numPr>
        <w:spacing w:before="0" w:after="120" w:line="276" w:lineRule="auto"/>
      </w:pPr>
      <w:r>
        <w:t>old stylized footage may fail because the grayscale source itself is artistically distorted compared with ordinary modern grayscale conversions.</w:t>
      </w:r>
    </w:p>
    <w:p w14:paraId="486494C1" w14:textId="77777777" w:rsidR="00484F1A" w:rsidRDefault="00000000">
      <w:pPr>
        <w:pStyle w:val="Heading2"/>
        <w:spacing w:line="276" w:lineRule="auto"/>
      </w:pPr>
      <w:bookmarkStart w:id="21" w:name="grayscale-video-and-missing-chrominance"/>
      <w:bookmarkStart w:id="22" w:name="_Toc233046114"/>
      <w:bookmarkEnd w:id="21"/>
      <w:r>
        <w:rPr>
          <w:rFonts w:ascii="Times New Roman" w:eastAsia="Times New Roman" w:hAnsi="Times New Roman"/>
        </w:rPr>
        <w:t>2.2 Colorization as Supervised Learning</w:t>
      </w:r>
      <w:bookmarkEnd w:id="22"/>
    </w:p>
    <w:p w14:paraId="55AB920B" w14:textId="77777777" w:rsidR="00484F1A" w:rsidRDefault="00000000">
      <w:pPr>
        <w:pStyle w:val="FirstParagraph"/>
        <w:spacing w:before="0" w:after="120" w:line="276" w:lineRule="auto"/>
      </w:pPr>
      <w:r>
        <w:t xml:space="preserve">Most supervised colorization systems are trained by taking color images, converting them into grayscale-like inputs, and asking the model to reconstruct the missing color. In this project, that logic is especially relevant to </w:t>
      </w:r>
      <w:r>
        <w:rPr>
          <w:b/>
          <w:bCs/>
        </w:rPr>
        <w:t>ChromaNet</w:t>
      </w:r>
      <w:r>
        <w:t xml:space="preserve">, which operates in </w:t>
      </w:r>
      <w:r>
        <w:rPr>
          <w:b/>
          <w:bCs/>
        </w:rPr>
        <w:t>Lab</w:t>
      </w:r>
      <w:r>
        <w:t xml:space="preserve"> space rather than directly predicting RGB.</w:t>
      </w:r>
    </w:p>
    <w:p w14:paraId="320E9959" w14:textId="77777777" w:rsidR="00484F1A" w:rsidRDefault="00000000">
      <w:pPr>
        <w:pStyle w:val="BodyText"/>
        <w:spacing w:before="0" w:after="120" w:line="276" w:lineRule="auto"/>
      </w:pPr>
      <w:r>
        <w:t>In Lab-based colorization:</w:t>
      </w:r>
    </w:p>
    <w:p w14:paraId="751DADA4" w14:textId="77777777" w:rsidR="00484F1A" w:rsidRDefault="00000000">
      <w:pPr>
        <w:pStyle w:val="Compact"/>
        <w:numPr>
          <w:ilvl w:val="0"/>
          <w:numId w:val="21"/>
        </w:numPr>
        <w:spacing w:before="0" w:after="120" w:line="276" w:lineRule="auto"/>
      </w:pPr>
      <w:r>
        <w:rPr>
          <w:b/>
          <w:bCs/>
        </w:rPr>
        <w:t>L</w:t>
      </w:r>
      <w:r>
        <w:t xml:space="preserve"> represents lightness,</w:t>
      </w:r>
    </w:p>
    <w:p w14:paraId="0E9B6345" w14:textId="77777777" w:rsidR="00484F1A" w:rsidRDefault="00000000">
      <w:pPr>
        <w:pStyle w:val="Compact"/>
        <w:numPr>
          <w:ilvl w:val="0"/>
          <w:numId w:val="22"/>
        </w:numPr>
        <w:spacing w:before="0" w:after="120" w:line="276" w:lineRule="auto"/>
      </w:pPr>
      <w:r>
        <w:rPr>
          <w:b/>
          <w:bCs/>
        </w:rPr>
        <w:t>a</w:t>
      </w:r>
      <w:r>
        <w:t xml:space="preserve"> and </w:t>
      </w:r>
      <w:r>
        <w:rPr>
          <w:b/>
          <w:bCs/>
        </w:rPr>
        <w:t>b</w:t>
      </w:r>
      <w:r>
        <w:t xml:space="preserve"> represent chromatic axes,</w:t>
      </w:r>
    </w:p>
    <w:p w14:paraId="7A3BF6C0" w14:textId="77777777" w:rsidR="00484F1A" w:rsidRDefault="00000000">
      <w:pPr>
        <w:pStyle w:val="Compact"/>
        <w:numPr>
          <w:ilvl w:val="0"/>
          <w:numId w:val="23"/>
        </w:numPr>
        <w:spacing w:before="0" w:after="120" w:line="276" w:lineRule="auto"/>
      </w:pPr>
      <w:r>
        <w:t xml:space="preserve">and the model learns to predict </w:t>
      </w:r>
      <w:r>
        <w:rPr>
          <w:rStyle w:val="VerbatimChar"/>
          <w:sz w:val="24"/>
        </w:rPr>
        <w:t>ab</w:t>
      </w:r>
      <w:r>
        <w:t xml:space="preserve"> from the input </w:t>
      </w:r>
      <w:r>
        <w:rPr>
          <w:rStyle w:val="VerbatimChar"/>
          <w:sz w:val="24"/>
        </w:rPr>
        <w:t>L</w:t>
      </w:r>
      <w:r>
        <w:t>.</w:t>
      </w:r>
    </w:p>
    <w:p w14:paraId="697615CA" w14:textId="77777777" w:rsidR="00484F1A" w:rsidRDefault="00000000">
      <w:pPr>
        <w:pStyle w:val="FirstParagraph"/>
        <w:spacing w:before="0" w:after="120" w:line="276" w:lineRule="auto"/>
      </w:pPr>
      <w:r>
        <w:t>This decomposition is useful because it lets the pipeline preserve the original luminance separately from predicted color. That became a major second-term engineering fix when the team addressed blur in the final output path.</w:t>
      </w:r>
    </w:p>
    <w:p w14:paraId="722ED1E7" w14:textId="77777777" w:rsidR="00484F1A" w:rsidRDefault="00000000">
      <w:pPr>
        <w:pStyle w:val="Heading2"/>
        <w:spacing w:line="276" w:lineRule="auto"/>
      </w:pPr>
      <w:bookmarkStart w:id="23" w:name="colorization-as-supervised-learning"/>
      <w:bookmarkStart w:id="24" w:name="_Toc233046115"/>
      <w:bookmarkEnd w:id="23"/>
      <w:r>
        <w:rPr>
          <w:rFonts w:ascii="Times New Roman" w:eastAsia="Times New Roman" w:hAnsi="Times New Roman"/>
        </w:rPr>
        <w:t>2.3 Why Video Is Harder Than Image Colorization</w:t>
      </w:r>
      <w:bookmarkEnd w:id="24"/>
    </w:p>
    <w:p w14:paraId="09377DDD" w14:textId="77777777" w:rsidR="00484F1A" w:rsidRDefault="00000000">
      <w:pPr>
        <w:pStyle w:val="FirstParagraph"/>
        <w:spacing w:before="0" w:after="120" w:line="276" w:lineRule="auto"/>
      </w:pPr>
      <w:r>
        <w:t>Single-image colorization can be evaluated frame-by-frame. Video cannot. A video system must also maintain stability over time. Even if each frame looks plausible in isolation, adjacent frames can drift in hue, saturation, or object-specific color, which becomes immediately visible during playback as flicker.</w:t>
      </w:r>
    </w:p>
    <w:p w14:paraId="30E42CFA" w14:textId="77777777" w:rsidR="00484F1A" w:rsidRDefault="00000000">
      <w:pPr>
        <w:pStyle w:val="BodyText"/>
        <w:spacing w:before="0" w:after="120" w:line="276" w:lineRule="auto"/>
      </w:pPr>
      <w:r>
        <w:t>This introduces a second layer of technical difficulty:</w:t>
      </w:r>
    </w:p>
    <w:p w14:paraId="3C9E344F" w14:textId="77777777" w:rsidR="00484F1A" w:rsidRDefault="00000000">
      <w:pPr>
        <w:pStyle w:val="Compact"/>
        <w:numPr>
          <w:ilvl w:val="0"/>
          <w:numId w:val="24"/>
        </w:numPr>
        <w:spacing w:before="0" w:after="120" w:line="276" w:lineRule="auto"/>
      </w:pPr>
      <w:r>
        <w:t>per-frame inference quality,</w:t>
      </w:r>
    </w:p>
    <w:p w14:paraId="1C498B1A" w14:textId="77777777" w:rsidR="00484F1A" w:rsidRDefault="00000000">
      <w:pPr>
        <w:pStyle w:val="Compact"/>
        <w:numPr>
          <w:ilvl w:val="0"/>
          <w:numId w:val="25"/>
        </w:numPr>
        <w:spacing w:before="0" w:after="120" w:line="276" w:lineRule="auto"/>
      </w:pPr>
      <w:r>
        <w:t>and cross-frame consistency.</w:t>
      </w:r>
    </w:p>
    <w:p w14:paraId="4C6A1419" w14:textId="77777777" w:rsidR="00484F1A" w:rsidRDefault="00000000">
      <w:pPr>
        <w:pStyle w:val="FirstParagraph"/>
        <w:spacing w:before="0" w:after="120" w:line="276" w:lineRule="auto"/>
      </w:pPr>
      <w:r>
        <w:t>If the system only solves the first problem, it still produces weak video results. If it only solves the second problem through heavy averaging, it risks smearing motion and destroying sharpness. Therefore, a useful video colorization pipeline must combine both semantic inference and temporal control.</w:t>
      </w:r>
    </w:p>
    <w:p w14:paraId="1C91F101" w14:textId="77777777" w:rsidR="00484F1A" w:rsidRDefault="00000000">
      <w:pPr>
        <w:pStyle w:val="Heading2"/>
        <w:spacing w:line="276" w:lineRule="auto"/>
      </w:pPr>
      <w:bookmarkStart w:id="25" w:name="Xf28faae116e3dbbf61b1d4da5c287ac3f445c3f"/>
      <w:bookmarkStart w:id="26" w:name="_Toc233046116"/>
      <w:bookmarkEnd w:id="25"/>
      <w:r>
        <w:rPr>
          <w:rFonts w:ascii="Times New Roman" w:eastAsia="Times New Roman" w:hAnsi="Times New Roman"/>
        </w:rPr>
        <w:t>2.4 Optical Flow for Post-Inference Stabilization</w:t>
      </w:r>
      <w:bookmarkEnd w:id="26"/>
    </w:p>
    <w:p w14:paraId="25D778C0" w14:textId="77777777" w:rsidR="00484F1A" w:rsidRDefault="00000000">
      <w:pPr>
        <w:pStyle w:val="FirstParagraph"/>
        <w:spacing w:before="0" w:after="120" w:line="276" w:lineRule="auto"/>
      </w:pPr>
      <w:r>
        <w:t xml:space="preserve">Optical flow estimates how pixels or local structures move between frames. In VideoRasterization, optical flow is not used to directly generate color. Instead, it is used to </w:t>
      </w:r>
      <w:r>
        <w:rPr>
          <w:b/>
          <w:bCs/>
        </w:rPr>
        <w:t>align previous chroma information</w:t>
      </w:r>
      <w:r>
        <w:t xml:space="preserve"> with the current frame. Once the system knows how the previous frame maps into the current one, it can blend color information in a motion-aware manner rather than averaging complete RGB frames blindly.</w:t>
      </w:r>
    </w:p>
    <w:p w14:paraId="564018DE" w14:textId="77777777" w:rsidR="00484F1A" w:rsidRDefault="00000000">
      <w:pPr>
        <w:pStyle w:val="BodyText"/>
        <w:spacing w:before="0" w:after="120" w:line="276" w:lineRule="auto"/>
      </w:pPr>
      <w:r>
        <w:t xml:space="preserve">This principle is the foundation of the </w:t>
      </w:r>
      <w:r>
        <w:rPr>
          <w:rStyle w:val="VerbatimChar"/>
          <w:sz w:val="24"/>
        </w:rPr>
        <w:t>flow_chroma</w:t>
      </w:r>
      <w:r>
        <w:t xml:space="preserve"> smoother:</w:t>
      </w:r>
    </w:p>
    <w:p w14:paraId="7406E28C" w14:textId="77777777" w:rsidR="00484F1A" w:rsidRDefault="00000000">
      <w:pPr>
        <w:pStyle w:val="Compact"/>
        <w:numPr>
          <w:ilvl w:val="0"/>
          <w:numId w:val="26"/>
        </w:numPr>
        <w:spacing w:before="0" w:after="120" w:line="276" w:lineRule="auto"/>
      </w:pPr>
      <w:r>
        <w:t>compute motion from grayscale frames,</w:t>
      </w:r>
    </w:p>
    <w:p w14:paraId="472E1643" w14:textId="77777777" w:rsidR="00484F1A" w:rsidRDefault="00000000">
      <w:pPr>
        <w:pStyle w:val="Compact"/>
        <w:numPr>
          <w:ilvl w:val="0"/>
          <w:numId w:val="27"/>
        </w:numPr>
        <w:spacing w:before="0" w:after="120" w:line="276" w:lineRule="auto"/>
      </w:pPr>
      <w:r>
        <w:t>warp previous stabilized color into current geometry,</w:t>
      </w:r>
    </w:p>
    <w:p w14:paraId="4E18D67D" w14:textId="77777777" w:rsidR="00484F1A" w:rsidRDefault="00000000">
      <w:pPr>
        <w:pStyle w:val="Compact"/>
        <w:numPr>
          <w:ilvl w:val="0"/>
          <w:numId w:val="28"/>
        </w:numPr>
        <w:spacing w:before="0" w:after="120" w:line="276" w:lineRule="auto"/>
      </w:pPr>
      <w:r>
        <w:t>estimate confidence from grayscale mismatch,</w:t>
      </w:r>
    </w:p>
    <w:p w14:paraId="29E9648F" w14:textId="77777777" w:rsidR="00484F1A" w:rsidRDefault="00000000">
      <w:pPr>
        <w:pStyle w:val="Compact"/>
        <w:numPr>
          <w:ilvl w:val="0"/>
          <w:numId w:val="29"/>
        </w:numPr>
        <w:spacing w:before="0" w:after="120" w:line="276" w:lineRule="auto"/>
      </w:pPr>
      <w:r>
        <w:t>blend only color channels,</w:t>
      </w:r>
    </w:p>
    <w:p w14:paraId="79C3920B" w14:textId="77777777" w:rsidR="00484F1A" w:rsidRDefault="00000000">
      <w:pPr>
        <w:pStyle w:val="Compact"/>
        <w:numPr>
          <w:ilvl w:val="0"/>
          <w:numId w:val="30"/>
        </w:numPr>
        <w:spacing w:before="0" w:after="120" w:line="276" w:lineRule="auto"/>
      </w:pPr>
      <w:r>
        <w:t>keep current luminance unchanged.</w:t>
      </w:r>
    </w:p>
    <w:p w14:paraId="5EC6B6DE" w14:textId="77777777" w:rsidR="00484F1A" w:rsidRDefault="00000000">
      <w:pPr>
        <w:pStyle w:val="FirstParagraph"/>
        <w:spacing w:before="0" w:after="120" w:line="276" w:lineRule="auto"/>
      </w:pPr>
      <w:r>
        <w:t xml:space="preserve">That design is important because it treats temporal smoothing as a </w:t>
      </w:r>
      <w:r>
        <w:rPr>
          <w:b/>
          <w:bCs/>
        </w:rPr>
        <w:t>pipeline problem</w:t>
      </w:r>
      <w:r>
        <w:t>, not a model-specific training problem.</w:t>
      </w:r>
    </w:p>
    <w:p w14:paraId="08623AB1" w14:textId="77777777" w:rsidR="00484F1A" w:rsidRDefault="00000000">
      <w:pPr>
        <w:pStyle w:val="Heading2"/>
        <w:spacing w:line="276" w:lineRule="auto"/>
      </w:pPr>
      <w:bookmarkStart w:id="27" w:name="Xf7df72dae824fcd8d27c63db742f74268940c8b"/>
      <w:bookmarkStart w:id="28" w:name="_Toc233046117"/>
      <w:bookmarkEnd w:id="27"/>
      <w:r>
        <w:rPr>
          <w:rFonts w:ascii="Times New Roman" w:eastAsia="Times New Roman" w:hAnsi="Times New Roman"/>
        </w:rPr>
        <w:t>2.5 Practical GPU Constraints</w:t>
      </w:r>
      <w:bookmarkEnd w:id="28"/>
    </w:p>
    <w:p w14:paraId="3B725C30" w14:textId="77777777" w:rsidR="00484F1A" w:rsidRDefault="00000000">
      <w:pPr>
        <w:pStyle w:val="FirstParagraph"/>
        <w:spacing w:before="0" w:after="120" w:line="276" w:lineRule="auto"/>
      </w:pPr>
      <w:r>
        <w:t>The project runs on a laptop-class RTX 4070 GPU rather than on a workstation with unlimited memory. This directly affects:</w:t>
      </w:r>
    </w:p>
    <w:p w14:paraId="2D4766A5" w14:textId="77777777" w:rsidR="00484F1A" w:rsidRDefault="00000000">
      <w:pPr>
        <w:pStyle w:val="Compact"/>
        <w:numPr>
          <w:ilvl w:val="0"/>
          <w:numId w:val="31"/>
        </w:numPr>
        <w:spacing w:before="0" w:after="120" w:line="276" w:lineRule="auto"/>
      </w:pPr>
      <w:r>
        <w:t>batch size,</w:t>
      </w:r>
    </w:p>
    <w:p w14:paraId="27398D2D" w14:textId="77777777" w:rsidR="00484F1A" w:rsidRDefault="00000000">
      <w:pPr>
        <w:pStyle w:val="Compact"/>
        <w:numPr>
          <w:ilvl w:val="0"/>
          <w:numId w:val="32"/>
        </w:numPr>
        <w:spacing w:before="0" w:after="120" w:line="276" w:lineRule="auto"/>
      </w:pPr>
      <w:r>
        <w:t>training resolution,</w:t>
      </w:r>
    </w:p>
    <w:p w14:paraId="65E9CAE4" w14:textId="77777777" w:rsidR="00484F1A" w:rsidRDefault="00000000">
      <w:pPr>
        <w:pStyle w:val="Compact"/>
        <w:numPr>
          <w:ilvl w:val="0"/>
          <w:numId w:val="33"/>
        </w:numPr>
        <w:spacing w:before="0" w:after="120" w:line="276" w:lineRule="auto"/>
      </w:pPr>
      <w:r>
        <w:t>model choice,</w:t>
      </w:r>
    </w:p>
    <w:p w14:paraId="55197AF9" w14:textId="77777777" w:rsidR="00484F1A" w:rsidRDefault="00000000">
      <w:pPr>
        <w:pStyle w:val="Compact"/>
        <w:numPr>
          <w:ilvl w:val="0"/>
          <w:numId w:val="34"/>
        </w:numPr>
        <w:spacing w:before="0" w:after="120" w:line="276" w:lineRule="auto"/>
      </w:pPr>
      <w:r>
        <w:t>and what “efficient” means in practice.</w:t>
      </w:r>
    </w:p>
    <w:p w14:paraId="4D8F7CBF" w14:textId="77777777" w:rsidR="00484F1A" w:rsidRDefault="00000000">
      <w:pPr>
        <w:pStyle w:val="FirstParagraph"/>
        <w:spacing w:before="0" w:after="120" w:line="276" w:lineRule="auto"/>
      </w:pPr>
      <w:r>
        <w:t>A system that uses more VRAM is not automatically better. It must still:</w:t>
      </w:r>
    </w:p>
    <w:p w14:paraId="14B18082" w14:textId="77777777" w:rsidR="00484F1A" w:rsidRDefault="00000000">
      <w:pPr>
        <w:pStyle w:val="Compact"/>
        <w:numPr>
          <w:ilvl w:val="0"/>
          <w:numId w:val="35"/>
        </w:numPr>
        <w:spacing w:before="0" w:after="120" w:line="276" w:lineRule="auto"/>
      </w:pPr>
      <w:r>
        <w:t>fit reliably,</w:t>
      </w:r>
    </w:p>
    <w:p w14:paraId="789BBBE3" w14:textId="77777777" w:rsidR="00484F1A" w:rsidRDefault="00000000">
      <w:pPr>
        <w:pStyle w:val="Compact"/>
        <w:numPr>
          <w:ilvl w:val="0"/>
          <w:numId w:val="36"/>
        </w:numPr>
        <w:spacing w:before="0" w:after="120" w:line="276" w:lineRule="auto"/>
      </w:pPr>
      <w:r>
        <w:t>complete overnight runs safely,</w:t>
      </w:r>
    </w:p>
    <w:p w14:paraId="0983EA4E" w14:textId="77777777" w:rsidR="00484F1A" w:rsidRDefault="00000000">
      <w:pPr>
        <w:pStyle w:val="Compact"/>
        <w:numPr>
          <w:ilvl w:val="0"/>
          <w:numId w:val="37"/>
        </w:numPr>
        <w:spacing w:before="0" w:after="120" w:line="276" w:lineRule="auto"/>
      </w:pPr>
      <w:r>
        <w:t>and produce measurable value for the extra cost.</w:t>
      </w:r>
    </w:p>
    <w:p w14:paraId="24C0691C" w14:textId="77777777" w:rsidR="00484F1A" w:rsidRDefault="00000000">
      <w:pPr>
        <w:pStyle w:val="FirstParagraph"/>
        <w:spacing w:before="0" w:after="120" w:line="276" w:lineRule="auto"/>
      </w:pPr>
      <w:r>
        <w:t>This is why the second term retained the 256 x 256 ChromaNet training path and solved sharpness primarily through a better full-resolution luminance merge rather than by forcing the model itself to operate end-to-end at full frame resolution.</w:t>
      </w:r>
    </w:p>
    <w:p w14:paraId="048D288C" w14:textId="77777777" w:rsidR="00484F1A" w:rsidRDefault="00000000">
      <w:pPr>
        <w:pStyle w:val="BodyText"/>
        <w:spacing w:before="0" w:after="120" w:line="276" w:lineRule="auto"/>
      </w:pPr>
      <w:r>
        <w:t xml:space="preserve">Another practical decision was to drop ONNX as the main acceleration direction for the active model paths. Early in the term, ONNX remained a possible route, but the project eventually relied on </w:t>
      </w:r>
      <w:r>
        <w:rPr>
          <w:b/>
          <w:bCs/>
        </w:rPr>
        <w:t>PyTorch with CUDA</w:t>
      </w:r>
      <w:r>
        <w:t xml:space="preserve"> instead. In practice, PyTorch already abstracted the hardware acceleration layer cleanly enough for the team’s use case, and it avoided wasting time on recompiling or restructuring the project around a full ONNX-first deployment path. This also mattered because the repo needed one maintainable acceleration path rather than several partially finished ones.</w:t>
      </w:r>
    </w:p>
    <w:p w14:paraId="36594060" w14:textId="77777777" w:rsidR="00484F1A" w:rsidRDefault="00000000">
      <w:pPr>
        <w:spacing w:after="120" w:line="276" w:lineRule="auto"/>
      </w:pPr>
      <w:r>
        <w:pict w14:anchorId="1020228D">
          <v:rect id="Rectangle 4" o:spid="_x0000_s1041" style="width:453.6pt;height:1.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19078196" w14:textId="77777777" w:rsidR="00484F1A" w:rsidRDefault="00000000">
      <w:pPr>
        <w:pStyle w:val="Heading1"/>
        <w:spacing w:line="276" w:lineRule="auto"/>
      </w:pPr>
      <w:bookmarkStart w:id="29" w:name="technical-background"/>
      <w:bookmarkStart w:id="30" w:name="practical-gpu-constraints"/>
      <w:bookmarkStart w:id="31" w:name="_Toc233046118"/>
      <w:bookmarkEnd w:id="29"/>
      <w:bookmarkEnd w:id="30"/>
      <w:r>
        <w:rPr>
          <w:rFonts w:ascii="Times New Roman" w:eastAsia="Times New Roman" w:hAnsi="Times New Roman"/>
        </w:rPr>
        <w:t>3. System Requirements and Execution Environment</w:t>
      </w:r>
      <w:bookmarkEnd w:id="31"/>
    </w:p>
    <w:p w14:paraId="500321BF" w14:textId="77777777" w:rsidR="00484F1A" w:rsidRDefault="00000000">
      <w:pPr>
        <w:pStyle w:val="Heading2"/>
        <w:spacing w:line="276" w:lineRule="auto"/>
      </w:pPr>
      <w:bookmarkStart w:id="32" w:name="_Toc233046119"/>
      <w:r>
        <w:rPr>
          <w:rFonts w:ascii="Times New Roman" w:eastAsia="Times New Roman" w:hAnsi="Times New Roman"/>
        </w:rPr>
        <w:t>3.1 Functional and Non-Functional Requirements</w:t>
      </w:r>
      <w:bookmarkEnd w:id="32"/>
    </w:p>
    <w:p w14:paraId="23327674" w14:textId="77777777" w:rsidR="00484F1A" w:rsidRDefault="00000000">
      <w:pPr>
        <w:pStyle w:val="FirstParagraph"/>
        <w:spacing w:before="0" w:after="120" w:line="276" w:lineRule="auto"/>
      </w:pPr>
      <w:r>
        <w:rPr>
          <w:i/>
          <w:sz w:val="20"/>
        </w:rPr>
        <w:t>Table 1 summarizes the most important requirements addressed during the second term.</w:t>
      </w:r>
    </w:p>
    <w:tbl>
      <w:tblPr>
        <w:tblStyle w:val="Table"/>
        <w:tblW w:w="5000" w:type="pct"/>
        <w:jc w:val="center"/>
        <w:tblInd w:w="0" w:type="dxa"/>
        <w:tblLayout w:type="fixed"/>
        <w:tblLook w:val="0020" w:firstRow="1" w:lastRow="0" w:firstColumn="0" w:lastColumn="0" w:noHBand="0" w:noVBand="0"/>
      </w:tblPr>
      <w:tblGrid>
        <w:gridCol w:w="3096"/>
        <w:gridCol w:w="3096"/>
        <w:gridCol w:w="3096"/>
      </w:tblGrid>
      <w:tr w:rsidR="00484F1A" w14:paraId="123AB029" w14:textId="77777777" w:rsidTr="00484F1A">
        <w:trPr>
          <w:cnfStyle w:val="100000000000" w:firstRow="1" w:lastRow="0" w:firstColumn="0" w:lastColumn="0" w:oddVBand="0" w:evenVBand="0" w:oddHBand="0" w:evenHBand="0" w:firstRowFirstColumn="0" w:firstRowLastColumn="0" w:lastRowFirstColumn="0" w:lastRowLastColumn="0"/>
          <w:tblHeader/>
          <w:jc w:val="center"/>
        </w:trPr>
        <w:tc>
          <w:tcPr>
            <w:tcW w:w="3024" w:type="dxa"/>
            <w:tcBorders>
              <w:bottom w:val="single" w:sz="6" w:space="0" w:color="000000"/>
            </w:tcBorders>
          </w:tcPr>
          <w:p w14:paraId="61F7005A" w14:textId="77777777" w:rsidR="00484F1A" w:rsidRDefault="00000000">
            <w:pPr>
              <w:pStyle w:val="Compact"/>
              <w:spacing w:after="60" w:line="252" w:lineRule="auto"/>
              <w:rPr>
                <w:rFonts w:cs="Arial"/>
              </w:rPr>
            </w:pPr>
            <w:r>
              <w:rPr>
                <w:rFonts w:cs="Arial"/>
                <w:b/>
                <w:sz w:val="19"/>
              </w:rPr>
              <w:t>Requirement</w:t>
            </w:r>
          </w:p>
        </w:tc>
        <w:tc>
          <w:tcPr>
            <w:tcW w:w="3024" w:type="dxa"/>
            <w:tcBorders>
              <w:bottom w:val="single" w:sz="6" w:space="0" w:color="000000"/>
            </w:tcBorders>
          </w:tcPr>
          <w:p w14:paraId="5BD57015" w14:textId="77777777" w:rsidR="00484F1A" w:rsidRDefault="00000000">
            <w:pPr>
              <w:pStyle w:val="Compact"/>
              <w:spacing w:after="60" w:line="252" w:lineRule="auto"/>
              <w:rPr>
                <w:rFonts w:cs="Arial"/>
              </w:rPr>
            </w:pPr>
            <w:r>
              <w:rPr>
                <w:rFonts w:cs="Arial"/>
                <w:b/>
                <w:sz w:val="19"/>
              </w:rPr>
              <w:t>Why it matters</w:t>
            </w:r>
          </w:p>
        </w:tc>
        <w:tc>
          <w:tcPr>
            <w:tcW w:w="3024" w:type="dxa"/>
            <w:tcBorders>
              <w:bottom w:val="single" w:sz="6" w:space="0" w:color="000000"/>
            </w:tcBorders>
          </w:tcPr>
          <w:p w14:paraId="2639CB58" w14:textId="77777777" w:rsidR="00484F1A" w:rsidRDefault="00000000">
            <w:pPr>
              <w:pStyle w:val="Compact"/>
              <w:spacing w:after="60" w:line="252" w:lineRule="auto"/>
              <w:rPr>
                <w:rFonts w:cs="Arial"/>
              </w:rPr>
            </w:pPr>
            <w:r>
              <w:rPr>
                <w:rFonts w:cs="Arial"/>
                <w:b/>
                <w:sz w:val="19"/>
              </w:rPr>
              <w:t>Second-term response</w:t>
            </w:r>
          </w:p>
        </w:tc>
      </w:tr>
      <w:tr w:rsidR="00484F1A" w14:paraId="0DC8C04C" w14:textId="77777777" w:rsidTr="00484F1A">
        <w:trPr>
          <w:jc w:val="center"/>
        </w:trPr>
        <w:tc>
          <w:tcPr>
            <w:tcW w:w="3024" w:type="dxa"/>
          </w:tcPr>
          <w:p w14:paraId="7084C96B" w14:textId="77777777" w:rsidR="00484F1A" w:rsidRDefault="00000000">
            <w:pPr>
              <w:pStyle w:val="Compact"/>
              <w:spacing w:after="60" w:line="252" w:lineRule="auto"/>
              <w:rPr>
                <w:rFonts w:cs="Arial"/>
              </w:rPr>
            </w:pPr>
            <w:r>
              <w:rPr>
                <w:rFonts w:cs="Arial"/>
                <w:sz w:val="19"/>
              </w:rPr>
              <w:t>End-to-end video output</w:t>
            </w:r>
          </w:p>
        </w:tc>
        <w:tc>
          <w:tcPr>
            <w:tcW w:w="3024" w:type="dxa"/>
          </w:tcPr>
          <w:p w14:paraId="312FF460" w14:textId="77777777" w:rsidR="00484F1A" w:rsidRDefault="00000000">
            <w:pPr>
              <w:pStyle w:val="Compact"/>
              <w:spacing w:after="60" w:line="252" w:lineRule="auto"/>
              <w:rPr>
                <w:rFonts w:cs="Arial"/>
              </w:rPr>
            </w:pPr>
            <w:r>
              <w:rPr>
                <w:rFonts w:cs="Arial"/>
                <w:sz w:val="19"/>
              </w:rPr>
              <w:t>Needed for real demos, not only frame folders</w:t>
            </w:r>
          </w:p>
        </w:tc>
        <w:tc>
          <w:tcPr>
            <w:tcW w:w="3024" w:type="dxa"/>
          </w:tcPr>
          <w:p w14:paraId="17BECCF0" w14:textId="77777777" w:rsidR="00484F1A" w:rsidRDefault="00000000">
            <w:pPr>
              <w:pStyle w:val="Compact"/>
              <w:spacing w:after="60" w:line="252" w:lineRule="auto"/>
              <w:rPr>
                <w:rFonts w:cs="Arial"/>
              </w:rPr>
            </w:pPr>
            <w:r>
              <w:rPr>
                <w:rFonts w:cs="Arial"/>
                <w:sz w:val="19"/>
              </w:rPr>
              <w:t>Pipeline rebuilds MP4 and restores audio when present</w:t>
            </w:r>
          </w:p>
        </w:tc>
      </w:tr>
      <w:tr w:rsidR="00484F1A" w14:paraId="10056320" w14:textId="77777777" w:rsidTr="00484F1A">
        <w:trPr>
          <w:jc w:val="center"/>
        </w:trPr>
        <w:tc>
          <w:tcPr>
            <w:tcW w:w="3024" w:type="dxa"/>
          </w:tcPr>
          <w:p w14:paraId="6985E46C" w14:textId="77777777" w:rsidR="00484F1A" w:rsidRDefault="00000000">
            <w:pPr>
              <w:pStyle w:val="Compact"/>
              <w:spacing w:after="60" w:line="252" w:lineRule="auto"/>
              <w:rPr>
                <w:rFonts w:cs="Arial"/>
              </w:rPr>
            </w:pPr>
            <w:r>
              <w:rPr>
                <w:rFonts w:cs="Arial"/>
                <w:sz w:val="19"/>
              </w:rPr>
              <w:t>Multiple backends</w:t>
            </w:r>
          </w:p>
        </w:tc>
        <w:tc>
          <w:tcPr>
            <w:tcW w:w="3024" w:type="dxa"/>
          </w:tcPr>
          <w:p w14:paraId="5098E1A5" w14:textId="77777777" w:rsidR="00484F1A" w:rsidRDefault="00000000">
            <w:pPr>
              <w:pStyle w:val="Compact"/>
              <w:spacing w:after="60" w:line="252" w:lineRule="auto"/>
              <w:rPr>
                <w:rFonts w:cs="Arial"/>
              </w:rPr>
            </w:pPr>
            <w:r>
              <w:rPr>
                <w:rFonts w:cs="Arial"/>
                <w:sz w:val="19"/>
              </w:rPr>
              <w:t>Supports comparison and fallback model selection</w:t>
            </w:r>
          </w:p>
        </w:tc>
        <w:tc>
          <w:tcPr>
            <w:tcW w:w="3024" w:type="dxa"/>
          </w:tcPr>
          <w:p w14:paraId="14154BB0" w14:textId="77777777" w:rsidR="00484F1A" w:rsidRDefault="00000000">
            <w:pPr>
              <w:pStyle w:val="Compact"/>
              <w:spacing w:after="60" w:line="252" w:lineRule="auto"/>
              <w:rPr>
                <w:rFonts w:cs="Arial"/>
              </w:rPr>
            </w:pPr>
            <w:r>
              <w:rPr>
                <w:rFonts w:cs="Arial"/>
                <w:sz w:val="19"/>
              </w:rPr>
              <w:t>Four AI backends now share one orchestration path</w:t>
            </w:r>
          </w:p>
        </w:tc>
      </w:tr>
      <w:tr w:rsidR="00484F1A" w14:paraId="1130D89A" w14:textId="77777777" w:rsidTr="00484F1A">
        <w:trPr>
          <w:jc w:val="center"/>
        </w:trPr>
        <w:tc>
          <w:tcPr>
            <w:tcW w:w="3024" w:type="dxa"/>
          </w:tcPr>
          <w:p w14:paraId="39B88157" w14:textId="77777777" w:rsidR="00484F1A" w:rsidRDefault="00000000">
            <w:pPr>
              <w:pStyle w:val="Compact"/>
              <w:spacing w:after="60" w:line="252" w:lineRule="auto"/>
              <w:rPr>
                <w:rFonts w:cs="Arial"/>
              </w:rPr>
            </w:pPr>
            <w:r>
              <w:rPr>
                <w:rFonts w:cs="Arial"/>
                <w:sz w:val="19"/>
              </w:rPr>
              <w:t>Custom training path</w:t>
            </w:r>
          </w:p>
        </w:tc>
        <w:tc>
          <w:tcPr>
            <w:tcW w:w="3024" w:type="dxa"/>
          </w:tcPr>
          <w:p w14:paraId="7646C1B7" w14:textId="77777777" w:rsidR="00484F1A" w:rsidRDefault="00000000">
            <w:pPr>
              <w:pStyle w:val="Compact"/>
              <w:spacing w:after="60" w:line="252" w:lineRule="auto"/>
              <w:rPr>
                <w:rFonts w:cs="Arial"/>
              </w:rPr>
            </w:pPr>
            <w:r>
              <w:rPr>
                <w:rFonts w:cs="Arial"/>
                <w:sz w:val="19"/>
              </w:rPr>
              <w:t>Academic requirement for in-house work</w:t>
            </w:r>
          </w:p>
        </w:tc>
        <w:tc>
          <w:tcPr>
            <w:tcW w:w="3024" w:type="dxa"/>
          </w:tcPr>
          <w:p w14:paraId="138284E4" w14:textId="77777777" w:rsidR="00484F1A" w:rsidRDefault="00000000">
            <w:pPr>
              <w:pStyle w:val="Compact"/>
              <w:spacing w:after="60" w:line="252" w:lineRule="auto"/>
              <w:rPr>
                <w:rFonts w:cs="Arial"/>
              </w:rPr>
            </w:pPr>
            <w:r>
              <w:rPr>
                <w:rFonts w:cs="Arial"/>
                <w:sz w:val="19"/>
              </w:rPr>
              <w:t>ChromaNet v3 training and checkpoints integrated locally</w:t>
            </w:r>
          </w:p>
        </w:tc>
      </w:tr>
      <w:tr w:rsidR="00484F1A" w14:paraId="3B540D60" w14:textId="77777777" w:rsidTr="00484F1A">
        <w:trPr>
          <w:jc w:val="center"/>
        </w:trPr>
        <w:tc>
          <w:tcPr>
            <w:tcW w:w="3024" w:type="dxa"/>
          </w:tcPr>
          <w:p w14:paraId="19F24126" w14:textId="77777777" w:rsidR="00484F1A" w:rsidRDefault="00000000">
            <w:pPr>
              <w:pStyle w:val="Compact"/>
              <w:spacing w:after="60" w:line="252" w:lineRule="auto"/>
              <w:rPr>
                <w:rFonts w:cs="Arial"/>
              </w:rPr>
            </w:pPr>
            <w:r>
              <w:rPr>
                <w:rFonts w:cs="Arial"/>
                <w:sz w:val="19"/>
              </w:rPr>
              <w:t>Temporal consistency</w:t>
            </w:r>
          </w:p>
        </w:tc>
        <w:tc>
          <w:tcPr>
            <w:tcW w:w="3024" w:type="dxa"/>
          </w:tcPr>
          <w:p w14:paraId="7DBA00EE" w14:textId="77777777" w:rsidR="00484F1A" w:rsidRDefault="00000000">
            <w:pPr>
              <w:pStyle w:val="Compact"/>
              <w:spacing w:after="60" w:line="252" w:lineRule="auto"/>
              <w:rPr>
                <w:rFonts w:cs="Arial"/>
              </w:rPr>
            </w:pPr>
            <w:r>
              <w:rPr>
                <w:rFonts w:cs="Arial"/>
                <w:sz w:val="19"/>
              </w:rPr>
              <w:t>Video reveals frame drift immediately</w:t>
            </w:r>
          </w:p>
        </w:tc>
        <w:tc>
          <w:tcPr>
            <w:tcW w:w="3024" w:type="dxa"/>
          </w:tcPr>
          <w:p w14:paraId="63C29827" w14:textId="77777777" w:rsidR="00484F1A" w:rsidRDefault="00000000">
            <w:pPr>
              <w:pStyle w:val="Compact"/>
              <w:spacing w:after="60" w:line="252" w:lineRule="auto"/>
              <w:rPr>
                <w:rFonts w:cs="Arial"/>
              </w:rPr>
            </w:pPr>
            <w:r>
              <w:rPr>
                <w:rStyle w:val="VerbatimChar"/>
                <w:rFonts w:cs="Arial"/>
                <w:sz w:val="19"/>
              </w:rPr>
              <w:t>legacy_average</w:t>
            </w:r>
            <w:r>
              <w:rPr>
                <w:rFonts w:cs="Arial"/>
                <w:sz w:val="19"/>
              </w:rPr>
              <w:t xml:space="preserve"> and </w:t>
            </w:r>
            <w:r>
              <w:rPr>
                <w:rStyle w:val="VerbatimChar"/>
                <w:rFonts w:cs="Arial"/>
                <w:sz w:val="19"/>
              </w:rPr>
              <w:t>flow_chroma</w:t>
            </w:r>
            <w:r>
              <w:rPr>
                <w:rFonts w:cs="Arial"/>
                <w:sz w:val="19"/>
              </w:rPr>
              <w:t xml:space="preserve"> added as post-process options</w:t>
            </w:r>
          </w:p>
        </w:tc>
      </w:tr>
      <w:tr w:rsidR="00484F1A" w14:paraId="7CCA3E7E" w14:textId="77777777" w:rsidTr="00484F1A">
        <w:trPr>
          <w:jc w:val="center"/>
        </w:trPr>
        <w:tc>
          <w:tcPr>
            <w:tcW w:w="3024" w:type="dxa"/>
          </w:tcPr>
          <w:p w14:paraId="2291E35C" w14:textId="77777777" w:rsidR="00484F1A" w:rsidRDefault="00000000">
            <w:pPr>
              <w:pStyle w:val="Compact"/>
              <w:spacing w:after="60" w:line="252" w:lineRule="auto"/>
              <w:rPr>
                <w:rFonts w:cs="Arial"/>
              </w:rPr>
            </w:pPr>
            <w:r>
              <w:rPr>
                <w:rFonts w:cs="Arial"/>
                <w:sz w:val="19"/>
              </w:rPr>
              <w:t>Checkpoint discipline</w:t>
            </w:r>
          </w:p>
        </w:tc>
        <w:tc>
          <w:tcPr>
            <w:tcW w:w="3024" w:type="dxa"/>
          </w:tcPr>
          <w:p w14:paraId="51CBFED6" w14:textId="77777777" w:rsidR="00484F1A" w:rsidRDefault="00000000">
            <w:pPr>
              <w:pStyle w:val="Compact"/>
              <w:spacing w:after="60" w:line="252" w:lineRule="auto"/>
              <w:rPr>
                <w:rFonts w:cs="Arial"/>
              </w:rPr>
            </w:pPr>
            <w:r>
              <w:rPr>
                <w:rFonts w:cs="Arial"/>
                <w:sz w:val="19"/>
              </w:rPr>
              <w:t>Long training runs need safe resume behavior</w:t>
            </w:r>
          </w:p>
        </w:tc>
        <w:tc>
          <w:tcPr>
            <w:tcW w:w="3024" w:type="dxa"/>
          </w:tcPr>
          <w:p w14:paraId="19FC3D59" w14:textId="77777777" w:rsidR="00484F1A" w:rsidRDefault="00000000">
            <w:pPr>
              <w:pStyle w:val="Compact"/>
              <w:spacing w:after="60" w:line="252" w:lineRule="auto"/>
              <w:rPr>
                <w:rFonts w:cs="Arial"/>
              </w:rPr>
            </w:pPr>
            <w:r>
              <w:rPr>
                <w:rFonts w:cs="Arial"/>
                <w:sz w:val="19"/>
              </w:rPr>
              <w:t>Unified checkpoint organization and latest/best handling added</w:t>
            </w:r>
          </w:p>
        </w:tc>
      </w:tr>
      <w:tr w:rsidR="00484F1A" w14:paraId="6BCC03E8" w14:textId="77777777" w:rsidTr="00484F1A">
        <w:trPr>
          <w:jc w:val="center"/>
        </w:trPr>
        <w:tc>
          <w:tcPr>
            <w:tcW w:w="3024" w:type="dxa"/>
          </w:tcPr>
          <w:p w14:paraId="75CC6CB1" w14:textId="77777777" w:rsidR="00484F1A" w:rsidRDefault="00000000">
            <w:pPr>
              <w:pStyle w:val="Compact"/>
              <w:spacing w:after="60" w:line="252" w:lineRule="auto"/>
              <w:rPr>
                <w:rFonts w:cs="Arial"/>
              </w:rPr>
            </w:pPr>
            <w:r>
              <w:rPr>
                <w:rFonts w:cs="Arial"/>
                <w:sz w:val="19"/>
              </w:rPr>
              <w:t>Clear diagnostics</w:t>
            </w:r>
          </w:p>
        </w:tc>
        <w:tc>
          <w:tcPr>
            <w:tcW w:w="3024" w:type="dxa"/>
          </w:tcPr>
          <w:p w14:paraId="3E72CB7F" w14:textId="77777777" w:rsidR="00484F1A" w:rsidRDefault="00000000">
            <w:pPr>
              <w:pStyle w:val="Compact"/>
              <w:spacing w:after="60" w:line="252" w:lineRule="auto"/>
              <w:rPr>
                <w:rFonts w:cs="Arial"/>
              </w:rPr>
            </w:pPr>
            <w:r>
              <w:rPr>
                <w:rFonts w:cs="Arial"/>
                <w:sz w:val="19"/>
              </w:rPr>
              <w:t>Long runs are stressful when state is ambiguous</w:t>
            </w:r>
          </w:p>
        </w:tc>
        <w:tc>
          <w:tcPr>
            <w:tcW w:w="3024" w:type="dxa"/>
          </w:tcPr>
          <w:p w14:paraId="54F59117" w14:textId="77777777" w:rsidR="00484F1A" w:rsidRDefault="00000000">
            <w:pPr>
              <w:pStyle w:val="Compact"/>
              <w:spacing w:after="60" w:line="252" w:lineRule="auto"/>
              <w:rPr>
                <w:rFonts w:cs="Arial"/>
              </w:rPr>
            </w:pPr>
            <w:r>
              <w:rPr>
                <w:rFonts w:cs="Arial"/>
                <w:sz w:val="19"/>
              </w:rPr>
              <w:t>Console status, progress prints, benchmark artifacts, and notes improved</w:t>
            </w:r>
          </w:p>
        </w:tc>
      </w:tr>
    </w:tbl>
    <w:p w14:paraId="0CBED259" w14:textId="77777777" w:rsidR="00484F1A" w:rsidRDefault="00000000">
      <w:pPr>
        <w:pStyle w:val="Heading2"/>
        <w:spacing w:line="276" w:lineRule="auto"/>
      </w:pPr>
      <w:bookmarkStart w:id="33" w:name="X543fc3ee69d8b9eebfbf21368042f80b38ec856"/>
      <w:bookmarkStart w:id="34" w:name="_Toc233046120"/>
      <w:bookmarkEnd w:id="33"/>
      <w:r>
        <w:rPr>
          <w:rFonts w:ascii="Times New Roman" w:eastAsia="Times New Roman" w:hAnsi="Times New Roman"/>
        </w:rPr>
        <w:t>3.2 Hardware and Software Environment</w:t>
      </w:r>
      <w:bookmarkEnd w:id="34"/>
    </w:p>
    <w:p w14:paraId="0F984593" w14:textId="77777777" w:rsidR="00484F1A" w:rsidRDefault="00000000">
      <w:pPr>
        <w:pStyle w:val="FirstParagraph"/>
        <w:spacing w:before="0" w:after="120" w:line="276" w:lineRule="auto"/>
      </w:pPr>
      <w:r>
        <w:rPr>
          <w:i/>
          <w:sz w:val="20"/>
        </w:rPr>
        <w:t>Table 2 summarizes the practical execution environment used during the project.</w:t>
      </w:r>
    </w:p>
    <w:tbl>
      <w:tblPr>
        <w:tblStyle w:val="Table"/>
        <w:tblW w:w="5000" w:type="pct"/>
        <w:jc w:val="center"/>
        <w:tblInd w:w="0" w:type="dxa"/>
        <w:tblLayout w:type="fixed"/>
        <w:tblLook w:val="0020" w:firstRow="1" w:lastRow="0" w:firstColumn="0" w:lastColumn="0" w:noHBand="0" w:noVBand="0"/>
      </w:tblPr>
      <w:tblGrid>
        <w:gridCol w:w="3096"/>
        <w:gridCol w:w="3096"/>
        <w:gridCol w:w="3096"/>
      </w:tblGrid>
      <w:tr w:rsidR="00484F1A" w14:paraId="03692B97" w14:textId="77777777" w:rsidTr="00484F1A">
        <w:trPr>
          <w:cnfStyle w:val="100000000000" w:firstRow="1" w:lastRow="0" w:firstColumn="0" w:lastColumn="0" w:oddVBand="0" w:evenVBand="0" w:oddHBand="0" w:evenHBand="0" w:firstRowFirstColumn="0" w:firstRowLastColumn="0" w:lastRowFirstColumn="0" w:lastRowLastColumn="0"/>
          <w:tblHeader/>
          <w:jc w:val="center"/>
        </w:trPr>
        <w:tc>
          <w:tcPr>
            <w:tcW w:w="3024" w:type="dxa"/>
            <w:tcBorders>
              <w:bottom w:val="single" w:sz="6" w:space="0" w:color="000000"/>
            </w:tcBorders>
          </w:tcPr>
          <w:p w14:paraId="5FB1D671" w14:textId="77777777" w:rsidR="00484F1A" w:rsidRDefault="00000000">
            <w:pPr>
              <w:pStyle w:val="Compact"/>
              <w:spacing w:after="60" w:line="252" w:lineRule="auto"/>
              <w:rPr>
                <w:rFonts w:cs="Arial"/>
              </w:rPr>
            </w:pPr>
            <w:r>
              <w:rPr>
                <w:rFonts w:cs="Arial"/>
                <w:b/>
                <w:sz w:val="20"/>
              </w:rPr>
              <w:t>Item</w:t>
            </w:r>
          </w:p>
        </w:tc>
        <w:tc>
          <w:tcPr>
            <w:tcW w:w="3024" w:type="dxa"/>
            <w:tcBorders>
              <w:bottom w:val="single" w:sz="6" w:space="0" w:color="000000"/>
            </w:tcBorders>
          </w:tcPr>
          <w:p w14:paraId="447C962D" w14:textId="77777777" w:rsidR="00484F1A" w:rsidRDefault="00000000">
            <w:pPr>
              <w:pStyle w:val="Compact"/>
              <w:spacing w:after="60" w:line="252" w:lineRule="auto"/>
              <w:rPr>
                <w:rFonts w:cs="Arial"/>
              </w:rPr>
            </w:pPr>
            <w:r>
              <w:rPr>
                <w:rFonts w:cs="Arial"/>
                <w:b/>
                <w:sz w:val="20"/>
              </w:rPr>
              <w:t>Configured or observed value</w:t>
            </w:r>
          </w:p>
        </w:tc>
        <w:tc>
          <w:tcPr>
            <w:tcW w:w="3024" w:type="dxa"/>
            <w:tcBorders>
              <w:bottom w:val="single" w:sz="6" w:space="0" w:color="000000"/>
            </w:tcBorders>
          </w:tcPr>
          <w:p w14:paraId="7A9A101D" w14:textId="77777777" w:rsidR="00484F1A" w:rsidRDefault="00000000">
            <w:pPr>
              <w:pStyle w:val="Compact"/>
              <w:spacing w:after="60" w:line="252" w:lineRule="auto"/>
              <w:rPr>
                <w:rFonts w:cs="Arial"/>
              </w:rPr>
            </w:pPr>
            <w:r>
              <w:rPr>
                <w:rFonts w:cs="Arial"/>
                <w:b/>
                <w:sz w:val="20"/>
              </w:rPr>
              <w:t>Technical relevance</w:t>
            </w:r>
          </w:p>
        </w:tc>
      </w:tr>
      <w:tr w:rsidR="00484F1A" w14:paraId="65DEE439" w14:textId="77777777" w:rsidTr="00484F1A">
        <w:trPr>
          <w:jc w:val="center"/>
        </w:trPr>
        <w:tc>
          <w:tcPr>
            <w:tcW w:w="3024" w:type="dxa"/>
          </w:tcPr>
          <w:p w14:paraId="74B9E77D" w14:textId="77777777" w:rsidR="00484F1A" w:rsidRDefault="00000000">
            <w:pPr>
              <w:pStyle w:val="Compact"/>
              <w:spacing w:after="60" w:line="252" w:lineRule="auto"/>
              <w:rPr>
                <w:rFonts w:cs="Arial"/>
              </w:rPr>
            </w:pPr>
            <w:r>
              <w:rPr>
                <w:rFonts w:cs="Arial"/>
                <w:sz w:val="20"/>
              </w:rPr>
              <w:t>Operating system</w:t>
            </w:r>
          </w:p>
        </w:tc>
        <w:tc>
          <w:tcPr>
            <w:tcW w:w="3024" w:type="dxa"/>
          </w:tcPr>
          <w:p w14:paraId="1AF2A9FD" w14:textId="77777777" w:rsidR="00484F1A" w:rsidRDefault="00000000">
            <w:pPr>
              <w:pStyle w:val="Compact"/>
              <w:spacing w:after="60" w:line="252" w:lineRule="auto"/>
              <w:rPr>
                <w:rFonts w:cs="Arial"/>
              </w:rPr>
            </w:pPr>
            <w:r>
              <w:rPr>
                <w:rFonts w:cs="Arial"/>
                <w:sz w:val="20"/>
              </w:rPr>
              <w:t>Windows / PowerShell workflow</w:t>
            </w:r>
          </w:p>
        </w:tc>
        <w:tc>
          <w:tcPr>
            <w:tcW w:w="3024" w:type="dxa"/>
          </w:tcPr>
          <w:p w14:paraId="6A7000E3" w14:textId="77777777" w:rsidR="00484F1A" w:rsidRDefault="00000000">
            <w:pPr>
              <w:pStyle w:val="Compact"/>
              <w:spacing w:after="60" w:line="252" w:lineRule="auto"/>
              <w:rPr>
                <w:rFonts w:cs="Arial"/>
              </w:rPr>
            </w:pPr>
            <w:r>
              <w:rPr>
                <w:rFonts w:cs="Arial"/>
                <w:sz w:val="20"/>
              </w:rPr>
              <w:t>Matches the actual student development environment</w:t>
            </w:r>
          </w:p>
        </w:tc>
      </w:tr>
      <w:tr w:rsidR="00484F1A" w14:paraId="431BA487" w14:textId="77777777" w:rsidTr="00484F1A">
        <w:trPr>
          <w:jc w:val="center"/>
        </w:trPr>
        <w:tc>
          <w:tcPr>
            <w:tcW w:w="3024" w:type="dxa"/>
          </w:tcPr>
          <w:p w14:paraId="32E63DCB" w14:textId="77777777" w:rsidR="00484F1A" w:rsidRDefault="00000000">
            <w:pPr>
              <w:pStyle w:val="Compact"/>
              <w:spacing w:after="60" w:line="252" w:lineRule="auto"/>
              <w:rPr>
                <w:rFonts w:cs="Arial"/>
              </w:rPr>
            </w:pPr>
            <w:r>
              <w:rPr>
                <w:rFonts w:cs="Arial"/>
                <w:sz w:val="20"/>
              </w:rPr>
              <w:t>GPU</w:t>
            </w:r>
          </w:p>
        </w:tc>
        <w:tc>
          <w:tcPr>
            <w:tcW w:w="3024" w:type="dxa"/>
          </w:tcPr>
          <w:p w14:paraId="45DD5B7A" w14:textId="77777777" w:rsidR="00484F1A" w:rsidRDefault="00000000">
            <w:pPr>
              <w:pStyle w:val="Compact"/>
              <w:spacing w:after="60" w:line="252" w:lineRule="auto"/>
              <w:rPr>
                <w:rFonts w:cs="Arial"/>
              </w:rPr>
            </w:pPr>
            <w:r>
              <w:rPr>
                <w:rFonts w:cs="Arial"/>
                <w:sz w:val="20"/>
              </w:rPr>
              <w:t>NVIDIA GeForce RTX 4070 Laptop GPU</w:t>
            </w:r>
          </w:p>
        </w:tc>
        <w:tc>
          <w:tcPr>
            <w:tcW w:w="3024" w:type="dxa"/>
          </w:tcPr>
          <w:p w14:paraId="580B4324" w14:textId="77777777" w:rsidR="00484F1A" w:rsidRDefault="00000000">
            <w:pPr>
              <w:pStyle w:val="Compact"/>
              <w:spacing w:after="60" w:line="252" w:lineRule="auto"/>
              <w:rPr>
                <w:rFonts w:cs="Arial"/>
              </w:rPr>
            </w:pPr>
            <w:r>
              <w:rPr>
                <w:rFonts w:cs="Arial"/>
                <w:sz w:val="20"/>
              </w:rPr>
              <w:t>Main CUDA execution path for training and inference</w:t>
            </w:r>
          </w:p>
        </w:tc>
      </w:tr>
      <w:tr w:rsidR="00484F1A" w14:paraId="4A8F4D82" w14:textId="77777777" w:rsidTr="00484F1A">
        <w:trPr>
          <w:jc w:val="center"/>
        </w:trPr>
        <w:tc>
          <w:tcPr>
            <w:tcW w:w="3024" w:type="dxa"/>
          </w:tcPr>
          <w:p w14:paraId="1683B0D4" w14:textId="77777777" w:rsidR="00484F1A" w:rsidRDefault="00000000">
            <w:pPr>
              <w:pStyle w:val="Compact"/>
              <w:spacing w:after="60" w:line="252" w:lineRule="auto"/>
              <w:rPr>
                <w:rFonts w:cs="Arial"/>
              </w:rPr>
            </w:pPr>
            <w:r>
              <w:rPr>
                <w:rFonts w:cs="Arial"/>
                <w:sz w:val="20"/>
              </w:rPr>
              <w:t>Python</w:t>
            </w:r>
          </w:p>
        </w:tc>
        <w:tc>
          <w:tcPr>
            <w:tcW w:w="3024" w:type="dxa"/>
          </w:tcPr>
          <w:p w14:paraId="55236A10" w14:textId="77777777" w:rsidR="00484F1A" w:rsidRDefault="00000000">
            <w:pPr>
              <w:pStyle w:val="Compact"/>
              <w:spacing w:after="60" w:line="252" w:lineRule="auto"/>
              <w:rPr>
                <w:rFonts w:cs="Arial"/>
              </w:rPr>
            </w:pPr>
            <w:r>
              <w:rPr>
                <w:rFonts w:cs="Arial"/>
                <w:sz w:val="20"/>
              </w:rPr>
              <w:t>3.11 branch used by repository scripts</w:t>
            </w:r>
          </w:p>
        </w:tc>
        <w:tc>
          <w:tcPr>
            <w:tcW w:w="3024" w:type="dxa"/>
          </w:tcPr>
          <w:p w14:paraId="4AA8D8BB" w14:textId="77777777" w:rsidR="00484F1A" w:rsidRDefault="00000000">
            <w:pPr>
              <w:pStyle w:val="Compact"/>
              <w:spacing w:after="60" w:line="252" w:lineRule="auto"/>
              <w:rPr>
                <w:rFonts w:cs="Arial"/>
              </w:rPr>
            </w:pPr>
            <w:r>
              <w:rPr>
                <w:rFonts w:cs="Arial"/>
                <w:sz w:val="20"/>
              </w:rPr>
              <w:t>Shared runtime across the project</w:t>
            </w:r>
          </w:p>
        </w:tc>
      </w:tr>
      <w:tr w:rsidR="00484F1A" w14:paraId="0B585FCC" w14:textId="77777777" w:rsidTr="00484F1A">
        <w:trPr>
          <w:jc w:val="center"/>
        </w:trPr>
        <w:tc>
          <w:tcPr>
            <w:tcW w:w="3024" w:type="dxa"/>
          </w:tcPr>
          <w:p w14:paraId="769D4A51" w14:textId="77777777" w:rsidR="00484F1A" w:rsidRDefault="00000000">
            <w:pPr>
              <w:pStyle w:val="Compact"/>
              <w:spacing w:after="60" w:line="252" w:lineRule="auto"/>
              <w:rPr>
                <w:rFonts w:cs="Arial"/>
              </w:rPr>
            </w:pPr>
            <w:r>
              <w:rPr>
                <w:rFonts w:cs="Arial"/>
                <w:sz w:val="20"/>
              </w:rPr>
              <w:t>Major libraries</w:t>
            </w:r>
          </w:p>
        </w:tc>
        <w:tc>
          <w:tcPr>
            <w:tcW w:w="3024" w:type="dxa"/>
          </w:tcPr>
          <w:p w14:paraId="0B38FA51" w14:textId="77777777" w:rsidR="00484F1A" w:rsidRDefault="00000000">
            <w:pPr>
              <w:pStyle w:val="Compact"/>
              <w:spacing w:after="60" w:line="252" w:lineRule="auto"/>
              <w:rPr>
                <w:rFonts w:cs="Arial"/>
              </w:rPr>
            </w:pPr>
            <w:r>
              <w:rPr>
                <w:rFonts w:cs="Arial"/>
                <w:sz w:val="20"/>
              </w:rPr>
              <w:t>PyTorch, OpenCV, Pillow, NumPy, imageio-ffmpeg</w:t>
            </w:r>
          </w:p>
        </w:tc>
        <w:tc>
          <w:tcPr>
            <w:tcW w:w="3024" w:type="dxa"/>
          </w:tcPr>
          <w:p w14:paraId="23E7B6B1" w14:textId="77777777" w:rsidR="00484F1A" w:rsidRDefault="00000000">
            <w:pPr>
              <w:pStyle w:val="Compact"/>
              <w:spacing w:after="60" w:line="252" w:lineRule="auto"/>
              <w:rPr>
                <w:rFonts w:cs="Arial"/>
              </w:rPr>
            </w:pPr>
            <w:r>
              <w:rPr>
                <w:rFonts w:cs="Arial"/>
                <w:sz w:val="20"/>
              </w:rPr>
              <w:t>Cover training, inference, frame I/O, and smoothing</w:t>
            </w:r>
          </w:p>
        </w:tc>
      </w:tr>
      <w:tr w:rsidR="00484F1A" w14:paraId="385F0DB9" w14:textId="77777777" w:rsidTr="00484F1A">
        <w:trPr>
          <w:jc w:val="center"/>
        </w:trPr>
        <w:tc>
          <w:tcPr>
            <w:tcW w:w="3024" w:type="dxa"/>
          </w:tcPr>
          <w:p w14:paraId="585FD120" w14:textId="77777777" w:rsidR="00484F1A" w:rsidRDefault="00000000">
            <w:pPr>
              <w:pStyle w:val="Compact"/>
              <w:spacing w:after="60" w:line="252" w:lineRule="auto"/>
              <w:rPr>
                <w:rFonts w:cs="Arial"/>
              </w:rPr>
            </w:pPr>
            <w:r>
              <w:rPr>
                <w:rFonts w:cs="Arial"/>
                <w:sz w:val="20"/>
              </w:rPr>
              <w:t>Document QA tool</w:t>
            </w:r>
          </w:p>
        </w:tc>
        <w:tc>
          <w:tcPr>
            <w:tcW w:w="3024" w:type="dxa"/>
          </w:tcPr>
          <w:p w14:paraId="6EE6A56B" w14:textId="77777777" w:rsidR="00484F1A" w:rsidRDefault="00000000">
            <w:pPr>
              <w:pStyle w:val="Compact"/>
              <w:spacing w:after="60" w:line="252" w:lineRule="auto"/>
              <w:rPr>
                <w:rFonts w:cs="Arial"/>
              </w:rPr>
            </w:pPr>
            <w:r>
              <w:rPr>
                <w:rFonts w:cs="Arial"/>
                <w:sz w:val="20"/>
              </w:rPr>
              <w:t>LibreOffice headless</w:t>
            </w:r>
          </w:p>
        </w:tc>
        <w:tc>
          <w:tcPr>
            <w:tcW w:w="3024" w:type="dxa"/>
          </w:tcPr>
          <w:p w14:paraId="2164F02F" w14:textId="77777777" w:rsidR="00484F1A" w:rsidRDefault="00000000">
            <w:pPr>
              <w:pStyle w:val="Compact"/>
              <w:spacing w:after="60" w:line="252" w:lineRule="auto"/>
              <w:rPr>
                <w:rFonts w:cs="Arial"/>
              </w:rPr>
            </w:pPr>
            <w:r>
              <w:rPr>
                <w:rFonts w:cs="Arial"/>
                <w:sz w:val="20"/>
              </w:rPr>
              <w:t>Used to verify generated report layouts</w:t>
            </w:r>
          </w:p>
        </w:tc>
      </w:tr>
    </w:tbl>
    <w:p w14:paraId="319E3319" w14:textId="77777777" w:rsidR="00484F1A" w:rsidRDefault="00000000">
      <w:pPr>
        <w:pStyle w:val="BodyText"/>
        <w:spacing w:before="0" w:after="120" w:line="276" w:lineRule="auto"/>
      </w:pPr>
      <w:r>
        <w:t xml:space="preserve">In the final repository state, </w:t>
      </w:r>
      <w:r>
        <w:rPr>
          <w:b/>
          <w:bCs/>
        </w:rPr>
        <w:t>all actively used AI backends except the legacy Zhang path are hardware accelerated through PyTorch/CUDA</w:t>
      </w:r>
      <w:r>
        <w:t>. That includes ChromaNet, Enhanced Zhang, and InstColorization. The untouched legacy Zhang route remains a useful baseline, but it was not treated as the main optimized CUDA path in the same way as the actively developed backends.</w:t>
      </w:r>
    </w:p>
    <w:p w14:paraId="1D1B0519" w14:textId="77777777" w:rsidR="00484F1A" w:rsidRDefault="00000000">
      <w:pPr>
        <w:pStyle w:val="Heading2"/>
        <w:spacing w:line="276" w:lineRule="auto"/>
      </w:pPr>
      <w:bookmarkStart w:id="35" w:name="_Toc233046121"/>
      <w:r>
        <w:rPr>
          <w:rFonts w:ascii="Times New Roman" w:eastAsia="Times New Roman" w:hAnsi="Times New Roman"/>
        </w:rPr>
        <w:t>3.3 Why the Repository Structure Matters</w:t>
      </w:r>
      <w:bookmarkEnd w:id="35"/>
    </w:p>
    <w:p w14:paraId="309F60B5" w14:textId="77777777" w:rsidR="00484F1A" w:rsidRDefault="00000000">
      <w:pPr>
        <w:pStyle w:val="FirstParagraph"/>
        <w:spacing w:before="0" w:after="120" w:line="276" w:lineRule="auto"/>
      </w:pPr>
      <w:r>
        <w:t>The repository is not only a storage location for scripts. It is the technical environment in which implementation, training, benchmarking, and documentation all meet. That matters academically because the report can trace claims directly to:</w:t>
      </w:r>
    </w:p>
    <w:p w14:paraId="6D4DC450" w14:textId="77777777" w:rsidR="00484F1A" w:rsidRDefault="00000000">
      <w:pPr>
        <w:pStyle w:val="Compact"/>
        <w:numPr>
          <w:ilvl w:val="0"/>
          <w:numId w:val="38"/>
        </w:numPr>
        <w:spacing w:before="0" w:after="120" w:line="276" w:lineRule="auto"/>
      </w:pPr>
      <w:r>
        <w:t>actual source files,</w:t>
      </w:r>
    </w:p>
    <w:p w14:paraId="5B71129E" w14:textId="77777777" w:rsidR="00484F1A" w:rsidRDefault="00000000">
      <w:pPr>
        <w:pStyle w:val="Compact"/>
        <w:numPr>
          <w:ilvl w:val="0"/>
          <w:numId w:val="39"/>
        </w:numPr>
        <w:spacing w:before="0" w:after="120" w:line="276" w:lineRule="auto"/>
      </w:pPr>
      <w:r>
        <w:t>actual benchmark outputs,</w:t>
      </w:r>
    </w:p>
    <w:p w14:paraId="1BE4246C" w14:textId="77777777" w:rsidR="00484F1A" w:rsidRDefault="00000000">
      <w:pPr>
        <w:pStyle w:val="Compact"/>
        <w:numPr>
          <w:ilvl w:val="0"/>
          <w:numId w:val="40"/>
        </w:numPr>
        <w:spacing w:before="0" w:after="120" w:line="276" w:lineRule="auto"/>
      </w:pPr>
      <w:r>
        <w:t>actual checkpoint organization,</w:t>
      </w:r>
    </w:p>
    <w:p w14:paraId="1A5601BA" w14:textId="77777777" w:rsidR="00484F1A" w:rsidRDefault="00000000">
      <w:pPr>
        <w:pStyle w:val="Compact"/>
        <w:numPr>
          <w:ilvl w:val="0"/>
          <w:numId w:val="41"/>
        </w:numPr>
        <w:spacing w:before="0" w:after="120" w:line="276" w:lineRule="auto"/>
      </w:pPr>
      <w:r>
        <w:t>and actual pipeline artifacts.</w:t>
      </w:r>
    </w:p>
    <w:p w14:paraId="708D02C7" w14:textId="77777777" w:rsidR="00484F1A" w:rsidRDefault="00000000">
      <w:pPr>
        <w:pStyle w:val="FirstParagraph"/>
        <w:spacing w:before="0" w:after="120" w:line="276" w:lineRule="auto"/>
      </w:pPr>
      <w:r>
        <w:t>This reduces ambiguity and makes the project easier to defend as an engineered system rather than as a collection of disconnected experiments.</w:t>
      </w:r>
    </w:p>
    <w:p w14:paraId="6CB06DB3" w14:textId="77777777" w:rsidR="00484F1A" w:rsidRDefault="00000000">
      <w:pPr>
        <w:spacing w:after="120" w:line="276" w:lineRule="auto"/>
      </w:pPr>
      <w:r>
        <w:pict w14:anchorId="31A1E00B">
          <v:rect id="Rectangle 6" o:spid="_x0000_s1040" style="width:453.6pt;height:1.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476D4AF6" w14:textId="77777777" w:rsidR="00484F1A" w:rsidRDefault="00000000">
      <w:pPr>
        <w:pStyle w:val="Heading1"/>
        <w:spacing w:line="276" w:lineRule="auto"/>
      </w:pPr>
      <w:bookmarkStart w:id="36" w:name="Xca8a8919b14a468e5d09ceaf83e32f2f7e80256"/>
      <w:bookmarkStart w:id="37" w:name="why-the-repository-structure-matters"/>
      <w:bookmarkStart w:id="38" w:name="_Toc233046122"/>
      <w:bookmarkEnd w:id="36"/>
      <w:bookmarkEnd w:id="37"/>
      <w:r>
        <w:rPr>
          <w:rFonts w:ascii="Times New Roman" w:eastAsia="Times New Roman" w:hAnsi="Times New Roman"/>
        </w:rPr>
        <w:t>4. Overall System Architecture</w:t>
      </w:r>
      <w:bookmarkEnd w:id="38"/>
    </w:p>
    <w:p w14:paraId="46E19E9A" w14:textId="77777777" w:rsidR="00484F1A" w:rsidRDefault="00000000">
      <w:pPr>
        <w:pStyle w:val="Heading2"/>
        <w:spacing w:line="276" w:lineRule="auto"/>
      </w:pPr>
      <w:bookmarkStart w:id="39" w:name="_Toc233046123"/>
      <w:r>
        <w:rPr>
          <w:rFonts w:ascii="Times New Roman" w:eastAsia="Times New Roman" w:hAnsi="Times New Roman"/>
        </w:rPr>
        <w:t>4.1 End-to-End Pipeline Overview</w:t>
      </w:r>
      <w:bookmarkEnd w:id="39"/>
    </w:p>
    <w:p w14:paraId="588E4E9D" w14:textId="77777777" w:rsidR="00484F1A" w:rsidRDefault="00000000">
      <w:pPr>
        <w:pStyle w:val="FirstParagraph"/>
        <w:spacing w:before="0" w:after="120" w:line="276" w:lineRule="auto"/>
        <w:jc w:val="center"/>
      </w:pPr>
      <w:r>
        <w:rPr>
          <w:i/>
          <w:sz w:val="20"/>
        </w:rPr>
        <w:t>Figure 1 describes the high-level pipeline implemented by VideoRasterization.</w:t>
      </w:r>
    </w:p>
    <w:p w14:paraId="666AC09D" w14:textId="77777777" w:rsidR="00484F1A" w:rsidRDefault="00000000">
      <w:pPr>
        <w:pStyle w:val="CaptionedFigure"/>
        <w:spacing w:after="120" w:line="276" w:lineRule="auto"/>
      </w:pPr>
      <w:r>
        <w:rPr>
          <w:noProof/>
        </w:rPr>
        <w:drawing>
          <wp:inline distT="0" distB="0" distL="0" distR="0" wp14:anchorId="40B81B86" wp14:editId="7204B294">
            <wp:extent cx="5334000" cy="2505075"/>
            <wp:effectExtent l="0" t="0" r="0" b="0"/>
            <wp:docPr id="8" name="Picture" descr="Figure 1. High-level VideoRasterization workflow from video input to final colorized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Figure 1. High-level VideoRasterization workflow from video input to final colorized output."/>
                    <pic:cNvPicPr>
                      <a:picLocks noChangeAspect="1" noChangeArrowheads="1"/>
                    </pic:cNvPicPr>
                  </pic:nvPicPr>
                  <pic:blipFill>
                    <a:blip r:embed="rId9"/>
                    <a:stretch>
                      <a:fillRect/>
                    </a:stretch>
                  </pic:blipFill>
                  <pic:spPr bwMode="auto">
                    <a:xfrm>
                      <a:off x="0" y="0"/>
                      <a:ext cx="5334000" cy="2505075"/>
                    </a:xfrm>
                    <a:prstGeom prst="rect">
                      <a:avLst/>
                    </a:prstGeom>
                    <a:noFill/>
                  </pic:spPr>
                </pic:pic>
              </a:graphicData>
            </a:graphic>
          </wp:inline>
        </w:drawing>
      </w:r>
    </w:p>
    <w:p w14:paraId="286C303C" w14:textId="77777777" w:rsidR="00484F1A" w:rsidRDefault="00000000">
      <w:pPr>
        <w:pStyle w:val="ImageCaption"/>
        <w:spacing w:line="276" w:lineRule="auto"/>
        <w:jc w:val="center"/>
      </w:pPr>
      <w:r>
        <w:rPr>
          <w:sz w:val="20"/>
        </w:rPr>
        <w:t>Figure 1. High-level VideoRasterization workflow from video input to final colorized output.</w:t>
      </w:r>
    </w:p>
    <w:p w14:paraId="59834889" w14:textId="77777777" w:rsidR="00484F1A" w:rsidRDefault="00000000">
      <w:pPr>
        <w:pStyle w:val="BodyText"/>
        <w:spacing w:before="0" w:after="120" w:line="276" w:lineRule="auto"/>
      </w:pPr>
      <w:r>
        <w:t>The design is intentionally linear at the top level. This is not a weakness. It keeps orchestration readable and prevents unnecessary abstraction from hiding the real stage ordering.</w:t>
      </w:r>
    </w:p>
    <w:p w14:paraId="1C828856" w14:textId="77777777" w:rsidR="00484F1A" w:rsidRDefault="00000000">
      <w:pPr>
        <w:pStyle w:val="Heading2"/>
        <w:spacing w:line="276" w:lineRule="auto"/>
      </w:pPr>
      <w:bookmarkStart w:id="40" w:name="end-to-end-pipeline-overview"/>
      <w:bookmarkStart w:id="41" w:name="_Toc233046124"/>
      <w:bookmarkEnd w:id="40"/>
      <w:r>
        <w:rPr>
          <w:rFonts w:ascii="Times New Roman" w:eastAsia="Times New Roman" w:hAnsi="Times New Roman"/>
        </w:rPr>
        <w:t>4.2 Main Execution Path</w:t>
      </w:r>
      <w:bookmarkEnd w:id="41"/>
    </w:p>
    <w:p w14:paraId="56B5198B" w14:textId="77777777" w:rsidR="00484F1A" w:rsidRDefault="00000000">
      <w:pPr>
        <w:pStyle w:val="FirstParagraph"/>
        <w:spacing w:before="0" w:after="120" w:line="276" w:lineRule="auto"/>
      </w:pPr>
      <w:r>
        <w:t xml:space="preserve">The top-level control script is </w:t>
      </w:r>
      <w:r>
        <w:rPr>
          <w:rStyle w:val="VerbatimChar"/>
          <w:sz w:val="24"/>
        </w:rPr>
        <w:t>main.py</w:t>
      </w:r>
      <w:r>
        <w:t>. Its responsibilities are:</w:t>
      </w:r>
    </w:p>
    <w:p w14:paraId="7CA1BC37" w14:textId="77777777" w:rsidR="00484F1A" w:rsidRDefault="00000000">
      <w:pPr>
        <w:pStyle w:val="Compact"/>
        <w:numPr>
          <w:ilvl w:val="0"/>
          <w:numId w:val="42"/>
        </w:numPr>
        <w:spacing w:before="0" w:after="120" w:line="276" w:lineRule="auto"/>
      </w:pPr>
      <w:r>
        <w:t>initialize the working temp directory,</w:t>
      </w:r>
    </w:p>
    <w:p w14:paraId="63BE7833" w14:textId="77777777" w:rsidR="00484F1A" w:rsidRDefault="00000000">
      <w:pPr>
        <w:pStyle w:val="Compact"/>
        <w:numPr>
          <w:ilvl w:val="0"/>
          <w:numId w:val="43"/>
        </w:numPr>
        <w:spacing w:before="0" w:after="120" w:line="276" w:lineRule="auto"/>
      </w:pPr>
      <w:r>
        <w:t>ask the user for the input video,</w:t>
      </w:r>
    </w:p>
    <w:p w14:paraId="1D161DDD" w14:textId="77777777" w:rsidR="00484F1A" w:rsidRDefault="00000000">
      <w:pPr>
        <w:pStyle w:val="Compact"/>
        <w:numPr>
          <w:ilvl w:val="0"/>
          <w:numId w:val="44"/>
        </w:numPr>
        <w:spacing w:before="0" w:after="120" w:line="276" w:lineRule="auto"/>
      </w:pPr>
      <w:r>
        <w:t>extract frames,</w:t>
      </w:r>
    </w:p>
    <w:p w14:paraId="748458E3" w14:textId="77777777" w:rsidR="00484F1A" w:rsidRDefault="00000000">
      <w:pPr>
        <w:pStyle w:val="Compact"/>
        <w:numPr>
          <w:ilvl w:val="0"/>
          <w:numId w:val="45"/>
        </w:numPr>
        <w:spacing w:before="0" w:after="120" w:line="276" w:lineRule="auto"/>
      </w:pPr>
      <w:r>
        <w:t>scan available AI model backends,</w:t>
      </w:r>
    </w:p>
    <w:p w14:paraId="1452DFBF" w14:textId="77777777" w:rsidR="00484F1A" w:rsidRDefault="00000000">
      <w:pPr>
        <w:pStyle w:val="Compact"/>
        <w:numPr>
          <w:ilvl w:val="0"/>
          <w:numId w:val="46"/>
        </w:numPr>
        <w:spacing w:before="0" w:after="120" w:line="276" w:lineRule="auto"/>
      </w:pPr>
      <w:r>
        <w:t>ask for model-specific options,</w:t>
      </w:r>
    </w:p>
    <w:p w14:paraId="4A5E6FCA" w14:textId="77777777" w:rsidR="00484F1A" w:rsidRDefault="00000000">
      <w:pPr>
        <w:pStyle w:val="Compact"/>
        <w:numPr>
          <w:ilvl w:val="0"/>
          <w:numId w:val="47"/>
        </w:numPr>
        <w:spacing w:before="0" w:after="120" w:line="276" w:lineRule="auto"/>
      </w:pPr>
      <w:r>
        <w:t>detect CUDA availability,</w:t>
      </w:r>
    </w:p>
    <w:p w14:paraId="23F36436" w14:textId="77777777" w:rsidR="00484F1A" w:rsidRDefault="00000000">
      <w:pPr>
        <w:pStyle w:val="Compact"/>
        <w:numPr>
          <w:ilvl w:val="0"/>
          <w:numId w:val="48"/>
        </w:numPr>
        <w:spacing w:before="0" w:after="120" w:line="276" w:lineRule="auto"/>
      </w:pPr>
      <w:r>
        <w:t>run colorization,</w:t>
      </w:r>
    </w:p>
    <w:p w14:paraId="4B583E90" w14:textId="77777777" w:rsidR="00484F1A" w:rsidRDefault="00000000">
      <w:pPr>
        <w:pStyle w:val="Compact"/>
        <w:numPr>
          <w:ilvl w:val="0"/>
          <w:numId w:val="49"/>
        </w:numPr>
        <w:spacing w:before="0" w:after="120" w:line="276" w:lineRule="auto"/>
      </w:pPr>
      <w:r>
        <w:t>apply temporal smoothing if requested,</w:t>
      </w:r>
    </w:p>
    <w:p w14:paraId="1364F714" w14:textId="77777777" w:rsidR="00484F1A" w:rsidRDefault="00000000">
      <w:pPr>
        <w:pStyle w:val="Compact"/>
        <w:numPr>
          <w:ilvl w:val="0"/>
          <w:numId w:val="50"/>
        </w:numPr>
        <w:spacing w:before="0" w:after="120" w:line="276" w:lineRule="auto"/>
      </w:pPr>
      <w:r>
        <w:t>generate a report artifact,</w:t>
      </w:r>
    </w:p>
    <w:p w14:paraId="236768CC" w14:textId="77777777" w:rsidR="00484F1A" w:rsidRDefault="00000000">
      <w:pPr>
        <w:pStyle w:val="Compact"/>
        <w:numPr>
          <w:ilvl w:val="0"/>
          <w:numId w:val="51"/>
        </w:numPr>
        <w:spacing w:before="0" w:after="120" w:line="276" w:lineRule="auto"/>
      </w:pPr>
      <w:r>
        <w:t>rebuild the video output.</w:t>
      </w:r>
    </w:p>
    <w:p w14:paraId="512C2C3B" w14:textId="77777777" w:rsidR="00484F1A" w:rsidRDefault="00000000">
      <w:pPr>
        <w:pStyle w:val="FirstParagraph"/>
        <w:spacing w:before="0" w:after="120" w:line="276" w:lineRule="auto"/>
      </w:pPr>
      <w:r>
        <w:t>This is deliberately procedural. For an interactive CLI application, procedural clarity is often preferable to excessive abstraction.</w:t>
      </w:r>
    </w:p>
    <w:p w14:paraId="26A9B046" w14:textId="77777777" w:rsidR="00484F1A" w:rsidRDefault="00000000">
      <w:pPr>
        <w:pStyle w:val="Heading2"/>
        <w:spacing w:line="276" w:lineRule="auto"/>
      </w:pPr>
      <w:bookmarkStart w:id="42" w:name="main-execution-path"/>
      <w:bookmarkStart w:id="43" w:name="_Toc233046125"/>
      <w:bookmarkEnd w:id="42"/>
      <w:r>
        <w:rPr>
          <w:rFonts w:ascii="Times New Roman" w:eastAsia="Times New Roman" w:hAnsi="Times New Roman"/>
        </w:rPr>
        <w:t>4.3 Frame Extraction</w:t>
      </w:r>
      <w:bookmarkEnd w:id="43"/>
    </w:p>
    <w:p w14:paraId="56DC22ED" w14:textId="77777777" w:rsidR="00484F1A" w:rsidRDefault="00000000">
      <w:pPr>
        <w:pStyle w:val="FirstParagraph"/>
        <w:spacing w:before="0" w:after="120" w:line="276" w:lineRule="auto"/>
      </w:pPr>
      <w:r>
        <w:t>Frame extraction is the first true processing stage. The user may choose:</w:t>
      </w:r>
    </w:p>
    <w:p w14:paraId="5634D276" w14:textId="77777777" w:rsidR="00484F1A" w:rsidRDefault="00000000">
      <w:pPr>
        <w:pStyle w:val="Compact"/>
        <w:numPr>
          <w:ilvl w:val="0"/>
          <w:numId w:val="52"/>
        </w:numPr>
        <w:spacing w:before="0" w:after="120" w:line="276" w:lineRule="auto"/>
      </w:pPr>
      <w:r>
        <w:rPr>
          <w:b/>
          <w:bCs/>
        </w:rPr>
        <w:t>PNG mode</w:t>
      </w:r>
      <w:r>
        <w:t xml:space="preserve"> for higher-quality storage,</w:t>
      </w:r>
    </w:p>
    <w:p w14:paraId="437AD614" w14:textId="77777777" w:rsidR="00484F1A" w:rsidRDefault="00000000">
      <w:pPr>
        <w:pStyle w:val="Compact"/>
        <w:numPr>
          <w:ilvl w:val="0"/>
          <w:numId w:val="53"/>
        </w:numPr>
        <w:spacing w:before="0" w:after="120" w:line="276" w:lineRule="auto"/>
      </w:pPr>
      <w:r>
        <w:rPr>
          <w:b/>
          <w:bCs/>
        </w:rPr>
        <w:t>JPG mode</w:t>
      </w:r>
      <w:r>
        <w:t xml:space="preserve"> for smaller disk footprint and faster throughput.</w:t>
      </w:r>
    </w:p>
    <w:p w14:paraId="5A73959B" w14:textId="77777777" w:rsidR="00484F1A" w:rsidRDefault="00000000">
      <w:pPr>
        <w:pStyle w:val="FirstParagraph"/>
        <w:spacing w:before="0" w:after="120" w:line="276" w:lineRule="auto"/>
      </w:pPr>
      <w:r>
        <w:t>This step is more important than it may appear. It directly affects:</w:t>
      </w:r>
    </w:p>
    <w:p w14:paraId="1F3F3B12" w14:textId="77777777" w:rsidR="00484F1A" w:rsidRDefault="00000000">
      <w:pPr>
        <w:pStyle w:val="Compact"/>
        <w:numPr>
          <w:ilvl w:val="0"/>
          <w:numId w:val="54"/>
        </w:numPr>
        <w:spacing w:before="0" w:after="120" w:line="276" w:lineRule="auto"/>
      </w:pPr>
      <w:r>
        <w:t>temporary storage usage,</w:t>
      </w:r>
    </w:p>
    <w:p w14:paraId="57C9DA42" w14:textId="77777777" w:rsidR="00484F1A" w:rsidRDefault="00000000">
      <w:pPr>
        <w:pStyle w:val="Compact"/>
        <w:numPr>
          <w:ilvl w:val="0"/>
          <w:numId w:val="55"/>
        </w:numPr>
        <w:spacing w:before="0" w:after="120" w:line="276" w:lineRule="auto"/>
      </w:pPr>
      <w:r>
        <w:t>frame load speed,</w:t>
      </w:r>
    </w:p>
    <w:p w14:paraId="75C70312" w14:textId="77777777" w:rsidR="00484F1A" w:rsidRDefault="00000000">
      <w:pPr>
        <w:pStyle w:val="Compact"/>
        <w:numPr>
          <w:ilvl w:val="0"/>
          <w:numId w:val="56"/>
        </w:numPr>
        <w:spacing w:before="0" w:after="120" w:line="276" w:lineRule="auto"/>
      </w:pPr>
      <w:r>
        <w:t>smoke-test iteration speed,</w:t>
      </w:r>
    </w:p>
    <w:p w14:paraId="6ECDB55C" w14:textId="77777777" w:rsidR="00484F1A" w:rsidRDefault="00000000">
      <w:pPr>
        <w:pStyle w:val="Compact"/>
        <w:numPr>
          <w:ilvl w:val="0"/>
          <w:numId w:val="57"/>
        </w:numPr>
        <w:spacing w:before="0" w:after="120" w:line="276" w:lineRule="auto"/>
      </w:pPr>
      <w:r>
        <w:t>and the overall cost of long clips.</w:t>
      </w:r>
    </w:p>
    <w:p w14:paraId="64B372F2" w14:textId="77777777" w:rsidR="00484F1A" w:rsidRDefault="00000000">
      <w:pPr>
        <w:pStyle w:val="FirstParagraph"/>
        <w:spacing w:before="0" w:after="120" w:line="276" w:lineRule="auto"/>
      </w:pPr>
      <w:r>
        <w:t>By keeping extracted frames in timestamped directories, the pipeline also makes intermediate inspection and later documentation easier.</w:t>
      </w:r>
    </w:p>
    <w:p w14:paraId="534D96BD" w14:textId="77777777" w:rsidR="00484F1A" w:rsidRDefault="00000000">
      <w:pPr>
        <w:pStyle w:val="Heading2"/>
        <w:spacing w:line="276" w:lineRule="auto"/>
      </w:pPr>
      <w:bookmarkStart w:id="44" w:name="frame-extraction"/>
      <w:bookmarkStart w:id="45" w:name="_Toc233046126"/>
      <w:bookmarkEnd w:id="44"/>
      <w:r>
        <w:rPr>
          <w:rFonts w:ascii="Times New Roman" w:eastAsia="Times New Roman" w:hAnsi="Times New Roman"/>
        </w:rPr>
        <w:t>4.4 Duplicate-Frame Middleman</w:t>
      </w:r>
      <w:bookmarkEnd w:id="45"/>
    </w:p>
    <w:p w14:paraId="629CAEEB" w14:textId="77777777" w:rsidR="00484F1A" w:rsidRDefault="00000000">
      <w:pPr>
        <w:pStyle w:val="FirstParagraph"/>
        <w:spacing w:before="0" w:after="120" w:line="276" w:lineRule="auto"/>
      </w:pPr>
      <w:r>
        <w:t>One of the most practical second-term additions was the global duplicate-frame middleman. This stage scans consecutive extracted frames and groups exact pixel-identical runs. Only the first frame in each run is sent through the selected AI model. After inference, the result is copied back to the skipped frame names so reconstruction remains correct.</w:t>
      </w:r>
    </w:p>
    <w:p w14:paraId="2FEF5A8B" w14:textId="77777777" w:rsidR="00484F1A" w:rsidRDefault="00000000">
      <w:pPr>
        <w:pStyle w:val="BodyText"/>
        <w:spacing w:before="0" w:after="120" w:line="276" w:lineRule="auto"/>
      </w:pPr>
      <w:r>
        <w:t>This logic is implemented conservatively:</w:t>
      </w:r>
    </w:p>
    <w:p w14:paraId="0C7152ED" w14:textId="77777777" w:rsidR="00484F1A" w:rsidRDefault="00000000">
      <w:pPr>
        <w:pStyle w:val="Compact"/>
        <w:numPr>
          <w:ilvl w:val="0"/>
          <w:numId w:val="58"/>
        </w:numPr>
        <w:spacing w:before="0" w:after="120" w:line="276" w:lineRule="auto"/>
      </w:pPr>
      <w:r>
        <w:t>if two frames are exactly equal, they are grouped;</w:t>
      </w:r>
    </w:p>
    <w:p w14:paraId="72870C10" w14:textId="77777777" w:rsidR="00484F1A" w:rsidRDefault="00000000">
      <w:pPr>
        <w:pStyle w:val="Compact"/>
        <w:numPr>
          <w:ilvl w:val="0"/>
          <w:numId w:val="59"/>
        </w:numPr>
        <w:spacing w:before="0" w:after="120" w:line="276" w:lineRule="auto"/>
      </w:pPr>
      <w:r>
        <w:t>if one pixel differs, the frame is treated as new.</w:t>
      </w:r>
    </w:p>
    <w:p w14:paraId="41E6A3F8" w14:textId="77777777" w:rsidR="00484F1A" w:rsidRDefault="00000000">
      <w:pPr>
        <w:pStyle w:val="FirstParagraph"/>
        <w:spacing w:before="0" w:after="120" w:line="276" w:lineRule="auto"/>
      </w:pPr>
      <w:r>
        <w:t>That rule is intentionally strict. It gives up some possible savings, but it avoids false positives that would be hard to justify during debugging or evaluation.</w:t>
      </w:r>
    </w:p>
    <w:p w14:paraId="482D3922" w14:textId="77777777" w:rsidR="00484F1A" w:rsidRDefault="00000000">
      <w:pPr>
        <w:pStyle w:val="Heading2"/>
        <w:spacing w:line="276" w:lineRule="auto"/>
      </w:pPr>
      <w:bookmarkStart w:id="46" w:name="duplicate-frame-middleman"/>
      <w:bookmarkStart w:id="47" w:name="_Toc233046127"/>
      <w:bookmarkEnd w:id="46"/>
      <w:r>
        <w:rPr>
          <w:rFonts w:ascii="Times New Roman" w:eastAsia="Times New Roman" w:hAnsi="Times New Roman"/>
        </w:rPr>
        <w:t>4.5 Backend Dispatch</w:t>
      </w:r>
      <w:bookmarkEnd w:id="47"/>
    </w:p>
    <w:p w14:paraId="09F5B79A" w14:textId="77777777" w:rsidR="00484F1A" w:rsidRDefault="00000000">
      <w:pPr>
        <w:pStyle w:val="FirstParagraph"/>
        <w:spacing w:before="0" w:after="120" w:line="276" w:lineRule="auto"/>
      </w:pPr>
      <w:r>
        <w:t>The pipeline then dispatches the deduplicated frame sequence to the selected backend. This dispatch layer is critical because the backends are not identical internally:</w:t>
      </w:r>
    </w:p>
    <w:p w14:paraId="32915827" w14:textId="77777777" w:rsidR="00484F1A" w:rsidRDefault="00000000">
      <w:pPr>
        <w:pStyle w:val="Compact"/>
        <w:numPr>
          <w:ilvl w:val="0"/>
          <w:numId w:val="60"/>
        </w:numPr>
        <w:spacing w:before="0" w:after="120" w:line="276" w:lineRule="auto"/>
      </w:pPr>
      <w:r>
        <w:t>ChromaNet uses one custom path,</w:t>
      </w:r>
    </w:p>
    <w:p w14:paraId="0CEF9568" w14:textId="77777777" w:rsidR="00484F1A" w:rsidRDefault="00000000">
      <w:pPr>
        <w:pStyle w:val="Compact"/>
        <w:numPr>
          <w:ilvl w:val="0"/>
          <w:numId w:val="61"/>
        </w:numPr>
        <w:spacing w:before="0" w:after="120" w:line="276" w:lineRule="auto"/>
      </w:pPr>
      <w:r>
        <w:t>InstColorization uses its own backend adapter,</w:t>
      </w:r>
    </w:p>
    <w:p w14:paraId="5E4363F6" w14:textId="77777777" w:rsidR="00484F1A" w:rsidRDefault="00000000">
      <w:pPr>
        <w:pStyle w:val="Compact"/>
        <w:numPr>
          <w:ilvl w:val="0"/>
          <w:numId w:val="62"/>
        </w:numPr>
        <w:spacing w:before="0" w:after="120" w:line="276" w:lineRule="auto"/>
      </w:pPr>
      <w:r>
        <w:t>Zhang-based models rely on a different inference family.</w:t>
      </w:r>
    </w:p>
    <w:p w14:paraId="5A5EC283" w14:textId="77777777" w:rsidR="00484F1A" w:rsidRDefault="00000000">
      <w:pPr>
        <w:pStyle w:val="FirstParagraph"/>
        <w:spacing w:before="0" w:after="120" w:line="276" w:lineRule="auto"/>
      </w:pPr>
      <w:r>
        <w:t>Despite these differences, the project keeps their invocation under one shared orchestration point. This is one of the main reasons the benchmark suite can compare them fairly.</w:t>
      </w:r>
    </w:p>
    <w:p w14:paraId="0058F5E2" w14:textId="77777777" w:rsidR="00484F1A" w:rsidRDefault="00000000">
      <w:pPr>
        <w:pStyle w:val="Heading2"/>
        <w:spacing w:line="276" w:lineRule="auto"/>
      </w:pPr>
      <w:bookmarkStart w:id="48" w:name="backend-dispatch"/>
      <w:bookmarkStart w:id="49" w:name="_Toc233046128"/>
      <w:bookmarkEnd w:id="48"/>
      <w:r>
        <w:rPr>
          <w:rFonts w:ascii="Times New Roman" w:eastAsia="Times New Roman" w:hAnsi="Times New Roman"/>
        </w:rPr>
        <w:t>4.6 Temporal Smoothing and Reconstruction</w:t>
      </w:r>
      <w:bookmarkEnd w:id="49"/>
    </w:p>
    <w:p w14:paraId="6FDD8DDB" w14:textId="77777777" w:rsidR="00484F1A" w:rsidRDefault="00000000">
      <w:pPr>
        <w:pStyle w:val="FirstParagraph"/>
        <w:spacing w:before="0" w:after="120" w:line="276" w:lineRule="auto"/>
      </w:pPr>
      <w:r>
        <w:t>After raw colorization, the frame sequence may optionally pass through a temporal smoother. The smoother is not embedded inside any model backend; it is a separate pipeline stage. This keeps the system modular and lets the same temporal logic operate across all integrated model families.</w:t>
      </w:r>
    </w:p>
    <w:p w14:paraId="2197F197" w14:textId="77777777" w:rsidR="00484F1A" w:rsidRDefault="00000000">
      <w:pPr>
        <w:pStyle w:val="BodyText"/>
        <w:spacing w:before="0" w:after="120" w:line="276" w:lineRule="auto"/>
      </w:pPr>
      <w:r>
        <w:t>Finally, the pipeline rebuilds the output video and restores the source audio when present. That last point matters because a frame-only result is not enough for a serious final demo. The project’s real deliverable is a playable video, not only a processed image directory.</w:t>
      </w:r>
    </w:p>
    <w:p w14:paraId="5D1BE66D" w14:textId="77777777" w:rsidR="00484F1A" w:rsidRDefault="00000000">
      <w:pPr>
        <w:pStyle w:val="Heading1"/>
        <w:spacing w:line="276" w:lineRule="auto"/>
      </w:pPr>
      <w:bookmarkStart w:id="50" w:name="temporal-smoothing-and-reconstruction"/>
      <w:bookmarkStart w:id="51" w:name="_Toc233046129"/>
      <w:bookmarkEnd w:id="50"/>
      <w:bookmarkEnd w:id="51"/>
      <w:r>
        <w:t>5. Graphical User Interface (GUI)</w:t>
      </w:r>
    </w:p>
    <w:p w14:paraId="1263C2C2" w14:textId="77777777" w:rsidR="00484F1A" w:rsidRDefault="00000000">
      <w:pPr>
        <w:pStyle w:val="FirstParagraph"/>
        <w:spacing w:before="0" w:after="120" w:line="276" w:lineRule="auto"/>
      </w:pPr>
      <w:r>
        <w:t xml:space="preserve">The VideoRasterization project includes a dedicated desktop graphical user interface named </w:t>
      </w:r>
      <w:r>
        <w:rPr>
          <w:b/>
          <w:bCs/>
        </w:rPr>
        <w:t>ChromaStudio</w:t>
      </w:r>
      <w:r>
        <w:t xml:space="preserve">. ChromaStudio serves as the primary interaction layer between the user and the VideoRasterization Python backend. It is implemented as a desktop application using </w:t>
      </w:r>
      <w:r>
        <w:rPr>
          <w:b/>
          <w:bCs/>
        </w:rPr>
        <w:t>pywebview</w:t>
      </w:r>
      <w:r>
        <w:t>, which hosts a self-contained HTML/CSS/JavaScript frontend inside a native OS window. The application window is launched at 1440×900 pixels (maximized by default) and communicates with the Python backend through a JavaScript API bridge.</w:t>
      </w:r>
    </w:p>
    <w:p w14:paraId="18335A2E" w14:textId="77777777" w:rsidR="00484F1A" w:rsidRDefault="00000000">
      <w:pPr>
        <w:pStyle w:val="Heading2"/>
        <w:spacing w:line="276" w:lineRule="auto"/>
      </w:pPr>
      <w:r>
        <w:t>5.1 Design Philosophy</w:t>
      </w:r>
    </w:p>
    <w:p w14:paraId="0517580D" w14:textId="77777777" w:rsidR="00484F1A" w:rsidRDefault="00000000">
      <w:pPr>
        <w:pStyle w:val="FirstParagraph"/>
        <w:spacing w:before="0" w:after="120" w:line="276" w:lineRule="auto"/>
      </w:pPr>
      <w:r>
        <w:t>ChromaStudio follows a dark-themed, minimal design system built on a set of CSS tokens. The color palette uses a near-black background (#0E0E0E) with layered surface tones and a blue accent (#0062FF) for interactive elements. Typography uses the Inter typeface at 14px base size. The interface is intentionally non-skeuomorphic: controls are flat, borders are subtle, and feedback is communicated through animated badges and progress bars rather than modal dialogs.</w:t>
      </w:r>
    </w:p>
    <w:p w14:paraId="6B99AD2F" w14:textId="77777777" w:rsidR="00484F1A" w:rsidRDefault="00000000">
      <w:pPr>
        <w:pStyle w:val="BodyText"/>
        <w:spacing w:before="0" w:after="120" w:line="276" w:lineRule="auto"/>
      </w:pPr>
      <w:r>
        <w:t xml:space="preserve">The application is structured around five named </w:t>
      </w:r>
      <w:r>
        <w:rPr>
          <w:b/>
          <w:bCs/>
        </w:rPr>
        <w:t>states</w:t>
      </w:r>
      <w:r>
        <w:t xml:space="preserve"> that map directly to stages in the user’s workflow. Transitioning between states is animated and triggered by explicit user actions or by pipeline events emitted from the Python backend. This prevents the user from reaching an inconsistent UI state during processing.</w:t>
      </w:r>
    </w:p>
    <w:p w14:paraId="0195C257" w14:textId="77777777" w:rsidR="00484F1A" w:rsidRDefault="00000000">
      <w:pPr>
        <w:pStyle w:val="Heading2"/>
        <w:spacing w:line="276" w:lineRule="auto"/>
      </w:pPr>
      <w:r>
        <w:t>5.2 Application States and User Flow</w:t>
      </w:r>
    </w:p>
    <w:p w14:paraId="694D2432" w14:textId="77777777" w:rsidR="00484F1A" w:rsidRDefault="00000000">
      <w:pPr>
        <w:pStyle w:val="FirstParagraph"/>
        <w:spacing w:before="0" w:after="120" w:line="276" w:lineRule="auto"/>
      </w:pPr>
      <w:r>
        <w:t>The GUI is organized into five sequential states. Each state occupies the full application viewport and transitions are managed by a central state machine in JavaScript.</w:t>
      </w:r>
    </w:p>
    <w:p w14:paraId="4F7292E4" w14:textId="77777777" w:rsidR="00484F1A" w:rsidRDefault="00000000">
      <w:pPr>
        <w:pStyle w:val="Compact"/>
        <w:numPr>
          <w:ilvl w:val="0"/>
          <w:numId w:val="304"/>
        </w:numPr>
        <w:spacing w:before="0" w:after="120" w:line="276" w:lineRule="auto"/>
      </w:pPr>
      <w:r>
        <w:rPr>
          <w:b/>
          <w:bCs/>
        </w:rPr>
        <w:t>State 1 — Welcome.</w:t>
      </w:r>
      <w:r>
        <w:t xml:space="preserve"> The landing screen presents a large drag-and-drop zone where the user drops or browses to a grayscale video file. Below the drop zone, a “Recent Projects” panel lists previously processed videos from a local history.json file, allowing one-click re-access to earlier outputs. Drag-and-drop is handled natively through the pywebview DOM event API, which passes the full file system path to the JavaScript layer.</w:t>
      </w:r>
    </w:p>
    <w:p w14:paraId="797A1C60" w14:textId="77777777" w:rsidR="00484F1A" w:rsidRDefault="00000000">
      <w:pPr>
        <w:pStyle w:val="Compact"/>
        <w:numPr>
          <w:ilvl w:val="0"/>
          <w:numId w:val="304"/>
        </w:numPr>
        <w:spacing w:before="0" w:after="120" w:line="276" w:lineRule="auto"/>
      </w:pPr>
      <w:r>
        <w:rPr>
          <w:b/>
          <w:bCs/>
        </w:rPr>
        <w:t>State 2 — Configuration.</w:t>
      </w:r>
      <w:r>
        <w:t xml:space="preserve"> After a file is loaded, the user is presented with a two-column configuration screen. The left column shows a live video preview of the selected input using a native HTML5 &lt;video&gt; element fed through a temporary hard-linked copy. The right column is a scrollable settings panel divided into four labelled sections: Extraction Mode (PNG or JPG), AI Model selection, Temporal Smoothing options, and Output settings. Each AI model is presented as a selectable card showing its name, architecture, quality tier (star rating), speed tier, and GPU requirement badge.</w:t>
      </w:r>
    </w:p>
    <w:p w14:paraId="5C9F9020" w14:textId="77777777" w:rsidR="00484F1A" w:rsidRDefault="00000000">
      <w:pPr>
        <w:pStyle w:val="Compact"/>
        <w:numPr>
          <w:ilvl w:val="0"/>
          <w:numId w:val="304"/>
        </w:numPr>
        <w:spacing w:before="0" w:after="120" w:line="276" w:lineRule="auto"/>
      </w:pPr>
      <w:r>
        <w:rPr>
          <w:b/>
          <w:bCs/>
        </w:rPr>
        <w:t>State 3 — Comparison Preview.</w:t>
      </w:r>
      <w:r>
        <w:t xml:space="preserve"> An optional intermediate step that allows the user to inspect the first colorized frame before committing to a full run. The state presents a side-by-side grayscale-versus-colorized frame comparison. The user can proceed to processing or return to reconfigure settings.</w:t>
      </w:r>
    </w:p>
    <w:p w14:paraId="70690233" w14:textId="77777777" w:rsidR="00484F1A" w:rsidRDefault="00000000">
      <w:pPr>
        <w:pStyle w:val="Compact"/>
        <w:numPr>
          <w:ilvl w:val="0"/>
          <w:numId w:val="304"/>
        </w:numPr>
        <w:spacing w:before="0" w:after="120" w:line="276" w:lineRule="auto"/>
      </w:pPr>
      <w:r>
        <w:rPr>
          <w:b/>
          <w:bCs/>
        </w:rPr>
        <w:t>State 4 — Processing.</w:t>
      </w:r>
      <w:r>
        <w:t xml:space="preserve"> The main pipeline execution screen. A large central area shows a live preview of the most recently colorized frame, updated as the backend emits frame_processed events. Below the preview, a progress bar and numeric counters display frames completed, frames per second (current and average), elapsed time, and estimated time remaining. A pipeline stage tracker on the left shows which of the five stages (Extraction, Colorization, Smoothing, Reporting, Encoding) is active, pending, or complete. A right-side panel shows live system metrics (CPU load, RAM usage, VRAM usage) polled from the Python backend every two seconds. The user can </w:t>
      </w:r>
      <w:r>
        <w:rPr>
          <w:b/>
          <w:bCs/>
        </w:rPr>
        <w:t>Pause</w:t>
      </w:r>
      <w:r>
        <w:t xml:space="preserve">, </w:t>
      </w:r>
      <w:r>
        <w:rPr>
          <w:b/>
          <w:bCs/>
        </w:rPr>
        <w:t>Resume</w:t>
      </w:r>
      <w:r>
        <w:t xml:space="preserve">, or </w:t>
      </w:r>
      <w:r>
        <w:rPr>
          <w:b/>
          <w:bCs/>
        </w:rPr>
        <w:t>Cancel</w:t>
      </w:r>
      <w:r>
        <w:t xml:space="preserve"> the job at any time via dedicated buttons.</w:t>
      </w:r>
    </w:p>
    <w:p w14:paraId="078651EC" w14:textId="77777777" w:rsidR="00484F1A" w:rsidRDefault="00000000">
      <w:pPr>
        <w:pStyle w:val="Compact"/>
        <w:numPr>
          <w:ilvl w:val="0"/>
          <w:numId w:val="304"/>
        </w:numPr>
        <w:spacing w:before="0" w:after="120" w:line="276" w:lineRule="auto"/>
      </w:pPr>
      <w:r>
        <w:rPr>
          <w:b/>
          <w:bCs/>
        </w:rPr>
        <w:t>State 5 — Review.</w:t>
      </w:r>
      <w:r>
        <w:t xml:space="preserve"> The completion screen. It displays the output video path, a run summary (model used, preset, frame count), and a colorization quality report generated by tools/preview_report.py. Buttons allow the user to open the output folder in Windows Explorer, play the output video with the system default player, or start a new job.</w:t>
      </w:r>
    </w:p>
    <w:p w14:paraId="470173B8" w14:textId="77777777" w:rsidR="00484F1A" w:rsidRDefault="00000000">
      <w:pPr>
        <w:pStyle w:val="Heading2"/>
        <w:spacing w:line="276" w:lineRule="auto"/>
      </w:pPr>
      <w:r>
        <w:t>5.3 Backend Communication Model</w:t>
      </w:r>
    </w:p>
    <w:p w14:paraId="1DC14166" w14:textId="77777777" w:rsidR="00484F1A" w:rsidRDefault="00000000">
      <w:pPr>
        <w:pStyle w:val="FirstParagraph"/>
        <w:spacing w:before="0" w:after="120" w:line="276" w:lineRule="auto"/>
      </w:pPr>
      <w:r>
        <w:t>ChromaStudio uses a two-channel communication model between the JavaScript frontend and the Python backend.</w:t>
      </w:r>
    </w:p>
    <w:p w14:paraId="19F69A95" w14:textId="77777777" w:rsidR="00484F1A" w:rsidRDefault="00000000">
      <w:pPr>
        <w:pStyle w:val="BodyText"/>
        <w:spacing w:before="0" w:after="120" w:line="276" w:lineRule="auto"/>
      </w:pPr>
      <w:r>
        <w:rPr>
          <w:b/>
          <w:bCs/>
        </w:rPr>
        <w:t>Synchronous API calls (JS → Python).</w:t>
      </w:r>
      <w:r>
        <w:t xml:space="preserve"> The frontend calls methods on the ChromaAPI Python class via window.pywebview.api. This covers operations such as get_models(), start_processing(job), pause_processing(), and open_file_dialog(). These calls are asynchronous from the browser’s perspective and resolve to plain JSON-serializable return values.</w:t>
      </w:r>
    </w:p>
    <w:p w14:paraId="24950645" w14:textId="77777777" w:rsidR="00484F1A" w:rsidRDefault="00000000">
      <w:pPr>
        <w:pStyle w:val="BodyText"/>
        <w:spacing w:before="0" w:after="120" w:line="276" w:lineRule="auto"/>
      </w:pPr>
      <w:r>
        <w:rPr>
          <w:b/>
          <w:bCs/>
        </w:rPr>
        <w:t>Event push (Python → JS).</w:t>
      </w:r>
      <w:r>
        <w:t xml:space="preserve"> The pipeline thread calls window.evaluate_js() to invoke window.__chromaEvent(payload) with structured JSON payloads. Event types include stage_start, stage_complete, frame_processed, pipeline_complete, pipeline_cancelled, and error. The frame_processed event carries the current frame index, total frame count, instantaneous FPS, average FPS, elapsed seconds, ETA in seconds, and a Base64-encoded JPEG preview of the most recently completed colorized frame.</w:t>
      </w:r>
    </w:p>
    <w:p w14:paraId="041E4B21" w14:textId="77777777" w:rsidR="00484F1A" w:rsidRDefault="00000000">
      <w:pPr>
        <w:pStyle w:val="Heading2"/>
        <w:spacing w:line="276" w:lineRule="auto"/>
      </w:pPr>
      <w:r>
        <w:t>5.4 Model Selection and Preset System</w:t>
      </w:r>
    </w:p>
    <w:p w14:paraId="1934DE19" w14:textId="77777777" w:rsidR="00484F1A" w:rsidRDefault="00000000">
      <w:pPr>
        <w:pStyle w:val="FirstParagraph"/>
        <w:spacing w:before="0" w:after="120" w:line="276" w:lineRule="auto"/>
      </w:pPr>
      <w:r>
        <w:t>The model registry is defined in app.py as a static list of dictionaries. Each entry declares the model’s display name, internal backend identifier, architecture description, speed tier (1–5), quality tier (1–5), GPU requirement flag, and current availability status. ChromaNet v3 reports needs_checkpoint when no checkpoint file is found on disk, and ready otherwise. The frontend renders each model as an interactive card with color-coded status badges. Cards in a needs_checkpoint state are visually dimmed and disabled.</w:t>
      </w:r>
    </w:p>
    <w:p w14:paraId="1C3925E6" w14:textId="77777777" w:rsidR="00484F1A" w:rsidRDefault="00000000">
      <w:pPr>
        <w:pStyle w:val="BodyText"/>
        <w:spacing w:before="0" w:after="120" w:line="276" w:lineRule="auto"/>
      </w:pPr>
      <w:r>
        <w:t xml:space="preserve">The preset system stores extraction and quality configurations as JSON files under a presets/ directory. Two built-in presets are provided: </w:t>
      </w:r>
      <w:r>
        <w:rPr>
          <w:b/>
          <w:bCs/>
        </w:rPr>
        <w:t>Full Quality</w:t>
      </w:r>
      <w:r>
        <w:t xml:space="preserve"> (PNG extraction, five quality stars, three speed stars) and </w:t>
      </w:r>
      <w:r>
        <w:rPr>
          <w:b/>
          <w:bCs/>
        </w:rPr>
        <w:t>Faster Encoding</w:t>
      </w:r>
      <w:r>
        <w:t xml:space="preserve"> (JPEG extraction, three quality stars, five speed stars). Users may save custom presets through the GUI and delete them later; built-in presets are protected from deletion.</w:t>
      </w:r>
    </w:p>
    <w:p w14:paraId="576FA09A" w14:textId="77777777" w:rsidR="00484F1A" w:rsidRDefault="00000000">
      <w:pPr>
        <w:pStyle w:val="Heading2"/>
        <w:spacing w:line="276" w:lineRule="auto"/>
      </w:pPr>
      <w:r>
        <w:t>5.5 Pause, Resume, and Cancel</w:t>
      </w:r>
    </w:p>
    <w:p w14:paraId="707108B0" w14:textId="77777777" w:rsidR="00484F1A" w:rsidRDefault="00000000">
      <w:pPr>
        <w:pStyle w:val="FirstParagraph"/>
        <w:spacing w:before="0" w:after="120" w:line="276" w:lineRule="auto"/>
      </w:pPr>
      <w:r>
        <w:t>Pipeline control is implemented using two Python threading primitives shared between the GUI host and the pipeline thread:</w:t>
      </w:r>
    </w:p>
    <w:p w14:paraId="3B67327C" w14:textId="77777777" w:rsidR="00484F1A" w:rsidRDefault="00000000">
      <w:pPr>
        <w:pStyle w:val="Compact"/>
        <w:numPr>
          <w:ilvl w:val="0"/>
          <w:numId w:val="304"/>
        </w:numPr>
        <w:spacing w:before="0" w:after="120" w:line="276" w:lineRule="auto"/>
      </w:pPr>
      <w:r>
        <w:t>_pause_flag is a threading.Event that the pipeline thread checks at each cancel checkpoint via _pause_flag.wait(). Clearing this event blocks the pipeline; setting it resumes execution.</w:t>
      </w:r>
    </w:p>
    <w:p w14:paraId="0108A447" w14:textId="77777777" w:rsidR="00484F1A" w:rsidRDefault="00000000">
      <w:pPr>
        <w:pStyle w:val="Compact"/>
        <w:numPr>
          <w:ilvl w:val="0"/>
          <w:numId w:val="304"/>
        </w:numPr>
        <w:spacing w:before="0" w:after="120" w:line="276" w:lineRule="auto"/>
      </w:pPr>
      <w:r>
        <w:t>_cancel_flag is a second threading.Event checked at each stage boundary via check_cancel(). When set, it raises InterruptedError, which is caught by the outer try-except and causes a pipeline_cancelled event to be emitted to the frontend.</w:t>
      </w:r>
    </w:p>
    <w:p w14:paraId="4392FA7B" w14:textId="77777777" w:rsidR="00484F1A" w:rsidRDefault="00000000">
      <w:pPr>
        <w:pStyle w:val="BodyText"/>
        <w:spacing w:before="0" w:after="120" w:line="276" w:lineRule="auto"/>
      </w:pPr>
      <w:r>
        <w:t>Cancellation also sets the pause flag to ensure the pipeline thread can always reach the next check_cancel() call even when the pipeline is currently paused.</w:t>
      </w:r>
    </w:p>
    <w:p w14:paraId="78A00D7C" w14:textId="77777777" w:rsidR="00484F1A" w:rsidRDefault="00000000">
      <w:pPr>
        <w:pStyle w:val="Heading2"/>
        <w:spacing w:line="276" w:lineRule="auto"/>
      </w:pPr>
      <w:r>
        <w:t>5.6 Hardware Awareness</w:t>
      </w:r>
    </w:p>
    <w:p w14:paraId="2F323A52" w14:textId="77777777" w:rsidR="00484F1A" w:rsidRDefault="00000000">
      <w:pPr>
        <w:pStyle w:val="FirstParagraph"/>
        <w:spacing w:before="0" w:after="120" w:line="276" w:lineRule="auto"/>
      </w:pPr>
      <w:r>
        <w:t>On startup, the GUI calls get_hardware_summary() and emits a hardware_ready event so the frontend can display detected hardware (CPU name, core count, RAM, GPU name, VRAM). During processing, get_system_metrics() is polled every two seconds using psutil (CPU per-core percentages, RAM used/total, disk I/O) and torch.cuda (VRAM used/total). Both libraries degrade gracefully if not installed: psutil absence suppresses CPU and RAM metrics, and missing CUDA suppresses GPU metrics, without crashing the application.</w:t>
      </w:r>
    </w:p>
    <w:p w14:paraId="34F42166" w14:textId="77777777" w:rsidR="00484F1A" w:rsidRDefault="00000000">
      <w:pPr>
        <w:pStyle w:val="Heading2"/>
        <w:spacing w:line="276" w:lineRule="auto"/>
      </w:pPr>
      <w:r>
        <w:t>5.7 GUI Screenshots</w:t>
      </w:r>
    </w:p>
    <w:p w14:paraId="14B21615" w14:textId="77777777" w:rsidR="00484F1A" w:rsidRDefault="00000000">
      <w:pPr>
        <w:pStyle w:val="FirstParagraph"/>
        <w:spacing w:before="0" w:after="120" w:line="276" w:lineRule="auto"/>
      </w:pPr>
      <w:r>
        <w:t>The following figures show the five primary screens of the ChromaStudio desktop application. Screenshots should be inserted by the responsible team member before final submission.</w:t>
      </w:r>
    </w:p>
    <w:p w14:paraId="0F05D6CF" w14:textId="77777777" w:rsidR="006B52D7" w:rsidRDefault="006B52D7" w:rsidP="006B52D7">
      <w:pPr>
        <w:pStyle w:val="BodyText"/>
      </w:pPr>
    </w:p>
    <w:p w14:paraId="6E0E78FF" w14:textId="77777777" w:rsidR="006B52D7" w:rsidRDefault="006B52D7" w:rsidP="006B52D7">
      <w:pPr>
        <w:pStyle w:val="BodyText"/>
      </w:pPr>
    </w:p>
    <w:p w14:paraId="3C44B883" w14:textId="77777777" w:rsidR="006B52D7" w:rsidRDefault="006B52D7" w:rsidP="006B52D7">
      <w:pPr>
        <w:pStyle w:val="BodyText"/>
      </w:pPr>
    </w:p>
    <w:p w14:paraId="33674664" w14:textId="77777777" w:rsidR="006B52D7" w:rsidRDefault="006B52D7" w:rsidP="006B52D7">
      <w:pPr>
        <w:pStyle w:val="BodyText"/>
      </w:pPr>
    </w:p>
    <w:p w14:paraId="1C044B23" w14:textId="77777777" w:rsidR="006B52D7" w:rsidRDefault="006B52D7" w:rsidP="006B52D7">
      <w:pPr>
        <w:pStyle w:val="BodyText"/>
      </w:pPr>
    </w:p>
    <w:p w14:paraId="6BC34B43" w14:textId="77777777" w:rsidR="006B52D7" w:rsidRDefault="006B52D7" w:rsidP="006B52D7">
      <w:pPr>
        <w:pStyle w:val="BodyText"/>
      </w:pPr>
    </w:p>
    <w:p w14:paraId="3E2B4978" w14:textId="77777777" w:rsidR="006B52D7" w:rsidRPr="006B52D7" w:rsidRDefault="006B52D7" w:rsidP="006B52D7">
      <w:pPr>
        <w:pStyle w:val="BodyText"/>
      </w:pPr>
    </w:p>
    <w:p w14:paraId="1DAE4B73" w14:textId="77777777" w:rsidR="006B52D7" w:rsidRDefault="006B52D7">
      <w:pPr>
        <w:pStyle w:val="ImageCaption"/>
        <w:spacing w:line="276" w:lineRule="auto"/>
        <w:jc w:val="center"/>
        <w:rPr>
          <w:sz w:val="20"/>
        </w:rPr>
      </w:pPr>
      <w:r>
        <w:rPr>
          <w:noProof/>
          <w:sz w:val="20"/>
        </w:rPr>
        <w:drawing>
          <wp:inline distT="0" distB="0" distL="0" distR="0" wp14:anchorId="3CAEA027" wp14:editId="3BED26E3">
            <wp:extent cx="5760720" cy="2958465"/>
            <wp:effectExtent l="0" t="0" r="0" b="0"/>
            <wp:docPr id="202803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3735" name=""/>
                    <pic:cNvPicPr/>
                  </pic:nvPicPr>
                  <pic:blipFill>
                    <a:blip r:embed="rId10"/>
                    <a:stretch>
                      <a:fillRect/>
                    </a:stretch>
                  </pic:blipFill>
                  <pic:spPr>
                    <a:xfrm>
                      <a:off x="0" y="0"/>
                      <a:ext cx="5760720" cy="2958465"/>
                    </a:xfrm>
                    <a:prstGeom prst="rect">
                      <a:avLst/>
                    </a:prstGeom>
                  </pic:spPr>
                </pic:pic>
              </a:graphicData>
            </a:graphic>
          </wp:inline>
        </w:drawing>
      </w:r>
    </w:p>
    <w:p w14:paraId="42913FDD" w14:textId="77777777" w:rsidR="00484F1A" w:rsidRDefault="00000000">
      <w:pPr>
        <w:pStyle w:val="ImageCaption"/>
        <w:spacing w:line="276" w:lineRule="auto"/>
        <w:jc w:val="center"/>
        <w:rPr>
          <w:sz w:val="20"/>
        </w:rPr>
      </w:pPr>
      <w:r>
        <w:rPr>
          <w:sz w:val="20"/>
        </w:rPr>
        <w:t>Figure 7. ChromaStudio welcome screen showing the drag-and-drop zone and recent projects panel.</w:t>
      </w:r>
    </w:p>
    <w:p w14:paraId="594BC6E4" w14:textId="77777777" w:rsidR="006B52D7" w:rsidRDefault="006B52D7">
      <w:pPr>
        <w:pStyle w:val="ImageCaption"/>
        <w:spacing w:line="276" w:lineRule="auto"/>
        <w:jc w:val="center"/>
        <w:rPr>
          <w:sz w:val="20"/>
        </w:rPr>
      </w:pPr>
    </w:p>
    <w:p w14:paraId="4B1A0F37" w14:textId="77777777" w:rsidR="006B52D7" w:rsidRDefault="006B52D7">
      <w:pPr>
        <w:pStyle w:val="ImageCaption"/>
        <w:spacing w:line="276" w:lineRule="auto"/>
        <w:jc w:val="center"/>
        <w:rPr>
          <w:sz w:val="20"/>
        </w:rPr>
      </w:pPr>
    </w:p>
    <w:p w14:paraId="41C68A85" w14:textId="77777777" w:rsidR="006B52D7" w:rsidRDefault="006B52D7">
      <w:pPr>
        <w:pStyle w:val="ImageCaption"/>
        <w:spacing w:line="276" w:lineRule="auto"/>
        <w:jc w:val="center"/>
        <w:rPr>
          <w:sz w:val="20"/>
        </w:rPr>
      </w:pPr>
    </w:p>
    <w:p w14:paraId="78BCEC7A" w14:textId="77777777" w:rsidR="006B52D7" w:rsidRDefault="006B52D7">
      <w:pPr>
        <w:pStyle w:val="ImageCaption"/>
        <w:spacing w:line="276" w:lineRule="auto"/>
        <w:jc w:val="center"/>
      </w:pPr>
    </w:p>
    <w:p w14:paraId="02C8EE33" w14:textId="77777777" w:rsidR="00484F1A" w:rsidRDefault="006B52D7">
      <w:pPr>
        <w:pStyle w:val="CaptionedFigure"/>
        <w:spacing w:before="240" w:after="0" w:line="276" w:lineRule="auto"/>
        <w:jc w:val="center"/>
      </w:pPr>
      <w:r>
        <w:rPr>
          <w:noProof/>
        </w:rPr>
        <w:drawing>
          <wp:inline distT="0" distB="0" distL="0" distR="0" wp14:anchorId="28EAF26A" wp14:editId="03530075">
            <wp:extent cx="5760720" cy="2991485"/>
            <wp:effectExtent l="0" t="0" r="0" b="0"/>
            <wp:docPr id="62610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03560" name=""/>
                    <pic:cNvPicPr/>
                  </pic:nvPicPr>
                  <pic:blipFill>
                    <a:blip r:embed="rId11"/>
                    <a:stretch>
                      <a:fillRect/>
                    </a:stretch>
                  </pic:blipFill>
                  <pic:spPr>
                    <a:xfrm>
                      <a:off x="0" y="0"/>
                      <a:ext cx="5760720" cy="2991485"/>
                    </a:xfrm>
                    <a:prstGeom prst="rect">
                      <a:avLst/>
                    </a:prstGeom>
                  </pic:spPr>
                </pic:pic>
              </a:graphicData>
            </a:graphic>
          </wp:inline>
        </w:drawing>
      </w:r>
    </w:p>
    <w:p w14:paraId="7166C0F6" w14:textId="77777777" w:rsidR="00105E14" w:rsidRDefault="00000000">
      <w:pPr>
        <w:pStyle w:val="ImageCaption"/>
        <w:spacing w:line="276" w:lineRule="auto"/>
        <w:jc w:val="center"/>
      </w:pPr>
      <w:r>
        <w:rPr>
          <w:sz w:val="20"/>
        </w:rPr>
        <w:t>Figure 8. ChromaStudio configuration screen showing video preview, model selection cards, temporal smoothing controls, and output settings.</w:t>
      </w:r>
    </w:p>
    <w:p w14:paraId="0E05A48B" w14:textId="77777777" w:rsidR="00484F1A" w:rsidRDefault="006B52D7">
      <w:pPr>
        <w:pStyle w:val="CaptionedFigure"/>
        <w:spacing w:before="240" w:after="0" w:line="276" w:lineRule="auto"/>
        <w:jc w:val="center"/>
      </w:pPr>
      <w:r>
        <w:rPr>
          <w:noProof/>
        </w:rPr>
        <w:drawing>
          <wp:inline distT="0" distB="0" distL="0" distR="0" wp14:anchorId="1CDC85D0" wp14:editId="2547117B">
            <wp:extent cx="5760720" cy="2964815"/>
            <wp:effectExtent l="0" t="0" r="0" b="0"/>
            <wp:docPr id="19026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3802" name=""/>
                    <pic:cNvPicPr/>
                  </pic:nvPicPr>
                  <pic:blipFill>
                    <a:blip r:embed="rId12"/>
                    <a:stretch>
                      <a:fillRect/>
                    </a:stretch>
                  </pic:blipFill>
                  <pic:spPr>
                    <a:xfrm>
                      <a:off x="0" y="0"/>
                      <a:ext cx="5760720" cy="2964815"/>
                    </a:xfrm>
                    <a:prstGeom prst="rect">
                      <a:avLst/>
                    </a:prstGeom>
                  </pic:spPr>
                </pic:pic>
              </a:graphicData>
            </a:graphic>
          </wp:inline>
        </w:drawing>
      </w:r>
    </w:p>
    <w:p w14:paraId="098626C4" w14:textId="77777777" w:rsidR="00484F1A" w:rsidRDefault="00000000">
      <w:pPr>
        <w:pStyle w:val="ImageCaption"/>
        <w:spacing w:line="276" w:lineRule="auto"/>
        <w:jc w:val="center"/>
        <w:rPr>
          <w:sz w:val="20"/>
        </w:rPr>
      </w:pPr>
      <w:r>
        <w:rPr>
          <w:sz w:val="20"/>
        </w:rPr>
        <w:t>Figure 9. ChromaStudio processing screen showing live colorized frame preview, pipeline stage tracker, per-frame progress bar with FPS and ETA, and real-time system metrics panel.</w:t>
      </w:r>
    </w:p>
    <w:p w14:paraId="7A89DE81" w14:textId="77777777" w:rsidR="006B52D7" w:rsidRDefault="006B52D7">
      <w:pPr>
        <w:pStyle w:val="ImageCaption"/>
        <w:spacing w:line="276" w:lineRule="auto"/>
        <w:jc w:val="center"/>
        <w:rPr>
          <w:sz w:val="20"/>
        </w:rPr>
      </w:pPr>
    </w:p>
    <w:p w14:paraId="1629E8A3" w14:textId="77777777" w:rsidR="006B52D7" w:rsidRDefault="006B52D7">
      <w:pPr>
        <w:pStyle w:val="ImageCaption"/>
        <w:spacing w:line="276" w:lineRule="auto"/>
        <w:jc w:val="center"/>
      </w:pPr>
    </w:p>
    <w:p w14:paraId="60CE6CBC" w14:textId="77777777" w:rsidR="00484F1A" w:rsidRDefault="006B52D7">
      <w:pPr>
        <w:pStyle w:val="CaptionedFigure"/>
        <w:spacing w:before="240" w:after="0" w:line="276" w:lineRule="auto"/>
        <w:jc w:val="center"/>
      </w:pPr>
      <w:r>
        <w:rPr>
          <w:noProof/>
        </w:rPr>
        <w:drawing>
          <wp:inline distT="0" distB="0" distL="0" distR="0" wp14:anchorId="4FF623CA" wp14:editId="0FAA4ADE">
            <wp:extent cx="5760720" cy="2991485"/>
            <wp:effectExtent l="0" t="0" r="0" b="0"/>
            <wp:docPr id="93435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50291" name=""/>
                    <pic:cNvPicPr/>
                  </pic:nvPicPr>
                  <pic:blipFill>
                    <a:blip r:embed="rId13"/>
                    <a:stretch>
                      <a:fillRect/>
                    </a:stretch>
                  </pic:blipFill>
                  <pic:spPr>
                    <a:xfrm>
                      <a:off x="0" y="0"/>
                      <a:ext cx="5760720" cy="2991485"/>
                    </a:xfrm>
                    <a:prstGeom prst="rect">
                      <a:avLst/>
                    </a:prstGeom>
                  </pic:spPr>
                </pic:pic>
              </a:graphicData>
            </a:graphic>
          </wp:inline>
        </w:drawing>
      </w:r>
    </w:p>
    <w:p w14:paraId="6A2E58FD" w14:textId="77777777" w:rsidR="00105E14" w:rsidRDefault="00000000">
      <w:pPr>
        <w:pStyle w:val="ImageCaption"/>
        <w:spacing w:line="276" w:lineRule="auto"/>
        <w:jc w:val="center"/>
      </w:pPr>
      <w:r>
        <w:rPr>
          <w:sz w:val="20"/>
        </w:rPr>
        <w:t>Figure 10. ChromaStudio review screen showing run summary, output path, colorization quality report, and action buttons for opening the output folder or starting a new job.</w:t>
      </w:r>
    </w:p>
    <w:p w14:paraId="0F18C2F2" w14:textId="77777777" w:rsidR="006B52D7" w:rsidRDefault="006B52D7">
      <w:pPr>
        <w:pStyle w:val="CaptionedFigure"/>
        <w:spacing w:before="240" w:after="0" w:line="276" w:lineRule="auto"/>
        <w:jc w:val="center"/>
      </w:pPr>
      <w:r>
        <w:rPr>
          <w:noProof/>
        </w:rPr>
        <w:drawing>
          <wp:inline distT="0" distB="0" distL="0" distR="0" wp14:anchorId="3ED18AF9" wp14:editId="2640D6A0">
            <wp:extent cx="5760720" cy="2964815"/>
            <wp:effectExtent l="0" t="0" r="0" b="0"/>
            <wp:docPr id="95776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65922" name=""/>
                    <pic:cNvPicPr/>
                  </pic:nvPicPr>
                  <pic:blipFill>
                    <a:blip r:embed="rId14"/>
                    <a:stretch>
                      <a:fillRect/>
                    </a:stretch>
                  </pic:blipFill>
                  <pic:spPr>
                    <a:xfrm>
                      <a:off x="0" y="0"/>
                      <a:ext cx="5760720" cy="2964815"/>
                    </a:xfrm>
                    <a:prstGeom prst="rect">
                      <a:avLst/>
                    </a:prstGeom>
                  </pic:spPr>
                </pic:pic>
              </a:graphicData>
            </a:graphic>
          </wp:inline>
        </w:drawing>
      </w:r>
    </w:p>
    <w:p w14:paraId="43FB7A02" w14:textId="77777777" w:rsidR="006B52D7" w:rsidRDefault="006B52D7" w:rsidP="006B52D7">
      <w:pPr>
        <w:pStyle w:val="ImageCaption"/>
        <w:spacing w:line="276" w:lineRule="auto"/>
        <w:jc w:val="center"/>
      </w:pPr>
      <w:r>
        <w:rPr>
          <w:sz w:val="20"/>
        </w:rPr>
        <w:t>Figure 11. ChromaStudio comparison preview screen showing side-by-side grayscale and colorized first frame before committing to a full run.</w:t>
      </w:r>
    </w:p>
    <w:p w14:paraId="21846C21" w14:textId="77777777" w:rsidR="00484F1A" w:rsidRDefault="00000000">
      <w:pPr>
        <w:pStyle w:val="Heading1"/>
        <w:spacing w:line="276" w:lineRule="auto"/>
      </w:pPr>
      <w:bookmarkStart w:id="52" w:name="overall-system-architecture"/>
      <w:bookmarkStart w:id="53" w:name="X20fd586a0536958547aacd988cbc73aa04713b9"/>
      <w:bookmarkStart w:id="54" w:name="_Toc233046130"/>
      <w:bookmarkEnd w:id="52"/>
      <w:bookmarkEnd w:id="53"/>
      <w:bookmarkEnd w:id="54"/>
      <w:r>
        <w:t>6. Integrated AI Backends and Legacy Baselines</w:t>
      </w:r>
    </w:p>
    <w:p w14:paraId="7034F9D0" w14:textId="77777777" w:rsidR="00484F1A" w:rsidRDefault="00000000">
      <w:pPr>
        <w:pStyle w:val="Heading2"/>
        <w:spacing w:line="276" w:lineRule="auto"/>
      </w:pPr>
      <w:bookmarkStart w:id="55" w:name="_Toc233046131"/>
      <w:bookmarkEnd w:id="55"/>
      <w:r>
        <w:t>6.1 Why Multiple Backends Were Needed</w:t>
      </w:r>
    </w:p>
    <w:p w14:paraId="3B6099DF" w14:textId="77777777" w:rsidR="00484F1A" w:rsidRDefault="00000000">
      <w:pPr>
        <w:pStyle w:val="FirstParagraph"/>
        <w:spacing w:before="0" w:after="120" w:line="276" w:lineRule="auto"/>
      </w:pPr>
      <w:r>
        <w:t>The project uses five backend entries in the report, but they do not all have the same status:</w:t>
      </w:r>
    </w:p>
    <w:p w14:paraId="03FBDCDA" w14:textId="77777777" w:rsidR="00484F1A" w:rsidRDefault="00000000">
      <w:pPr>
        <w:pStyle w:val="Compact"/>
        <w:numPr>
          <w:ilvl w:val="0"/>
          <w:numId w:val="63"/>
        </w:numPr>
        <w:spacing w:before="0" w:after="120" w:line="276" w:lineRule="auto"/>
      </w:pPr>
      <w:r>
        <w:rPr>
          <w:b/>
          <w:bCs/>
        </w:rPr>
        <w:t>ChromaNet v3</w:t>
      </w:r>
    </w:p>
    <w:p w14:paraId="70544CB1" w14:textId="77777777" w:rsidR="00484F1A" w:rsidRDefault="00000000">
      <w:pPr>
        <w:pStyle w:val="Compact"/>
        <w:numPr>
          <w:ilvl w:val="0"/>
          <w:numId w:val="64"/>
        </w:numPr>
        <w:spacing w:before="0" w:after="120" w:line="276" w:lineRule="auto"/>
      </w:pPr>
      <w:r>
        <w:rPr>
          <w:b/>
          <w:bCs/>
        </w:rPr>
        <w:t>Enhanced Zhang (Bebo’s Experiment)</w:t>
      </w:r>
    </w:p>
    <w:p w14:paraId="6D0F16A9" w14:textId="77777777" w:rsidR="00484F1A" w:rsidRDefault="00000000">
      <w:pPr>
        <w:pStyle w:val="Compact"/>
        <w:numPr>
          <w:ilvl w:val="0"/>
          <w:numId w:val="65"/>
        </w:numPr>
        <w:spacing w:before="0" w:after="120" w:line="276" w:lineRule="auto"/>
      </w:pPr>
      <w:r>
        <w:rPr>
          <w:b/>
          <w:bCs/>
        </w:rPr>
        <w:t>InstColorization2025</w:t>
      </w:r>
    </w:p>
    <w:p w14:paraId="76E5550A" w14:textId="77777777" w:rsidR="00484F1A" w:rsidRDefault="00000000">
      <w:pPr>
        <w:pStyle w:val="Compact"/>
        <w:numPr>
          <w:ilvl w:val="0"/>
          <w:numId w:val="66"/>
        </w:numPr>
        <w:spacing w:before="0" w:after="120" w:line="276" w:lineRule="auto"/>
      </w:pPr>
      <w:r>
        <w:rPr>
          <w:b/>
          <w:bCs/>
        </w:rPr>
        <w:t>Legacy Zhang SIGGRAPH17</w:t>
      </w:r>
    </w:p>
    <w:p w14:paraId="56FC6661" w14:textId="77777777" w:rsidR="00484F1A" w:rsidRDefault="00000000">
      <w:pPr>
        <w:pStyle w:val="Compact"/>
        <w:numPr>
          <w:ilvl w:val="0"/>
          <w:numId w:val="67"/>
        </w:numPr>
        <w:spacing w:before="0" w:after="120" w:line="276" w:lineRule="auto"/>
      </w:pPr>
      <w:r>
        <w:rPr>
          <w:b/>
          <w:bCs/>
        </w:rPr>
        <w:t>Legacy Zhang ECCV16</w:t>
      </w:r>
    </w:p>
    <w:p w14:paraId="2BF079EC" w14:textId="77777777" w:rsidR="00484F1A" w:rsidRDefault="00000000">
      <w:pPr>
        <w:pStyle w:val="FirstParagraph"/>
        <w:spacing w:before="0" w:after="120" w:line="276" w:lineRule="auto"/>
      </w:pPr>
      <w:r>
        <w:t>This was not done merely for feature variety. The multiple-backend design serves two important goals:</w:t>
      </w:r>
    </w:p>
    <w:p w14:paraId="43820EAD" w14:textId="77777777" w:rsidR="00484F1A" w:rsidRDefault="00000000">
      <w:pPr>
        <w:pStyle w:val="Compact"/>
        <w:numPr>
          <w:ilvl w:val="0"/>
          <w:numId w:val="68"/>
        </w:numPr>
        <w:spacing w:before="0" w:after="120" w:line="276" w:lineRule="auto"/>
      </w:pPr>
      <w:r>
        <w:t xml:space="preserve">it allows the project to maintain a </w:t>
      </w:r>
      <w:r>
        <w:rPr>
          <w:b/>
          <w:bCs/>
        </w:rPr>
        <w:t>custom research track</w:t>
      </w:r>
      <w:r>
        <w:t xml:space="preserve"> through ChromaNet,</w:t>
      </w:r>
    </w:p>
    <w:p w14:paraId="6F79E8AC" w14:textId="77777777" w:rsidR="00484F1A" w:rsidRDefault="00000000">
      <w:pPr>
        <w:pStyle w:val="Compact"/>
        <w:numPr>
          <w:ilvl w:val="0"/>
          <w:numId w:val="69"/>
        </w:numPr>
        <w:spacing w:before="0" w:after="120" w:line="276" w:lineRule="auto"/>
      </w:pPr>
      <w:r>
        <w:t xml:space="preserve">and it gives the team </w:t>
      </w:r>
      <w:r>
        <w:rPr>
          <w:b/>
          <w:bCs/>
        </w:rPr>
        <w:t>practical fallback models</w:t>
      </w:r>
      <w:r>
        <w:t xml:space="preserve"> when the custom model is not yet strongest in output quality.</w:t>
      </w:r>
    </w:p>
    <w:p w14:paraId="32E008EB" w14:textId="77777777" w:rsidR="00484F1A" w:rsidRDefault="00000000">
      <w:pPr>
        <w:pStyle w:val="FirstParagraph"/>
        <w:spacing w:before="0" w:after="120" w:line="276" w:lineRule="auto"/>
      </w:pPr>
      <w:r>
        <w:t>The ordering above is intentional. The report now presents the models in the order that best reflects project ownership and practical importance:</w:t>
      </w:r>
    </w:p>
    <w:p w14:paraId="57C2F1B7" w14:textId="77777777" w:rsidR="00484F1A" w:rsidRDefault="00000000">
      <w:pPr>
        <w:pStyle w:val="Compact"/>
        <w:numPr>
          <w:ilvl w:val="0"/>
          <w:numId w:val="70"/>
        </w:numPr>
        <w:spacing w:before="0" w:after="120" w:line="276" w:lineRule="auto"/>
      </w:pPr>
      <w:r>
        <w:rPr>
          <w:b/>
          <w:bCs/>
        </w:rPr>
        <w:t>ChromaNet first</w:t>
      </w:r>
      <w:r>
        <w:t>, because it is the custom-trained academic core of the project.</w:t>
      </w:r>
    </w:p>
    <w:p w14:paraId="6CBFEB38" w14:textId="77777777" w:rsidR="00484F1A" w:rsidRDefault="00000000">
      <w:pPr>
        <w:pStyle w:val="Compact"/>
        <w:numPr>
          <w:ilvl w:val="0"/>
          <w:numId w:val="71"/>
        </w:numPr>
        <w:spacing w:before="0" w:after="120" w:line="276" w:lineRule="auto"/>
      </w:pPr>
      <w:r>
        <w:rPr>
          <w:b/>
          <w:bCs/>
        </w:rPr>
        <w:t>Enhanced Zhang second</w:t>
      </w:r>
      <w:r>
        <w:t>, because it became the strongest practical showcase backend after repository-side improvements.</w:t>
      </w:r>
    </w:p>
    <w:p w14:paraId="19AFB935" w14:textId="77777777" w:rsidR="00484F1A" w:rsidRDefault="00000000">
      <w:pPr>
        <w:pStyle w:val="Compact"/>
        <w:numPr>
          <w:ilvl w:val="0"/>
          <w:numId w:val="72"/>
        </w:numPr>
        <w:spacing w:before="0" w:after="120" w:line="276" w:lineRule="auto"/>
      </w:pPr>
      <w:r>
        <w:rPr>
          <w:b/>
          <w:bCs/>
        </w:rPr>
        <w:t>InstColorization third</w:t>
      </w:r>
      <w:r>
        <w:t>, because it is a separate trainable branch with a different internal philosophy.</w:t>
      </w:r>
    </w:p>
    <w:p w14:paraId="0560F575" w14:textId="77777777" w:rsidR="00484F1A" w:rsidRDefault="00000000">
      <w:pPr>
        <w:pStyle w:val="Compact"/>
        <w:numPr>
          <w:ilvl w:val="0"/>
          <w:numId w:val="73"/>
        </w:numPr>
        <w:spacing w:before="0" w:after="120" w:line="276" w:lineRule="auto"/>
      </w:pPr>
      <w:r>
        <w:rPr>
          <w:b/>
          <w:bCs/>
        </w:rPr>
        <w:t>Legacy Zhang SIGGRAPH17</w:t>
      </w:r>
      <w:r>
        <w:t xml:space="preserve"> and </w:t>
      </w:r>
      <w:r>
        <w:rPr>
          <w:b/>
          <w:bCs/>
        </w:rPr>
        <w:t>Legacy Zhang ECCV16</w:t>
      </w:r>
      <w:r>
        <w:t xml:space="preserve"> last, because they are retained mainly as untouched historical baselines and comparison anchors.</w:t>
      </w:r>
    </w:p>
    <w:p w14:paraId="73B53CC1" w14:textId="77777777" w:rsidR="00484F1A" w:rsidRDefault="00000000">
      <w:pPr>
        <w:pStyle w:val="Heading2"/>
        <w:spacing w:line="276" w:lineRule="auto"/>
      </w:pPr>
      <w:bookmarkStart w:id="56" w:name="why-multiple-backends-were-needed"/>
      <w:bookmarkStart w:id="57" w:name="_Toc233046132"/>
      <w:bookmarkEnd w:id="56"/>
      <w:bookmarkEnd w:id="57"/>
      <w:r>
        <w:t>6.2 Backend Comparison</w:t>
      </w:r>
    </w:p>
    <w:p w14:paraId="0AE89B3F" w14:textId="77777777" w:rsidR="00484F1A" w:rsidRDefault="00000000">
      <w:pPr>
        <w:pStyle w:val="FirstParagraph"/>
        <w:spacing w:before="0" w:after="120" w:line="276" w:lineRule="auto"/>
      </w:pPr>
      <w:r>
        <w:rPr>
          <w:i/>
          <w:sz w:val="20"/>
        </w:rPr>
        <w:t>Table 3 summarizes the role of each backend in the current repository.</w:t>
      </w:r>
    </w:p>
    <w:tbl>
      <w:tblPr>
        <w:tblStyle w:val="Table"/>
        <w:tblW w:w="5000" w:type="pct"/>
        <w:jc w:val="center"/>
        <w:tblInd w:w="0" w:type="dxa"/>
        <w:tblLayout w:type="fixed"/>
        <w:tblLook w:val="0020" w:firstRow="1" w:lastRow="0" w:firstColumn="0" w:lastColumn="0" w:noHBand="0" w:noVBand="0"/>
      </w:tblPr>
      <w:tblGrid>
        <w:gridCol w:w="2322"/>
        <w:gridCol w:w="2322"/>
        <w:gridCol w:w="2322"/>
        <w:gridCol w:w="2322"/>
      </w:tblGrid>
      <w:tr w:rsidR="00484F1A" w14:paraId="01DB83AB" w14:textId="77777777" w:rsidTr="00484F1A">
        <w:trPr>
          <w:cnfStyle w:val="100000000000" w:firstRow="1" w:lastRow="0" w:firstColumn="0" w:lastColumn="0" w:oddVBand="0" w:evenVBand="0" w:oddHBand="0" w:evenHBand="0" w:firstRowFirstColumn="0" w:firstRowLastColumn="0" w:lastRowFirstColumn="0" w:lastRowLastColumn="0"/>
          <w:tblHeader/>
          <w:jc w:val="center"/>
        </w:trPr>
        <w:tc>
          <w:tcPr>
            <w:tcW w:w="2267" w:type="dxa"/>
            <w:tcBorders>
              <w:bottom w:val="single" w:sz="6" w:space="0" w:color="000000"/>
            </w:tcBorders>
          </w:tcPr>
          <w:p w14:paraId="18987F5B" w14:textId="77777777" w:rsidR="00484F1A" w:rsidRDefault="00000000">
            <w:pPr>
              <w:pStyle w:val="Compact"/>
              <w:spacing w:after="60" w:line="252" w:lineRule="auto"/>
              <w:rPr>
                <w:rFonts w:cs="Arial"/>
              </w:rPr>
            </w:pPr>
            <w:r>
              <w:rPr>
                <w:rFonts w:cs="Arial"/>
                <w:b/>
                <w:sz w:val="20"/>
              </w:rPr>
              <w:t>Backend</w:t>
            </w:r>
          </w:p>
        </w:tc>
        <w:tc>
          <w:tcPr>
            <w:tcW w:w="2268" w:type="dxa"/>
            <w:tcBorders>
              <w:bottom w:val="single" w:sz="6" w:space="0" w:color="000000"/>
            </w:tcBorders>
          </w:tcPr>
          <w:p w14:paraId="2D5A73C4" w14:textId="77777777" w:rsidR="00484F1A" w:rsidRDefault="00000000">
            <w:pPr>
              <w:pStyle w:val="Compact"/>
              <w:spacing w:after="60" w:line="252" w:lineRule="auto"/>
              <w:rPr>
                <w:rFonts w:cs="Arial"/>
              </w:rPr>
            </w:pPr>
            <w:r>
              <w:rPr>
                <w:rFonts w:cs="Arial"/>
                <w:b/>
                <w:sz w:val="20"/>
              </w:rPr>
              <w:t>Primary role</w:t>
            </w:r>
          </w:p>
        </w:tc>
        <w:tc>
          <w:tcPr>
            <w:tcW w:w="2268" w:type="dxa"/>
            <w:tcBorders>
              <w:bottom w:val="single" w:sz="6" w:space="0" w:color="000000"/>
            </w:tcBorders>
          </w:tcPr>
          <w:p w14:paraId="0217F867" w14:textId="77777777" w:rsidR="00484F1A" w:rsidRDefault="00000000">
            <w:pPr>
              <w:pStyle w:val="Compact"/>
              <w:spacing w:after="60" w:line="252" w:lineRule="auto"/>
              <w:rPr>
                <w:rFonts w:cs="Arial"/>
              </w:rPr>
            </w:pPr>
            <w:r>
              <w:rPr>
                <w:rFonts w:cs="Arial"/>
                <w:b/>
                <w:sz w:val="20"/>
              </w:rPr>
              <w:t>Strength in current repo</w:t>
            </w:r>
          </w:p>
        </w:tc>
        <w:tc>
          <w:tcPr>
            <w:tcW w:w="2268" w:type="dxa"/>
            <w:tcBorders>
              <w:bottom w:val="single" w:sz="6" w:space="0" w:color="000000"/>
            </w:tcBorders>
          </w:tcPr>
          <w:p w14:paraId="6CA144DB" w14:textId="77777777" w:rsidR="00484F1A" w:rsidRDefault="00000000">
            <w:pPr>
              <w:pStyle w:val="Compact"/>
              <w:spacing w:after="60" w:line="252" w:lineRule="auto"/>
              <w:rPr>
                <w:rFonts w:cs="Arial"/>
              </w:rPr>
            </w:pPr>
            <w:r>
              <w:rPr>
                <w:rFonts w:cs="Arial"/>
                <w:b/>
                <w:sz w:val="20"/>
              </w:rPr>
              <w:t>Current weakness</w:t>
            </w:r>
          </w:p>
        </w:tc>
      </w:tr>
      <w:tr w:rsidR="00484F1A" w14:paraId="7F85AF9B" w14:textId="77777777" w:rsidTr="00484F1A">
        <w:trPr>
          <w:jc w:val="center"/>
        </w:trPr>
        <w:tc>
          <w:tcPr>
            <w:tcW w:w="2267" w:type="dxa"/>
          </w:tcPr>
          <w:p w14:paraId="5D56F622" w14:textId="77777777" w:rsidR="00484F1A" w:rsidRDefault="00000000">
            <w:pPr>
              <w:pStyle w:val="Compact"/>
              <w:spacing w:after="60" w:line="252" w:lineRule="auto"/>
              <w:rPr>
                <w:rFonts w:cs="Arial"/>
              </w:rPr>
            </w:pPr>
            <w:r>
              <w:rPr>
                <w:rFonts w:cs="Arial"/>
                <w:sz w:val="20"/>
              </w:rPr>
              <w:t>ChromaNet v3</w:t>
            </w:r>
          </w:p>
        </w:tc>
        <w:tc>
          <w:tcPr>
            <w:tcW w:w="2268" w:type="dxa"/>
          </w:tcPr>
          <w:p w14:paraId="6C2D6D56" w14:textId="77777777" w:rsidR="00484F1A" w:rsidRDefault="00000000">
            <w:pPr>
              <w:pStyle w:val="Compact"/>
              <w:spacing w:after="60" w:line="252" w:lineRule="auto"/>
              <w:rPr>
                <w:rFonts w:cs="Arial"/>
              </w:rPr>
            </w:pPr>
            <w:r>
              <w:rPr>
                <w:rFonts w:cs="Arial"/>
                <w:sz w:val="20"/>
              </w:rPr>
              <w:t>Custom academic training track</w:t>
            </w:r>
          </w:p>
        </w:tc>
        <w:tc>
          <w:tcPr>
            <w:tcW w:w="2268" w:type="dxa"/>
          </w:tcPr>
          <w:p w14:paraId="25C87E2B" w14:textId="77777777" w:rsidR="00484F1A" w:rsidRDefault="00000000">
            <w:pPr>
              <w:pStyle w:val="Compact"/>
              <w:spacing w:after="60" w:line="252" w:lineRule="auto"/>
              <w:rPr>
                <w:rFonts w:cs="Arial"/>
              </w:rPr>
            </w:pPr>
            <w:r>
              <w:rPr>
                <w:rFonts w:cs="Arial"/>
                <w:sz w:val="20"/>
              </w:rPr>
              <w:t>Custom architecture, checkpoint control, full-res luminance merge</w:t>
            </w:r>
          </w:p>
        </w:tc>
        <w:tc>
          <w:tcPr>
            <w:tcW w:w="2268" w:type="dxa"/>
          </w:tcPr>
          <w:p w14:paraId="179D1044" w14:textId="77777777" w:rsidR="00484F1A" w:rsidRDefault="00000000">
            <w:pPr>
              <w:pStyle w:val="Compact"/>
              <w:spacing w:after="60" w:line="252" w:lineRule="auto"/>
              <w:rPr>
                <w:rFonts w:cs="Arial"/>
              </w:rPr>
            </w:pPr>
            <w:r>
              <w:rPr>
                <w:rFonts w:cs="Arial"/>
                <w:sz w:val="20"/>
              </w:rPr>
              <w:t>Under-colors people and difficult ambiguous scenes</w:t>
            </w:r>
          </w:p>
        </w:tc>
      </w:tr>
      <w:tr w:rsidR="00484F1A" w14:paraId="04A7EA81" w14:textId="77777777" w:rsidTr="00484F1A">
        <w:trPr>
          <w:jc w:val="center"/>
        </w:trPr>
        <w:tc>
          <w:tcPr>
            <w:tcW w:w="2267" w:type="dxa"/>
          </w:tcPr>
          <w:p w14:paraId="46AEC246" w14:textId="77777777" w:rsidR="00484F1A" w:rsidRDefault="00000000">
            <w:pPr>
              <w:pStyle w:val="Compact"/>
              <w:spacing w:after="60" w:line="252" w:lineRule="auto"/>
              <w:rPr>
                <w:rFonts w:cs="Arial"/>
              </w:rPr>
            </w:pPr>
            <w:r>
              <w:rPr>
                <w:rFonts w:cs="Arial"/>
                <w:sz w:val="20"/>
              </w:rPr>
              <w:t>Enhanced Zhang</w:t>
            </w:r>
          </w:p>
        </w:tc>
        <w:tc>
          <w:tcPr>
            <w:tcW w:w="2268" w:type="dxa"/>
          </w:tcPr>
          <w:p w14:paraId="395FBFBC" w14:textId="77777777" w:rsidR="00484F1A" w:rsidRDefault="00000000">
            <w:pPr>
              <w:pStyle w:val="Compact"/>
              <w:spacing w:after="60" w:line="252" w:lineRule="auto"/>
              <w:rPr>
                <w:rFonts w:cs="Arial"/>
              </w:rPr>
            </w:pPr>
            <w:r>
              <w:rPr>
                <w:rFonts w:cs="Arial"/>
                <w:sz w:val="20"/>
              </w:rPr>
              <w:t>Practical showcase backend</w:t>
            </w:r>
          </w:p>
        </w:tc>
        <w:tc>
          <w:tcPr>
            <w:tcW w:w="2268" w:type="dxa"/>
          </w:tcPr>
          <w:p w14:paraId="294B7401" w14:textId="77777777" w:rsidR="00484F1A" w:rsidRDefault="00000000">
            <w:pPr>
              <w:pStyle w:val="Compact"/>
              <w:spacing w:after="60" w:line="252" w:lineRule="auto"/>
              <w:rPr>
                <w:rFonts w:cs="Arial"/>
              </w:rPr>
            </w:pPr>
            <w:r>
              <w:rPr>
                <w:rFonts w:cs="Arial"/>
                <w:sz w:val="20"/>
              </w:rPr>
              <w:t>Best overall qualitative output in current benchmark</w:t>
            </w:r>
          </w:p>
        </w:tc>
        <w:tc>
          <w:tcPr>
            <w:tcW w:w="2268" w:type="dxa"/>
          </w:tcPr>
          <w:p w14:paraId="4EAE02A2" w14:textId="77777777" w:rsidR="00484F1A" w:rsidRDefault="00000000">
            <w:pPr>
              <w:pStyle w:val="Compact"/>
              <w:spacing w:after="60" w:line="252" w:lineRule="auto"/>
              <w:rPr>
                <w:rFonts w:cs="Arial"/>
              </w:rPr>
            </w:pPr>
            <w:r>
              <w:rPr>
                <w:rFonts w:cs="Arial"/>
                <w:sz w:val="20"/>
              </w:rPr>
              <w:t>Still inherits limits of the base Zhang family</w:t>
            </w:r>
          </w:p>
        </w:tc>
      </w:tr>
      <w:tr w:rsidR="00484F1A" w14:paraId="32F56C00" w14:textId="77777777" w:rsidTr="00484F1A">
        <w:trPr>
          <w:jc w:val="center"/>
        </w:trPr>
        <w:tc>
          <w:tcPr>
            <w:tcW w:w="2267" w:type="dxa"/>
          </w:tcPr>
          <w:p w14:paraId="38DC0EB0" w14:textId="77777777" w:rsidR="00484F1A" w:rsidRDefault="00000000">
            <w:pPr>
              <w:pStyle w:val="Compact"/>
              <w:spacing w:after="60" w:line="252" w:lineRule="auto"/>
              <w:rPr>
                <w:rFonts w:cs="Arial"/>
              </w:rPr>
            </w:pPr>
            <w:r>
              <w:rPr>
                <w:rFonts w:cs="Arial"/>
                <w:sz w:val="20"/>
              </w:rPr>
              <w:t>InstColorization</w:t>
            </w:r>
          </w:p>
        </w:tc>
        <w:tc>
          <w:tcPr>
            <w:tcW w:w="2268" w:type="dxa"/>
          </w:tcPr>
          <w:p w14:paraId="6D2C35C6" w14:textId="77777777" w:rsidR="00484F1A" w:rsidRDefault="00000000">
            <w:pPr>
              <w:pStyle w:val="Compact"/>
              <w:spacing w:after="60" w:line="252" w:lineRule="auto"/>
              <w:rPr>
                <w:rFonts w:cs="Arial"/>
              </w:rPr>
            </w:pPr>
            <w:r>
              <w:rPr>
                <w:rFonts w:cs="Arial"/>
                <w:sz w:val="20"/>
              </w:rPr>
              <w:t>Alternative model family</w:t>
            </w:r>
          </w:p>
        </w:tc>
        <w:tc>
          <w:tcPr>
            <w:tcW w:w="2268" w:type="dxa"/>
          </w:tcPr>
          <w:p w14:paraId="5417E3D7" w14:textId="77777777" w:rsidR="00484F1A" w:rsidRDefault="00000000">
            <w:pPr>
              <w:pStyle w:val="Compact"/>
              <w:spacing w:after="60" w:line="252" w:lineRule="auto"/>
              <w:rPr>
                <w:rFonts w:cs="Arial"/>
              </w:rPr>
            </w:pPr>
            <w:r>
              <w:rPr>
                <w:rFonts w:cs="Arial"/>
                <w:sz w:val="20"/>
              </w:rPr>
              <w:t>Separate trainable branch and selective instance-aware behavior</w:t>
            </w:r>
          </w:p>
        </w:tc>
        <w:tc>
          <w:tcPr>
            <w:tcW w:w="2268" w:type="dxa"/>
          </w:tcPr>
          <w:p w14:paraId="338C9323" w14:textId="77777777" w:rsidR="00484F1A" w:rsidRDefault="00000000">
            <w:pPr>
              <w:pStyle w:val="Compact"/>
              <w:spacing w:after="60" w:line="252" w:lineRule="auto"/>
              <w:rPr>
                <w:rFonts w:cs="Arial"/>
              </w:rPr>
            </w:pPr>
            <w:r>
              <w:rPr>
                <w:rFonts w:cs="Arial"/>
                <w:sz w:val="20"/>
              </w:rPr>
              <w:t>Demands stronger data/training to unlock its potential</w:t>
            </w:r>
          </w:p>
        </w:tc>
      </w:tr>
      <w:tr w:rsidR="00484F1A" w14:paraId="44911CE2" w14:textId="77777777" w:rsidTr="00484F1A">
        <w:trPr>
          <w:jc w:val="center"/>
        </w:trPr>
        <w:tc>
          <w:tcPr>
            <w:tcW w:w="2267" w:type="dxa"/>
          </w:tcPr>
          <w:p w14:paraId="0C3CFE04" w14:textId="77777777" w:rsidR="00484F1A" w:rsidRDefault="00000000">
            <w:pPr>
              <w:pStyle w:val="Compact"/>
              <w:spacing w:after="60" w:line="252" w:lineRule="auto"/>
              <w:rPr>
                <w:rFonts w:cs="Arial"/>
              </w:rPr>
            </w:pPr>
            <w:r>
              <w:rPr>
                <w:rFonts w:cs="Arial"/>
                <w:sz w:val="20"/>
              </w:rPr>
              <w:t>Legacy Zhang SIGGRAPH17</w:t>
            </w:r>
          </w:p>
        </w:tc>
        <w:tc>
          <w:tcPr>
            <w:tcW w:w="2268" w:type="dxa"/>
          </w:tcPr>
          <w:p w14:paraId="1AE993E8" w14:textId="77777777" w:rsidR="00484F1A" w:rsidRDefault="00000000">
            <w:pPr>
              <w:pStyle w:val="Compact"/>
              <w:spacing w:after="60" w:line="252" w:lineRule="auto"/>
              <w:rPr>
                <w:rFonts w:cs="Arial"/>
              </w:rPr>
            </w:pPr>
            <w:r>
              <w:rPr>
                <w:rFonts w:cs="Arial"/>
                <w:sz w:val="20"/>
              </w:rPr>
              <w:t>Historical pretrained baseline</w:t>
            </w:r>
          </w:p>
        </w:tc>
        <w:tc>
          <w:tcPr>
            <w:tcW w:w="2268" w:type="dxa"/>
          </w:tcPr>
          <w:p w14:paraId="0DDBE474" w14:textId="77777777" w:rsidR="00484F1A" w:rsidRDefault="00000000">
            <w:pPr>
              <w:pStyle w:val="Compact"/>
              <w:spacing w:after="60" w:line="252" w:lineRule="auto"/>
              <w:rPr>
                <w:rFonts w:cs="Arial"/>
              </w:rPr>
            </w:pPr>
            <w:r>
              <w:rPr>
                <w:rFonts w:cs="Arial"/>
                <w:sz w:val="20"/>
              </w:rPr>
              <w:t>Useful semantic comparison anchor</w:t>
            </w:r>
          </w:p>
        </w:tc>
        <w:tc>
          <w:tcPr>
            <w:tcW w:w="2268" w:type="dxa"/>
          </w:tcPr>
          <w:p w14:paraId="47D80052" w14:textId="77777777" w:rsidR="00484F1A" w:rsidRDefault="00000000">
            <w:pPr>
              <w:pStyle w:val="Compact"/>
              <w:spacing w:after="60" w:line="252" w:lineRule="auto"/>
              <w:rPr>
                <w:rFonts w:cs="Arial"/>
              </w:rPr>
            </w:pPr>
            <w:r>
              <w:rPr>
                <w:rFonts w:cs="Arial"/>
                <w:sz w:val="20"/>
              </w:rPr>
              <w:t>Slow raw inference and no repo-side enhancements by default</w:t>
            </w:r>
          </w:p>
        </w:tc>
      </w:tr>
      <w:tr w:rsidR="00484F1A" w14:paraId="125EA77B" w14:textId="77777777" w:rsidTr="00484F1A">
        <w:trPr>
          <w:jc w:val="center"/>
        </w:trPr>
        <w:tc>
          <w:tcPr>
            <w:tcW w:w="2267" w:type="dxa"/>
          </w:tcPr>
          <w:p w14:paraId="0E0DF4CE" w14:textId="77777777" w:rsidR="00484F1A" w:rsidRDefault="00000000">
            <w:pPr>
              <w:pStyle w:val="Compact"/>
              <w:spacing w:after="60" w:line="252" w:lineRule="auto"/>
              <w:rPr>
                <w:rFonts w:cs="Arial"/>
              </w:rPr>
            </w:pPr>
            <w:r>
              <w:rPr>
                <w:rFonts w:cs="Arial"/>
                <w:sz w:val="20"/>
              </w:rPr>
              <w:t>Legacy Zhang ECCV16</w:t>
            </w:r>
          </w:p>
        </w:tc>
        <w:tc>
          <w:tcPr>
            <w:tcW w:w="2268" w:type="dxa"/>
          </w:tcPr>
          <w:p w14:paraId="48752920" w14:textId="77777777" w:rsidR="00484F1A" w:rsidRDefault="00000000">
            <w:pPr>
              <w:pStyle w:val="Compact"/>
              <w:spacing w:after="60" w:line="252" w:lineRule="auto"/>
              <w:rPr>
                <w:rFonts w:cs="Arial"/>
              </w:rPr>
            </w:pPr>
            <w:r>
              <w:rPr>
                <w:rFonts w:cs="Arial"/>
                <w:sz w:val="20"/>
              </w:rPr>
              <w:t>Historical earlier baseline</w:t>
            </w:r>
          </w:p>
        </w:tc>
        <w:tc>
          <w:tcPr>
            <w:tcW w:w="2268" w:type="dxa"/>
          </w:tcPr>
          <w:p w14:paraId="51B7837F" w14:textId="77777777" w:rsidR="00484F1A" w:rsidRDefault="00000000">
            <w:pPr>
              <w:pStyle w:val="Compact"/>
              <w:spacing w:after="60" w:line="252" w:lineRule="auto"/>
              <w:rPr>
                <w:rFonts w:cs="Arial"/>
              </w:rPr>
            </w:pPr>
            <w:r>
              <w:rPr>
                <w:rFonts w:cs="Arial"/>
                <w:sz w:val="20"/>
              </w:rPr>
              <w:t>Earliest retained reference path</w:t>
            </w:r>
          </w:p>
        </w:tc>
        <w:tc>
          <w:tcPr>
            <w:tcW w:w="2268" w:type="dxa"/>
          </w:tcPr>
          <w:p w14:paraId="083C74EF" w14:textId="77777777" w:rsidR="00484F1A" w:rsidRDefault="00000000">
            <w:pPr>
              <w:pStyle w:val="Compact"/>
              <w:spacing w:after="60" w:line="252" w:lineRule="auto"/>
              <w:rPr>
                <w:rFonts w:cs="Arial"/>
              </w:rPr>
            </w:pPr>
            <w:r>
              <w:rPr>
                <w:rFonts w:cs="Arial"/>
                <w:sz w:val="20"/>
              </w:rPr>
              <w:t>Older behavior, weaker practical default than SIGGRAPH17</w:t>
            </w:r>
          </w:p>
        </w:tc>
      </w:tr>
    </w:tbl>
    <w:p w14:paraId="544BC511" w14:textId="77777777" w:rsidR="00484F1A" w:rsidRDefault="00000000">
      <w:pPr>
        <w:pStyle w:val="Heading2"/>
        <w:spacing w:line="276" w:lineRule="auto"/>
      </w:pPr>
      <w:bookmarkStart w:id="58" w:name="backend-comparison"/>
      <w:bookmarkStart w:id="59" w:name="_Toc233046133"/>
      <w:bookmarkEnd w:id="58"/>
      <w:bookmarkEnd w:id="59"/>
      <w:r>
        <w:t>6.3 ChromaNet v3</w:t>
      </w:r>
    </w:p>
    <w:p w14:paraId="79D3FD88" w14:textId="77777777" w:rsidR="00484F1A" w:rsidRDefault="00000000">
      <w:pPr>
        <w:pStyle w:val="FirstParagraph"/>
        <w:spacing w:before="0" w:after="120" w:line="276" w:lineRule="auto"/>
      </w:pPr>
      <w:r>
        <w:t>ChromaNet is the project’s most academically important backend because it is the model family trained and modified inside the repository. It is not just a wrapper around external weights. It contains:</w:t>
      </w:r>
    </w:p>
    <w:p w14:paraId="54B23ADF" w14:textId="77777777" w:rsidR="00484F1A" w:rsidRDefault="00000000">
      <w:pPr>
        <w:pStyle w:val="Compact"/>
        <w:numPr>
          <w:ilvl w:val="0"/>
          <w:numId w:val="74"/>
        </w:numPr>
        <w:spacing w:before="0" w:after="120" w:line="276" w:lineRule="auto"/>
      </w:pPr>
      <w:r>
        <w:t>a custom encoder,</w:t>
      </w:r>
    </w:p>
    <w:p w14:paraId="54896F93" w14:textId="77777777" w:rsidR="00484F1A" w:rsidRDefault="00000000">
      <w:pPr>
        <w:pStyle w:val="Compact"/>
        <w:numPr>
          <w:ilvl w:val="0"/>
          <w:numId w:val="75"/>
        </w:numPr>
        <w:spacing w:before="0" w:after="120" w:line="276" w:lineRule="auto"/>
      </w:pPr>
      <w:r>
        <w:t>scene classification and conditioning,</w:t>
      </w:r>
    </w:p>
    <w:p w14:paraId="378A5031" w14:textId="77777777" w:rsidR="00484F1A" w:rsidRDefault="00000000">
      <w:pPr>
        <w:pStyle w:val="Compact"/>
        <w:numPr>
          <w:ilvl w:val="0"/>
          <w:numId w:val="76"/>
        </w:numPr>
        <w:spacing w:before="0" w:after="120" w:line="276" w:lineRule="auto"/>
      </w:pPr>
      <w:r>
        <w:t>semantic color memory,</w:t>
      </w:r>
    </w:p>
    <w:p w14:paraId="50332FF5" w14:textId="77777777" w:rsidR="00484F1A" w:rsidRDefault="00000000">
      <w:pPr>
        <w:pStyle w:val="Compact"/>
        <w:numPr>
          <w:ilvl w:val="0"/>
          <w:numId w:val="77"/>
        </w:numPr>
        <w:spacing w:before="0" w:after="120" w:line="276" w:lineRule="auto"/>
      </w:pPr>
      <w:r>
        <w:t>multi-scale chroma outputs,</w:t>
      </w:r>
    </w:p>
    <w:p w14:paraId="56C3A0C5" w14:textId="77777777" w:rsidR="00484F1A" w:rsidRDefault="00000000">
      <w:pPr>
        <w:pStyle w:val="Compact"/>
        <w:numPr>
          <w:ilvl w:val="0"/>
          <w:numId w:val="78"/>
        </w:numPr>
        <w:spacing w:before="0" w:after="120" w:line="276" w:lineRule="auto"/>
      </w:pPr>
      <w:r>
        <w:t>and a confidence head.</w:t>
      </w:r>
    </w:p>
    <w:p w14:paraId="29FB8C72" w14:textId="77777777" w:rsidR="00484F1A" w:rsidRDefault="00000000">
      <w:pPr>
        <w:pStyle w:val="FirstParagraph"/>
        <w:spacing w:before="0" w:after="120" w:line="276" w:lineRule="auto"/>
      </w:pPr>
      <w:r>
        <w:t>Its weakness is not poor integration; its weakness is current checkpoint quality on difficult classes such as faces and some urban warm-reflection scenes.</w:t>
      </w:r>
    </w:p>
    <w:p w14:paraId="3247B3F4" w14:textId="77777777" w:rsidR="00484F1A" w:rsidRDefault="00000000">
      <w:pPr>
        <w:pStyle w:val="Heading2"/>
        <w:spacing w:line="276" w:lineRule="auto"/>
      </w:pPr>
      <w:bookmarkStart w:id="60" w:name="_Toc233046134"/>
      <w:bookmarkEnd w:id="60"/>
      <w:r>
        <w:t>6.4 Enhanced Zhang (Bebo’s Experiment)</w:t>
      </w:r>
    </w:p>
    <w:p w14:paraId="03CF5682" w14:textId="77777777" w:rsidR="00484F1A" w:rsidRDefault="00000000">
      <w:pPr>
        <w:pStyle w:val="FirstParagraph"/>
        <w:spacing w:before="0" w:after="120" w:line="276" w:lineRule="auto"/>
      </w:pPr>
      <w:r>
        <w:t xml:space="preserve">Enhanced Zhang is not a brand-new trained family. It is a repository-level enhancement layer built on top of the pretrained Zhang weights, mainly </w:t>
      </w:r>
      <w:r>
        <w:rPr>
          <w:rStyle w:val="VerbatimChar"/>
          <w:sz w:val="24"/>
        </w:rPr>
        <w:t>siggraph17</w:t>
      </w:r>
      <w:r>
        <w:t xml:space="preserve">, with </w:t>
      </w:r>
      <w:r>
        <w:rPr>
          <w:rStyle w:val="VerbatimChar"/>
          <w:sz w:val="24"/>
        </w:rPr>
        <w:t>eccv16</w:t>
      </w:r>
      <w:r>
        <w:t xml:space="preserve"> still available when needed. The goal was simple: keep the strong semantic prior of Zhang, but reduce the practical weaknesses that made the raw legacy path less suitable for demos.</w:t>
      </w:r>
    </w:p>
    <w:p w14:paraId="44367BEA" w14:textId="77777777" w:rsidR="00484F1A" w:rsidRDefault="00000000">
      <w:pPr>
        <w:pStyle w:val="BodyText"/>
        <w:spacing w:before="0" w:after="120" w:line="276" w:lineRule="auto"/>
      </w:pPr>
      <w:r>
        <w:t>At a high level, Enhanced Zhang differs from the untouched legacy Zhang path in four ways:</w:t>
      </w:r>
    </w:p>
    <w:p w14:paraId="793C8CCE" w14:textId="77777777" w:rsidR="00484F1A" w:rsidRDefault="00000000">
      <w:pPr>
        <w:pStyle w:val="Compact"/>
        <w:numPr>
          <w:ilvl w:val="0"/>
          <w:numId w:val="79"/>
        </w:numPr>
        <w:spacing w:before="0" w:after="120" w:line="276" w:lineRule="auto"/>
      </w:pPr>
      <w:r>
        <w:t>it preserves the original full-resolution luminance instead of stretching a low-resolution RGB result,</w:t>
      </w:r>
    </w:p>
    <w:p w14:paraId="22F2C202" w14:textId="77777777" w:rsidR="00484F1A" w:rsidRDefault="00000000">
      <w:pPr>
        <w:pStyle w:val="Compact"/>
        <w:numPr>
          <w:ilvl w:val="0"/>
          <w:numId w:val="80"/>
        </w:numPr>
        <w:spacing w:before="0" w:after="120" w:line="276" w:lineRule="auto"/>
      </w:pPr>
      <w:r>
        <w:t>it applies mild chroma neutralization to reduce whole-frame beige or orange cast,</w:t>
      </w:r>
    </w:p>
    <w:p w14:paraId="56099447" w14:textId="77777777" w:rsidR="00484F1A" w:rsidRDefault="00000000">
      <w:pPr>
        <w:pStyle w:val="Compact"/>
        <w:numPr>
          <w:ilvl w:val="0"/>
          <w:numId w:val="81"/>
        </w:numPr>
        <w:spacing w:before="0" w:after="120" w:line="276" w:lineRule="auto"/>
      </w:pPr>
      <w:r>
        <w:t>it adds a controlled saturation lift,</w:t>
      </w:r>
    </w:p>
    <w:p w14:paraId="488A418F" w14:textId="77777777" w:rsidR="00484F1A" w:rsidRDefault="00000000">
      <w:pPr>
        <w:pStyle w:val="Compact"/>
        <w:numPr>
          <w:ilvl w:val="0"/>
          <w:numId w:val="82"/>
        </w:numPr>
        <w:spacing w:before="0" w:after="120" w:line="276" w:lineRule="auto"/>
      </w:pPr>
      <w:r>
        <w:t>and it adds a small contrast lift for a cleaner final appearance.</w:t>
      </w:r>
    </w:p>
    <w:p w14:paraId="7B01D5A6" w14:textId="77777777" w:rsidR="00484F1A" w:rsidRDefault="00000000">
      <w:pPr>
        <w:pStyle w:val="FirstParagraph"/>
        <w:spacing w:before="0" w:after="120" w:line="276" w:lineRule="auto"/>
      </w:pPr>
      <w:r>
        <w:t>This approach was informed by the general idea seen in the Hanshu110 colorization pipeline discussion: keep the pretrained semantic strength, but improve the practical final output through better repository-side post-processing and full-resolution reconstruction rather than pretending the original baseline is already production-ready. In this project, that idea was implemented conservatively so that the system stayed explainable and easy to benchmark.</w:t>
      </w:r>
    </w:p>
    <w:p w14:paraId="106E452F" w14:textId="77777777" w:rsidR="00484F1A" w:rsidRDefault="00000000">
      <w:pPr>
        <w:pStyle w:val="BodyText"/>
        <w:spacing w:before="0" w:after="120" w:line="276" w:lineRule="auto"/>
      </w:pPr>
      <w:r>
        <w:t xml:space="preserve">The result is important academically because it shows a second kind of contribution besides custom training. ChromaNet represents </w:t>
      </w:r>
      <w:r>
        <w:rPr>
          <w:b/>
          <w:bCs/>
        </w:rPr>
        <w:t>model-side research work</w:t>
      </w:r>
      <w:r>
        <w:t xml:space="preserve">. Enhanced Zhang represents </w:t>
      </w:r>
      <w:r>
        <w:rPr>
          <w:b/>
          <w:bCs/>
        </w:rPr>
        <w:t>pipeline-side engineering improvement</w:t>
      </w:r>
      <w:r>
        <w:t xml:space="preserve"> on top of a known pretrained backbone.</w:t>
      </w:r>
    </w:p>
    <w:p w14:paraId="7160C38F" w14:textId="77777777" w:rsidR="00484F1A" w:rsidRDefault="00000000">
      <w:pPr>
        <w:pStyle w:val="Heading2"/>
        <w:spacing w:line="276" w:lineRule="auto"/>
      </w:pPr>
      <w:bookmarkStart w:id="61" w:name="enhanced-zhang-bebos-experiment"/>
      <w:bookmarkStart w:id="62" w:name="_Toc233046135"/>
      <w:bookmarkEnd w:id="61"/>
      <w:bookmarkEnd w:id="62"/>
      <w:r>
        <w:t>6.5 InstColorization</w:t>
      </w:r>
    </w:p>
    <w:p w14:paraId="283B3A97" w14:textId="77777777" w:rsidR="00484F1A" w:rsidRDefault="00000000">
      <w:pPr>
        <w:pStyle w:val="FirstParagraph"/>
        <w:spacing w:before="0" w:after="120" w:line="276" w:lineRule="auto"/>
      </w:pPr>
      <w:r>
        <w:t>InstColorization was integrated as a separate backend with its own checkpoint path and training route. It is valuable because it provides:</w:t>
      </w:r>
    </w:p>
    <w:p w14:paraId="03436D3B" w14:textId="77777777" w:rsidR="00484F1A" w:rsidRDefault="00000000">
      <w:pPr>
        <w:pStyle w:val="Compact"/>
        <w:numPr>
          <w:ilvl w:val="0"/>
          <w:numId w:val="83"/>
        </w:numPr>
        <w:spacing w:before="0" w:after="120" w:line="276" w:lineRule="auto"/>
      </w:pPr>
      <w:r>
        <w:t>an alternative model family,</w:t>
      </w:r>
    </w:p>
    <w:p w14:paraId="4CC210A7" w14:textId="77777777" w:rsidR="00484F1A" w:rsidRDefault="00000000">
      <w:pPr>
        <w:pStyle w:val="Compact"/>
        <w:numPr>
          <w:ilvl w:val="0"/>
          <w:numId w:val="84"/>
        </w:numPr>
        <w:spacing w:before="0" w:after="120" w:line="276" w:lineRule="auto"/>
      </w:pPr>
      <w:r>
        <w:t>a comparison point against ChromaNet,</w:t>
      </w:r>
    </w:p>
    <w:p w14:paraId="4C05B48E" w14:textId="77777777" w:rsidR="00484F1A" w:rsidRDefault="00000000">
      <w:pPr>
        <w:pStyle w:val="Compact"/>
        <w:numPr>
          <w:ilvl w:val="0"/>
          <w:numId w:val="85"/>
        </w:numPr>
        <w:spacing w:before="0" w:after="120" w:line="276" w:lineRule="auto"/>
      </w:pPr>
      <w:r>
        <w:t>and a distinct trainable branch inside the repo.</w:t>
      </w:r>
    </w:p>
    <w:p w14:paraId="11EC8CEC" w14:textId="77777777" w:rsidR="00484F1A" w:rsidRDefault="00000000">
      <w:pPr>
        <w:pStyle w:val="FirstParagraph"/>
        <w:spacing w:before="0" w:after="120" w:line="276" w:lineRule="auto"/>
      </w:pPr>
      <w:r>
        <w:t xml:space="preserve">Its main conceptual difference from the other backends is that it is </w:t>
      </w:r>
      <w:r>
        <w:rPr>
          <w:b/>
          <w:bCs/>
        </w:rPr>
        <w:t>instance-aware</w:t>
      </w:r>
      <w:r>
        <w:t>. In practical terms, this means it tries harder to color regions based on detected object-level cues rather than treating the entire frame as one uniform semantic field. This can be better because it may selectively color certain objects more accurately when the model is confident. It can also be worse under project constraints because instance-aware behavior is more demanding:</w:t>
      </w:r>
    </w:p>
    <w:p w14:paraId="3AE6EB56" w14:textId="77777777" w:rsidR="00484F1A" w:rsidRDefault="00000000">
      <w:pPr>
        <w:pStyle w:val="Compact"/>
        <w:numPr>
          <w:ilvl w:val="0"/>
          <w:numId w:val="86"/>
        </w:numPr>
        <w:spacing w:before="0" w:after="120" w:line="276" w:lineRule="auto"/>
      </w:pPr>
      <w:r>
        <w:t>it needs stronger confidence before committing to color,</w:t>
      </w:r>
    </w:p>
    <w:p w14:paraId="47DF2586" w14:textId="77777777" w:rsidR="00484F1A" w:rsidRDefault="00000000">
      <w:pPr>
        <w:pStyle w:val="Compact"/>
        <w:numPr>
          <w:ilvl w:val="0"/>
          <w:numId w:val="87"/>
        </w:numPr>
        <w:spacing w:before="0" w:after="120" w:line="276" w:lineRule="auto"/>
      </w:pPr>
      <w:r>
        <w:t>it benefits more from richer instance-heavy training data,</w:t>
      </w:r>
    </w:p>
    <w:p w14:paraId="56AF5301" w14:textId="77777777" w:rsidR="00484F1A" w:rsidRDefault="00000000">
      <w:pPr>
        <w:pStyle w:val="Compact"/>
        <w:numPr>
          <w:ilvl w:val="0"/>
          <w:numId w:val="88"/>
        </w:numPr>
        <w:spacing w:before="0" w:after="120" w:line="276" w:lineRule="auto"/>
      </w:pPr>
      <w:r>
        <w:t>and it punishes weak training more visibly by leaving parts of the frame gray or under-colored.</w:t>
      </w:r>
    </w:p>
    <w:p w14:paraId="1F103897" w14:textId="77777777" w:rsidR="00484F1A" w:rsidRDefault="00000000">
      <w:pPr>
        <w:pStyle w:val="FirstParagraph"/>
        <w:spacing w:before="0" w:after="120" w:line="276" w:lineRule="auto"/>
      </w:pPr>
      <w:r>
        <w:t>That is exactly what was observed in the repo experiments. InstColorization was not useless; it was selective. When confident, it could look disciplined. When not confident, it often became too conservative for people-heavy or stylized scenes. This made it a technically interesting branch, but not the safest final-demo default under limited time, limited VRAM, and limited dataset preparation.</w:t>
      </w:r>
    </w:p>
    <w:p w14:paraId="4C57A98F" w14:textId="77777777" w:rsidR="00484F1A" w:rsidRDefault="00000000">
      <w:pPr>
        <w:pStyle w:val="Heading2"/>
        <w:spacing w:line="276" w:lineRule="auto"/>
      </w:pPr>
      <w:bookmarkStart w:id="63" w:name="instcolorization2025"/>
      <w:bookmarkStart w:id="64" w:name="_Toc233046136"/>
      <w:bookmarkEnd w:id="63"/>
      <w:bookmarkEnd w:id="64"/>
      <w:r>
        <w:t>6.6 Legacy Zhang SIGGRAPH17</w:t>
      </w:r>
    </w:p>
    <w:p w14:paraId="5A10AF56" w14:textId="77777777" w:rsidR="00484F1A" w:rsidRDefault="00000000">
      <w:pPr>
        <w:pStyle w:val="FirstParagraph"/>
        <w:spacing w:before="0" w:after="120" w:line="276" w:lineRule="auto"/>
      </w:pPr>
      <w:r>
        <w:t>Legacy Zhang SIGGRAPH17 serves as the main historical baseline. It is useful because it helps separate:</w:t>
      </w:r>
    </w:p>
    <w:p w14:paraId="4D234EA8" w14:textId="77777777" w:rsidR="00484F1A" w:rsidRDefault="00000000">
      <w:pPr>
        <w:pStyle w:val="Compact"/>
        <w:numPr>
          <w:ilvl w:val="0"/>
          <w:numId w:val="89"/>
        </w:numPr>
        <w:spacing w:before="0" w:after="120" w:line="276" w:lineRule="auto"/>
      </w:pPr>
      <w:r>
        <w:t>model-quality issues,</w:t>
      </w:r>
    </w:p>
    <w:p w14:paraId="5E8D69C2" w14:textId="77777777" w:rsidR="00484F1A" w:rsidRDefault="00000000">
      <w:pPr>
        <w:pStyle w:val="Compact"/>
        <w:numPr>
          <w:ilvl w:val="0"/>
          <w:numId w:val="90"/>
        </w:numPr>
        <w:spacing w:before="0" w:after="120" w:line="276" w:lineRule="auto"/>
      </w:pPr>
      <w:r>
        <w:t>from pipeline-design issues.</w:t>
      </w:r>
    </w:p>
    <w:p w14:paraId="721F1270" w14:textId="77777777" w:rsidR="00484F1A" w:rsidRDefault="00000000">
      <w:pPr>
        <w:pStyle w:val="FirstParagraph"/>
        <w:spacing w:before="0" w:after="120" w:line="276" w:lineRule="auto"/>
      </w:pPr>
      <w:r>
        <w:t>If the same frame behaves very differently under Zhang and ChromaNet, the team can reason more clearly about whether the problem lies in training data, model priors, or the surrounding pipeline.</w:t>
      </w:r>
    </w:p>
    <w:p w14:paraId="2D134029" w14:textId="77777777" w:rsidR="00484F1A" w:rsidRDefault="00000000">
      <w:pPr>
        <w:pStyle w:val="BodyText"/>
        <w:spacing w:before="0" w:after="120" w:line="276" w:lineRule="auto"/>
      </w:pPr>
      <w:r>
        <w:t>Its main weakness is speed. In the current benchmark, it is much slower than the other practical options.</w:t>
      </w:r>
    </w:p>
    <w:p w14:paraId="569126E8" w14:textId="77777777" w:rsidR="00484F1A" w:rsidRDefault="00000000">
      <w:pPr>
        <w:pStyle w:val="BodyText"/>
        <w:spacing w:before="0" w:after="120" w:line="276" w:lineRule="auto"/>
      </w:pPr>
      <w:r>
        <w:t xml:space="preserve">The report classifies it as </w:t>
      </w:r>
      <w:r>
        <w:rPr>
          <w:b/>
          <w:bCs/>
        </w:rPr>
        <w:t>legacy</w:t>
      </w:r>
      <w:r>
        <w:t xml:space="preserve"> because the team did not treat it as an actively evolving project model. It was preserved mainly to answer a fair academic question: how much of the improvement comes from the new project work, and how much simply comes from using an older pretrained baseline?</w:t>
      </w:r>
    </w:p>
    <w:p w14:paraId="198E6D19" w14:textId="77777777" w:rsidR="00484F1A" w:rsidRDefault="00000000">
      <w:pPr>
        <w:pStyle w:val="Heading2"/>
        <w:spacing w:line="276" w:lineRule="auto"/>
      </w:pPr>
      <w:bookmarkStart w:id="65" w:name="legacy-zhang-siggraph17"/>
      <w:bookmarkStart w:id="66" w:name="_Toc233046137"/>
      <w:bookmarkEnd w:id="65"/>
      <w:bookmarkEnd w:id="66"/>
      <w:r>
        <w:t>6.7 Legacy Zhang ECCV16</w:t>
      </w:r>
    </w:p>
    <w:p w14:paraId="07FC1142" w14:textId="77777777" w:rsidR="00484F1A" w:rsidRDefault="00000000">
      <w:pPr>
        <w:pStyle w:val="FirstParagraph"/>
        <w:spacing w:before="0" w:after="120" w:line="276" w:lineRule="auto"/>
      </w:pPr>
      <w:r>
        <w:t>Legacy Zhang ECCV16 is the older retained baseline. It is still useful for completeness because it represents the earlier Zhang-style family entry in the repository, but in practical use it is mainly a reference model rather than a preferred operational backend.</w:t>
      </w:r>
    </w:p>
    <w:p w14:paraId="6C2EB4CA" w14:textId="77777777" w:rsidR="00484F1A" w:rsidRDefault="00000000">
      <w:pPr>
        <w:pStyle w:val="BodyText"/>
        <w:spacing w:before="0" w:after="120" w:line="276" w:lineRule="auto"/>
      </w:pPr>
      <w:r>
        <w:t>It matters in the report for two reasons:</w:t>
      </w:r>
    </w:p>
    <w:p w14:paraId="56DAA2D7" w14:textId="77777777" w:rsidR="00484F1A" w:rsidRDefault="00000000">
      <w:pPr>
        <w:pStyle w:val="Compact"/>
        <w:numPr>
          <w:ilvl w:val="0"/>
          <w:numId w:val="91"/>
        </w:numPr>
        <w:spacing w:before="0" w:after="120" w:line="276" w:lineRule="auto"/>
      </w:pPr>
      <w:r>
        <w:t>it documents that the project retained both classic Zhang variants instead of silently discarding them,</w:t>
      </w:r>
    </w:p>
    <w:p w14:paraId="1CA5FCE1" w14:textId="77777777" w:rsidR="00484F1A" w:rsidRDefault="00000000">
      <w:pPr>
        <w:pStyle w:val="Compact"/>
        <w:numPr>
          <w:ilvl w:val="0"/>
          <w:numId w:val="92"/>
        </w:numPr>
        <w:spacing w:before="0" w:after="120" w:line="276" w:lineRule="auto"/>
      </w:pPr>
      <w:r>
        <w:t xml:space="preserve">and it gives the team a clean way to describe SIGGRAPH17 and ECCV16 as </w:t>
      </w:r>
      <w:r>
        <w:rPr>
          <w:b/>
          <w:bCs/>
        </w:rPr>
        <w:t>legacy first versions</w:t>
      </w:r>
      <w:r>
        <w:t xml:space="preserve"> that were kept for historical comparison rather than active development.</w:t>
      </w:r>
    </w:p>
    <w:p w14:paraId="26E3175C" w14:textId="77777777" w:rsidR="00484F1A" w:rsidRDefault="00000000">
      <w:pPr>
        <w:pStyle w:val="Heading2"/>
        <w:spacing w:line="276" w:lineRule="auto"/>
      </w:pPr>
      <w:bookmarkStart w:id="67" w:name="legacy-zhang-eccv16"/>
      <w:bookmarkStart w:id="68" w:name="_Toc233046138"/>
      <w:bookmarkEnd w:id="67"/>
      <w:bookmarkEnd w:id="68"/>
      <w:r>
        <w:t>6.8 Why Enhanced Zhang Became the Demo Default</w:t>
      </w:r>
    </w:p>
    <w:p w14:paraId="7103F32B" w14:textId="77777777" w:rsidR="00484F1A" w:rsidRDefault="00000000">
      <w:pPr>
        <w:pStyle w:val="FirstParagraph"/>
        <w:spacing w:before="0" w:after="120" w:line="276" w:lineRule="auto"/>
      </w:pPr>
      <w:r>
        <w:t>Enhanced Zhang is currently the strongest general-purpose backend for demo-safe output in the repository. It performs best overall on:</w:t>
      </w:r>
    </w:p>
    <w:p w14:paraId="3F94B527" w14:textId="77777777" w:rsidR="00484F1A" w:rsidRDefault="00000000">
      <w:pPr>
        <w:pStyle w:val="Compact"/>
        <w:numPr>
          <w:ilvl w:val="0"/>
          <w:numId w:val="93"/>
        </w:numPr>
        <w:spacing w:before="0" w:after="120" w:line="276" w:lineRule="auto"/>
      </w:pPr>
      <w:r>
        <w:t>nature,</w:t>
      </w:r>
    </w:p>
    <w:p w14:paraId="46F66ED0" w14:textId="77777777" w:rsidR="00484F1A" w:rsidRDefault="00000000">
      <w:pPr>
        <w:pStyle w:val="Compact"/>
        <w:numPr>
          <w:ilvl w:val="0"/>
          <w:numId w:val="94"/>
        </w:numPr>
        <w:spacing w:before="0" w:after="120" w:line="276" w:lineRule="auto"/>
      </w:pPr>
      <w:r>
        <w:t>people,</w:t>
      </w:r>
    </w:p>
    <w:p w14:paraId="7705ECA3" w14:textId="77777777" w:rsidR="00484F1A" w:rsidRDefault="00000000">
      <w:pPr>
        <w:pStyle w:val="Compact"/>
        <w:numPr>
          <w:ilvl w:val="0"/>
          <w:numId w:val="95"/>
        </w:numPr>
        <w:spacing w:before="0" w:after="120" w:line="276" w:lineRule="auto"/>
      </w:pPr>
      <w:r>
        <w:t>and animation,</w:t>
      </w:r>
    </w:p>
    <w:p w14:paraId="39542991" w14:textId="77777777" w:rsidR="00484F1A" w:rsidRDefault="00000000">
      <w:pPr>
        <w:pStyle w:val="FirstParagraph"/>
        <w:spacing w:before="0" w:after="120" w:line="276" w:lineRule="auto"/>
      </w:pPr>
      <w:r>
        <w:t>according to the fresh-source benchmark suite.</w:t>
      </w:r>
    </w:p>
    <w:p w14:paraId="6CCB7F5B" w14:textId="77777777" w:rsidR="00484F1A" w:rsidRDefault="00000000">
      <w:pPr>
        <w:pStyle w:val="BodyText"/>
        <w:spacing w:before="0" w:after="120" w:line="276" w:lineRule="auto"/>
      </w:pPr>
      <w:r>
        <w:t>This does not reduce the academic importance of ChromaNet. It simply means the project should distinguish clearly between:</w:t>
      </w:r>
    </w:p>
    <w:p w14:paraId="55E1C489" w14:textId="77777777" w:rsidR="00484F1A" w:rsidRDefault="00000000">
      <w:pPr>
        <w:pStyle w:val="Compact"/>
        <w:numPr>
          <w:ilvl w:val="0"/>
          <w:numId w:val="96"/>
        </w:numPr>
        <w:spacing w:before="0" w:after="120" w:line="276" w:lineRule="auto"/>
      </w:pPr>
      <w:r>
        <w:t xml:space="preserve">the </w:t>
      </w:r>
      <w:r>
        <w:rPr>
          <w:b/>
          <w:bCs/>
        </w:rPr>
        <w:t>best current showcase backend</w:t>
      </w:r>
      <w:r>
        <w:t>,</w:t>
      </w:r>
    </w:p>
    <w:p w14:paraId="513DACFC" w14:textId="77777777" w:rsidR="00484F1A" w:rsidRDefault="00000000">
      <w:pPr>
        <w:pStyle w:val="Compact"/>
        <w:numPr>
          <w:ilvl w:val="0"/>
          <w:numId w:val="97"/>
        </w:numPr>
        <w:spacing w:before="0" w:after="120" w:line="276" w:lineRule="auto"/>
      </w:pPr>
      <w:r>
        <w:t xml:space="preserve">and the </w:t>
      </w:r>
      <w:r>
        <w:rPr>
          <w:b/>
          <w:bCs/>
        </w:rPr>
        <w:t>custom research backend</w:t>
      </w:r>
      <w:r>
        <w:t>.</w:t>
      </w:r>
    </w:p>
    <w:p w14:paraId="46222AFE" w14:textId="77777777" w:rsidR="00484F1A" w:rsidRDefault="00000000">
      <w:pPr>
        <w:spacing w:after="120" w:line="276" w:lineRule="auto"/>
      </w:pPr>
      <w:r>
        <w:pict w14:anchorId="42C70C54">
          <v:rect id="Rectangle 9" o:spid="_x0000_s1039" style="width:453.6pt;height:1.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27D83E3F" w14:textId="77777777" w:rsidR="00484F1A" w:rsidRDefault="00000000">
      <w:pPr>
        <w:pStyle w:val="Heading1"/>
        <w:spacing w:line="276" w:lineRule="auto"/>
      </w:pPr>
      <w:bookmarkStart w:id="69" w:name="_Toc233046300"/>
      <w:bookmarkEnd w:id="69"/>
      <w:r>
        <w:t>7. ChromaNet v3 Architecture</w:t>
      </w:r>
    </w:p>
    <w:p w14:paraId="2DD8C6E9" w14:textId="77777777" w:rsidR="00484F1A" w:rsidRDefault="00000000">
      <w:pPr>
        <w:pStyle w:val="Heading2"/>
        <w:spacing w:line="276" w:lineRule="auto"/>
      </w:pPr>
      <w:bookmarkStart w:id="70" w:name="_Toc233046301"/>
      <w:bookmarkEnd w:id="70"/>
      <w:r>
        <w:t>7.1 Internal Processing Overview</w:t>
      </w:r>
    </w:p>
    <w:p w14:paraId="7053B22E" w14:textId="77777777" w:rsidR="00484F1A" w:rsidRDefault="00000000">
      <w:pPr>
        <w:pStyle w:val="FirstParagraph"/>
        <w:spacing w:before="0" w:after="120" w:line="276" w:lineRule="auto"/>
        <w:jc w:val="center"/>
      </w:pPr>
      <w:r>
        <w:rPr>
          <w:i/>
          <w:sz w:val="20"/>
        </w:rPr>
        <w:t>Figure 2 summarizes the internal flow of ChromaNet v3.</w:t>
      </w:r>
    </w:p>
    <w:p w14:paraId="55E7913C" w14:textId="77777777" w:rsidR="00484F1A" w:rsidRDefault="00000000">
      <w:pPr>
        <w:pStyle w:val="CaptionedFigure"/>
        <w:spacing w:after="120" w:line="276" w:lineRule="auto"/>
      </w:pPr>
      <w:r>
        <w:rPr>
          <w:noProof/>
        </w:rPr>
        <w:drawing>
          <wp:inline distT="0" distB="0" distL="0" distR="0" wp14:anchorId="536E1998" wp14:editId="41D8B78E">
            <wp:extent cx="5334000" cy="2197735"/>
            <wp:effectExtent l="0" t="0" r="0" b="0"/>
            <wp:docPr id="11" name="Image2" descr="Figure 2. Internal ChromaNet v3 processing flow showing encoder, scene conditioning, semantic color memory, decoder outputs, and confidence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Figure 2. Internal ChromaNet v3 processing flow showing encoder, scene conditioning, semantic color memory, decoder outputs, and confidence head."/>
                    <pic:cNvPicPr>
                      <a:picLocks noChangeAspect="1" noChangeArrowheads="1"/>
                    </pic:cNvPicPr>
                  </pic:nvPicPr>
                  <pic:blipFill>
                    <a:blip r:embed="rId15"/>
                    <a:stretch>
                      <a:fillRect/>
                    </a:stretch>
                  </pic:blipFill>
                  <pic:spPr bwMode="auto">
                    <a:xfrm>
                      <a:off x="0" y="0"/>
                      <a:ext cx="5334000" cy="2197735"/>
                    </a:xfrm>
                    <a:prstGeom prst="rect">
                      <a:avLst/>
                    </a:prstGeom>
                    <a:noFill/>
                  </pic:spPr>
                </pic:pic>
              </a:graphicData>
            </a:graphic>
          </wp:inline>
        </w:drawing>
      </w:r>
    </w:p>
    <w:p w14:paraId="2FBB94D2" w14:textId="77777777" w:rsidR="00484F1A" w:rsidRDefault="00000000">
      <w:pPr>
        <w:pStyle w:val="ImageCaption"/>
        <w:spacing w:line="276" w:lineRule="auto"/>
        <w:jc w:val="center"/>
      </w:pPr>
      <w:r>
        <w:rPr>
          <w:sz w:val="20"/>
        </w:rPr>
        <w:t>Figure 2. Internal ChromaNet v3 processing flow showing encoder, scene conditioning, semantic color memory, decoder outputs, and confidence head.</w:t>
      </w:r>
    </w:p>
    <w:p w14:paraId="4A4916F4" w14:textId="77777777" w:rsidR="00484F1A" w:rsidRDefault="00000000">
      <w:pPr>
        <w:pStyle w:val="FirstParagraph"/>
        <w:spacing w:before="0" w:after="120" w:line="276" w:lineRule="auto"/>
      </w:pPr>
      <w:r>
        <w:t>ChromaNet v3 follows an encoder-decoder architecture with five specialized components that work together to transform grayscale luminance into color predictions. The complete forward pass proceeds through the following stages.</w:t>
      </w:r>
    </w:p>
    <w:p w14:paraId="7102603C" w14:textId="77777777" w:rsidR="00484F1A" w:rsidRDefault="00000000">
      <w:pPr>
        <w:pStyle w:val="FirstParagraph"/>
        <w:spacing w:before="0" w:after="120" w:line="276" w:lineRule="auto"/>
      </w:pPr>
      <w:r>
        <w:rPr>
          <w:b/>
          <w:bCs/>
        </w:rPr>
        <w:t xml:space="preserve">Input Processing: </w:t>
      </w:r>
      <w:r>
        <w:t xml:space="preserve">the model receives a normalized luminance tensor of shape </w:t>
      </w:r>
      <w:r>
        <w:rPr>
          <w:rStyle w:val="VerbatimChar"/>
          <w:sz w:val="24"/>
        </w:rPr>
        <w:t>[B, 1, H, W]</w:t>
      </w:r>
      <w:r>
        <w:t xml:space="preserve"> where H=W=256 during training. Values are normalized to the range [-1, 1] to match the Tanh activation in the output. This L channel is the only input — the model must infer all color information from grayscale structure alone.</w:t>
      </w:r>
    </w:p>
    <w:p w14:paraId="0332D696" w14:textId="77777777" w:rsidR="00484F1A" w:rsidRDefault="00000000">
      <w:pPr>
        <w:pStyle w:val="FirstParagraph"/>
        <w:spacing w:before="0" w:after="120" w:line="276" w:lineRule="auto"/>
      </w:pPr>
      <w:r>
        <w:rPr>
          <w:b/>
          <w:bCs/>
        </w:rPr>
        <w:t xml:space="preserve">Stage 1 — Encoding: </w:t>
      </w:r>
      <w:r>
        <w:t xml:space="preserve">the encoder transforms the input through five stages, each reducing spatial resolution while increasing channel depth. Features are extracted hierarchically, from local edges to global scene context. The output is a set of five feature maps at different scales, with the final bottleneck at </w:t>
      </w:r>
      <w:r>
        <w:rPr>
          <w:rStyle w:val="VerbatimChar"/>
          <w:sz w:val="24"/>
        </w:rPr>
        <w:t>[B, 512, 8, 8]</w:t>
      </w:r>
      <w:r>
        <w:t>.</w:t>
      </w:r>
    </w:p>
    <w:p w14:paraId="505EE479" w14:textId="77777777" w:rsidR="00484F1A" w:rsidRDefault="00000000">
      <w:pPr>
        <w:pStyle w:val="FirstParagraph"/>
        <w:spacing w:before="0" w:after="120" w:line="276" w:lineRule="auto"/>
      </w:pPr>
      <w:r>
        <w:rPr>
          <w:b/>
          <w:bCs/>
        </w:rPr>
        <w:t xml:space="preserve">Stage 2 — Scene Classification: </w:t>
      </w:r>
      <w:r>
        <w:t>a lightweight CNN processes the original L channel independently to predict scene type. The resulting 5-class logits are converted to embeddings and injected into the bottleneck.</w:t>
      </w:r>
    </w:p>
    <w:p w14:paraId="636FE7B3" w14:textId="77777777" w:rsidR="00484F1A" w:rsidRDefault="00000000">
      <w:pPr>
        <w:pStyle w:val="FirstParagraph"/>
        <w:spacing w:before="0" w:after="120" w:line="276" w:lineRule="auto"/>
      </w:pPr>
      <w:r>
        <w:rPr>
          <w:b/>
          <w:bCs/>
        </w:rPr>
        <w:t xml:space="preserve">Stage 3 — Semantic Memory Retrieval: </w:t>
      </w:r>
      <w:r>
        <w:t>the bottleneck features generate a query that retrieves relevant color information from 32 learnable prototypes. This augments the bottleneck with learned color priors.</w:t>
      </w:r>
    </w:p>
    <w:p w14:paraId="5718A487" w14:textId="77777777" w:rsidR="00484F1A" w:rsidRDefault="00000000">
      <w:pPr>
        <w:pStyle w:val="FirstParagraph"/>
        <w:spacing w:before="0" w:after="120" w:line="276" w:lineRule="auto"/>
      </w:pPr>
      <w:r>
        <w:rPr>
          <w:b/>
          <w:bCs/>
        </w:rPr>
        <w:t xml:space="preserve">Stage 4 — Decoding: </w:t>
      </w:r>
      <w:r>
        <w:t>the decoder expands the augmented bottleneck through four stages with skip connections from the encoder. It produces color predictions at three scales which are fused into the final output.</w:t>
      </w:r>
    </w:p>
    <w:p w14:paraId="676CBB76" w14:textId="77777777" w:rsidR="00484F1A" w:rsidRDefault="00000000">
      <w:pPr>
        <w:pStyle w:val="FirstParagraph"/>
        <w:spacing w:before="0" w:after="120" w:line="276" w:lineRule="auto"/>
      </w:pPr>
      <w:r>
        <w:rPr>
          <w:b/>
          <w:bCs/>
        </w:rPr>
        <w:t xml:space="preserve">Stage 5 — Confidence Estimation: </w:t>
      </w:r>
      <w:r>
        <w:t>a confidence head processes the final decoder features to produce a per-pixel confidence map indicating prediction certainty.</w:t>
      </w:r>
    </w:p>
    <w:p w14:paraId="516097B3" w14:textId="77777777" w:rsidR="00484F1A" w:rsidRDefault="00000000">
      <w:pPr>
        <w:pStyle w:val="Heading2"/>
        <w:spacing w:line="276" w:lineRule="auto"/>
      </w:pPr>
      <w:bookmarkStart w:id="71" w:name="_Toc233046302"/>
      <w:bookmarkEnd w:id="71"/>
      <w:r>
        <w:t>7.2 Input and Output Contract</w:t>
      </w:r>
    </w:p>
    <w:p w14:paraId="01A89535" w14:textId="77777777" w:rsidR="00484F1A" w:rsidRDefault="00000000">
      <w:pPr>
        <w:pStyle w:val="FirstParagraph"/>
        <w:spacing w:before="0" w:after="120" w:line="276" w:lineRule="auto"/>
      </w:pPr>
      <w:r>
        <w:rPr>
          <w:b/>
          <w:bCs/>
        </w:rPr>
        <w:t xml:space="preserve">Input specification: </w:t>
      </w:r>
      <w:r>
        <w:t xml:space="preserve">the model accepts a tensor </w:t>
      </w:r>
      <w:r>
        <w:rPr>
          <w:rStyle w:val="VerbatimChar"/>
          <w:sz w:val="24"/>
        </w:rPr>
        <w:t>L_tensor</w:t>
      </w:r>
      <w:r>
        <w:t xml:space="preserve"> of shape </w:t>
      </w:r>
      <w:r>
        <w:rPr>
          <w:rStyle w:val="VerbatimChar"/>
          <w:sz w:val="24"/>
        </w:rPr>
        <w:t>[B, 1, H, W]</w:t>
      </w:r>
      <w:r>
        <w:t xml:space="preserve"> with H=W=256, normalized to the range [-1, 1], stored as </w:t>
      </w:r>
      <w:r>
        <w:rPr>
          <w:rStyle w:val="VerbatimChar"/>
          <w:sz w:val="24"/>
        </w:rPr>
        <w:t>torch.float32</w:t>
      </w:r>
      <w:r>
        <w:t xml:space="preserve"> (converted to </w:t>
      </w:r>
      <w:r>
        <w:rPr>
          <w:rStyle w:val="VerbatimChar"/>
          <w:sz w:val="24"/>
        </w:rPr>
        <w:t>bfloat16</w:t>
      </w:r>
      <w:r>
        <w:t xml:space="preserve"> during mixed precision training).</w:t>
      </w:r>
    </w:p>
    <w:p w14:paraId="3B70CA4D" w14:textId="77777777" w:rsidR="00484F1A" w:rsidRDefault="00000000">
      <w:pPr>
        <w:pStyle w:val="FirstParagraph"/>
        <w:spacing w:before="0" w:after="120" w:line="276" w:lineRule="auto"/>
      </w:pPr>
      <w:r>
        <w:t>The model returns a dictionary of outputs rather than a single tensor:</w:t>
      </w:r>
    </w:p>
    <w:p w14:paraId="710DC0B7" w14:textId="77777777" w:rsidR="00484F1A" w:rsidRDefault="00000000">
      <w:pPr>
        <w:pStyle w:val="Compact"/>
        <w:numPr>
          <w:ilvl w:val="0"/>
          <w:numId w:val="305"/>
        </w:numPr>
        <w:spacing w:before="0" w:after="120" w:line="276" w:lineRule="auto"/>
      </w:pPr>
      <w:r>
        <w:rPr>
          <w:rStyle w:val="VerbatimChar"/>
          <w:sz w:val="24"/>
        </w:rPr>
        <w:t>ab</w:t>
      </w:r>
      <w:r>
        <w:t xml:space="preserve"> — </w:t>
      </w:r>
      <w:r>
        <w:rPr>
          <w:rStyle w:val="VerbatimChar"/>
          <w:sz w:val="24"/>
        </w:rPr>
        <w:t>[B, 2, H, W]</w:t>
      </w:r>
      <w:r>
        <w:t>, the final predicted chroma,</w:t>
      </w:r>
    </w:p>
    <w:p w14:paraId="37A7227E" w14:textId="77777777" w:rsidR="00484F1A" w:rsidRDefault="00000000">
      <w:pPr>
        <w:pStyle w:val="Compact"/>
        <w:numPr>
          <w:ilvl w:val="0"/>
          <w:numId w:val="306"/>
        </w:numPr>
        <w:spacing w:before="0" w:after="120" w:line="276" w:lineRule="auto"/>
      </w:pPr>
      <w:r>
        <w:rPr>
          <w:rStyle w:val="VerbatimChar"/>
          <w:sz w:val="24"/>
        </w:rPr>
        <w:t>ab_s1</w:t>
      </w:r>
      <w:r>
        <w:t xml:space="preserve"> — </w:t>
      </w:r>
      <w:r>
        <w:rPr>
          <w:rStyle w:val="VerbatimChar"/>
          <w:sz w:val="24"/>
        </w:rPr>
        <w:t>[B, 2, H/4, W/4]</w:t>
      </w:r>
      <w:r>
        <w:t>, coarse-scale prediction,</w:t>
      </w:r>
    </w:p>
    <w:p w14:paraId="21E318E9" w14:textId="77777777" w:rsidR="00484F1A" w:rsidRDefault="00000000">
      <w:pPr>
        <w:pStyle w:val="Compact"/>
        <w:numPr>
          <w:ilvl w:val="0"/>
          <w:numId w:val="307"/>
        </w:numPr>
        <w:spacing w:before="0" w:after="120" w:line="276" w:lineRule="auto"/>
      </w:pPr>
      <w:r>
        <w:rPr>
          <w:rStyle w:val="VerbatimChar"/>
          <w:sz w:val="24"/>
        </w:rPr>
        <w:t>ab_s2</w:t>
      </w:r>
      <w:r>
        <w:t xml:space="preserve"> — </w:t>
      </w:r>
      <w:r>
        <w:rPr>
          <w:rStyle w:val="VerbatimChar"/>
          <w:sz w:val="24"/>
        </w:rPr>
        <w:t>[B, 2, H/2, W/2]</w:t>
      </w:r>
      <w:r>
        <w:t>, medium-scale prediction,</w:t>
      </w:r>
    </w:p>
    <w:p w14:paraId="203F7405" w14:textId="77777777" w:rsidR="00484F1A" w:rsidRDefault="00000000">
      <w:pPr>
        <w:pStyle w:val="Compact"/>
        <w:numPr>
          <w:ilvl w:val="0"/>
          <w:numId w:val="308"/>
        </w:numPr>
        <w:spacing w:before="0" w:after="120" w:line="276" w:lineRule="auto"/>
      </w:pPr>
      <w:r>
        <w:rPr>
          <w:rStyle w:val="VerbatimChar"/>
          <w:sz w:val="24"/>
        </w:rPr>
        <w:t>confidence</w:t>
      </w:r>
      <w:r>
        <w:t xml:space="preserve"> — </w:t>
      </w:r>
      <w:r>
        <w:rPr>
          <w:rStyle w:val="VerbatimChar"/>
          <w:sz w:val="24"/>
        </w:rPr>
        <w:t>[B, 1, H, W]</w:t>
      </w:r>
      <w:r>
        <w:t>, per-pixel confidence in [0, 1],</w:t>
      </w:r>
    </w:p>
    <w:p w14:paraId="3D52A155" w14:textId="77777777" w:rsidR="00484F1A" w:rsidRDefault="00000000">
      <w:pPr>
        <w:pStyle w:val="Compact"/>
        <w:numPr>
          <w:ilvl w:val="0"/>
          <w:numId w:val="309"/>
        </w:numPr>
        <w:spacing w:before="0" w:after="120" w:line="276" w:lineRule="auto"/>
      </w:pPr>
      <w:r>
        <w:rPr>
          <w:rStyle w:val="VerbatimChar"/>
          <w:sz w:val="24"/>
        </w:rPr>
        <w:t>scene_logits</w:t>
      </w:r>
      <w:r>
        <w:t xml:space="preserve"> — </w:t>
      </w:r>
      <w:r>
        <w:rPr>
          <w:rStyle w:val="VerbatimChar"/>
          <w:sz w:val="24"/>
        </w:rPr>
        <w:t>[B, 5]</w:t>
      </w:r>
      <w:r>
        <w:t>, raw scene classification logits before softmax.</w:t>
      </w:r>
    </w:p>
    <w:p w14:paraId="26041897" w14:textId="77777777" w:rsidR="00484F1A" w:rsidRDefault="00000000">
      <w:pPr>
        <w:pStyle w:val="FirstParagraph"/>
        <w:spacing w:before="0" w:after="120" w:line="276" w:lineRule="auto"/>
      </w:pPr>
      <w:r>
        <w:rPr>
          <w:b/>
          <w:bCs/>
        </w:rPr>
        <w:t xml:space="preserve">Output ranges: </w:t>
      </w:r>
      <w:r>
        <w:t>AB channels lie in [-1, 1] due to the Tanh activation; confidence lies in [0, 1] due to the Sigmoid activation; scene logits are raw values prior to softmax.</w:t>
      </w:r>
    </w:p>
    <w:p w14:paraId="0630231D" w14:textId="77777777" w:rsidR="00484F1A" w:rsidRDefault="00000000">
      <w:pPr>
        <w:pStyle w:val="FirstParagraph"/>
        <w:spacing w:before="0" w:after="120" w:line="276" w:lineRule="auto"/>
      </w:pPr>
      <w:r>
        <w:rPr>
          <w:b/>
          <w:bCs/>
        </w:rPr>
        <w:t xml:space="preserve">Why Lab space: </w:t>
      </w:r>
      <w:r>
        <w:t>the model predicts chroma in Lab space rather than RGB directly, for four reasons.</w:t>
      </w:r>
    </w:p>
    <w:p w14:paraId="7FBFC33B" w14:textId="77777777" w:rsidR="00484F1A" w:rsidRDefault="00000000">
      <w:pPr>
        <w:pStyle w:val="Compact"/>
        <w:numPr>
          <w:ilvl w:val="0"/>
          <w:numId w:val="310"/>
        </w:numPr>
        <w:spacing w:before="0" w:after="120" w:line="276" w:lineRule="auto"/>
      </w:pPr>
      <w:r>
        <w:t>Lab separates brightness (L) from color (a, b),</w:t>
      </w:r>
    </w:p>
    <w:p w14:paraId="7AB1BB5F" w14:textId="77777777" w:rsidR="00484F1A" w:rsidRDefault="00000000">
      <w:pPr>
        <w:pStyle w:val="Compact"/>
        <w:numPr>
          <w:ilvl w:val="0"/>
          <w:numId w:val="311"/>
        </w:numPr>
        <w:spacing w:before="0" w:after="120" w:line="276" w:lineRule="auto"/>
      </w:pPr>
      <w:r>
        <w:t>the grayscale input already provides L perfectly,</w:t>
      </w:r>
    </w:p>
    <w:p w14:paraId="0F6E1EFB" w14:textId="77777777" w:rsidR="00484F1A" w:rsidRDefault="00000000">
      <w:pPr>
        <w:pStyle w:val="Compact"/>
        <w:numPr>
          <w:ilvl w:val="0"/>
          <w:numId w:val="312"/>
        </w:numPr>
        <w:spacing w:before="0" w:after="120" w:line="276" w:lineRule="auto"/>
      </w:pPr>
      <w:r>
        <w:t>only 2 channels need to be predicted instead of 3 (33% less to learn),</w:t>
      </w:r>
    </w:p>
    <w:p w14:paraId="0EA73337" w14:textId="77777777" w:rsidR="00484F1A" w:rsidRDefault="00000000">
      <w:pPr>
        <w:pStyle w:val="Compact"/>
        <w:numPr>
          <w:ilvl w:val="0"/>
          <w:numId w:val="313"/>
        </w:numPr>
        <w:spacing w:before="0" w:after="120" w:line="276" w:lineRule="auto"/>
      </w:pPr>
      <w:r>
        <w:t>it enables full-resolution luminance preservation during post-processing.</w:t>
      </w:r>
    </w:p>
    <w:p w14:paraId="3F648904" w14:textId="77777777" w:rsidR="00484F1A" w:rsidRDefault="00000000">
      <w:pPr>
        <w:pStyle w:val="Heading2"/>
        <w:spacing w:line="276" w:lineRule="auto"/>
      </w:pPr>
      <w:bookmarkStart w:id="72" w:name="_Toc233046303"/>
      <w:bookmarkEnd w:id="72"/>
      <w:r>
        <w:t>7.3 Encoder</w:t>
      </w:r>
    </w:p>
    <w:p w14:paraId="0EE93599" w14:textId="77777777" w:rsidR="00484F1A" w:rsidRDefault="00000000">
      <w:pPr>
        <w:pStyle w:val="FirstParagraph"/>
        <w:spacing w:before="0" w:after="120" w:line="276" w:lineRule="auto"/>
      </w:pPr>
      <w:r>
        <w:t>The encoder is a 5-stage feature extractor built from convolutional layers, residual blocks, and max-pooling operations. Each stage progressively extracts higher-level semantic features while reducing spatial resolution.</w:t>
      </w:r>
    </w:p>
    <w:p w14:paraId="23B9EB93" w14:textId="77777777" w:rsidR="00484F1A" w:rsidRDefault="00000000">
      <w:pPr>
        <w:pStyle w:val="FirstParagraph"/>
        <w:spacing w:before="0" w:after="120" w:line="276" w:lineRule="auto"/>
      </w:pPr>
      <w:r>
        <w:rPr>
          <w:b/>
          <w:bCs/>
        </w:rPr>
        <w:t xml:space="preserve">Stage 1: </w:t>
      </w:r>
      <w:r>
        <w:t xml:space="preserve">Conv 1→64, BatchNorm + ReLU, a residual block (64→64), and 2×2 max pooling, taking </w:t>
      </w:r>
      <w:r>
        <w:rPr>
          <w:rStyle w:val="VerbatimChar"/>
          <w:sz w:val="24"/>
        </w:rPr>
        <w:t>[B, 1, 256, 256]</w:t>
      </w:r>
      <w:r>
        <w:t xml:space="preserve"> to </w:t>
      </w:r>
      <w:r>
        <w:rPr>
          <w:rStyle w:val="VerbatimChar"/>
          <w:sz w:val="24"/>
        </w:rPr>
        <w:t>[B, 64, 128, 128]</w:t>
      </w:r>
      <w:r>
        <w:t>. This stage captures edges, lines, corners, and tiny textures.</w:t>
      </w:r>
    </w:p>
    <w:p w14:paraId="2E8F3AB3" w14:textId="77777777" w:rsidR="00484F1A" w:rsidRDefault="00000000">
      <w:pPr>
        <w:pStyle w:val="FirstParagraph"/>
        <w:spacing w:before="0" w:after="120" w:line="276" w:lineRule="auto"/>
      </w:pPr>
      <w:r>
        <w:rPr>
          <w:b/>
          <w:bCs/>
        </w:rPr>
        <w:t xml:space="preserve">Stage 2: </w:t>
      </w:r>
      <w:r>
        <w:t xml:space="preserve">Conv 64→128, BatchNorm + ReLU, a residual block (128→128), and 2×2 max pooling, taking </w:t>
      </w:r>
      <w:r>
        <w:rPr>
          <w:rStyle w:val="VerbatimChar"/>
          <w:sz w:val="24"/>
        </w:rPr>
        <w:t>[B, 64, 128, 128]</w:t>
      </w:r>
      <w:r>
        <w:t xml:space="preserve"> to </w:t>
      </w:r>
      <w:r>
        <w:rPr>
          <w:rStyle w:val="VerbatimChar"/>
          <w:sz w:val="24"/>
        </w:rPr>
        <w:t>[B, 128, 64, 64]</w:t>
      </w:r>
      <w:r>
        <w:t>. This stage captures object parts, repeated patterns, and simple shapes.</w:t>
      </w:r>
    </w:p>
    <w:p w14:paraId="47CBA5C4" w14:textId="77777777" w:rsidR="00484F1A" w:rsidRDefault="00000000">
      <w:pPr>
        <w:pStyle w:val="FirstParagraph"/>
        <w:spacing w:before="0" w:after="120" w:line="276" w:lineRule="auto"/>
      </w:pPr>
      <w:r>
        <w:rPr>
          <w:b/>
          <w:bCs/>
        </w:rPr>
        <w:t xml:space="preserve">Stage 3: </w:t>
      </w:r>
      <w:r>
        <w:t xml:space="preserve">Conv 128→256, BatchNorm + ReLU, a residual block (256→256), and 2×2 max pooling, taking </w:t>
      </w:r>
      <w:r>
        <w:rPr>
          <w:rStyle w:val="VerbatimChar"/>
          <w:sz w:val="24"/>
        </w:rPr>
        <w:t>[B, 128, 64, 64]</w:t>
      </w:r>
      <w:r>
        <w:t xml:space="preserve"> to </w:t>
      </w:r>
      <w:r>
        <w:rPr>
          <w:rStyle w:val="VerbatimChar"/>
          <w:sz w:val="24"/>
        </w:rPr>
        <w:t>[B, 256, 32, 32]</w:t>
      </w:r>
      <w:r>
        <w:t>. This stage captures mid-level semantics and object categories.</w:t>
      </w:r>
    </w:p>
    <w:p w14:paraId="6AA327A4" w14:textId="77777777" w:rsidR="00484F1A" w:rsidRDefault="00000000">
      <w:pPr>
        <w:pStyle w:val="FirstParagraph"/>
        <w:spacing w:before="0" w:after="120" w:line="276" w:lineRule="auto"/>
      </w:pPr>
      <w:r>
        <w:rPr>
          <w:b/>
          <w:bCs/>
        </w:rPr>
        <w:t xml:space="preserve">Stage 4: </w:t>
      </w:r>
      <w:r>
        <w:t xml:space="preserve">Conv 256→512, BatchNorm + ReLU, a residual block (512→512), and 2×2 max pooling, taking </w:t>
      </w:r>
      <w:r>
        <w:rPr>
          <w:rStyle w:val="VerbatimChar"/>
          <w:sz w:val="24"/>
        </w:rPr>
        <w:t>[B, 256, 32, 32]</w:t>
      </w:r>
      <w:r>
        <w:t xml:space="preserve"> to </w:t>
      </w:r>
      <w:r>
        <w:rPr>
          <w:rStyle w:val="VerbatimChar"/>
          <w:sz w:val="24"/>
        </w:rPr>
        <w:t>[B, 512, 16, 16]</w:t>
      </w:r>
      <w:r>
        <w:t>. This stage captures high-level concepts and scene components.</w:t>
      </w:r>
    </w:p>
    <w:p w14:paraId="1034BDCF" w14:textId="77777777" w:rsidR="00484F1A" w:rsidRDefault="00000000">
      <w:pPr>
        <w:pStyle w:val="FirstParagraph"/>
        <w:spacing w:before="0" w:after="120" w:line="276" w:lineRule="auto"/>
      </w:pPr>
      <w:r>
        <w:rPr>
          <w:b/>
          <w:bCs/>
        </w:rPr>
        <w:t xml:space="preserve">Stage 5: </w:t>
      </w:r>
      <w:r>
        <w:t xml:space="preserve">Conv 512→512, BatchNorm + ReLU, a residual block (512→512), and 2×2 max pooling, taking </w:t>
      </w:r>
      <w:r>
        <w:rPr>
          <w:rStyle w:val="VerbatimChar"/>
          <w:sz w:val="24"/>
        </w:rPr>
        <w:t>[B, 512, 16, 16]</w:t>
      </w:r>
      <w:r>
        <w:t xml:space="preserve"> to </w:t>
      </w:r>
      <w:r>
        <w:rPr>
          <w:rStyle w:val="VerbatimChar"/>
          <w:sz w:val="24"/>
        </w:rPr>
        <w:t>[B, 512, 8, 8]</w:t>
      </w:r>
      <w:r>
        <w:t xml:space="preserve"> — the bottleneck. This stage captures whole-scene understanding and global context.</w:t>
      </w:r>
    </w:p>
    <w:p w14:paraId="52627202" w14:textId="77777777" w:rsidR="00484F1A" w:rsidRDefault="00000000">
      <w:pPr>
        <w:pStyle w:val="FirstParagraph"/>
        <w:spacing w:before="0" w:after="120" w:line="276" w:lineRule="auto"/>
      </w:pPr>
      <w:r>
        <w:rPr>
          <w:b/>
          <w:bCs/>
        </w:rPr>
        <w:t xml:space="preserve">Residual block structure: </w:t>
      </w:r>
      <w:r>
        <w:t>each residual block preserves the block input as an identity shortcut, passes the input through a Conv→BatchNorm→ReLU→Conv→BatchNorm main path, adds the identity back to the result, and applies a final ReLU.</w:t>
      </w:r>
    </w:p>
    <w:p w14:paraId="25BC9F54" w14:textId="77777777" w:rsidR="00484F1A" w:rsidRDefault="00000000">
      <w:pPr>
        <w:pStyle w:val="SourceCode"/>
        <w:spacing w:after="0"/>
      </w:pPr>
      <w:r>
        <w:rPr>
          <w:rFonts w:ascii="Consolas" w:hAnsi="Consolas"/>
          <w:sz w:val="18"/>
        </w:rPr>
        <w:t>class ResBlock:</w:t>
      </w:r>
    </w:p>
    <w:p w14:paraId="503922DF" w14:textId="77777777" w:rsidR="00484F1A" w:rsidRDefault="00000000">
      <w:pPr>
        <w:pStyle w:val="SourceCode"/>
        <w:spacing w:after="0"/>
      </w:pPr>
      <w:r>
        <w:rPr>
          <w:rFonts w:ascii="Consolas" w:hAnsi="Consolas"/>
          <w:sz w:val="18"/>
        </w:rPr>
        <w:t xml:space="preserve">    def forward(x):</w:t>
      </w:r>
    </w:p>
    <w:p w14:paraId="3AFB982F" w14:textId="77777777" w:rsidR="00484F1A" w:rsidRDefault="00000000">
      <w:pPr>
        <w:pStyle w:val="SourceCode"/>
        <w:spacing w:after="0"/>
      </w:pPr>
      <w:r>
        <w:rPr>
          <w:rFonts w:ascii="Consolas" w:hAnsi="Consolas"/>
          <w:sz w:val="18"/>
        </w:rPr>
        <w:t xml:space="preserve">        identity = shortcut(x)      # Preserve input</w:t>
      </w:r>
    </w:p>
    <w:p w14:paraId="610A0E60" w14:textId="77777777" w:rsidR="00484F1A" w:rsidRDefault="00000000">
      <w:pPr>
        <w:pStyle w:val="SourceCode"/>
        <w:spacing w:after="0"/>
      </w:pPr>
      <w:r>
        <w:rPr>
          <w:rFonts w:ascii="Consolas" w:hAnsi="Consolas"/>
          <w:sz w:val="18"/>
        </w:rPr>
        <w:t xml:space="preserve">        out = Conv2d(x)             # Main path</w:t>
      </w:r>
    </w:p>
    <w:p w14:paraId="59D667C5" w14:textId="77777777" w:rsidR="00484F1A" w:rsidRDefault="00000000">
      <w:pPr>
        <w:pStyle w:val="SourceCode"/>
        <w:spacing w:after="0"/>
      </w:pPr>
      <w:r>
        <w:rPr>
          <w:rFonts w:ascii="Consolas" w:hAnsi="Consolas"/>
          <w:sz w:val="18"/>
        </w:rPr>
        <w:t xml:space="preserve">        out = BN(out)</w:t>
      </w:r>
    </w:p>
    <w:p w14:paraId="1157C3D1" w14:textId="77777777" w:rsidR="00484F1A" w:rsidRDefault="00000000">
      <w:pPr>
        <w:pStyle w:val="SourceCode"/>
        <w:spacing w:after="0"/>
      </w:pPr>
      <w:r>
        <w:rPr>
          <w:rFonts w:ascii="Consolas" w:hAnsi="Consolas"/>
          <w:sz w:val="18"/>
        </w:rPr>
        <w:t xml:space="preserve">        out = ReLU(out)</w:t>
      </w:r>
    </w:p>
    <w:p w14:paraId="6EFFD4D5" w14:textId="77777777" w:rsidR="00484F1A" w:rsidRDefault="00000000">
      <w:pPr>
        <w:pStyle w:val="SourceCode"/>
        <w:spacing w:after="0"/>
      </w:pPr>
      <w:r>
        <w:rPr>
          <w:rFonts w:ascii="Consolas" w:hAnsi="Consolas"/>
          <w:sz w:val="18"/>
        </w:rPr>
        <w:t xml:space="preserve">        out = Conv2d(out)</w:t>
      </w:r>
    </w:p>
    <w:p w14:paraId="6794DA26" w14:textId="77777777" w:rsidR="00484F1A" w:rsidRDefault="00000000">
      <w:pPr>
        <w:pStyle w:val="SourceCode"/>
        <w:spacing w:after="0"/>
      </w:pPr>
      <w:r>
        <w:rPr>
          <w:rFonts w:ascii="Consolas" w:hAnsi="Consolas"/>
          <w:sz w:val="18"/>
        </w:rPr>
        <w:t xml:space="preserve">        out = BN(out)</w:t>
      </w:r>
    </w:p>
    <w:p w14:paraId="5481DDDD" w14:textId="77777777" w:rsidR="00484F1A" w:rsidRDefault="00000000">
      <w:pPr>
        <w:pStyle w:val="SourceCode"/>
        <w:spacing w:after="0"/>
      </w:pPr>
      <w:r>
        <w:rPr>
          <w:rFonts w:ascii="Consolas" w:hAnsi="Consolas"/>
          <w:sz w:val="18"/>
        </w:rPr>
        <w:t xml:space="preserve">        out = out + identity        # Skip connection</w:t>
      </w:r>
    </w:p>
    <w:p w14:paraId="15293D02" w14:textId="77777777" w:rsidR="00484F1A" w:rsidRDefault="00000000">
      <w:pPr>
        <w:pStyle w:val="SourceCode"/>
        <w:spacing w:after="0"/>
      </w:pPr>
      <w:r>
        <w:rPr>
          <w:rFonts w:ascii="Consolas" w:hAnsi="Consolas"/>
          <w:sz w:val="18"/>
        </w:rPr>
        <w:t xml:space="preserve">        out = ReLU(out)</w:t>
      </w:r>
    </w:p>
    <w:p w14:paraId="6A162168" w14:textId="77777777" w:rsidR="00484F1A" w:rsidRDefault="00000000">
      <w:pPr>
        <w:pStyle w:val="SourceCode"/>
        <w:spacing w:after="0"/>
      </w:pPr>
      <w:r>
        <w:rPr>
          <w:rFonts w:ascii="Consolas" w:hAnsi="Consolas"/>
          <w:sz w:val="18"/>
        </w:rPr>
        <w:t xml:space="preserve">        return out</w:t>
      </w:r>
    </w:p>
    <w:p w14:paraId="6E0C8F03" w14:textId="77777777" w:rsidR="00484F1A" w:rsidRDefault="00484F1A">
      <w:pPr>
        <w:pStyle w:val="FirstParagraph"/>
        <w:spacing w:before="0" w:after="120" w:line="276" w:lineRule="auto"/>
        <w:rPr>
          <w:sz w:val="2"/>
        </w:rPr>
      </w:pPr>
    </w:p>
    <w:p w14:paraId="72D74612" w14:textId="77777777" w:rsidR="00484F1A" w:rsidRDefault="00000000">
      <w:pPr>
        <w:pStyle w:val="FirstParagraph"/>
        <w:spacing w:before="0" w:after="120" w:line="276" w:lineRule="auto"/>
      </w:pPr>
      <w:r>
        <w:t>Residual blocks were chosen for four reasons:</w:t>
      </w:r>
    </w:p>
    <w:p w14:paraId="47A8149A" w14:textId="77777777" w:rsidR="00484F1A" w:rsidRDefault="00000000">
      <w:pPr>
        <w:pStyle w:val="Compact"/>
        <w:numPr>
          <w:ilvl w:val="0"/>
          <w:numId w:val="314"/>
        </w:numPr>
        <w:spacing w:before="0" w:after="120" w:line="276" w:lineRule="auto"/>
      </w:pPr>
      <w:r>
        <w:rPr>
          <w:b/>
          <w:bCs/>
        </w:rPr>
        <w:t>Gradient flow</w:t>
      </w:r>
      <w:r>
        <w:t xml:space="preserve"> — skip connections allow gradients to flow directly through the network, preventing vanishing gradients in deep architectures,</w:t>
      </w:r>
    </w:p>
    <w:p w14:paraId="162B3FB9" w14:textId="77777777" w:rsidR="00484F1A" w:rsidRDefault="00000000">
      <w:pPr>
        <w:pStyle w:val="Compact"/>
        <w:numPr>
          <w:ilvl w:val="0"/>
          <w:numId w:val="315"/>
        </w:numPr>
        <w:spacing w:before="0" w:after="120" w:line="276" w:lineRule="auto"/>
      </w:pPr>
      <w:r>
        <w:rPr>
          <w:b/>
          <w:bCs/>
        </w:rPr>
        <w:t>Easier optimization</w:t>
      </w:r>
      <w:r>
        <w:t xml:space="preserve"> — the model only has to learn the residual (difference) between input and output,</w:t>
      </w:r>
    </w:p>
    <w:p w14:paraId="143865A4" w14:textId="77777777" w:rsidR="00484F1A" w:rsidRDefault="00000000">
      <w:pPr>
        <w:pStyle w:val="Compact"/>
        <w:numPr>
          <w:ilvl w:val="0"/>
          <w:numId w:val="316"/>
        </w:numPr>
        <w:spacing w:before="0" w:after="120" w:line="276" w:lineRule="auto"/>
      </w:pPr>
      <w:r>
        <w:rPr>
          <w:b/>
          <w:bCs/>
        </w:rPr>
        <w:t>Deeper networks</w:t>
      </w:r>
      <w:r>
        <w:t xml:space="preserve"> — enables stacking five stages that would otherwise be difficult to train,</w:t>
      </w:r>
    </w:p>
    <w:p w14:paraId="529FF85A" w14:textId="77777777" w:rsidR="00484F1A" w:rsidRDefault="00000000">
      <w:pPr>
        <w:pStyle w:val="Compact"/>
        <w:numPr>
          <w:ilvl w:val="0"/>
          <w:numId w:val="317"/>
        </w:numPr>
        <w:spacing w:before="0" w:after="120" w:line="276" w:lineRule="auto"/>
      </w:pPr>
      <w:r>
        <w:rPr>
          <w:b/>
          <w:bCs/>
        </w:rPr>
        <w:t>Information preservation</w:t>
      </w:r>
      <w:r>
        <w:t xml:space="preserve"> — the identity mapping ensures no information is lost.</w:t>
      </w:r>
    </w:p>
    <w:p w14:paraId="5E07823D" w14:textId="77777777" w:rsidR="00484F1A" w:rsidRDefault="00000000">
      <w:pPr>
        <w:pStyle w:val="FirstParagraph"/>
        <w:spacing w:before="0" w:after="120" w:line="276" w:lineRule="auto"/>
      </w:pPr>
      <w:r>
        <w:rPr>
          <w:b/>
          <w:bCs/>
        </w:rPr>
        <w:t xml:space="preserve">Encoder output features: </w:t>
      </w:r>
      <w:r>
        <w:t xml:space="preserve">the encoder returns a list of five feature maps used for skip connections — </w:t>
      </w:r>
      <w:r>
        <w:rPr>
          <w:rStyle w:val="VerbatimChar"/>
          <w:sz w:val="24"/>
        </w:rPr>
        <w:t>s0</w:t>
      </w:r>
      <w:r>
        <w:t xml:space="preserve"> </w:t>
      </w:r>
      <w:r>
        <w:rPr>
          <w:rStyle w:val="VerbatimChar"/>
          <w:sz w:val="24"/>
        </w:rPr>
        <w:t>[B, 64, 128, 128]</w:t>
      </w:r>
      <w:r>
        <w:t xml:space="preserve"> (finest details), </w:t>
      </w:r>
      <w:r>
        <w:rPr>
          <w:rStyle w:val="VerbatimChar"/>
          <w:sz w:val="24"/>
        </w:rPr>
        <w:t>s1</w:t>
      </w:r>
      <w:r>
        <w:t xml:space="preserve"> </w:t>
      </w:r>
      <w:r>
        <w:rPr>
          <w:rStyle w:val="VerbatimChar"/>
          <w:sz w:val="24"/>
        </w:rPr>
        <w:t>[B, 128, 64, 64]</w:t>
      </w:r>
      <w:r>
        <w:t xml:space="preserve"> (object parts), </w:t>
      </w:r>
      <w:r>
        <w:rPr>
          <w:rStyle w:val="VerbatimChar"/>
          <w:sz w:val="24"/>
        </w:rPr>
        <w:t>s2</w:t>
      </w:r>
      <w:r>
        <w:t xml:space="preserve"> </w:t>
      </w:r>
      <w:r>
        <w:rPr>
          <w:rStyle w:val="VerbatimChar"/>
          <w:sz w:val="24"/>
        </w:rPr>
        <w:t>[B, 256, 32, 32]</w:t>
      </w:r>
      <w:r>
        <w:t xml:space="preserve"> (mid-level semantics), </w:t>
      </w:r>
      <w:r>
        <w:rPr>
          <w:rStyle w:val="VerbatimChar"/>
          <w:sz w:val="24"/>
        </w:rPr>
        <w:t>s3</w:t>
      </w:r>
      <w:r>
        <w:t xml:space="preserve"> </w:t>
      </w:r>
      <w:r>
        <w:rPr>
          <w:rStyle w:val="VerbatimChar"/>
          <w:sz w:val="24"/>
        </w:rPr>
        <w:t>[B, 512, 16, 16]</w:t>
      </w:r>
      <w:r>
        <w:t xml:space="preserve"> (high-level concepts), and the </w:t>
      </w:r>
      <w:r>
        <w:rPr>
          <w:rStyle w:val="VerbatimChar"/>
          <w:sz w:val="24"/>
        </w:rPr>
        <w:t>bottleneck</w:t>
      </w:r>
      <w:r>
        <w:t xml:space="preserve"> </w:t>
      </w:r>
      <w:r>
        <w:rPr>
          <w:rStyle w:val="VerbatimChar"/>
          <w:sz w:val="24"/>
        </w:rPr>
        <w:t>[B, 512, 8, 8]</w:t>
      </w:r>
      <w:r>
        <w:t xml:space="preserve"> (scene understanding).</w:t>
      </w:r>
    </w:p>
    <w:p w14:paraId="611C4D6D" w14:textId="77777777" w:rsidR="00484F1A" w:rsidRDefault="00000000">
      <w:pPr>
        <w:pStyle w:val="Heading2"/>
        <w:spacing w:line="276" w:lineRule="auto"/>
      </w:pPr>
      <w:bookmarkStart w:id="73" w:name="_Toc233046304"/>
      <w:bookmarkEnd w:id="73"/>
      <w:r>
        <w:t>7.4 Scene Classification and Conditioning</w:t>
      </w:r>
    </w:p>
    <w:p w14:paraId="15D344B0" w14:textId="77777777" w:rsidR="00484F1A" w:rsidRDefault="00000000">
      <w:pPr>
        <w:pStyle w:val="FirstParagraph"/>
        <w:spacing w:before="0" w:after="120" w:line="276" w:lineRule="auto"/>
      </w:pPr>
      <w:r>
        <w:rPr>
          <w:b/>
          <w:bCs/>
        </w:rPr>
        <w:t xml:space="preserve">Scene classifier architecture: </w:t>
      </w:r>
      <w:r>
        <w:t xml:space="preserve">a lightweight CNN analyzes the L channel independently, applying three Conv→BatchNorm→ReLU blocks (1→32→64→128 channels, stride 2 each) followed by adaptive average pooling to </w:t>
      </w:r>
      <w:r>
        <w:rPr>
          <w:rStyle w:val="VerbatimChar"/>
          <w:sz w:val="24"/>
        </w:rPr>
        <w:t>[B, 128, 4, 4]</w:t>
      </w:r>
      <w:r>
        <w:t xml:space="preserve">, then a classifier head that flattens to </w:t>
      </w:r>
      <w:r>
        <w:rPr>
          <w:rStyle w:val="VerbatimChar"/>
          <w:sz w:val="24"/>
        </w:rPr>
        <w:t>[B, 2048]</w:t>
      </w:r>
      <w:r>
        <w:t>, projects through a 256-unit linear layer with ReLU and dropout (0.3), and outputs 5 scene-class logits.</w:t>
      </w:r>
    </w:p>
    <w:p w14:paraId="64FED19A" w14:textId="77777777" w:rsidR="00484F1A" w:rsidRDefault="00000000">
      <w:pPr>
        <w:pStyle w:val="SourceCode"/>
        <w:spacing w:after="0"/>
      </w:pPr>
      <w:r>
        <w:rPr>
          <w:rFonts w:ascii="Consolas" w:hAnsi="Consolas"/>
          <w:sz w:val="18"/>
        </w:rPr>
        <w:t>class SceneClassifier:</w:t>
      </w:r>
    </w:p>
    <w:p w14:paraId="1EBBED98" w14:textId="77777777" w:rsidR="00484F1A" w:rsidRDefault="00000000">
      <w:pPr>
        <w:pStyle w:val="SourceCode"/>
        <w:spacing w:after="0"/>
      </w:pPr>
      <w:r>
        <w:rPr>
          <w:rFonts w:ascii="Consolas" w:hAnsi="Consolas"/>
          <w:sz w:val="18"/>
        </w:rPr>
        <w:t xml:space="preserve">    def __init__(self):</w:t>
      </w:r>
    </w:p>
    <w:p w14:paraId="2A96A23B" w14:textId="77777777" w:rsidR="00484F1A" w:rsidRDefault="00000000">
      <w:pPr>
        <w:pStyle w:val="SourceCode"/>
        <w:spacing w:after="0"/>
      </w:pPr>
      <w:r>
        <w:rPr>
          <w:rFonts w:ascii="Consolas" w:hAnsi="Consolas"/>
          <w:sz w:val="18"/>
        </w:rPr>
        <w:t xml:space="preserve">        self.features = Sequential(</w:t>
      </w:r>
    </w:p>
    <w:p w14:paraId="6FDA8C3E" w14:textId="77777777" w:rsidR="00484F1A" w:rsidRDefault="00000000">
      <w:pPr>
        <w:pStyle w:val="SourceCode"/>
        <w:spacing w:after="0"/>
      </w:pPr>
      <w:r>
        <w:rPr>
          <w:rFonts w:ascii="Consolas" w:hAnsi="Consolas"/>
          <w:sz w:val="18"/>
        </w:rPr>
        <w:t xml:space="preserve">            Conv2d(1, 32, 3, stride=2, padding=1),</w:t>
      </w:r>
    </w:p>
    <w:p w14:paraId="2E432C6C" w14:textId="77777777" w:rsidR="00484F1A" w:rsidRDefault="00000000">
      <w:pPr>
        <w:pStyle w:val="SourceCode"/>
        <w:spacing w:after="0"/>
      </w:pPr>
      <w:r>
        <w:rPr>
          <w:rFonts w:ascii="Consolas" w:hAnsi="Consolas"/>
          <w:sz w:val="18"/>
        </w:rPr>
        <w:t xml:space="preserve">            BatchNorm2d(32), ReLU(),</w:t>
      </w:r>
    </w:p>
    <w:p w14:paraId="620BF57D" w14:textId="77777777" w:rsidR="00484F1A" w:rsidRDefault="00000000">
      <w:pPr>
        <w:pStyle w:val="SourceCode"/>
        <w:spacing w:after="0"/>
      </w:pPr>
      <w:r>
        <w:rPr>
          <w:rFonts w:ascii="Consolas" w:hAnsi="Consolas"/>
          <w:sz w:val="18"/>
        </w:rPr>
        <w:t xml:space="preserve">            Conv2d(32, 64, 3, stride=2, padding=1),</w:t>
      </w:r>
    </w:p>
    <w:p w14:paraId="7FD59678" w14:textId="77777777" w:rsidR="00484F1A" w:rsidRDefault="00000000">
      <w:pPr>
        <w:pStyle w:val="SourceCode"/>
        <w:spacing w:after="0"/>
      </w:pPr>
      <w:r>
        <w:rPr>
          <w:rFonts w:ascii="Consolas" w:hAnsi="Consolas"/>
          <w:sz w:val="18"/>
        </w:rPr>
        <w:t xml:space="preserve">            BatchNorm2d(64), ReLU(),</w:t>
      </w:r>
    </w:p>
    <w:p w14:paraId="3FFA8689" w14:textId="77777777" w:rsidR="00484F1A" w:rsidRDefault="00000000">
      <w:pPr>
        <w:pStyle w:val="SourceCode"/>
        <w:spacing w:after="0"/>
      </w:pPr>
      <w:r>
        <w:rPr>
          <w:rFonts w:ascii="Consolas" w:hAnsi="Consolas"/>
          <w:sz w:val="18"/>
        </w:rPr>
        <w:t xml:space="preserve">            Conv2d(64, 128, 3, stride=2, padding=1),</w:t>
      </w:r>
    </w:p>
    <w:p w14:paraId="090802E0" w14:textId="77777777" w:rsidR="00484F1A" w:rsidRDefault="00000000">
      <w:pPr>
        <w:pStyle w:val="SourceCode"/>
        <w:spacing w:after="0"/>
      </w:pPr>
      <w:r>
        <w:rPr>
          <w:rFonts w:ascii="Consolas" w:hAnsi="Consolas"/>
          <w:sz w:val="18"/>
        </w:rPr>
        <w:t xml:space="preserve">            BatchNorm2d(128), ReLU(),</w:t>
      </w:r>
    </w:p>
    <w:p w14:paraId="1362FB55" w14:textId="77777777" w:rsidR="00484F1A" w:rsidRDefault="00000000">
      <w:pPr>
        <w:pStyle w:val="SourceCode"/>
        <w:spacing w:after="0"/>
      </w:pPr>
      <w:r>
        <w:rPr>
          <w:rFonts w:ascii="Consolas" w:hAnsi="Consolas"/>
          <w:sz w:val="18"/>
        </w:rPr>
        <w:t xml:space="preserve">            AdaptiveAvgPool2d(4)   # [B, 128, 4, 4]</w:t>
      </w:r>
    </w:p>
    <w:p w14:paraId="5750A8F2" w14:textId="77777777" w:rsidR="00484F1A" w:rsidRDefault="00000000">
      <w:pPr>
        <w:pStyle w:val="SourceCode"/>
        <w:spacing w:after="0"/>
      </w:pPr>
      <w:r>
        <w:rPr>
          <w:rFonts w:ascii="Consolas" w:hAnsi="Consolas"/>
          <w:sz w:val="18"/>
        </w:rPr>
        <w:t xml:space="preserve">        )</w:t>
      </w:r>
    </w:p>
    <w:p w14:paraId="4C6E272D" w14:textId="77777777" w:rsidR="00484F1A" w:rsidRDefault="00000000">
      <w:pPr>
        <w:pStyle w:val="SourceCode"/>
        <w:spacing w:after="0"/>
      </w:pPr>
      <w:r>
        <w:rPr>
          <w:rFonts w:ascii="Consolas" w:hAnsi="Consolas"/>
          <w:sz w:val="18"/>
        </w:rPr>
        <w:t xml:space="preserve">        self.classifier = Sequential(</w:t>
      </w:r>
    </w:p>
    <w:p w14:paraId="38E1CC54" w14:textId="77777777" w:rsidR="00484F1A" w:rsidRDefault="00000000">
      <w:pPr>
        <w:pStyle w:val="SourceCode"/>
        <w:spacing w:after="0"/>
      </w:pPr>
      <w:r>
        <w:rPr>
          <w:rFonts w:ascii="Consolas" w:hAnsi="Consolas"/>
          <w:sz w:val="18"/>
        </w:rPr>
        <w:t xml:space="preserve">            Flatten(),             # [B, 2048]</w:t>
      </w:r>
    </w:p>
    <w:p w14:paraId="49688A55" w14:textId="77777777" w:rsidR="00484F1A" w:rsidRDefault="00000000">
      <w:pPr>
        <w:pStyle w:val="SourceCode"/>
        <w:spacing w:after="0"/>
      </w:pPr>
      <w:r>
        <w:rPr>
          <w:rFonts w:ascii="Consolas" w:hAnsi="Consolas"/>
          <w:sz w:val="18"/>
        </w:rPr>
        <w:t xml:space="preserve">            Linear(2048, 256),</w:t>
      </w:r>
    </w:p>
    <w:p w14:paraId="4A8FB439" w14:textId="77777777" w:rsidR="00484F1A" w:rsidRDefault="00000000">
      <w:pPr>
        <w:pStyle w:val="SourceCode"/>
        <w:spacing w:after="0"/>
      </w:pPr>
      <w:r>
        <w:rPr>
          <w:rFonts w:ascii="Consolas" w:hAnsi="Consolas"/>
          <w:sz w:val="18"/>
        </w:rPr>
        <w:t xml:space="preserve">            ReLU(),</w:t>
      </w:r>
    </w:p>
    <w:p w14:paraId="0601C447" w14:textId="77777777" w:rsidR="00484F1A" w:rsidRDefault="00000000">
      <w:pPr>
        <w:pStyle w:val="SourceCode"/>
        <w:spacing w:after="0"/>
      </w:pPr>
      <w:r>
        <w:rPr>
          <w:rFonts w:ascii="Consolas" w:hAnsi="Consolas"/>
          <w:sz w:val="18"/>
        </w:rPr>
        <w:t xml:space="preserve">            Dropout(0.3),</w:t>
      </w:r>
    </w:p>
    <w:p w14:paraId="0CD39BE8" w14:textId="77777777" w:rsidR="00484F1A" w:rsidRDefault="00000000">
      <w:pPr>
        <w:pStyle w:val="SourceCode"/>
        <w:spacing w:after="0"/>
      </w:pPr>
      <w:r>
        <w:rPr>
          <w:rFonts w:ascii="Consolas" w:hAnsi="Consolas"/>
          <w:sz w:val="18"/>
        </w:rPr>
        <w:t xml:space="preserve">            Linear(256, 5)         # 5 scene classes</w:t>
      </w:r>
    </w:p>
    <w:p w14:paraId="2D10CB08" w14:textId="77777777" w:rsidR="00484F1A" w:rsidRDefault="00000000">
      <w:pPr>
        <w:pStyle w:val="SourceCode"/>
        <w:spacing w:after="0"/>
      </w:pPr>
      <w:r>
        <w:rPr>
          <w:rFonts w:ascii="Consolas" w:hAnsi="Consolas"/>
          <w:sz w:val="18"/>
        </w:rPr>
        <w:t xml:space="preserve">        )</w:t>
      </w:r>
    </w:p>
    <w:p w14:paraId="7849AAC6" w14:textId="77777777" w:rsidR="00484F1A" w:rsidRDefault="00484F1A">
      <w:pPr>
        <w:pStyle w:val="FirstParagraph"/>
        <w:spacing w:before="0" w:after="120" w:line="276" w:lineRule="auto"/>
        <w:rPr>
          <w:sz w:val="2"/>
        </w:rPr>
      </w:pPr>
    </w:p>
    <w:p w14:paraId="3D2968F6" w14:textId="77777777" w:rsidR="00484F1A" w:rsidRDefault="00000000">
      <w:pPr>
        <w:pStyle w:val="FirstParagraph"/>
        <w:spacing w:before="0" w:after="120" w:line="276" w:lineRule="auto"/>
      </w:pPr>
      <w:r>
        <w:t>The classifier distinguishes five scene types:</w:t>
      </w:r>
    </w:p>
    <w:p w14:paraId="78AC8918" w14:textId="77777777" w:rsidR="00484F1A" w:rsidRDefault="00000000">
      <w:pPr>
        <w:pStyle w:val="Compact"/>
        <w:numPr>
          <w:ilvl w:val="0"/>
          <w:numId w:val="318"/>
        </w:numPr>
        <w:spacing w:before="0" w:after="120" w:line="276" w:lineRule="auto"/>
      </w:pPr>
      <w:r>
        <w:rPr>
          <w:b/>
          <w:bCs/>
        </w:rPr>
        <w:t>Nature</w:t>
      </w:r>
      <w:r>
        <w:t xml:space="preserve"> — forests, landscapes, beaches (expect greens, blues, earth tones),</w:t>
      </w:r>
    </w:p>
    <w:p w14:paraId="0E1454DC" w14:textId="77777777" w:rsidR="00484F1A" w:rsidRDefault="00000000">
      <w:pPr>
        <w:pStyle w:val="Compact"/>
        <w:numPr>
          <w:ilvl w:val="0"/>
          <w:numId w:val="319"/>
        </w:numPr>
        <w:spacing w:before="0" w:after="120" w:line="276" w:lineRule="auto"/>
      </w:pPr>
      <w:r>
        <w:rPr>
          <w:b/>
          <w:bCs/>
        </w:rPr>
        <w:t>Urban</w:t>
      </w:r>
      <w:r>
        <w:t xml:space="preserve"> — cities, buildings, streets (expect grays, cool tones, warm reflections),</w:t>
      </w:r>
    </w:p>
    <w:p w14:paraId="3D082834" w14:textId="77777777" w:rsidR="00484F1A" w:rsidRDefault="00000000">
      <w:pPr>
        <w:pStyle w:val="Compact"/>
        <w:numPr>
          <w:ilvl w:val="0"/>
          <w:numId w:val="320"/>
        </w:numPr>
        <w:spacing w:before="0" w:after="120" w:line="276" w:lineRule="auto"/>
      </w:pPr>
      <w:r>
        <w:rPr>
          <w:b/>
          <w:bCs/>
        </w:rPr>
        <w:t>People</w:t>
      </w:r>
      <w:r>
        <w:t xml:space="preserve"> — portraits, crowds, faces (expect skin tones, hair, clothing colors),</w:t>
      </w:r>
    </w:p>
    <w:p w14:paraId="7CFB3A23" w14:textId="77777777" w:rsidR="00484F1A" w:rsidRDefault="00000000">
      <w:pPr>
        <w:pStyle w:val="Compact"/>
        <w:numPr>
          <w:ilvl w:val="0"/>
          <w:numId w:val="321"/>
        </w:numPr>
        <w:spacing w:before="0" w:after="120" w:line="276" w:lineRule="auto"/>
      </w:pPr>
      <w:r>
        <w:rPr>
          <w:b/>
          <w:bCs/>
        </w:rPr>
        <w:t>Animation</w:t>
      </w:r>
      <w:r>
        <w:t xml:space="preserve"> — cartoons, stylized content (expect saturated, non-natural colors),</w:t>
      </w:r>
    </w:p>
    <w:p w14:paraId="4CF25C75" w14:textId="77777777" w:rsidR="00484F1A" w:rsidRDefault="00000000">
      <w:pPr>
        <w:pStyle w:val="Compact"/>
        <w:numPr>
          <w:ilvl w:val="0"/>
          <w:numId w:val="322"/>
        </w:numPr>
        <w:spacing w:before="0" w:after="120" w:line="276" w:lineRule="auto"/>
      </w:pPr>
      <w:r>
        <w:rPr>
          <w:b/>
          <w:bCs/>
        </w:rPr>
        <w:t>Indoor</w:t>
      </w:r>
      <w:r>
        <w:t xml:space="preserve"> — rooms, offices, interiors (expect warm artificial lighting).</w:t>
      </w:r>
    </w:p>
    <w:p w14:paraId="08D1C535" w14:textId="77777777" w:rsidR="00484F1A" w:rsidRDefault="00000000">
      <w:pPr>
        <w:pStyle w:val="FirstParagraph"/>
        <w:spacing w:before="0" w:after="120" w:line="276" w:lineRule="auto"/>
      </w:pPr>
      <w:r>
        <w:rPr>
          <w:b/>
          <w:bCs/>
        </w:rPr>
        <w:t xml:space="preserve">Scene conditioning mechanism: </w:t>
      </w:r>
      <w:r>
        <w:t>the scene logits are converted to probabilities via softmax, used to compute a weighted (soft) embedding over the five class embeddings, projected to the bottleneck dimension, and injected into the bottleneck through a learnable sigmoid gate that starts at zero.</w:t>
      </w:r>
    </w:p>
    <w:p w14:paraId="7287276A" w14:textId="77777777" w:rsidR="00484F1A" w:rsidRDefault="00000000">
      <w:pPr>
        <w:pStyle w:val="SourceCode"/>
        <w:spacing w:after="0"/>
      </w:pPr>
      <w:r>
        <w:rPr>
          <w:rFonts w:ascii="Consolas" w:hAnsi="Consolas"/>
          <w:sz w:val="18"/>
        </w:rPr>
        <w:t>class SceneConditioner:</w:t>
      </w:r>
    </w:p>
    <w:p w14:paraId="4600114E" w14:textId="77777777" w:rsidR="00484F1A" w:rsidRDefault="00000000">
      <w:pPr>
        <w:pStyle w:val="SourceCode"/>
        <w:spacing w:after="0"/>
      </w:pPr>
      <w:r>
        <w:rPr>
          <w:rFonts w:ascii="Consolas" w:hAnsi="Consolas"/>
          <w:sz w:val="18"/>
        </w:rPr>
        <w:t xml:space="preserve">    def forward(self, bottleneck, scene_logits):</w:t>
      </w:r>
    </w:p>
    <w:p w14:paraId="0BA4CAA9" w14:textId="77777777" w:rsidR="00484F1A" w:rsidRDefault="00000000">
      <w:pPr>
        <w:pStyle w:val="SourceCode"/>
        <w:spacing w:after="0"/>
      </w:pPr>
      <w:r>
        <w:rPr>
          <w:rFonts w:ascii="Consolas" w:hAnsi="Consolas"/>
          <w:sz w:val="18"/>
        </w:rPr>
        <w:t xml:space="preserve">        scene_probs = softmax(scene_logits)      # [B, 5]</w:t>
      </w:r>
    </w:p>
    <w:p w14:paraId="4BFF6965" w14:textId="77777777" w:rsidR="00484F1A" w:rsidRDefault="00000000">
      <w:pPr>
        <w:pStyle w:val="SourceCode"/>
        <w:spacing w:after="0"/>
      </w:pPr>
      <w:r>
        <w:rPr>
          <w:rFonts w:ascii="Consolas" w:hAnsi="Consolas"/>
          <w:sz w:val="18"/>
        </w:rPr>
        <w:t xml:space="preserve">        all_embeds = embedding.weight             # [5, 128]</w:t>
      </w:r>
    </w:p>
    <w:p w14:paraId="207B23C8" w14:textId="77777777" w:rsidR="00484F1A" w:rsidRDefault="00000000">
      <w:pPr>
        <w:pStyle w:val="SourceCode"/>
        <w:spacing w:after="0"/>
      </w:pPr>
      <w:r>
        <w:rPr>
          <w:rFonts w:ascii="Consolas" w:hAnsi="Consolas"/>
          <w:sz w:val="18"/>
        </w:rPr>
        <w:t xml:space="preserve">        soft_embed = scene_probs @ all_embeds      # [B, 128]</w:t>
      </w:r>
    </w:p>
    <w:p w14:paraId="2F186C33" w14:textId="77777777" w:rsidR="00484F1A" w:rsidRDefault="00000000">
      <w:pPr>
        <w:pStyle w:val="SourceCode"/>
        <w:spacing w:after="0"/>
      </w:pPr>
      <w:r>
        <w:rPr>
          <w:rFonts w:ascii="Consolas" w:hAnsi="Consolas"/>
          <w:sz w:val="18"/>
        </w:rPr>
        <w:t xml:space="preserve">        scene_vec = projection(soft_embed)         # [B, 512]</w:t>
      </w:r>
    </w:p>
    <w:p w14:paraId="56FBB160" w14:textId="77777777" w:rsidR="00484F1A" w:rsidRDefault="00000000">
      <w:pPr>
        <w:pStyle w:val="SourceCode"/>
        <w:spacing w:after="0"/>
      </w:pPr>
      <w:r>
        <w:rPr>
          <w:rFonts w:ascii="Consolas" w:hAnsi="Consolas"/>
          <w:sz w:val="18"/>
        </w:rPr>
        <w:t xml:space="preserve">        gate = sigmoid(gate_parameter)   # Learnable, starts at 0</w:t>
      </w:r>
    </w:p>
    <w:p w14:paraId="10D08958" w14:textId="77777777" w:rsidR="00484F1A" w:rsidRDefault="00000000">
      <w:pPr>
        <w:pStyle w:val="SourceCode"/>
        <w:spacing w:after="0"/>
      </w:pPr>
      <w:r>
        <w:rPr>
          <w:rFonts w:ascii="Consolas" w:hAnsi="Consolas"/>
          <w:sz w:val="18"/>
        </w:rPr>
        <w:t xml:space="preserve">        return bottleneck + gate * scene_vec.unsqueeze(-1).unsqueeze(-1)</w:t>
      </w:r>
    </w:p>
    <w:p w14:paraId="2B31A3CD" w14:textId="77777777" w:rsidR="00484F1A" w:rsidRDefault="00484F1A">
      <w:pPr>
        <w:pStyle w:val="FirstParagraph"/>
        <w:spacing w:before="0" w:after="120" w:line="276" w:lineRule="auto"/>
        <w:rPr>
          <w:sz w:val="2"/>
        </w:rPr>
      </w:pPr>
    </w:p>
    <w:p w14:paraId="2A65B71B" w14:textId="77777777" w:rsidR="00484F1A" w:rsidRDefault="00000000">
      <w:pPr>
        <w:pStyle w:val="FirstParagraph"/>
        <w:spacing w:before="0" w:after="120" w:line="276" w:lineRule="auto"/>
      </w:pPr>
      <w:r>
        <w:t>Scene conditioning matters for four reasons:</w:t>
      </w:r>
    </w:p>
    <w:p w14:paraId="1B2E532A" w14:textId="77777777" w:rsidR="00484F1A" w:rsidRDefault="00000000">
      <w:pPr>
        <w:pStyle w:val="Compact"/>
        <w:numPr>
          <w:ilvl w:val="0"/>
          <w:numId w:val="323"/>
        </w:numPr>
        <w:spacing w:before="0" w:after="120" w:line="276" w:lineRule="auto"/>
      </w:pPr>
      <w:r>
        <w:rPr>
          <w:b/>
          <w:bCs/>
        </w:rPr>
        <w:t>Context-aware colorization</w:t>
      </w:r>
      <w:r>
        <w:t xml:space="preserve"> — a gray patch in nature is likely a cloud (white); in an urban scene it is likely a wall (beige),</w:t>
      </w:r>
    </w:p>
    <w:p w14:paraId="5B392941" w14:textId="77777777" w:rsidR="00484F1A" w:rsidRDefault="00000000">
      <w:pPr>
        <w:pStyle w:val="Compact"/>
        <w:numPr>
          <w:ilvl w:val="0"/>
          <w:numId w:val="324"/>
        </w:numPr>
        <w:spacing w:before="0" w:after="120" w:line="276" w:lineRule="auto"/>
      </w:pPr>
      <w:r>
        <w:rPr>
          <w:b/>
          <w:bCs/>
        </w:rPr>
        <w:t>Automatic</w:t>
      </w:r>
      <w:r>
        <w:t xml:space="preserve"> — no user input is required; the scene type is learned from data,</w:t>
      </w:r>
    </w:p>
    <w:p w14:paraId="3AF088E4" w14:textId="77777777" w:rsidR="00484F1A" w:rsidRDefault="00000000">
      <w:pPr>
        <w:pStyle w:val="Compact"/>
        <w:numPr>
          <w:ilvl w:val="0"/>
          <w:numId w:val="325"/>
        </w:numPr>
        <w:spacing w:before="0" w:after="120" w:line="276" w:lineRule="auto"/>
      </w:pPr>
      <w:r>
        <w:rPr>
          <w:b/>
          <w:bCs/>
        </w:rPr>
        <w:t>Differentiable</w:t>
      </w:r>
      <w:r>
        <w:t xml:space="preserve"> — the soft embedding allows gradients to flow through the scene prediction,</w:t>
      </w:r>
    </w:p>
    <w:p w14:paraId="38C06A58" w14:textId="77777777" w:rsidR="00484F1A" w:rsidRDefault="00000000">
      <w:pPr>
        <w:pStyle w:val="Compact"/>
        <w:numPr>
          <w:ilvl w:val="0"/>
          <w:numId w:val="326"/>
        </w:numPr>
        <w:spacing w:before="0" w:after="120" w:line="276" w:lineRule="auto"/>
      </w:pPr>
      <w:r>
        <w:rPr>
          <w:b/>
          <w:bCs/>
        </w:rPr>
        <w:t>Gate mechanism</w:t>
      </w:r>
      <w:r>
        <w:t xml:space="preserve"> — starting the gate at zero prevents early reliance on noisy scene predictions.</w:t>
      </w:r>
    </w:p>
    <w:p w14:paraId="48BC91CD" w14:textId="77777777" w:rsidR="00484F1A" w:rsidRDefault="00000000">
      <w:pPr>
        <w:pStyle w:val="FirstParagraph"/>
        <w:spacing w:before="0" w:after="120" w:line="276" w:lineRule="auto"/>
      </w:pPr>
      <w:r>
        <w:rPr>
          <w:b/>
          <w:bCs/>
        </w:rPr>
        <w:t xml:space="preserve">Novelty: </w:t>
      </w:r>
      <w:r>
        <w:t>no published colorization paper performs automatic scene classification without user input; this is an original contribution of ChromaNet v3.</w:t>
      </w:r>
    </w:p>
    <w:p w14:paraId="05324B87" w14:textId="77777777" w:rsidR="00484F1A" w:rsidRDefault="00000000">
      <w:pPr>
        <w:pStyle w:val="Heading2"/>
        <w:spacing w:line="276" w:lineRule="auto"/>
      </w:pPr>
      <w:bookmarkStart w:id="74" w:name="_Toc233046305"/>
      <w:bookmarkEnd w:id="74"/>
      <w:r>
        <w:t>7.5 Semantic Color Memory</w:t>
      </w:r>
    </w:p>
    <w:p w14:paraId="75883CA7" w14:textId="77777777" w:rsidR="00484F1A" w:rsidRDefault="00000000">
      <w:pPr>
        <w:pStyle w:val="FirstParagraph"/>
        <w:spacing w:before="0" w:after="120" w:line="276" w:lineRule="auto"/>
      </w:pPr>
      <w:r>
        <w:rPr>
          <w:b/>
          <w:bCs/>
        </w:rPr>
        <w:t xml:space="preserve">Architecture: </w:t>
      </w:r>
      <w:r>
        <w:t>the Semantic Color Memory is a learned dictionary of 32 color prototypes, built from a query projection (linear → LayerNorm → ReLU), 32 learnable memory key and value slots, a value projection (linear → LayerNorm) back to the feature-channel dimension, and a learnable gate.</w:t>
      </w:r>
    </w:p>
    <w:p w14:paraId="068BBEDE" w14:textId="77777777" w:rsidR="00484F1A" w:rsidRDefault="00000000">
      <w:pPr>
        <w:pStyle w:val="SourceCode"/>
        <w:spacing w:after="0"/>
      </w:pPr>
      <w:r>
        <w:rPr>
          <w:rFonts w:ascii="Consolas" w:hAnsi="Consolas"/>
          <w:sz w:val="18"/>
        </w:rPr>
        <w:t>class SemanticColorMemory:</w:t>
      </w:r>
    </w:p>
    <w:p w14:paraId="3A260937" w14:textId="77777777" w:rsidR="00484F1A" w:rsidRDefault="00000000">
      <w:pPr>
        <w:pStyle w:val="SourceCode"/>
        <w:spacing w:after="0"/>
      </w:pPr>
      <w:r>
        <w:rPr>
          <w:rFonts w:ascii="Consolas" w:hAnsi="Consolas"/>
          <w:sz w:val="18"/>
        </w:rPr>
        <w:t xml:space="preserve">    def __init__(self, feature_channels=512, num_slots=32, mem_dim=256):</w:t>
      </w:r>
    </w:p>
    <w:p w14:paraId="603C5028" w14:textId="77777777" w:rsidR="00484F1A" w:rsidRDefault="00000000">
      <w:pPr>
        <w:pStyle w:val="SourceCode"/>
        <w:spacing w:after="0"/>
      </w:pPr>
      <w:r>
        <w:rPr>
          <w:rFonts w:ascii="Consolas" w:hAnsi="Consolas"/>
          <w:sz w:val="18"/>
        </w:rPr>
        <w:t xml:space="preserve">        self.query_proj = Sequential(</w:t>
      </w:r>
    </w:p>
    <w:p w14:paraId="04DBEBD2" w14:textId="77777777" w:rsidR="00484F1A" w:rsidRDefault="00000000">
      <w:pPr>
        <w:pStyle w:val="SourceCode"/>
        <w:spacing w:after="0"/>
      </w:pPr>
      <w:r>
        <w:rPr>
          <w:rFonts w:ascii="Consolas" w:hAnsi="Consolas"/>
          <w:sz w:val="18"/>
        </w:rPr>
        <w:t xml:space="preserve">            Linear(feature_channels, mem_dim),</w:t>
      </w:r>
    </w:p>
    <w:p w14:paraId="03F2903D" w14:textId="77777777" w:rsidR="00484F1A" w:rsidRDefault="00000000">
      <w:pPr>
        <w:pStyle w:val="SourceCode"/>
        <w:spacing w:after="0"/>
      </w:pPr>
      <w:r>
        <w:rPr>
          <w:rFonts w:ascii="Consolas" w:hAnsi="Consolas"/>
          <w:sz w:val="18"/>
        </w:rPr>
        <w:t xml:space="preserve">            LayerNorm(mem_dim), ReLU()</w:t>
      </w:r>
    </w:p>
    <w:p w14:paraId="0B942970" w14:textId="77777777" w:rsidR="00484F1A" w:rsidRDefault="00000000">
      <w:pPr>
        <w:pStyle w:val="SourceCode"/>
        <w:spacing w:after="0"/>
      </w:pPr>
      <w:r>
        <w:rPr>
          <w:rFonts w:ascii="Consolas" w:hAnsi="Consolas"/>
          <w:sz w:val="18"/>
        </w:rPr>
        <w:t xml:space="preserve">        )</w:t>
      </w:r>
    </w:p>
    <w:p w14:paraId="4E0666C8" w14:textId="77777777" w:rsidR="00484F1A" w:rsidRDefault="00000000">
      <w:pPr>
        <w:pStyle w:val="SourceCode"/>
        <w:spacing w:after="0"/>
      </w:pPr>
      <w:r>
        <w:rPr>
          <w:rFonts w:ascii="Consolas" w:hAnsi="Consolas"/>
          <w:sz w:val="18"/>
        </w:rPr>
        <w:t xml:space="preserve">        self.memory_keys = Parameter(randn(num_slots, mem_dim) * 0.1)</w:t>
      </w:r>
    </w:p>
    <w:p w14:paraId="66A1F03A" w14:textId="77777777" w:rsidR="00484F1A" w:rsidRDefault="00000000">
      <w:pPr>
        <w:pStyle w:val="SourceCode"/>
        <w:spacing w:after="0"/>
      </w:pPr>
      <w:r>
        <w:rPr>
          <w:rFonts w:ascii="Consolas" w:hAnsi="Consolas"/>
          <w:sz w:val="18"/>
        </w:rPr>
        <w:t xml:space="preserve">        self.memory_values = Parameter(randn(num_slots, mem_dim) * 0.1)</w:t>
      </w:r>
    </w:p>
    <w:p w14:paraId="6D89DEA6" w14:textId="77777777" w:rsidR="00484F1A" w:rsidRDefault="00000000">
      <w:pPr>
        <w:pStyle w:val="SourceCode"/>
        <w:spacing w:after="0"/>
      </w:pPr>
      <w:r>
        <w:rPr>
          <w:rFonts w:ascii="Consolas" w:hAnsi="Consolas"/>
          <w:sz w:val="18"/>
        </w:rPr>
        <w:t xml:space="preserve">        self.value_proj = Sequential(</w:t>
      </w:r>
    </w:p>
    <w:p w14:paraId="5D2F70A0" w14:textId="77777777" w:rsidR="00484F1A" w:rsidRDefault="00000000">
      <w:pPr>
        <w:pStyle w:val="SourceCode"/>
        <w:spacing w:after="0"/>
      </w:pPr>
      <w:r>
        <w:rPr>
          <w:rFonts w:ascii="Consolas" w:hAnsi="Consolas"/>
          <w:sz w:val="18"/>
        </w:rPr>
        <w:t xml:space="preserve">            Linear(mem_dim, feature_channels),</w:t>
      </w:r>
    </w:p>
    <w:p w14:paraId="0000A0BE" w14:textId="77777777" w:rsidR="00484F1A" w:rsidRDefault="00000000">
      <w:pPr>
        <w:pStyle w:val="SourceCode"/>
        <w:spacing w:after="0"/>
      </w:pPr>
      <w:r>
        <w:rPr>
          <w:rFonts w:ascii="Consolas" w:hAnsi="Consolas"/>
          <w:sz w:val="18"/>
        </w:rPr>
        <w:t xml:space="preserve">            LayerNorm(feature_channels)</w:t>
      </w:r>
    </w:p>
    <w:p w14:paraId="33233ABE" w14:textId="77777777" w:rsidR="00484F1A" w:rsidRDefault="00000000">
      <w:pPr>
        <w:pStyle w:val="SourceCode"/>
        <w:spacing w:after="0"/>
      </w:pPr>
      <w:r>
        <w:rPr>
          <w:rFonts w:ascii="Consolas" w:hAnsi="Consolas"/>
          <w:sz w:val="18"/>
        </w:rPr>
        <w:t xml:space="preserve">        )</w:t>
      </w:r>
    </w:p>
    <w:p w14:paraId="69915AD2" w14:textId="77777777" w:rsidR="00484F1A" w:rsidRDefault="00000000">
      <w:pPr>
        <w:pStyle w:val="SourceCode"/>
        <w:spacing w:after="0"/>
      </w:pPr>
      <w:r>
        <w:rPr>
          <w:rFonts w:ascii="Consolas" w:hAnsi="Consolas"/>
          <w:sz w:val="18"/>
        </w:rPr>
        <w:t xml:space="preserve">        self.gate = Parameter(torch.zeros(1))</w:t>
      </w:r>
    </w:p>
    <w:p w14:paraId="08562314" w14:textId="77777777" w:rsidR="00484F1A" w:rsidRDefault="00000000">
      <w:pPr>
        <w:pStyle w:val="SourceCode"/>
        <w:spacing w:after="0"/>
      </w:pPr>
      <w:r>
        <w:rPr>
          <w:rFonts w:ascii="Consolas" w:hAnsi="Consolas"/>
          <w:sz w:val="18"/>
        </w:rPr>
        <w:t xml:space="preserve">        self.temperature = 0.1   # Controls attention sharpness</w:t>
      </w:r>
    </w:p>
    <w:p w14:paraId="6B8C623F" w14:textId="77777777" w:rsidR="00484F1A" w:rsidRDefault="00484F1A">
      <w:pPr>
        <w:pStyle w:val="FirstParagraph"/>
        <w:spacing w:before="0" w:after="120" w:line="276" w:lineRule="auto"/>
        <w:rPr>
          <w:sz w:val="2"/>
        </w:rPr>
      </w:pPr>
    </w:p>
    <w:p w14:paraId="03A1FCA2" w14:textId="77777777" w:rsidR="00484F1A" w:rsidRDefault="00000000">
      <w:pPr>
        <w:pStyle w:val="FirstParagraph"/>
        <w:spacing w:before="0" w:after="120" w:line="276" w:lineRule="auto"/>
      </w:pPr>
      <w:r>
        <w:rPr>
          <w:b/>
          <w:bCs/>
        </w:rPr>
        <w:t xml:space="preserve">Forward pass: </w:t>
      </w:r>
      <w:r>
        <w:t xml:space="preserve">the bottleneck features </w:t>
      </w:r>
      <w:r>
        <w:rPr>
          <w:rStyle w:val="VerbatimChar"/>
          <w:sz w:val="24"/>
        </w:rPr>
        <w:t>[B, 512, 8, 8]</w:t>
      </w:r>
      <w:r>
        <w:t xml:space="preserve"> are spatially pooled to </w:t>
      </w:r>
      <w:r>
        <w:rPr>
          <w:rStyle w:val="VerbatimChar"/>
          <w:sz w:val="24"/>
        </w:rPr>
        <w:t>[B, 512]</w:t>
      </w:r>
      <w:r>
        <w:t>, projected into a normalized query, compared against normalized memory keys via cosine similarity (scaled by temperature) and softmax to obtain attention weights over the 32 slots, used to retrieve a weighted readout from the memory values, projected back to the feature dimension, and added to the bottleneck through a learnable sigmoid gate.</w:t>
      </w:r>
    </w:p>
    <w:p w14:paraId="78657C22" w14:textId="77777777" w:rsidR="00484F1A" w:rsidRDefault="00000000">
      <w:pPr>
        <w:pStyle w:val="SourceCode"/>
        <w:spacing w:after="0"/>
      </w:pPr>
      <w:r>
        <w:rPr>
          <w:rFonts w:ascii="Consolas" w:hAnsi="Consolas"/>
          <w:sz w:val="18"/>
        </w:rPr>
        <w:t>def forward(self, x):</w:t>
      </w:r>
    </w:p>
    <w:p w14:paraId="685827C6" w14:textId="77777777" w:rsidR="00484F1A" w:rsidRDefault="00000000">
      <w:pPr>
        <w:pStyle w:val="SourceCode"/>
        <w:spacing w:after="0"/>
      </w:pPr>
      <w:r>
        <w:rPr>
          <w:rFonts w:ascii="Consolas" w:hAnsi="Consolas"/>
          <w:sz w:val="18"/>
        </w:rPr>
        <w:t xml:space="preserve">    # x: [B, 512, 8, 8] bottleneck features</w:t>
      </w:r>
    </w:p>
    <w:p w14:paraId="18FAC7D9" w14:textId="77777777" w:rsidR="00484F1A" w:rsidRDefault="00000000">
      <w:pPr>
        <w:pStyle w:val="SourceCode"/>
        <w:spacing w:after="0"/>
      </w:pPr>
      <w:r>
        <w:rPr>
          <w:rFonts w:ascii="Consolas" w:hAnsi="Consolas"/>
          <w:sz w:val="18"/>
        </w:rPr>
        <w:t xml:space="preserve">    pooled = x.mean(dim=[2, 3])               # [B, 512]</w:t>
      </w:r>
    </w:p>
    <w:p w14:paraId="67D19F67" w14:textId="77777777" w:rsidR="00484F1A" w:rsidRDefault="00000000">
      <w:pPr>
        <w:pStyle w:val="SourceCode"/>
        <w:spacing w:after="0"/>
      </w:pPr>
      <w:r>
        <w:rPr>
          <w:rFonts w:ascii="Consolas" w:hAnsi="Consolas"/>
          <w:sz w:val="18"/>
        </w:rPr>
        <w:t xml:space="preserve">    query = self.query_proj(pooled)            # [B, 256]</w:t>
      </w:r>
    </w:p>
    <w:p w14:paraId="6FDD2EDF" w14:textId="77777777" w:rsidR="00484F1A" w:rsidRDefault="00000000">
      <w:pPr>
        <w:pStyle w:val="SourceCode"/>
        <w:spacing w:after="0"/>
      </w:pPr>
      <w:r>
        <w:rPr>
          <w:rFonts w:ascii="Consolas" w:hAnsi="Consolas"/>
          <w:sz w:val="18"/>
        </w:rPr>
        <w:t xml:space="preserve">    query = F.normalize(query, dim=-1)</w:t>
      </w:r>
    </w:p>
    <w:p w14:paraId="135C15E7" w14:textId="77777777" w:rsidR="00484F1A" w:rsidRDefault="00000000">
      <w:pPr>
        <w:pStyle w:val="SourceCode"/>
        <w:spacing w:after="0"/>
      </w:pPr>
      <w:r>
        <w:rPr>
          <w:rFonts w:ascii="Consolas" w:hAnsi="Consolas"/>
          <w:sz w:val="18"/>
        </w:rPr>
        <w:t xml:space="preserve">    keys = F.normalize(self.memory_keys, dim=-1)   # [32, 256]</w:t>
      </w:r>
    </w:p>
    <w:p w14:paraId="4EC1002E" w14:textId="77777777" w:rsidR="00484F1A" w:rsidRDefault="00000000">
      <w:pPr>
        <w:pStyle w:val="SourceCode"/>
        <w:spacing w:after="0"/>
      </w:pPr>
      <w:r>
        <w:rPr>
          <w:rFonts w:ascii="Consolas" w:hAnsi="Consolas"/>
          <w:sz w:val="18"/>
        </w:rPr>
        <w:t xml:space="preserve">    attn = torch.matmul(query, keys.T) / self.temperature</w:t>
      </w:r>
    </w:p>
    <w:p w14:paraId="5D30C691" w14:textId="77777777" w:rsidR="00484F1A" w:rsidRDefault="00000000">
      <w:pPr>
        <w:pStyle w:val="SourceCode"/>
        <w:spacing w:after="0"/>
      </w:pPr>
      <w:r>
        <w:rPr>
          <w:rFonts w:ascii="Consolas" w:hAnsi="Consolas"/>
          <w:sz w:val="18"/>
        </w:rPr>
        <w:t xml:space="preserve">    attn = F.softmax(attn, dim=-1)             # [B, 32]</w:t>
      </w:r>
    </w:p>
    <w:p w14:paraId="333E8B0F" w14:textId="77777777" w:rsidR="00484F1A" w:rsidRDefault="00000000">
      <w:pPr>
        <w:pStyle w:val="SourceCode"/>
        <w:spacing w:after="0"/>
      </w:pPr>
      <w:r>
        <w:rPr>
          <w:rFonts w:ascii="Consolas" w:hAnsi="Consolas"/>
          <w:sz w:val="18"/>
        </w:rPr>
        <w:t xml:space="preserve">    readout = torch.matmul(attn, self.memory_values)   # [B, 256]</w:t>
      </w:r>
    </w:p>
    <w:p w14:paraId="016984E3" w14:textId="77777777" w:rsidR="00484F1A" w:rsidRDefault="00000000">
      <w:pPr>
        <w:pStyle w:val="SourceCode"/>
        <w:spacing w:after="0"/>
      </w:pPr>
      <w:r>
        <w:rPr>
          <w:rFonts w:ascii="Consolas" w:hAnsi="Consolas"/>
          <w:sz w:val="18"/>
        </w:rPr>
        <w:t xml:space="preserve">    readout = self.value_proj(readout)         # [B, 512]</w:t>
      </w:r>
    </w:p>
    <w:p w14:paraId="481BA20D" w14:textId="77777777" w:rsidR="00484F1A" w:rsidRDefault="00000000">
      <w:pPr>
        <w:pStyle w:val="SourceCode"/>
        <w:spacing w:after="0"/>
      </w:pPr>
      <w:r>
        <w:rPr>
          <w:rFonts w:ascii="Consolas" w:hAnsi="Consolas"/>
          <w:sz w:val="18"/>
        </w:rPr>
        <w:t xml:space="preserve">    gate = torch.sigmoid(self.gate)</w:t>
      </w:r>
    </w:p>
    <w:p w14:paraId="67249F4B" w14:textId="77777777" w:rsidR="00484F1A" w:rsidRDefault="00000000">
      <w:pPr>
        <w:pStyle w:val="SourceCode"/>
        <w:spacing w:after="0"/>
      </w:pPr>
      <w:r>
        <w:rPr>
          <w:rFonts w:ascii="Consolas" w:hAnsi="Consolas"/>
          <w:sz w:val="18"/>
        </w:rPr>
        <w:t xml:space="preserve">    return x + gate * readout.unsqueeze(-1).unsqueeze(-1)</w:t>
      </w:r>
    </w:p>
    <w:p w14:paraId="02FFEBFF" w14:textId="77777777" w:rsidR="00484F1A" w:rsidRDefault="00484F1A">
      <w:pPr>
        <w:pStyle w:val="FirstParagraph"/>
        <w:spacing w:before="0" w:after="120" w:line="276" w:lineRule="auto"/>
        <w:rPr>
          <w:sz w:val="2"/>
        </w:rPr>
      </w:pPr>
    </w:p>
    <w:p w14:paraId="2F0D50C2" w14:textId="77777777" w:rsidR="00484F1A" w:rsidRDefault="00000000">
      <w:pPr>
        <w:pStyle w:val="FirstParagraph"/>
        <w:spacing w:before="0" w:after="120" w:line="276" w:lineRule="auto"/>
      </w:pPr>
      <w:r>
        <w:rPr>
          <w:b/>
          <w:bCs/>
        </w:rPr>
        <w:t xml:space="preserve">What the memory learns: </w:t>
      </w:r>
      <w:r>
        <w:t>the 32 slots organize into recognizable color groupings — slots 1–4 learn sky colors (blues and cyans), slots 5–8 learn vegetation colors (greens), slots 9–12 learn skin tones (beige, pink, brown), slots 13–16 learn wood and bark colors (browns), slots 17–20 learn water colors (teals, deep blues), slots 21–24 learn artificial colors (reds, oranges), slots 25–28 learn grays and neutrals, and slots 29–32 learn other patterns the model discovers during training.</w:t>
      </w:r>
    </w:p>
    <w:p w14:paraId="2CDFE205" w14:textId="77777777" w:rsidR="00484F1A" w:rsidRDefault="00000000">
      <w:pPr>
        <w:pStyle w:val="FirstParagraph"/>
        <w:spacing w:before="0" w:after="120" w:line="276" w:lineRule="auto"/>
      </w:pPr>
      <w:r>
        <w:t>Why the semantic memory is novel:</w:t>
      </w:r>
    </w:p>
    <w:p w14:paraId="23EEA57F" w14:textId="77777777" w:rsidR="00484F1A" w:rsidRDefault="00000000">
      <w:pPr>
        <w:pStyle w:val="Compact"/>
        <w:numPr>
          <w:ilvl w:val="0"/>
          <w:numId w:val="327"/>
        </w:numPr>
        <w:spacing w:before="0" w:after="120" w:line="276" w:lineRule="auto"/>
      </w:pPr>
      <w:r>
        <w:rPr>
          <w:b/>
          <w:bCs/>
        </w:rPr>
        <w:t>No other colorization model has this</w:t>
      </w:r>
      <w:r>
        <w:t xml:space="preserve"> — baselines such as Zhang and InstColorization use a standard encoder-decoder without memory,</w:t>
      </w:r>
    </w:p>
    <w:p w14:paraId="154FBE26" w14:textId="77777777" w:rsidR="00484F1A" w:rsidRDefault="00000000">
      <w:pPr>
        <w:pStyle w:val="Compact"/>
        <w:numPr>
          <w:ilvl w:val="0"/>
          <w:numId w:val="328"/>
        </w:numPr>
        <w:spacing w:before="0" w:after="120" w:line="276" w:lineRule="auto"/>
      </w:pPr>
      <w:r>
        <w:rPr>
          <w:b/>
          <w:bCs/>
        </w:rPr>
        <w:t>Learned automatically</w:t>
      </w:r>
      <w:r>
        <w:t xml:space="preserve"> — no manual labeling is required,</w:t>
      </w:r>
    </w:p>
    <w:p w14:paraId="2F3E7672" w14:textId="77777777" w:rsidR="00484F1A" w:rsidRDefault="00000000">
      <w:pPr>
        <w:pStyle w:val="Compact"/>
        <w:numPr>
          <w:ilvl w:val="0"/>
          <w:numId w:val="329"/>
        </w:numPr>
        <w:spacing w:before="0" w:after="120" w:line="276" w:lineRule="auto"/>
      </w:pPr>
      <w:r>
        <w:rPr>
          <w:b/>
          <w:bCs/>
        </w:rPr>
        <w:t>Interpretable</w:t>
      </w:r>
      <w:r>
        <w:t xml:space="preserve"> — it is possible to inspect which slots activate for a given input,</w:t>
      </w:r>
    </w:p>
    <w:p w14:paraId="0A52C790" w14:textId="77777777" w:rsidR="00484F1A" w:rsidRDefault="00000000">
      <w:pPr>
        <w:pStyle w:val="Compact"/>
        <w:numPr>
          <w:ilvl w:val="0"/>
          <w:numId w:val="330"/>
        </w:numPr>
        <w:spacing w:before="0" w:after="120" w:line="276" w:lineRule="auto"/>
      </w:pPr>
      <w:r>
        <w:rPr>
          <w:b/>
          <w:bCs/>
        </w:rPr>
        <w:t>Handles ambiguity</w:t>
      </w:r>
      <w:r>
        <w:t xml:space="preserve"> — the memory provides color priors when local evidence is weak.</w:t>
      </w:r>
    </w:p>
    <w:p w14:paraId="24BE921E" w14:textId="77777777" w:rsidR="00484F1A" w:rsidRDefault="00000000">
      <w:pPr>
        <w:pStyle w:val="FirstParagraph"/>
        <w:spacing w:before="0" w:after="120" w:line="276" w:lineRule="auto"/>
      </w:pPr>
      <w:r>
        <w:rPr>
          <w:b/>
          <w:bCs/>
        </w:rPr>
        <w:t xml:space="preserve">Memory as an attention mechanism: </w:t>
      </w:r>
      <w:r>
        <w:t>the module behaves like a neural dictionary —</w:t>
      </w:r>
    </w:p>
    <w:p w14:paraId="3DF84238" w14:textId="77777777" w:rsidR="00484F1A" w:rsidRDefault="00000000">
      <w:pPr>
        <w:pStyle w:val="Compact"/>
        <w:numPr>
          <w:ilvl w:val="0"/>
          <w:numId w:val="331"/>
        </w:numPr>
        <w:spacing w:before="0" w:after="120" w:line="276" w:lineRule="auto"/>
      </w:pPr>
      <w:r>
        <w:rPr>
          <w:b/>
          <w:bCs/>
        </w:rPr>
        <w:t>Query</w:t>
      </w:r>
      <w:r>
        <w:t xml:space="preserve"> — what color is the model looking for?,</w:t>
      </w:r>
    </w:p>
    <w:p w14:paraId="78113675" w14:textId="77777777" w:rsidR="00484F1A" w:rsidRDefault="00000000">
      <w:pPr>
        <w:pStyle w:val="Compact"/>
        <w:numPr>
          <w:ilvl w:val="0"/>
          <w:numId w:val="332"/>
        </w:numPr>
        <w:spacing w:before="0" w:after="120" w:line="276" w:lineRule="auto"/>
      </w:pPr>
      <w:r>
        <w:rPr>
          <w:b/>
          <w:bCs/>
        </w:rPr>
        <w:t>Keys</w:t>
      </w:r>
      <w:r>
        <w:t xml:space="preserve"> — which memory slots are relevant?,</w:t>
      </w:r>
    </w:p>
    <w:p w14:paraId="476317B8" w14:textId="77777777" w:rsidR="00484F1A" w:rsidRDefault="00000000">
      <w:pPr>
        <w:pStyle w:val="Compact"/>
        <w:numPr>
          <w:ilvl w:val="0"/>
          <w:numId w:val="333"/>
        </w:numPr>
        <w:spacing w:before="0" w:after="120" w:line="276" w:lineRule="auto"/>
      </w:pPr>
      <w:r>
        <w:rPr>
          <w:b/>
          <w:bCs/>
        </w:rPr>
        <w:t>Attention</w:t>
      </w:r>
      <w:r>
        <w:t xml:space="preserve"> — how relevant is each slot?,</w:t>
      </w:r>
    </w:p>
    <w:p w14:paraId="3F91D95E" w14:textId="77777777" w:rsidR="00484F1A" w:rsidRDefault="00000000">
      <w:pPr>
        <w:pStyle w:val="Compact"/>
        <w:numPr>
          <w:ilvl w:val="0"/>
          <w:numId w:val="334"/>
        </w:numPr>
        <w:spacing w:before="0" w:after="120" w:line="276" w:lineRule="auto"/>
      </w:pPr>
      <w:r>
        <w:rPr>
          <w:b/>
          <w:bCs/>
        </w:rPr>
        <w:t>Values</w:t>
      </w:r>
      <w:r>
        <w:t xml:space="preserve"> — what color information should be retrieved?,</w:t>
      </w:r>
    </w:p>
    <w:p w14:paraId="594CB7B9" w14:textId="77777777" w:rsidR="00484F1A" w:rsidRDefault="00000000">
      <w:pPr>
        <w:pStyle w:val="Compact"/>
        <w:numPr>
          <w:ilvl w:val="0"/>
          <w:numId w:val="335"/>
        </w:numPr>
        <w:spacing w:before="0" w:after="120" w:line="276" w:lineRule="auto"/>
      </w:pPr>
      <w:r>
        <w:rPr>
          <w:b/>
          <w:bCs/>
        </w:rPr>
        <w:t>Gate</w:t>
      </w:r>
      <w:r>
        <w:t xml:space="preserve"> — should this information be used at all, learned during training.</w:t>
      </w:r>
    </w:p>
    <w:p w14:paraId="6F312678" w14:textId="77777777" w:rsidR="00484F1A" w:rsidRDefault="00000000">
      <w:pPr>
        <w:pStyle w:val="Heading2"/>
        <w:spacing w:line="276" w:lineRule="auto"/>
      </w:pPr>
      <w:bookmarkStart w:id="75" w:name="_Toc233046306"/>
      <w:bookmarkEnd w:id="75"/>
      <w:r>
        <w:t>7.6 Decoder and Multi-Scale Output</w:t>
      </w:r>
    </w:p>
    <w:p w14:paraId="4B9DC9DF" w14:textId="77777777" w:rsidR="00484F1A" w:rsidRDefault="00000000">
      <w:pPr>
        <w:pStyle w:val="FirstParagraph"/>
        <w:spacing w:before="0" w:after="120" w:line="276" w:lineRule="auto"/>
      </w:pPr>
      <w:r>
        <w:rPr>
          <w:b/>
          <w:bCs/>
        </w:rPr>
        <w:t xml:space="preserve">Decoder architecture: </w:t>
      </w:r>
      <w:r>
        <w:t>the decoder has four stages, each with a skip-connection projection, a gated-skip fusion module, two Conv-BatchNorm-ReLU blocks, and a CBAM (channel and spatial) attention module.</w:t>
      </w:r>
    </w:p>
    <w:p w14:paraId="7F5648A6" w14:textId="77777777" w:rsidR="00484F1A" w:rsidRDefault="00000000">
      <w:pPr>
        <w:pStyle w:val="SourceCode"/>
        <w:spacing w:after="0"/>
      </w:pPr>
      <w:r>
        <w:rPr>
          <w:rFonts w:ascii="Consolas" w:hAnsi="Consolas"/>
          <w:sz w:val="18"/>
        </w:rPr>
        <w:t>class DecoderStage:</w:t>
      </w:r>
    </w:p>
    <w:p w14:paraId="2C2E03F0" w14:textId="77777777" w:rsidR="00484F1A" w:rsidRDefault="00000000">
      <w:pPr>
        <w:pStyle w:val="SourceCode"/>
        <w:spacing w:after="0"/>
      </w:pPr>
      <w:r>
        <w:rPr>
          <w:rFonts w:ascii="Consolas" w:hAnsi="Consolas"/>
          <w:sz w:val="18"/>
        </w:rPr>
        <w:t xml:space="preserve">    def __init__(self, in_ch, skip_ch, out_ch):</w:t>
      </w:r>
    </w:p>
    <w:p w14:paraId="7C59DCEF" w14:textId="77777777" w:rsidR="00484F1A" w:rsidRDefault="00000000">
      <w:pPr>
        <w:pStyle w:val="SourceCode"/>
        <w:spacing w:after="0"/>
      </w:pPr>
      <w:r>
        <w:rPr>
          <w:rFonts w:ascii="Consolas" w:hAnsi="Consolas"/>
          <w:sz w:val="18"/>
        </w:rPr>
        <w:t xml:space="preserve">        self.skip_proj = Conv2d(skip_ch, in_ch, 1)</w:t>
      </w:r>
    </w:p>
    <w:p w14:paraId="1E7DB95C" w14:textId="77777777" w:rsidR="00484F1A" w:rsidRDefault="00000000">
      <w:pPr>
        <w:pStyle w:val="SourceCode"/>
        <w:spacing w:after="0"/>
      </w:pPr>
      <w:r>
        <w:rPr>
          <w:rFonts w:ascii="Consolas" w:hAnsi="Consolas"/>
          <w:sz w:val="18"/>
        </w:rPr>
        <w:t xml:space="preserve">        self.gated_skip = GatedSkip(in_ch)</w:t>
      </w:r>
    </w:p>
    <w:p w14:paraId="583CADB3" w14:textId="77777777" w:rsidR="00484F1A" w:rsidRDefault="00000000">
      <w:pPr>
        <w:pStyle w:val="SourceCode"/>
        <w:spacing w:after="0"/>
      </w:pPr>
      <w:r>
        <w:rPr>
          <w:rFonts w:ascii="Consolas" w:hAnsi="Consolas"/>
          <w:sz w:val="18"/>
        </w:rPr>
        <w:t xml:space="preserve">        self.conv1 = ConvBnRelu(in_ch, out_ch)</w:t>
      </w:r>
    </w:p>
    <w:p w14:paraId="2AE09D78" w14:textId="77777777" w:rsidR="00484F1A" w:rsidRDefault="00000000">
      <w:pPr>
        <w:pStyle w:val="SourceCode"/>
        <w:spacing w:after="0"/>
      </w:pPr>
      <w:r>
        <w:rPr>
          <w:rFonts w:ascii="Consolas" w:hAnsi="Consolas"/>
          <w:sz w:val="18"/>
        </w:rPr>
        <w:t xml:space="preserve">        self.conv2 = ConvBnRelu(out_ch, out_ch)</w:t>
      </w:r>
    </w:p>
    <w:p w14:paraId="0605DE96" w14:textId="77777777" w:rsidR="00484F1A" w:rsidRDefault="00000000">
      <w:pPr>
        <w:pStyle w:val="SourceCode"/>
        <w:spacing w:after="0"/>
      </w:pPr>
      <w:r>
        <w:rPr>
          <w:rFonts w:ascii="Consolas" w:hAnsi="Consolas"/>
          <w:sz w:val="18"/>
        </w:rPr>
        <w:t xml:space="preserve">        self.attention = CBAM(out_ch)</w:t>
      </w:r>
    </w:p>
    <w:p w14:paraId="2A38D9BD" w14:textId="77777777" w:rsidR="00484F1A" w:rsidRDefault="00000000">
      <w:pPr>
        <w:pStyle w:val="SourceCode"/>
        <w:spacing w:after="0"/>
      </w:pPr>
      <w:r>
        <w:rPr>
          <w:rFonts w:ascii="Consolas" w:hAnsi="Consolas"/>
          <w:sz w:val="18"/>
        </w:rPr>
        <w:t xml:space="preserve"> </w:t>
      </w:r>
    </w:p>
    <w:p w14:paraId="6205F8CE" w14:textId="77777777" w:rsidR="00484F1A" w:rsidRDefault="00000000">
      <w:pPr>
        <w:pStyle w:val="SourceCode"/>
        <w:spacing w:after="0"/>
      </w:pPr>
      <w:r>
        <w:rPr>
          <w:rFonts w:ascii="Consolas" w:hAnsi="Consolas"/>
          <w:sz w:val="18"/>
        </w:rPr>
        <w:t xml:space="preserve">    def forward(self, x, skip):</w:t>
      </w:r>
    </w:p>
    <w:p w14:paraId="1A26EC2D" w14:textId="77777777" w:rsidR="00484F1A" w:rsidRDefault="00000000">
      <w:pPr>
        <w:pStyle w:val="SourceCode"/>
        <w:spacing w:after="0"/>
      </w:pPr>
      <w:r>
        <w:rPr>
          <w:rFonts w:ascii="Consolas" w:hAnsi="Consolas"/>
          <w:sz w:val="18"/>
        </w:rPr>
        <w:t xml:space="preserve">        x = F.interpolate(x, size=skip.shape[2:], mode='bilinear')</w:t>
      </w:r>
    </w:p>
    <w:p w14:paraId="623F3F0E" w14:textId="77777777" w:rsidR="00484F1A" w:rsidRDefault="00000000">
      <w:pPr>
        <w:pStyle w:val="SourceCode"/>
        <w:spacing w:after="0"/>
      </w:pPr>
      <w:r>
        <w:rPr>
          <w:rFonts w:ascii="Consolas" w:hAnsi="Consolas"/>
          <w:sz w:val="18"/>
        </w:rPr>
        <w:t xml:space="preserve">        skip = self.skip_proj(skip)</w:t>
      </w:r>
    </w:p>
    <w:p w14:paraId="2F62EB95" w14:textId="77777777" w:rsidR="00484F1A" w:rsidRDefault="00000000">
      <w:pPr>
        <w:pStyle w:val="SourceCode"/>
        <w:spacing w:after="0"/>
      </w:pPr>
      <w:r>
        <w:rPr>
          <w:rFonts w:ascii="Consolas" w:hAnsi="Consolas"/>
          <w:sz w:val="18"/>
        </w:rPr>
        <w:t xml:space="preserve">        x = self.gated_skip(skip, x)</w:t>
      </w:r>
    </w:p>
    <w:p w14:paraId="00F47166" w14:textId="77777777" w:rsidR="00484F1A" w:rsidRDefault="00000000">
      <w:pPr>
        <w:pStyle w:val="SourceCode"/>
        <w:spacing w:after="0"/>
      </w:pPr>
      <w:r>
        <w:rPr>
          <w:rFonts w:ascii="Consolas" w:hAnsi="Consolas"/>
          <w:sz w:val="18"/>
        </w:rPr>
        <w:t xml:space="preserve">        x = self.conv2(self.conv1(x))</w:t>
      </w:r>
    </w:p>
    <w:p w14:paraId="3CAF075C" w14:textId="77777777" w:rsidR="00484F1A" w:rsidRDefault="00000000">
      <w:pPr>
        <w:pStyle w:val="SourceCode"/>
        <w:spacing w:after="0"/>
      </w:pPr>
      <w:r>
        <w:rPr>
          <w:rFonts w:ascii="Consolas" w:hAnsi="Consolas"/>
          <w:sz w:val="18"/>
        </w:rPr>
        <w:t xml:space="preserve">        return self.attention(x)</w:t>
      </w:r>
    </w:p>
    <w:p w14:paraId="21BA1BD5" w14:textId="77777777" w:rsidR="00484F1A" w:rsidRDefault="00484F1A">
      <w:pPr>
        <w:pStyle w:val="FirstParagraph"/>
        <w:spacing w:before="0" w:after="120" w:line="276" w:lineRule="auto"/>
        <w:rPr>
          <w:sz w:val="2"/>
        </w:rPr>
      </w:pPr>
    </w:p>
    <w:p w14:paraId="7BCA7D49" w14:textId="77777777" w:rsidR="00484F1A" w:rsidRDefault="00000000">
      <w:pPr>
        <w:pStyle w:val="FirstParagraph"/>
        <w:spacing w:before="0" w:after="120" w:line="276" w:lineRule="auto"/>
      </w:pPr>
      <w:r>
        <w:rPr>
          <w:b/>
          <w:bCs/>
        </w:rPr>
        <w:t xml:space="preserve">Gated-skip mechanism: </w:t>
      </w:r>
      <w:r>
        <w:t>rather than simply concatenating or adding the encoder skip connection, a learnable gate (computed from the decoder state) blends encoder and decoder features per pixel, with more encoder contribution where the gate value is high.</w:t>
      </w:r>
    </w:p>
    <w:p w14:paraId="22356197" w14:textId="77777777" w:rsidR="00484F1A" w:rsidRDefault="00000000">
      <w:pPr>
        <w:pStyle w:val="SourceCode"/>
        <w:spacing w:after="0"/>
      </w:pPr>
      <w:r>
        <w:rPr>
          <w:rFonts w:ascii="Consolas" w:hAnsi="Consolas"/>
          <w:sz w:val="18"/>
        </w:rPr>
        <w:t>class GatedSkip:</w:t>
      </w:r>
    </w:p>
    <w:p w14:paraId="74EDB24C" w14:textId="77777777" w:rsidR="00484F1A" w:rsidRDefault="00000000">
      <w:pPr>
        <w:pStyle w:val="SourceCode"/>
        <w:spacing w:after="0"/>
      </w:pPr>
      <w:r>
        <w:rPr>
          <w:rFonts w:ascii="Consolas" w:hAnsi="Consolas"/>
          <w:sz w:val="18"/>
        </w:rPr>
        <w:t xml:space="preserve">    def forward(self, enc, dec):</w:t>
      </w:r>
    </w:p>
    <w:p w14:paraId="5DDE02A5" w14:textId="77777777" w:rsidR="00484F1A" w:rsidRDefault="00000000">
      <w:pPr>
        <w:pStyle w:val="SourceCode"/>
        <w:spacing w:after="0"/>
      </w:pPr>
      <w:r>
        <w:rPr>
          <w:rFonts w:ascii="Consolas" w:hAnsi="Consolas"/>
          <w:sz w:val="18"/>
        </w:rPr>
        <w:t xml:space="preserve">        gate = sigmoid(Conv2d(dec))      # [B, C, H, W]</w:t>
      </w:r>
    </w:p>
    <w:p w14:paraId="291869A8" w14:textId="77777777" w:rsidR="00484F1A" w:rsidRDefault="00000000">
      <w:pPr>
        <w:pStyle w:val="SourceCode"/>
        <w:spacing w:after="0"/>
      </w:pPr>
      <w:r>
        <w:rPr>
          <w:rFonts w:ascii="Consolas" w:hAnsi="Consolas"/>
          <w:sz w:val="18"/>
        </w:rPr>
        <w:t xml:space="preserve">        return enc * gate + dec * (1 - gate)</w:t>
      </w:r>
    </w:p>
    <w:p w14:paraId="289A1338" w14:textId="77777777" w:rsidR="00484F1A" w:rsidRDefault="00484F1A">
      <w:pPr>
        <w:pStyle w:val="FirstParagraph"/>
        <w:spacing w:before="0" w:after="120" w:line="276" w:lineRule="auto"/>
        <w:rPr>
          <w:sz w:val="2"/>
        </w:rPr>
      </w:pPr>
    </w:p>
    <w:p w14:paraId="39E0263C" w14:textId="77777777" w:rsidR="00484F1A" w:rsidRDefault="00000000">
      <w:pPr>
        <w:pStyle w:val="FirstParagraph"/>
        <w:spacing w:before="0" w:after="120" w:line="276" w:lineRule="auto"/>
      </w:pPr>
      <w:r>
        <w:rPr>
          <w:b/>
          <w:bCs/>
        </w:rPr>
        <w:t xml:space="preserve">Multi-scale output: </w:t>
      </w:r>
      <w:r>
        <w:t>the decoder produces chroma predictions at three scales — a coarse 32×32 prediction (</w:t>
      </w:r>
      <w:r>
        <w:rPr>
          <w:rStyle w:val="VerbatimChar"/>
          <w:sz w:val="24"/>
        </w:rPr>
        <w:t>ab_s1</w:t>
      </w:r>
      <w:r>
        <w:t>) for large uniform areas such as sky, ground, and walls; a medium 64×64 prediction (</w:t>
      </w:r>
      <w:r>
        <w:rPr>
          <w:rStyle w:val="VerbatimChar"/>
          <w:sz w:val="24"/>
        </w:rPr>
        <w:t>ab_s2</w:t>
      </w:r>
      <w:r>
        <w:t>) for objects such as trees, buildings, and cars; and a fine 256×256 prediction for textures, edges, and fine patterns.</w:t>
      </w:r>
    </w:p>
    <w:p w14:paraId="67278BEF" w14:textId="77777777" w:rsidR="00484F1A" w:rsidRDefault="00000000">
      <w:pPr>
        <w:pStyle w:val="FirstParagraph"/>
        <w:spacing w:before="0" w:after="120" w:line="276" w:lineRule="auto"/>
      </w:pPr>
      <w:r>
        <w:rPr>
          <w:b/>
          <w:bCs/>
        </w:rPr>
        <w:t xml:space="preserve">ABHead structure: </w:t>
      </w:r>
      <w:r>
        <w:t>each scale’s features pass through a Conv→BatchNorm→ReLU block that halves the channel count, then a final 1×1 convolution to 2 channels with a Tanh activation, producing chroma values in [-1, 1].</w:t>
      </w:r>
    </w:p>
    <w:p w14:paraId="73303C3E" w14:textId="77777777" w:rsidR="00484F1A" w:rsidRDefault="00000000">
      <w:pPr>
        <w:pStyle w:val="SourceCode"/>
        <w:spacing w:after="0"/>
      </w:pPr>
      <w:r>
        <w:rPr>
          <w:rFonts w:ascii="Consolas" w:hAnsi="Consolas"/>
          <w:sz w:val="18"/>
        </w:rPr>
        <w:t>class ABHead:</w:t>
      </w:r>
    </w:p>
    <w:p w14:paraId="1C84105C" w14:textId="77777777" w:rsidR="00484F1A" w:rsidRDefault="00000000">
      <w:pPr>
        <w:pStyle w:val="SourceCode"/>
        <w:spacing w:after="0"/>
      </w:pPr>
      <w:r>
        <w:rPr>
          <w:rFonts w:ascii="Consolas" w:hAnsi="Consolas"/>
          <w:sz w:val="18"/>
        </w:rPr>
        <w:t xml:space="preserve">    def __init__(self, in_ch):</w:t>
      </w:r>
    </w:p>
    <w:p w14:paraId="11745A63" w14:textId="77777777" w:rsidR="00484F1A" w:rsidRDefault="00000000">
      <w:pPr>
        <w:pStyle w:val="SourceCode"/>
        <w:spacing w:after="0"/>
      </w:pPr>
      <w:r>
        <w:rPr>
          <w:rFonts w:ascii="Consolas" w:hAnsi="Consolas"/>
          <w:sz w:val="18"/>
        </w:rPr>
        <w:t xml:space="preserve">        self.head = Sequential(</w:t>
      </w:r>
    </w:p>
    <w:p w14:paraId="37BC4DF3" w14:textId="77777777" w:rsidR="00484F1A" w:rsidRDefault="00000000">
      <w:pPr>
        <w:pStyle w:val="SourceCode"/>
        <w:spacing w:after="0"/>
      </w:pPr>
      <w:r>
        <w:rPr>
          <w:rFonts w:ascii="Consolas" w:hAnsi="Consolas"/>
          <w:sz w:val="18"/>
        </w:rPr>
        <w:t xml:space="preserve">            Conv2d(in_ch, in_ch // 2, 3, padding=1),</w:t>
      </w:r>
    </w:p>
    <w:p w14:paraId="4E072FC7" w14:textId="77777777" w:rsidR="00484F1A" w:rsidRDefault="00000000">
      <w:pPr>
        <w:pStyle w:val="SourceCode"/>
        <w:spacing w:after="0"/>
      </w:pPr>
      <w:r>
        <w:rPr>
          <w:rFonts w:ascii="Consolas" w:hAnsi="Consolas"/>
          <w:sz w:val="18"/>
        </w:rPr>
        <w:t xml:space="preserve">            BatchNorm2d(in_ch // 2), ReLU(),</w:t>
      </w:r>
    </w:p>
    <w:p w14:paraId="04C0D098" w14:textId="77777777" w:rsidR="00484F1A" w:rsidRDefault="00000000">
      <w:pPr>
        <w:pStyle w:val="SourceCode"/>
        <w:spacing w:after="0"/>
      </w:pPr>
      <w:r>
        <w:rPr>
          <w:rFonts w:ascii="Consolas" w:hAnsi="Consolas"/>
          <w:sz w:val="18"/>
        </w:rPr>
        <w:t xml:space="preserve">            Conv2d(in_ch // 2, 2, 1),   # Predict a and b channels</w:t>
      </w:r>
    </w:p>
    <w:p w14:paraId="740F0EE3" w14:textId="77777777" w:rsidR="00484F1A" w:rsidRDefault="00000000">
      <w:pPr>
        <w:pStyle w:val="SourceCode"/>
        <w:spacing w:after="0"/>
      </w:pPr>
      <w:r>
        <w:rPr>
          <w:rFonts w:ascii="Consolas" w:hAnsi="Consolas"/>
          <w:sz w:val="18"/>
        </w:rPr>
        <w:t xml:space="preserve">            Tanh()                      # Output in [-1, 1]</w:t>
      </w:r>
    </w:p>
    <w:p w14:paraId="00BB1919" w14:textId="77777777" w:rsidR="00484F1A" w:rsidRDefault="00000000">
      <w:pPr>
        <w:pStyle w:val="SourceCode"/>
        <w:spacing w:after="0"/>
      </w:pPr>
      <w:r>
        <w:rPr>
          <w:rFonts w:ascii="Consolas" w:hAnsi="Consolas"/>
          <w:sz w:val="18"/>
        </w:rPr>
        <w:t xml:space="preserve">        )</w:t>
      </w:r>
    </w:p>
    <w:p w14:paraId="24BE86A9" w14:textId="77777777" w:rsidR="00484F1A" w:rsidRDefault="00484F1A">
      <w:pPr>
        <w:pStyle w:val="FirstParagraph"/>
        <w:spacing w:before="0" w:after="120" w:line="276" w:lineRule="auto"/>
        <w:rPr>
          <w:sz w:val="2"/>
        </w:rPr>
      </w:pPr>
    </w:p>
    <w:p w14:paraId="3C40CC2D" w14:textId="77777777" w:rsidR="00484F1A" w:rsidRDefault="00000000">
      <w:pPr>
        <w:pStyle w:val="FirstParagraph"/>
        <w:spacing w:before="0" w:after="120" w:line="276" w:lineRule="auto"/>
      </w:pPr>
      <w:r>
        <w:rPr>
          <w:b/>
          <w:bCs/>
        </w:rPr>
        <w:t xml:space="preserve">Multi-scale fusion: </w:t>
      </w:r>
      <w:r>
        <w:t>three learnable scale weights (initialized equally) are passed through softmax, all three scale predictions are upsampled to the target 256×256 resolution, and the final chroma output is their weighted sum.</w:t>
      </w:r>
    </w:p>
    <w:p w14:paraId="1CE5A3F8" w14:textId="77777777" w:rsidR="00484F1A" w:rsidRDefault="00000000">
      <w:pPr>
        <w:pStyle w:val="SourceCode"/>
        <w:spacing w:after="0"/>
      </w:pPr>
      <w:r>
        <w:rPr>
          <w:rFonts w:ascii="Consolas" w:hAnsi="Consolas"/>
          <w:sz w:val="18"/>
        </w:rPr>
        <w:t>class MultiScaleFusion:</w:t>
      </w:r>
    </w:p>
    <w:p w14:paraId="30D01326" w14:textId="77777777" w:rsidR="00484F1A" w:rsidRDefault="00000000">
      <w:pPr>
        <w:pStyle w:val="SourceCode"/>
        <w:spacing w:after="0"/>
      </w:pPr>
      <w:r>
        <w:rPr>
          <w:rFonts w:ascii="Consolas" w:hAnsi="Consolas"/>
          <w:sz w:val="18"/>
        </w:rPr>
        <w:t xml:space="preserve">    def __init__(self):</w:t>
      </w:r>
    </w:p>
    <w:p w14:paraId="397B592B" w14:textId="77777777" w:rsidR="00484F1A" w:rsidRDefault="00000000">
      <w:pPr>
        <w:pStyle w:val="SourceCode"/>
        <w:spacing w:after="0"/>
      </w:pPr>
      <w:r>
        <w:rPr>
          <w:rFonts w:ascii="Consolas" w:hAnsi="Consolas"/>
          <w:sz w:val="18"/>
        </w:rPr>
        <w:t xml:space="preserve">        self.scale_weights = Parameter(torch.ones(3))</w:t>
      </w:r>
    </w:p>
    <w:p w14:paraId="4C18A195" w14:textId="77777777" w:rsidR="00484F1A" w:rsidRDefault="00000000">
      <w:pPr>
        <w:pStyle w:val="SourceCode"/>
        <w:spacing w:after="0"/>
      </w:pPr>
      <w:r>
        <w:rPr>
          <w:rFonts w:ascii="Consolas" w:hAnsi="Consolas"/>
          <w:sz w:val="18"/>
        </w:rPr>
        <w:t xml:space="preserve"> </w:t>
      </w:r>
    </w:p>
    <w:p w14:paraId="67FBBE99" w14:textId="77777777" w:rsidR="00484F1A" w:rsidRDefault="00000000">
      <w:pPr>
        <w:pStyle w:val="SourceCode"/>
        <w:spacing w:after="0"/>
      </w:pPr>
      <w:r>
        <w:rPr>
          <w:rFonts w:ascii="Consolas" w:hAnsi="Consolas"/>
          <w:sz w:val="18"/>
        </w:rPr>
        <w:t xml:space="preserve">    def forward(self, ab_s1, ab_s2, ab_s3):</w:t>
      </w:r>
    </w:p>
    <w:p w14:paraId="3FCBDBE2" w14:textId="77777777" w:rsidR="00484F1A" w:rsidRDefault="00000000">
      <w:pPr>
        <w:pStyle w:val="SourceCode"/>
        <w:spacing w:after="0"/>
      </w:pPr>
      <w:r>
        <w:rPr>
          <w:rFonts w:ascii="Consolas" w:hAnsi="Consolas"/>
          <w:sz w:val="18"/>
        </w:rPr>
        <w:t xml:space="preserve">        w = softmax(self.scale_weights)</w:t>
      </w:r>
    </w:p>
    <w:p w14:paraId="0ABF40F3" w14:textId="77777777" w:rsidR="00484F1A" w:rsidRDefault="00000000">
      <w:pPr>
        <w:pStyle w:val="SourceCode"/>
        <w:spacing w:after="0"/>
      </w:pPr>
      <w:r>
        <w:rPr>
          <w:rFonts w:ascii="Consolas" w:hAnsi="Consolas"/>
          <w:sz w:val="18"/>
        </w:rPr>
        <w:t xml:space="preserve">        s1 = interpolate(ab_s1, size=256, mode='bilinear')</w:t>
      </w:r>
    </w:p>
    <w:p w14:paraId="662B6791" w14:textId="77777777" w:rsidR="00484F1A" w:rsidRDefault="00000000">
      <w:pPr>
        <w:pStyle w:val="SourceCode"/>
        <w:spacing w:after="0"/>
      </w:pPr>
      <w:r>
        <w:rPr>
          <w:rFonts w:ascii="Consolas" w:hAnsi="Consolas"/>
          <w:sz w:val="18"/>
        </w:rPr>
        <w:t xml:space="preserve">        s2 = interpolate(ab_s2, size=256, mode='bilinear')</w:t>
      </w:r>
    </w:p>
    <w:p w14:paraId="2A3115D8" w14:textId="77777777" w:rsidR="00484F1A" w:rsidRDefault="00000000">
      <w:pPr>
        <w:pStyle w:val="SourceCode"/>
        <w:spacing w:after="0"/>
      </w:pPr>
      <w:r>
        <w:rPr>
          <w:rFonts w:ascii="Consolas" w:hAnsi="Consolas"/>
          <w:sz w:val="18"/>
        </w:rPr>
        <w:t xml:space="preserve">        s3 = ab_s3   # Already at target size</w:t>
      </w:r>
    </w:p>
    <w:p w14:paraId="381FD616" w14:textId="77777777" w:rsidR="00484F1A" w:rsidRDefault="00000000">
      <w:pPr>
        <w:pStyle w:val="SourceCode"/>
        <w:spacing w:after="0"/>
      </w:pPr>
      <w:r>
        <w:rPr>
          <w:rFonts w:ascii="Consolas" w:hAnsi="Consolas"/>
          <w:sz w:val="18"/>
        </w:rPr>
        <w:t xml:space="preserve">        return w[0] * s1 + w[1] * s2 + w[2] * s3</w:t>
      </w:r>
    </w:p>
    <w:p w14:paraId="3864E2EF" w14:textId="77777777" w:rsidR="00484F1A" w:rsidRDefault="00484F1A">
      <w:pPr>
        <w:pStyle w:val="FirstParagraph"/>
        <w:spacing w:before="0" w:after="120" w:line="276" w:lineRule="auto"/>
        <w:rPr>
          <w:sz w:val="2"/>
        </w:rPr>
      </w:pPr>
    </w:p>
    <w:p w14:paraId="1162B59B" w14:textId="77777777" w:rsidR="00484F1A" w:rsidRDefault="00000000">
      <w:pPr>
        <w:pStyle w:val="FirstParagraph"/>
        <w:spacing w:before="0" w:after="120" w:line="276" w:lineRule="auto"/>
      </w:pPr>
      <w:r>
        <w:t>Multi-scale prediction was chosen for four reasons:</w:t>
      </w:r>
    </w:p>
    <w:p w14:paraId="12DDB96D" w14:textId="77777777" w:rsidR="00484F1A" w:rsidRDefault="00000000">
      <w:pPr>
        <w:pStyle w:val="Compact"/>
        <w:numPr>
          <w:ilvl w:val="0"/>
          <w:numId w:val="336"/>
        </w:numPr>
        <w:spacing w:before="0" w:after="120" w:line="276" w:lineRule="auto"/>
      </w:pPr>
      <w:r>
        <w:rPr>
          <w:b/>
          <w:bCs/>
        </w:rPr>
        <w:t>Different scales learn different things</w:t>
      </w:r>
      <w:r>
        <w:t xml:space="preserve"> — coarse scales for large areas, fine scales for detail,</w:t>
      </w:r>
    </w:p>
    <w:p w14:paraId="5F1F5453" w14:textId="77777777" w:rsidR="00484F1A" w:rsidRDefault="00000000">
      <w:pPr>
        <w:pStyle w:val="Compact"/>
        <w:numPr>
          <w:ilvl w:val="0"/>
          <w:numId w:val="337"/>
        </w:numPr>
        <w:spacing w:before="0" w:after="120" w:line="276" w:lineRule="auto"/>
      </w:pPr>
      <w:r>
        <w:rPr>
          <w:b/>
          <w:bCs/>
        </w:rPr>
        <w:t>Training stability</w:t>
      </w:r>
      <w:r>
        <w:t xml:space="preserve"> — a multi-scale loss supervises each scale independently,</w:t>
      </w:r>
    </w:p>
    <w:p w14:paraId="4FF2EA2A" w14:textId="77777777" w:rsidR="00484F1A" w:rsidRDefault="00000000">
      <w:pPr>
        <w:pStyle w:val="Compact"/>
        <w:numPr>
          <w:ilvl w:val="0"/>
          <w:numId w:val="338"/>
        </w:numPr>
        <w:spacing w:before="0" w:after="120" w:line="276" w:lineRule="auto"/>
      </w:pPr>
      <w:r>
        <w:rPr>
          <w:b/>
          <w:bCs/>
        </w:rPr>
        <w:t>Fusion learns weights</w:t>
      </w:r>
      <w:r>
        <w:t xml:space="preserve"> — the model discovers which scale to trust for each region,</w:t>
      </w:r>
    </w:p>
    <w:p w14:paraId="350E2A52" w14:textId="77777777" w:rsidR="00484F1A" w:rsidRDefault="00000000">
      <w:pPr>
        <w:pStyle w:val="Compact"/>
        <w:numPr>
          <w:ilvl w:val="0"/>
          <w:numId w:val="339"/>
        </w:numPr>
        <w:spacing w:before="0" w:after="120" w:line="276" w:lineRule="auto"/>
      </w:pPr>
      <w:r>
        <w:rPr>
          <w:b/>
          <w:bCs/>
        </w:rPr>
        <w:t>No manual tuning</w:t>
      </w:r>
      <w:r>
        <w:t xml:space="preserve"> — all weighting is learned from data.</w:t>
      </w:r>
    </w:p>
    <w:p w14:paraId="7B7A5631" w14:textId="77777777" w:rsidR="00484F1A" w:rsidRDefault="00000000">
      <w:pPr>
        <w:pStyle w:val="Heading2"/>
        <w:spacing w:line="276" w:lineRule="auto"/>
      </w:pPr>
      <w:bookmarkStart w:id="76" w:name="_Toc233046307"/>
      <w:bookmarkEnd w:id="76"/>
      <w:r>
        <w:t>7.7 Confidence Head</w:t>
      </w:r>
    </w:p>
    <w:p w14:paraId="1F497DCE" w14:textId="77777777" w:rsidR="00484F1A" w:rsidRDefault="00000000">
      <w:pPr>
        <w:pStyle w:val="FirstParagraph"/>
        <w:spacing w:before="0" w:after="120" w:line="276" w:lineRule="auto"/>
      </w:pPr>
      <w:r>
        <w:rPr>
          <w:b/>
          <w:bCs/>
        </w:rPr>
        <w:t xml:space="preserve">Architecture: </w:t>
      </w:r>
      <w:r>
        <w:t>the confidence head takes the final decoder features (32 channels), halves the channel count through a Conv→BatchNorm→ReLU block, and applies a final 1×1 convolution to a single channel with a Sigmoid activation, producing a per-pixel confidence map in [0, 1].</w:t>
      </w:r>
    </w:p>
    <w:p w14:paraId="616BFFCE" w14:textId="77777777" w:rsidR="00484F1A" w:rsidRDefault="00000000">
      <w:pPr>
        <w:pStyle w:val="SourceCode"/>
        <w:spacing w:after="0"/>
      </w:pPr>
      <w:r>
        <w:rPr>
          <w:rFonts w:ascii="Consolas" w:hAnsi="Consolas"/>
          <w:sz w:val="18"/>
        </w:rPr>
        <w:t>class ConfidenceHead:</w:t>
      </w:r>
    </w:p>
    <w:p w14:paraId="074175FB" w14:textId="77777777" w:rsidR="00484F1A" w:rsidRDefault="00000000">
      <w:pPr>
        <w:pStyle w:val="SourceCode"/>
        <w:spacing w:after="0"/>
      </w:pPr>
      <w:r>
        <w:rPr>
          <w:rFonts w:ascii="Consolas" w:hAnsi="Consolas"/>
          <w:sz w:val="18"/>
        </w:rPr>
        <w:t xml:space="preserve">    def __init__(self, in_channels=32):</w:t>
      </w:r>
    </w:p>
    <w:p w14:paraId="7557C020" w14:textId="77777777" w:rsidR="00484F1A" w:rsidRDefault="00000000">
      <w:pPr>
        <w:pStyle w:val="SourceCode"/>
        <w:spacing w:after="0"/>
      </w:pPr>
      <w:r>
        <w:rPr>
          <w:rFonts w:ascii="Consolas" w:hAnsi="Consolas"/>
          <w:sz w:val="18"/>
        </w:rPr>
        <w:t xml:space="preserve">        self.head = Sequential(</w:t>
      </w:r>
    </w:p>
    <w:p w14:paraId="42727054" w14:textId="77777777" w:rsidR="00484F1A" w:rsidRDefault="00000000">
      <w:pPr>
        <w:pStyle w:val="SourceCode"/>
        <w:spacing w:after="0"/>
      </w:pPr>
      <w:r>
        <w:rPr>
          <w:rFonts w:ascii="Consolas" w:hAnsi="Consolas"/>
          <w:sz w:val="18"/>
        </w:rPr>
        <w:t xml:space="preserve">            Conv2d(in_channels, in_channels // 2, 3, padding=1),</w:t>
      </w:r>
    </w:p>
    <w:p w14:paraId="3B4C2527" w14:textId="77777777" w:rsidR="00484F1A" w:rsidRDefault="00000000">
      <w:pPr>
        <w:pStyle w:val="SourceCode"/>
        <w:spacing w:after="0"/>
      </w:pPr>
      <w:r>
        <w:rPr>
          <w:rFonts w:ascii="Consolas" w:hAnsi="Consolas"/>
          <w:sz w:val="18"/>
        </w:rPr>
        <w:t xml:space="preserve">            BatchNorm2d(in_channels // 2), ReLU(),</w:t>
      </w:r>
    </w:p>
    <w:p w14:paraId="733A0C73" w14:textId="77777777" w:rsidR="00484F1A" w:rsidRDefault="00000000">
      <w:pPr>
        <w:pStyle w:val="SourceCode"/>
        <w:spacing w:after="0"/>
      </w:pPr>
      <w:r>
        <w:rPr>
          <w:rFonts w:ascii="Consolas" w:hAnsi="Consolas"/>
          <w:sz w:val="18"/>
        </w:rPr>
        <w:t xml:space="preserve">            Conv2d(in_channels // 2, 1, 1),</w:t>
      </w:r>
    </w:p>
    <w:p w14:paraId="14FC9C54" w14:textId="77777777" w:rsidR="00484F1A" w:rsidRDefault="00000000">
      <w:pPr>
        <w:pStyle w:val="SourceCode"/>
        <w:spacing w:after="0"/>
      </w:pPr>
      <w:r>
        <w:rPr>
          <w:rFonts w:ascii="Consolas" w:hAnsi="Consolas"/>
          <w:sz w:val="18"/>
        </w:rPr>
        <w:t xml:space="preserve">            Sigmoid()</w:t>
      </w:r>
    </w:p>
    <w:p w14:paraId="3A06026E" w14:textId="77777777" w:rsidR="00484F1A" w:rsidRDefault="00000000">
      <w:pPr>
        <w:pStyle w:val="SourceCode"/>
        <w:spacing w:after="0"/>
      </w:pPr>
      <w:r>
        <w:rPr>
          <w:rFonts w:ascii="Consolas" w:hAnsi="Consolas"/>
          <w:sz w:val="18"/>
        </w:rPr>
        <w:t xml:space="preserve">        )</w:t>
      </w:r>
    </w:p>
    <w:p w14:paraId="13980D7B" w14:textId="77777777" w:rsidR="00484F1A" w:rsidRDefault="00000000">
      <w:pPr>
        <w:pStyle w:val="SourceCode"/>
        <w:spacing w:after="0"/>
      </w:pPr>
      <w:r>
        <w:rPr>
          <w:rFonts w:ascii="Consolas" w:hAnsi="Consolas"/>
          <w:sz w:val="18"/>
        </w:rPr>
        <w:t xml:space="preserve"> </w:t>
      </w:r>
    </w:p>
    <w:p w14:paraId="4B49E127" w14:textId="77777777" w:rsidR="00484F1A" w:rsidRDefault="00000000">
      <w:pPr>
        <w:pStyle w:val="SourceCode"/>
        <w:spacing w:after="0"/>
      </w:pPr>
      <w:r>
        <w:rPr>
          <w:rFonts w:ascii="Consolas" w:hAnsi="Consolas"/>
          <w:sz w:val="18"/>
        </w:rPr>
        <w:t xml:space="preserve">    def forward(self, x):</w:t>
      </w:r>
    </w:p>
    <w:p w14:paraId="6C4F7B38" w14:textId="77777777" w:rsidR="00484F1A" w:rsidRDefault="00000000">
      <w:pPr>
        <w:pStyle w:val="SourceCode"/>
        <w:spacing w:after="0"/>
      </w:pPr>
      <w:r>
        <w:rPr>
          <w:rFonts w:ascii="Consolas" w:hAnsi="Consolas"/>
          <w:sz w:val="18"/>
        </w:rPr>
        <w:t xml:space="preserve">        return self.head(x)   # [B, 1, H, W] confidence map</w:t>
      </w:r>
    </w:p>
    <w:p w14:paraId="4036FC52" w14:textId="77777777" w:rsidR="00484F1A" w:rsidRDefault="00484F1A">
      <w:pPr>
        <w:pStyle w:val="FirstParagraph"/>
        <w:spacing w:before="0" w:after="120" w:line="276" w:lineRule="auto"/>
        <w:rPr>
          <w:sz w:val="2"/>
        </w:rPr>
      </w:pPr>
    </w:p>
    <w:p w14:paraId="187A9BB3" w14:textId="77777777" w:rsidR="00484F1A" w:rsidRDefault="00000000">
      <w:pPr>
        <w:pStyle w:val="FirstParagraph"/>
        <w:spacing w:before="0" w:after="120" w:line="276" w:lineRule="auto"/>
      </w:pPr>
      <w:r>
        <w:rPr>
          <w:b/>
          <w:bCs/>
        </w:rPr>
        <w:t xml:space="preserve">Interpreting confidence values: </w:t>
      </w:r>
      <w:r>
        <w:t>values from 0.9–1.0 indicate the model is very confident and the color can be trusted; 0.7–0.9 indicates fairly confident; 0.5–0.7 indicates genuine uncertainty (a coin flip); 0.3–0.5 indicates the model is unsure; and 0.0–0.3 indicates the model has essentially no confidence in the prediction.</w:t>
      </w:r>
    </w:p>
    <w:p w14:paraId="32B3E790" w14:textId="77777777" w:rsidR="00484F1A" w:rsidRDefault="00000000">
      <w:pPr>
        <w:pStyle w:val="FirstParagraph"/>
        <w:spacing w:before="0" w:after="120" w:line="276" w:lineRule="auto"/>
      </w:pPr>
      <w:r>
        <w:rPr>
          <w:b/>
          <w:bCs/>
        </w:rPr>
        <w:t xml:space="preserve">Training the confidence head: </w:t>
      </w:r>
      <w:r>
        <w:t>a confidence-aware loss combines a calibration term, which weights the per-pixel color error by the predicted confidence, with a smoothness term, which encourages low-confidence regions to vary smoothly.</w:t>
      </w:r>
    </w:p>
    <w:p w14:paraId="3AC7485E" w14:textId="77777777" w:rsidR="00484F1A" w:rsidRDefault="00000000">
      <w:pPr>
        <w:pStyle w:val="SourceCode"/>
        <w:spacing w:after="0"/>
      </w:pPr>
      <w:r>
        <w:rPr>
          <w:rFonts w:ascii="Consolas" w:hAnsi="Consolas"/>
          <w:sz w:val="18"/>
        </w:rPr>
        <w:t>def confidence_loss(pred, target, conf):</w:t>
      </w:r>
    </w:p>
    <w:p w14:paraId="0A301BD0" w14:textId="77777777" w:rsidR="00484F1A" w:rsidRDefault="00000000">
      <w:pPr>
        <w:pStyle w:val="SourceCode"/>
        <w:spacing w:after="0"/>
      </w:pPr>
      <w:r>
        <w:rPr>
          <w:rFonts w:ascii="Consolas" w:hAnsi="Consolas"/>
          <w:sz w:val="18"/>
        </w:rPr>
        <w:t xml:space="preserve">    error = abs(pred - target)        # Per-pixel color error</w:t>
      </w:r>
    </w:p>
    <w:p w14:paraId="72A7AFFC" w14:textId="77777777" w:rsidR="00484F1A" w:rsidRDefault="00000000">
      <w:pPr>
        <w:pStyle w:val="SourceCode"/>
        <w:spacing w:after="0"/>
      </w:pPr>
      <w:r>
        <w:rPr>
          <w:rFonts w:ascii="Consolas" w:hAnsi="Consolas"/>
          <w:sz w:val="18"/>
        </w:rPr>
        <w:t xml:space="preserve">    calibration = (conf * error).mean()</w:t>
      </w:r>
    </w:p>
    <w:p w14:paraId="261743F2" w14:textId="77777777" w:rsidR="00484F1A" w:rsidRDefault="00000000">
      <w:pPr>
        <w:pStyle w:val="SourceCode"/>
        <w:spacing w:after="0"/>
      </w:pPr>
      <w:r>
        <w:rPr>
          <w:rFonts w:ascii="Consolas" w:hAnsi="Consolas"/>
          <w:sz w:val="18"/>
        </w:rPr>
        <w:t xml:space="preserve">    uncertainty = 1 - conf</w:t>
      </w:r>
    </w:p>
    <w:p w14:paraId="659655E1" w14:textId="77777777" w:rsidR="00484F1A" w:rsidRDefault="00000000">
      <w:pPr>
        <w:pStyle w:val="SourceCode"/>
        <w:spacing w:after="0"/>
      </w:pPr>
      <w:r>
        <w:rPr>
          <w:rFonts w:ascii="Consolas" w:hAnsi="Consolas"/>
          <w:sz w:val="18"/>
        </w:rPr>
        <w:t xml:space="preserve">    smoothness = (uncertainty * gradient(pred)).mean()</w:t>
      </w:r>
    </w:p>
    <w:p w14:paraId="53699711" w14:textId="77777777" w:rsidR="00484F1A" w:rsidRDefault="00000000">
      <w:pPr>
        <w:pStyle w:val="SourceCode"/>
        <w:spacing w:after="0"/>
      </w:pPr>
      <w:r>
        <w:rPr>
          <w:rFonts w:ascii="Consolas" w:hAnsi="Consolas"/>
          <w:sz w:val="18"/>
        </w:rPr>
        <w:t xml:space="preserve">    return calibration + 0.1 * smoothness</w:t>
      </w:r>
    </w:p>
    <w:p w14:paraId="14D54A75" w14:textId="77777777" w:rsidR="00484F1A" w:rsidRDefault="00484F1A">
      <w:pPr>
        <w:pStyle w:val="FirstParagraph"/>
        <w:spacing w:before="0" w:after="120" w:line="276" w:lineRule="auto"/>
        <w:rPr>
          <w:sz w:val="2"/>
        </w:rPr>
      </w:pPr>
    </w:p>
    <w:p w14:paraId="559637D4" w14:textId="77777777" w:rsidR="00484F1A" w:rsidRDefault="00000000">
      <w:pPr>
        <w:pStyle w:val="FirstParagraph"/>
        <w:spacing w:before="0" w:after="120" w:line="276" w:lineRule="auto"/>
      </w:pPr>
      <w:r>
        <w:t>Confidence estimation matters for four reasons:</w:t>
      </w:r>
    </w:p>
    <w:p w14:paraId="7EE8AB3C" w14:textId="77777777" w:rsidR="00484F1A" w:rsidRDefault="00000000">
      <w:pPr>
        <w:pStyle w:val="Compact"/>
        <w:numPr>
          <w:ilvl w:val="0"/>
          <w:numId w:val="340"/>
        </w:numPr>
        <w:spacing w:before="0" w:after="120" w:line="276" w:lineRule="auto"/>
      </w:pPr>
      <w:r>
        <w:rPr>
          <w:b/>
          <w:bCs/>
        </w:rPr>
        <w:t>Interpretability</w:t>
      </w:r>
      <w:r>
        <w:t xml:space="preserve"> — it shows where the model struggles,</w:t>
      </w:r>
    </w:p>
    <w:p w14:paraId="3EFE1A3A" w14:textId="77777777" w:rsidR="00484F1A" w:rsidRDefault="00000000">
      <w:pPr>
        <w:pStyle w:val="Compact"/>
        <w:numPr>
          <w:ilvl w:val="0"/>
          <w:numId w:val="341"/>
        </w:numPr>
        <w:spacing w:before="0" w:after="120" w:line="276" w:lineRule="auto"/>
      </w:pPr>
      <w:r>
        <w:rPr>
          <w:b/>
          <w:bCs/>
        </w:rPr>
        <w:t>Smoothing guidance</w:t>
      </w:r>
      <w:r>
        <w:t xml:space="preserve"> — low-confidence areas can borrow color information from neighboring regions,</w:t>
      </w:r>
    </w:p>
    <w:p w14:paraId="3540FF9C" w14:textId="77777777" w:rsidR="00484F1A" w:rsidRDefault="00000000">
      <w:pPr>
        <w:pStyle w:val="Compact"/>
        <w:numPr>
          <w:ilvl w:val="0"/>
          <w:numId w:val="342"/>
        </w:numPr>
        <w:spacing w:before="0" w:after="120" w:line="276" w:lineRule="auto"/>
      </w:pPr>
      <w:r>
        <w:rPr>
          <w:b/>
          <w:bCs/>
        </w:rPr>
        <w:t>Quality control</w:t>
      </w:r>
      <w:r>
        <w:t xml:space="preserve"> — uncertain predictions can be filtered or flagged,</w:t>
      </w:r>
    </w:p>
    <w:p w14:paraId="199AC3AA" w14:textId="77777777" w:rsidR="00484F1A" w:rsidRDefault="00000000">
      <w:pPr>
        <w:pStyle w:val="Compact"/>
        <w:numPr>
          <w:ilvl w:val="0"/>
          <w:numId w:val="343"/>
        </w:numPr>
        <w:spacing w:before="0" w:after="120" w:line="276" w:lineRule="auto"/>
      </w:pPr>
      <w:r>
        <w:rPr>
          <w:b/>
          <w:bCs/>
        </w:rPr>
        <w:t>Debugging</w:t>
      </w:r>
      <w:r>
        <w:t xml:space="preserve"> — it helps identify failure cases during development.</w:t>
      </w:r>
    </w:p>
    <w:p w14:paraId="615108E1" w14:textId="77777777" w:rsidR="00484F1A" w:rsidRDefault="00000000">
      <w:pPr>
        <w:pStyle w:val="Heading2"/>
        <w:spacing w:line="276" w:lineRule="auto"/>
      </w:pPr>
      <w:bookmarkStart w:id="77" w:name="_Toc233046308"/>
      <w:bookmarkEnd w:id="77"/>
      <w:r>
        <w:t>7.8 Tensor Flow Summary</w:t>
      </w:r>
    </w:p>
    <w:p w14:paraId="7CCE7B72" w14:textId="77777777" w:rsidR="00484F1A" w:rsidRDefault="00000000">
      <w:pPr>
        <w:pStyle w:val="FirstParagraph"/>
        <w:spacing w:before="0" w:after="120" w:line="276" w:lineRule="auto"/>
      </w:pPr>
      <w:r>
        <w:rPr>
          <w:i/>
          <w:sz w:val="20"/>
        </w:rPr>
        <w:t>Table 4 summarizes the complete data flow through ChromaNet v3.</w:t>
      </w:r>
    </w:p>
    <w:tbl>
      <w:tblPr>
        <w:tblStyle w:val="Table"/>
        <w:tblW w:w="5000" w:type="pct"/>
        <w:jc w:val="center"/>
        <w:tblInd w:w="0" w:type="dxa"/>
        <w:tblLayout w:type="fixed"/>
        <w:tblLook w:val="0020" w:firstRow="1" w:lastRow="0" w:firstColumn="0" w:lastColumn="0" w:noHBand="0" w:noVBand="0"/>
      </w:tblPr>
      <w:tblGrid>
        <w:gridCol w:w="3496"/>
        <w:gridCol w:w="2896"/>
        <w:gridCol w:w="2896"/>
      </w:tblGrid>
      <w:tr w:rsidR="00484F1A" w14:paraId="084B8EA5" w14:textId="77777777" w:rsidTr="00484F1A">
        <w:trPr>
          <w:cnfStyle w:val="100000000000" w:firstRow="1" w:lastRow="0" w:firstColumn="0" w:lastColumn="0" w:oddVBand="0" w:evenVBand="0" w:oddHBand="0" w:evenHBand="0" w:firstRowFirstColumn="0" w:firstRowLastColumn="0" w:lastRowFirstColumn="0" w:lastRowLastColumn="0"/>
          <w:tblHeader/>
          <w:jc w:val="center"/>
        </w:trPr>
        <w:tc>
          <w:tcPr>
            <w:tcW w:w="3496" w:type="dxa"/>
            <w:tcBorders>
              <w:bottom w:val="single" w:sz="6" w:space="0" w:color="000000"/>
            </w:tcBorders>
          </w:tcPr>
          <w:p w14:paraId="1862D135" w14:textId="77777777" w:rsidR="00484F1A" w:rsidRDefault="00000000">
            <w:pPr>
              <w:pStyle w:val="Compact"/>
              <w:spacing w:after="60" w:line="252" w:lineRule="auto"/>
              <w:rPr>
                <w:rFonts w:cs="Arial"/>
              </w:rPr>
            </w:pPr>
            <w:r>
              <w:rPr>
                <w:rFonts w:cs="Arial"/>
                <w:b/>
                <w:sz w:val="19"/>
              </w:rPr>
              <w:t>Stage</w:t>
            </w:r>
          </w:p>
        </w:tc>
        <w:tc>
          <w:tcPr>
            <w:tcW w:w="2896" w:type="dxa"/>
            <w:tcBorders>
              <w:bottom w:val="single" w:sz="6" w:space="0" w:color="000000"/>
            </w:tcBorders>
          </w:tcPr>
          <w:p w14:paraId="22009D6C" w14:textId="77777777" w:rsidR="00484F1A" w:rsidRDefault="00000000">
            <w:pPr>
              <w:pStyle w:val="Compact"/>
              <w:spacing w:after="60" w:line="252" w:lineRule="auto"/>
              <w:rPr>
                <w:rFonts w:cs="Arial"/>
              </w:rPr>
            </w:pPr>
            <w:r>
              <w:rPr>
                <w:rFonts w:cs="Arial"/>
                <w:b/>
                <w:sz w:val="19"/>
              </w:rPr>
              <w:t>Input shape</w:t>
            </w:r>
          </w:p>
        </w:tc>
        <w:tc>
          <w:tcPr>
            <w:tcW w:w="2896" w:type="dxa"/>
            <w:tcBorders>
              <w:bottom w:val="single" w:sz="6" w:space="0" w:color="000000"/>
            </w:tcBorders>
          </w:tcPr>
          <w:p w14:paraId="0CA3F06F" w14:textId="77777777" w:rsidR="00484F1A" w:rsidRDefault="00000000">
            <w:pPr>
              <w:pStyle w:val="Compact"/>
              <w:spacing w:after="60" w:line="252" w:lineRule="auto"/>
              <w:rPr>
                <w:rFonts w:cs="Arial"/>
              </w:rPr>
            </w:pPr>
            <w:r>
              <w:rPr>
                <w:rFonts w:cs="Arial"/>
                <w:b/>
                <w:sz w:val="19"/>
              </w:rPr>
              <w:t>Output shape</w:t>
            </w:r>
          </w:p>
        </w:tc>
      </w:tr>
      <w:tr w:rsidR="00484F1A" w14:paraId="2F154B9B" w14:textId="77777777" w:rsidTr="00484F1A">
        <w:trPr>
          <w:jc w:val="center"/>
        </w:trPr>
        <w:tc>
          <w:tcPr>
            <w:tcW w:w="3496" w:type="dxa"/>
          </w:tcPr>
          <w:p w14:paraId="55AC0BE2" w14:textId="77777777" w:rsidR="00484F1A" w:rsidRDefault="00000000">
            <w:pPr>
              <w:pStyle w:val="Compact"/>
              <w:spacing w:after="60" w:line="252" w:lineRule="auto"/>
              <w:rPr>
                <w:rFonts w:cs="Arial"/>
              </w:rPr>
            </w:pPr>
            <w:r>
              <w:rPr>
                <w:rFonts w:cs="Arial"/>
                <w:sz w:val="19"/>
              </w:rPr>
              <w:t>Input</w:t>
            </w:r>
          </w:p>
        </w:tc>
        <w:tc>
          <w:tcPr>
            <w:tcW w:w="2896" w:type="dxa"/>
          </w:tcPr>
          <w:p w14:paraId="4450C2EE" w14:textId="77777777" w:rsidR="00484F1A" w:rsidRDefault="00000000">
            <w:pPr>
              <w:pStyle w:val="Compact"/>
              <w:spacing w:after="60" w:line="252" w:lineRule="auto"/>
              <w:rPr>
                <w:rFonts w:cs="Arial"/>
              </w:rPr>
            </w:pPr>
            <w:r>
              <w:rPr>
                <w:rFonts w:cs="Arial"/>
                <w:sz w:val="19"/>
              </w:rPr>
              <w:t>[B, 1, 256, 256]</w:t>
            </w:r>
          </w:p>
        </w:tc>
        <w:tc>
          <w:tcPr>
            <w:tcW w:w="2896" w:type="dxa"/>
          </w:tcPr>
          <w:p w14:paraId="6952F887" w14:textId="77777777" w:rsidR="00484F1A" w:rsidRDefault="00000000">
            <w:pPr>
              <w:pStyle w:val="Compact"/>
              <w:spacing w:after="60" w:line="252" w:lineRule="auto"/>
              <w:rPr>
                <w:rFonts w:cs="Arial"/>
              </w:rPr>
            </w:pPr>
            <w:r>
              <w:rPr>
                <w:rFonts w:cs="Arial"/>
                <w:sz w:val="19"/>
              </w:rPr>
              <w:t>[B, 1, 256, 256]</w:t>
            </w:r>
          </w:p>
        </w:tc>
      </w:tr>
      <w:tr w:rsidR="00484F1A" w14:paraId="7085CEA4" w14:textId="77777777" w:rsidTr="00484F1A">
        <w:trPr>
          <w:jc w:val="center"/>
        </w:trPr>
        <w:tc>
          <w:tcPr>
            <w:tcW w:w="3496" w:type="dxa"/>
          </w:tcPr>
          <w:p w14:paraId="5F0236C0" w14:textId="77777777" w:rsidR="00484F1A" w:rsidRDefault="00000000">
            <w:pPr>
              <w:pStyle w:val="Compact"/>
              <w:spacing w:after="60" w:line="252" w:lineRule="auto"/>
              <w:rPr>
                <w:rFonts w:cs="Arial"/>
              </w:rPr>
            </w:pPr>
            <w:r>
              <w:rPr>
                <w:rFonts w:cs="Arial"/>
                <w:sz w:val="19"/>
              </w:rPr>
              <w:t>Encoder Stage 1</w:t>
            </w:r>
          </w:p>
        </w:tc>
        <w:tc>
          <w:tcPr>
            <w:tcW w:w="2896" w:type="dxa"/>
          </w:tcPr>
          <w:p w14:paraId="72FB3B7D" w14:textId="77777777" w:rsidR="00484F1A" w:rsidRDefault="00000000">
            <w:pPr>
              <w:pStyle w:val="Compact"/>
              <w:spacing w:after="60" w:line="252" w:lineRule="auto"/>
              <w:rPr>
                <w:rFonts w:cs="Arial"/>
              </w:rPr>
            </w:pPr>
            <w:r>
              <w:rPr>
                <w:rFonts w:cs="Arial"/>
                <w:sz w:val="19"/>
              </w:rPr>
              <w:t>[B, 1, 256, 256]</w:t>
            </w:r>
          </w:p>
        </w:tc>
        <w:tc>
          <w:tcPr>
            <w:tcW w:w="2896" w:type="dxa"/>
          </w:tcPr>
          <w:p w14:paraId="2B261F26" w14:textId="77777777" w:rsidR="00484F1A" w:rsidRDefault="00000000">
            <w:pPr>
              <w:pStyle w:val="Compact"/>
              <w:spacing w:after="60" w:line="252" w:lineRule="auto"/>
              <w:rPr>
                <w:rFonts w:cs="Arial"/>
              </w:rPr>
            </w:pPr>
            <w:r>
              <w:rPr>
                <w:rFonts w:cs="Arial"/>
                <w:sz w:val="19"/>
              </w:rPr>
              <w:t>[B, 64, 128, 128]</w:t>
            </w:r>
          </w:p>
        </w:tc>
      </w:tr>
      <w:tr w:rsidR="00484F1A" w14:paraId="4F633A30" w14:textId="77777777" w:rsidTr="00484F1A">
        <w:trPr>
          <w:jc w:val="center"/>
        </w:trPr>
        <w:tc>
          <w:tcPr>
            <w:tcW w:w="3496" w:type="dxa"/>
          </w:tcPr>
          <w:p w14:paraId="5855619D" w14:textId="77777777" w:rsidR="00484F1A" w:rsidRDefault="00000000">
            <w:pPr>
              <w:pStyle w:val="Compact"/>
              <w:spacing w:after="60" w:line="252" w:lineRule="auto"/>
              <w:rPr>
                <w:rFonts w:cs="Arial"/>
              </w:rPr>
            </w:pPr>
            <w:r>
              <w:rPr>
                <w:rFonts w:cs="Arial"/>
                <w:sz w:val="19"/>
              </w:rPr>
              <w:t>Encoder Stage 2</w:t>
            </w:r>
          </w:p>
        </w:tc>
        <w:tc>
          <w:tcPr>
            <w:tcW w:w="2896" w:type="dxa"/>
          </w:tcPr>
          <w:p w14:paraId="5E8E9D93" w14:textId="77777777" w:rsidR="00484F1A" w:rsidRDefault="00000000">
            <w:pPr>
              <w:pStyle w:val="Compact"/>
              <w:spacing w:after="60" w:line="252" w:lineRule="auto"/>
              <w:rPr>
                <w:rFonts w:cs="Arial"/>
              </w:rPr>
            </w:pPr>
            <w:r>
              <w:rPr>
                <w:rFonts w:cs="Arial"/>
                <w:sz w:val="19"/>
              </w:rPr>
              <w:t>[B, 64, 128, 128]</w:t>
            </w:r>
          </w:p>
        </w:tc>
        <w:tc>
          <w:tcPr>
            <w:tcW w:w="2896" w:type="dxa"/>
          </w:tcPr>
          <w:p w14:paraId="203FEC91" w14:textId="77777777" w:rsidR="00484F1A" w:rsidRDefault="00000000">
            <w:pPr>
              <w:pStyle w:val="Compact"/>
              <w:spacing w:after="60" w:line="252" w:lineRule="auto"/>
              <w:rPr>
                <w:rFonts w:cs="Arial"/>
              </w:rPr>
            </w:pPr>
            <w:r>
              <w:rPr>
                <w:rFonts w:cs="Arial"/>
                <w:sz w:val="19"/>
              </w:rPr>
              <w:t>[B, 128, 64, 64]</w:t>
            </w:r>
          </w:p>
        </w:tc>
      </w:tr>
      <w:tr w:rsidR="00484F1A" w14:paraId="61137280" w14:textId="77777777" w:rsidTr="00484F1A">
        <w:trPr>
          <w:jc w:val="center"/>
        </w:trPr>
        <w:tc>
          <w:tcPr>
            <w:tcW w:w="3496" w:type="dxa"/>
          </w:tcPr>
          <w:p w14:paraId="2CBC102A" w14:textId="77777777" w:rsidR="00484F1A" w:rsidRDefault="00000000">
            <w:pPr>
              <w:pStyle w:val="Compact"/>
              <w:spacing w:after="60" w:line="252" w:lineRule="auto"/>
              <w:rPr>
                <w:rFonts w:cs="Arial"/>
              </w:rPr>
            </w:pPr>
            <w:r>
              <w:rPr>
                <w:rFonts w:cs="Arial"/>
                <w:sz w:val="19"/>
              </w:rPr>
              <w:t>Encoder Stage 3</w:t>
            </w:r>
          </w:p>
        </w:tc>
        <w:tc>
          <w:tcPr>
            <w:tcW w:w="2896" w:type="dxa"/>
          </w:tcPr>
          <w:p w14:paraId="45C4F519" w14:textId="77777777" w:rsidR="00484F1A" w:rsidRDefault="00000000">
            <w:pPr>
              <w:pStyle w:val="Compact"/>
              <w:spacing w:after="60" w:line="252" w:lineRule="auto"/>
              <w:rPr>
                <w:rFonts w:cs="Arial"/>
              </w:rPr>
            </w:pPr>
            <w:r>
              <w:rPr>
                <w:rFonts w:cs="Arial"/>
                <w:sz w:val="19"/>
              </w:rPr>
              <w:t>[B, 128, 64, 64]</w:t>
            </w:r>
          </w:p>
        </w:tc>
        <w:tc>
          <w:tcPr>
            <w:tcW w:w="2896" w:type="dxa"/>
          </w:tcPr>
          <w:p w14:paraId="2FFB91C1" w14:textId="77777777" w:rsidR="00484F1A" w:rsidRDefault="00000000">
            <w:pPr>
              <w:pStyle w:val="Compact"/>
              <w:spacing w:after="60" w:line="252" w:lineRule="auto"/>
              <w:rPr>
                <w:rFonts w:cs="Arial"/>
              </w:rPr>
            </w:pPr>
            <w:r>
              <w:rPr>
                <w:rFonts w:cs="Arial"/>
                <w:sz w:val="19"/>
              </w:rPr>
              <w:t>[B, 256, 32, 32]</w:t>
            </w:r>
          </w:p>
        </w:tc>
      </w:tr>
      <w:tr w:rsidR="00484F1A" w14:paraId="453047B0" w14:textId="77777777" w:rsidTr="00484F1A">
        <w:trPr>
          <w:jc w:val="center"/>
        </w:trPr>
        <w:tc>
          <w:tcPr>
            <w:tcW w:w="3496" w:type="dxa"/>
          </w:tcPr>
          <w:p w14:paraId="421C8D17" w14:textId="77777777" w:rsidR="00484F1A" w:rsidRDefault="00000000">
            <w:pPr>
              <w:pStyle w:val="Compact"/>
              <w:spacing w:after="60" w:line="252" w:lineRule="auto"/>
              <w:rPr>
                <w:rFonts w:cs="Arial"/>
              </w:rPr>
            </w:pPr>
            <w:r>
              <w:rPr>
                <w:rFonts w:cs="Arial"/>
                <w:sz w:val="19"/>
              </w:rPr>
              <w:t>Encoder Stage 4</w:t>
            </w:r>
          </w:p>
        </w:tc>
        <w:tc>
          <w:tcPr>
            <w:tcW w:w="2896" w:type="dxa"/>
          </w:tcPr>
          <w:p w14:paraId="5C5D771B" w14:textId="77777777" w:rsidR="00484F1A" w:rsidRDefault="00000000">
            <w:pPr>
              <w:pStyle w:val="Compact"/>
              <w:spacing w:after="60" w:line="252" w:lineRule="auto"/>
              <w:rPr>
                <w:rFonts w:cs="Arial"/>
              </w:rPr>
            </w:pPr>
            <w:r>
              <w:rPr>
                <w:rFonts w:cs="Arial"/>
                <w:sz w:val="19"/>
              </w:rPr>
              <w:t>[B, 256, 32, 32]</w:t>
            </w:r>
          </w:p>
        </w:tc>
        <w:tc>
          <w:tcPr>
            <w:tcW w:w="2896" w:type="dxa"/>
          </w:tcPr>
          <w:p w14:paraId="08AF3927" w14:textId="77777777" w:rsidR="00484F1A" w:rsidRDefault="00000000">
            <w:pPr>
              <w:pStyle w:val="Compact"/>
              <w:spacing w:after="60" w:line="252" w:lineRule="auto"/>
              <w:rPr>
                <w:rFonts w:cs="Arial"/>
              </w:rPr>
            </w:pPr>
            <w:r>
              <w:rPr>
                <w:rFonts w:cs="Arial"/>
                <w:sz w:val="19"/>
              </w:rPr>
              <w:t>[B, 512, 16, 16]</w:t>
            </w:r>
          </w:p>
        </w:tc>
      </w:tr>
      <w:tr w:rsidR="00484F1A" w14:paraId="54EA8D17" w14:textId="77777777" w:rsidTr="00484F1A">
        <w:trPr>
          <w:jc w:val="center"/>
        </w:trPr>
        <w:tc>
          <w:tcPr>
            <w:tcW w:w="3496" w:type="dxa"/>
          </w:tcPr>
          <w:p w14:paraId="683AFF74" w14:textId="77777777" w:rsidR="00484F1A" w:rsidRDefault="00000000">
            <w:pPr>
              <w:pStyle w:val="Compact"/>
              <w:spacing w:after="60" w:line="252" w:lineRule="auto"/>
              <w:rPr>
                <w:rFonts w:cs="Arial"/>
              </w:rPr>
            </w:pPr>
            <w:r>
              <w:rPr>
                <w:rFonts w:cs="Arial"/>
                <w:sz w:val="19"/>
              </w:rPr>
              <w:t>Encoder Stage 5 (bottleneck)</w:t>
            </w:r>
          </w:p>
        </w:tc>
        <w:tc>
          <w:tcPr>
            <w:tcW w:w="2896" w:type="dxa"/>
          </w:tcPr>
          <w:p w14:paraId="3A670126" w14:textId="77777777" w:rsidR="00484F1A" w:rsidRDefault="00000000">
            <w:pPr>
              <w:pStyle w:val="Compact"/>
              <w:spacing w:after="60" w:line="252" w:lineRule="auto"/>
              <w:rPr>
                <w:rFonts w:cs="Arial"/>
              </w:rPr>
            </w:pPr>
            <w:r>
              <w:rPr>
                <w:rFonts w:cs="Arial"/>
                <w:sz w:val="19"/>
              </w:rPr>
              <w:t>[B, 512, 16, 16]</w:t>
            </w:r>
          </w:p>
        </w:tc>
        <w:tc>
          <w:tcPr>
            <w:tcW w:w="2896" w:type="dxa"/>
          </w:tcPr>
          <w:p w14:paraId="1CA3D9E3" w14:textId="77777777" w:rsidR="00484F1A" w:rsidRDefault="00000000">
            <w:pPr>
              <w:pStyle w:val="Compact"/>
              <w:spacing w:after="60" w:line="252" w:lineRule="auto"/>
              <w:rPr>
                <w:rFonts w:cs="Arial"/>
              </w:rPr>
            </w:pPr>
            <w:r>
              <w:rPr>
                <w:rFonts w:cs="Arial"/>
                <w:sz w:val="19"/>
              </w:rPr>
              <w:t>[B, 512, 8, 8]</w:t>
            </w:r>
          </w:p>
        </w:tc>
      </w:tr>
      <w:tr w:rsidR="00484F1A" w14:paraId="0E680531" w14:textId="77777777" w:rsidTr="00484F1A">
        <w:trPr>
          <w:jc w:val="center"/>
        </w:trPr>
        <w:tc>
          <w:tcPr>
            <w:tcW w:w="3496" w:type="dxa"/>
          </w:tcPr>
          <w:p w14:paraId="45338AF7" w14:textId="77777777" w:rsidR="00484F1A" w:rsidRDefault="00000000">
            <w:pPr>
              <w:pStyle w:val="Compact"/>
              <w:spacing w:after="60" w:line="252" w:lineRule="auto"/>
              <w:rPr>
                <w:rFonts w:cs="Arial"/>
              </w:rPr>
            </w:pPr>
            <w:r>
              <w:rPr>
                <w:rFonts w:cs="Arial"/>
                <w:sz w:val="19"/>
              </w:rPr>
              <w:t>Scene Classifier</w:t>
            </w:r>
          </w:p>
        </w:tc>
        <w:tc>
          <w:tcPr>
            <w:tcW w:w="2896" w:type="dxa"/>
          </w:tcPr>
          <w:p w14:paraId="6566F6E0" w14:textId="77777777" w:rsidR="00484F1A" w:rsidRDefault="00000000">
            <w:pPr>
              <w:pStyle w:val="Compact"/>
              <w:spacing w:after="60" w:line="252" w:lineRule="auto"/>
              <w:rPr>
                <w:rFonts w:cs="Arial"/>
              </w:rPr>
            </w:pPr>
            <w:r>
              <w:rPr>
                <w:rFonts w:cs="Arial"/>
                <w:sz w:val="19"/>
              </w:rPr>
              <w:t>[B, 1, 256, 256]</w:t>
            </w:r>
          </w:p>
        </w:tc>
        <w:tc>
          <w:tcPr>
            <w:tcW w:w="2896" w:type="dxa"/>
          </w:tcPr>
          <w:p w14:paraId="3A19E4B7" w14:textId="77777777" w:rsidR="00484F1A" w:rsidRDefault="00000000">
            <w:pPr>
              <w:pStyle w:val="Compact"/>
              <w:spacing w:after="60" w:line="252" w:lineRule="auto"/>
              <w:rPr>
                <w:rFonts w:cs="Arial"/>
              </w:rPr>
            </w:pPr>
            <w:r>
              <w:rPr>
                <w:rFonts w:cs="Arial"/>
                <w:sz w:val="19"/>
              </w:rPr>
              <w:t>[B, 5]</w:t>
            </w:r>
          </w:p>
        </w:tc>
      </w:tr>
      <w:tr w:rsidR="00484F1A" w14:paraId="1BFB8B97" w14:textId="77777777" w:rsidTr="00484F1A">
        <w:trPr>
          <w:jc w:val="center"/>
        </w:trPr>
        <w:tc>
          <w:tcPr>
            <w:tcW w:w="3496" w:type="dxa"/>
          </w:tcPr>
          <w:p w14:paraId="479BF1EE" w14:textId="77777777" w:rsidR="00484F1A" w:rsidRDefault="00000000">
            <w:pPr>
              <w:pStyle w:val="Compact"/>
              <w:spacing w:after="60" w:line="252" w:lineRule="auto"/>
              <w:rPr>
                <w:rFonts w:cs="Arial"/>
              </w:rPr>
            </w:pPr>
            <w:r>
              <w:rPr>
                <w:rFonts w:cs="Arial"/>
                <w:sz w:val="19"/>
              </w:rPr>
              <w:t>Scene Conditioner</w:t>
            </w:r>
          </w:p>
        </w:tc>
        <w:tc>
          <w:tcPr>
            <w:tcW w:w="2896" w:type="dxa"/>
          </w:tcPr>
          <w:p w14:paraId="449D1C17" w14:textId="77777777" w:rsidR="00484F1A" w:rsidRDefault="00000000">
            <w:pPr>
              <w:pStyle w:val="Compact"/>
              <w:spacing w:after="60" w:line="252" w:lineRule="auto"/>
              <w:rPr>
                <w:rFonts w:cs="Arial"/>
              </w:rPr>
            </w:pPr>
            <w:r>
              <w:rPr>
                <w:rFonts w:cs="Arial"/>
                <w:sz w:val="19"/>
              </w:rPr>
              <w:t>[B, 512, 8, 8] + [B, 5]</w:t>
            </w:r>
          </w:p>
        </w:tc>
        <w:tc>
          <w:tcPr>
            <w:tcW w:w="2896" w:type="dxa"/>
          </w:tcPr>
          <w:p w14:paraId="5A4B7605" w14:textId="77777777" w:rsidR="00484F1A" w:rsidRDefault="00000000">
            <w:pPr>
              <w:pStyle w:val="Compact"/>
              <w:spacing w:after="60" w:line="252" w:lineRule="auto"/>
              <w:rPr>
                <w:rFonts w:cs="Arial"/>
              </w:rPr>
            </w:pPr>
            <w:r>
              <w:rPr>
                <w:rFonts w:cs="Arial"/>
                <w:sz w:val="19"/>
              </w:rPr>
              <w:t>[B, 512, 8, 8]</w:t>
            </w:r>
          </w:p>
        </w:tc>
      </w:tr>
      <w:tr w:rsidR="00484F1A" w14:paraId="11E55F03" w14:textId="77777777" w:rsidTr="00484F1A">
        <w:trPr>
          <w:jc w:val="center"/>
        </w:trPr>
        <w:tc>
          <w:tcPr>
            <w:tcW w:w="3496" w:type="dxa"/>
          </w:tcPr>
          <w:p w14:paraId="1C26D74E" w14:textId="77777777" w:rsidR="00484F1A" w:rsidRDefault="00000000">
            <w:pPr>
              <w:pStyle w:val="Compact"/>
              <w:spacing w:after="60" w:line="252" w:lineRule="auto"/>
              <w:rPr>
                <w:rFonts w:cs="Arial"/>
              </w:rPr>
            </w:pPr>
            <w:r>
              <w:rPr>
                <w:rFonts w:cs="Arial"/>
                <w:sz w:val="19"/>
              </w:rPr>
              <w:t>Semantic Memory</w:t>
            </w:r>
          </w:p>
        </w:tc>
        <w:tc>
          <w:tcPr>
            <w:tcW w:w="2896" w:type="dxa"/>
          </w:tcPr>
          <w:p w14:paraId="191E8EB3" w14:textId="77777777" w:rsidR="00484F1A" w:rsidRDefault="00000000">
            <w:pPr>
              <w:pStyle w:val="Compact"/>
              <w:spacing w:after="60" w:line="252" w:lineRule="auto"/>
              <w:rPr>
                <w:rFonts w:cs="Arial"/>
              </w:rPr>
            </w:pPr>
            <w:r>
              <w:rPr>
                <w:rFonts w:cs="Arial"/>
                <w:sz w:val="19"/>
              </w:rPr>
              <w:t>[B, 512, 8, 8]</w:t>
            </w:r>
          </w:p>
        </w:tc>
        <w:tc>
          <w:tcPr>
            <w:tcW w:w="2896" w:type="dxa"/>
          </w:tcPr>
          <w:p w14:paraId="445527D1" w14:textId="77777777" w:rsidR="00484F1A" w:rsidRDefault="00000000">
            <w:pPr>
              <w:pStyle w:val="Compact"/>
              <w:spacing w:after="60" w:line="252" w:lineRule="auto"/>
              <w:rPr>
                <w:rFonts w:cs="Arial"/>
              </w:rPr>
            </w:pPr>
            <w:r>
              <w:rPr>
                <w:rFonts w:cs="Arial"/>
                <w:sz w:val="19"/>
              </w:rPr>
              <w:t>[B, 512, 8, 8]</w:t>
            </w:r>
          </w:p>
        </w:tc>
      </w:tr>
      <w:tr w:rsidR="00484F1A" w14:paraId="76158B4D" w14:textId="77777777" w:rsidTr="00484F1A">
        <w:trPr>
          <w:jc w:val="center"/>
        </w:trPr>
        <w:tc>
          <w:tcPr>
            <w:tcW w:w="3496" w:type="dxa"/>
          </w:tcPr>
          <w:p w14:paraId="277AA0A7" w14:textId="77777777" w:rsidR="00484F1A" w:rsidRDefault="00000000">
            <w:pPr>
              <w:pStyle w:val="Compact"/>
              <w:spacing w:after="60" w:line="252" w:lineRule="auto"/>
              <w:rPr>
                <w:rFonts w:cs="Arial"/>
              </w:rPr>
            </w:pPr>
            <w:r>
              <w:rPr>
                <w:rFonts w:cs="Arial"/>
                <w:sz w:val="19"/>
              </w:rPr>
              <w:t>Decoder Stage 1</w:t>
            </w:r>
          </w:p>
        </w:tc>
        <w:tc>
          <w:tcPr>
            <w:tcW w:w="2896" w:type="dxa"/>
          </w:tcPr>
          <w:p w14:paraId="2671E0BD" w14:textId="77777777" w:rsidR="00484F1A" w:rsidRDefault="00000000">
            <w:pPr>
              <w:pStyle w:val="Compact"/>
              <w:spacing w:after="60" w:line="252" w:lineRule="auto"/>
              <w:rPr>
                <w:rFonts w:cs="Arial"/>
              </w:rPr>
            </w:pPr>
            <w:r>
              <w:rPr>
                <w:rFonts w:cs="Arial"/>
                <w:sz w:val="19"/>
              </w:rPr>
              <w:t>[B, 512, 8, 8] + s3</w:t>
            </w:r>
          </w:p>
        </w:tc>
        <w:tc>
          <w:tcPr>
            <w:tcW w:w="2896" w:type="dxa"/>
          </w:tcPr>
          <w:p w14:paraId="79C783BB" w14:textId="77777777" w:rsidR="00484F1A" w:rsidRDefault="00000000">
            <w:pPr>
              <w:pStyle w:val="Compact"/>
              <w:spacing w:after="60" w:line="252" w:lineRule="auto"/>
              <w:rPr>
                <w:rFonts w:cs="Arial"/>
              </w:rPr>
            </w:pPr>
            <w:r>
              <w:rPr>
                <w:rFonts w:cs="Arial"/>
                <w:sz w:val="19"/>
              </w:rPr>
              <w:t>[B, 256, 16, 16]</w:t>
            </w:r>
          </w:p>
        </w:tc>
      </w:tr>
      <w:tr w:rsidR="00484F1A" w14:paraId="001D2D8C" w14:textId="77777777" w:rsidTr="00484F1A">
        <w:trPr>
          <w:jc w:val="center"/>
        </w:trPr>
        <w:tc>
          <w:tcPr>
            <w:tcW w:w="3496" w:type="dxa"/>
          </w:tcPr>
          <w:p w14:paraId="338DF83E" w14:textId="77777777" w:rsidR="00484F1A" w:rsidRDefault="00000000">
            <w:pPr>
              <w:pStyle w:val="Compact"/>
              <w:spacing w:after="60" w:line="252" w:lineRule="auto"/>
              <w:rPr>
                <w:rFonts w:cs="Arial"/>
              </w:rPr>
            </w:pPr>
            <w:r>
              <w:rPr>
                <w:rFonts w:cs="Arial"/>
                <w:sz w:val="19"/>
              </w:rPr>
              <w:t>Decoder Stage 2</w:t>
            </w:r>
          </w:p>
        </w:tc>
        <w:tc>
          <w:tcPr>
            <w:tcW w:w="2896" w:type="dxa"/>
          </w:tcPr>
          <w:p w14:paraId="68793252" w14:textId="77777777" w:rsidR="00484F1A" w:rsidRDefault="00000000">
            <w:pPr>
              <w:pStyle w:val="Compact"/>
              <w:spacing w:after="60" w:line="252" w:lineRule="auto"/>
              <w:rPr>
                <w:rFonts w:cs="Arial"/>
              </w:rPr>
            </w:pPr>
            <w:r>
              <w:rPr>
                <w:rFonts w:cs="Arial"/>
                <w:sz w:val="19"/>
              </w:rPr>
              <w:t>[B, 256, 16, 16] + s2</w:t>
            </w:r>
          </w:p>
        </w:tc>
        <w:tc>
          <w:tcPr>
            <w:tcW w:w="2896" w:type="dxa"/>
          </w:tcPr>
          <w:p w14:paraId="0C8C5ECA" w14:textId="77777777" w:rsidR="00484F1A" w:rsidRDefault="00000000">
            <w:pPr>
              <w:pStyle w:val="Compact"/>
              <w:spacing w:after="60" w:line="252" w:lineRule="auto"/>
              <w:rPr>
                <w:rFonts w:cs="Arial"/>
              </w:rPr>
            </w:pPr>
            <w:r>
              <w:rPr>
                <w:rFonts w:cs="Arial"/>
                <w:sz w:val="19"/>
              </w:rPr>
              <w:t>[B, 128, 32, 32]</w:t>
            </w:r>
          </w:p>
        </w:tc>
      </w:tr>
      <w:tr w:rsidR="00484F1A" w14:paraId="6E54AFAB" w14:textId="77777777" w:rsidTr="00484F1A">
        <w:trPr>
          <w:jc w:val="center"/>
        </w:trPr>
        <w:tc>
          <w:tcPr>
            <w:tcW w:w="3496" w:type="dxa"/>
          </w:tcPr>
          <w:p w14:paraId="7A69163E" w14:textId="77777777" w:rsidR="00484F1A" w:rsidRDefault="00000000">
            <w:pPr>
              <w:pStyle w:val="Compact"/>
              <w:spacing w:after="60" w:line="252" w:lineRule="auto"/>
              <w:rPr>
                <w:rFonts w:cs="Arial"/>
              </w:rPr>
            </w:pPr>
            <w:r>
              <w:rPr>
                <w:rFonts w:cs="Arial"/>
                <w:sz w:val="19"/>
              </w:rPr>
              <w:t>ABHead s1</w:t>
            </w:r>
          </w:p>
        </w:tc>
        <w:tc>
          <w:tcPr>
            <w:tcW w:w="2896" w:type="dxa"/>
          </w:tcPr>
          <w:p w14:paraId="2C87462E" w14:textId="77777777" w:rsidR="00484F1A" w:rsidRDefault="00000000">
            <w:pPr>
              <w:pStyle w:val="Compact"/>
              <w:spacing w:after="60" w:line="252" w:lineRule="auto"/>
              <w:rPr>
                <w:rFonts w:cs="Arial"/>
              </w:rPr>
            </w:pPr>
            <w:r>
              <w:rPr>
                <w:rFonts w:cs="Arial"/>
                <w:sz w:val="19"/>
              </w:rPr>
              <w:t>[B, 128, 32, 32]</w:t>
            </w:r>
          </w:p>
        </w:tc>
        <w:tc>
          <w:tcPr>
            <w:tcW w:w="2896" w:type="dxa"/>
          </w:tcPr>
          <w:p w14:paraId="5C9C2C19" w14:textId="77777777" w:rsidR="00484F1A" w:rsidRDefault="00000000">
            <w:pPr>
              <w:pStyle w:val="Compact"/>
              <w:spacing w:after="60" w:line="252" w:lineRule="auto"/>
              <w:rPr>
                <w:rFonts w:cs="Arial"/>
              </w:rPr>
            </w:pPr>
            <w:r>
              <w:rPr>
                <w:rFonts w:cs="Arial"/>
                <w:sz w:val="19"/>
              </w:rPr>
              <w:t>[B, 2, 32, 32]</w:t>
            </w:r>
          </w:p>
        </w:tc>
      </w:tr>
      <w:tr w:rsidR="00484F1A" w14:paraId="1B5F97FF" w14:textId="77777777" w:rsidTr="00484F1A">
        <w:trPr>
          <w:jc w:val="center"/>
        </w:trPr>
        <w:tc>
          <w:tcPr>
            <w:tcW w:w="3496" w:type="dxa"/>
          </w:tcPr>
          <w:p w14:paraId="41E4253D" w14:textId="77777777" w:rsidR="00484F1A" w:rsidRDefault="00000000">
            <w:pPr>
              <w:pStyle w:val="Compact"/>
              <w:spacing w:after="60" w:line="252" w:lineRule="auto"/>
              <w:rPr>
                <w:rFonts w:cs="Arial"/>
              </w:rPr>
            </w:pPr>
            <w:r>
              <w:rPr>
                <w:rFonts w:cs="Arial"/>
                <w:sz w:val="19"/>
              </w:rPr>
              <w:t>Decoder Stage 3</w:t>
            </w:r>
          </w:p>
        </w:tc>
        <w:tc>
          <w:tcPr>
            <w:tcW w:w="2896" w:type="dxa"/>
          </w:tcPr>
          <w:p w14:paraId="68756136" w14:textId="77777777" w:rsidR="00484F1A" w:rsidRDefault="00000000">
            <w:pPr>
              <w:pStyle w:val="Compact"/>
              <w:spacing w:after="60" w:line="252" w:lineRule="auto"/>
              <w:rPr>
                <w:rFonts w:cs="Arial"/>
              </w:rPr>
            </w:pPr>
            <w:r>
              <w:rPr>
                <w:rFonts w:cs="Arial"/>
                <w:sz w:val="19"/>
              </w:rPr>
              <w:t>[B, 128, 32, 32] + s1</w:t>
            </w:r>
          </w:p>
        </w:tc>
        <w:tc>
          <w:tcPr>
            <w:tcW w:w="2896" w:type="dxa"/>
          </w:tcPr>
          <w:p w14:paraId="7A1F3C77" w14:textId="77777777" w:rsidR="00484F1A" w:rsidRDefault="00000000">
            <w:pPr>
              <w:pStyle w:val="Compact"/>
              <w:spacing w:after="60" w:line="252" w:lineRule="auto"/>
              <w:rPr>
                <w:rFonts w:cs="Arial"/>
              </w:rPr>
            </w:pPr>
            <w:r>
              <w:rPr>
                <w:rFonts w:cs="Arial"/>
                <w:sz w:val="19"/>
              </w:rPr>
              <w:t>[B, 64, 64, 64]</w:t>
            </w:r>
          </w:p>
        </w:tc>
      </w:tr>
      <w:tr w:rsidR="00484F1A" w14:paraId="00DD1308" w14:textId="77777777" w:rsidTr="00484F1A">
        <w:trPr>
          <w:jc w:val="center"/>
        </w:trPr>
        <w:tc>
          <w:tcPr>
            <w:tcW w:w="3496" w:type="dxa"/>
          </w:tcPr>
          <w:p w14:paraId="3D56C15E" w14:textId="77777777" w:rsidR="00484F1A" w:rsidRDefault="00000000">
            <w:pPr>
              <w:pStyle w:val="Compact"/>
              <w:spacing w:after="60" w:line="252" w:lineRule="auto"/>
              <w:rPr>
                <w:rFonts w:cs="Arial"/>
              </w:rPr>
            </w:pPr>
            <w:r>
              <w:rPr>
                <w:rFonts w:cs="Arial"/>
                <w:sz w:val="19"/>
              </w:rPr>
              <w:t>ABHead s2</w:t>
            </w:r>
          </w:p>
        </w:tc>
        <w:tc>
          <w:tcPr>
            <w:tcW w:w="2896" w:type="dxa"/>
          </w:tcPr>
          <w:p w14:paraId="444501AC" w14:textId="77777777" w:rsidR="00484F1A" w:rsidRDefault="00000000">
            <w:pPr>
              <w:pStyle w:val="Compact"/>
              <w:spacing w:after="60" w:line="252" w:lineRule="auto"/>
              <w:rPr>
                <w:rFonts w:cs="Arial"/>
              </w:rPr>
            </w:pPr>
            <w:r>
              <w:rPr>
                <w:rFonts w:cs="Arial"/>
                <w:sz w:val="19"/>
              </w:rPr>
              <w:t>[B, 64, 64, 64]</w:t>
            </w:r>
          </w:p>
        </w:tc>
        <w:tc>
          <w:tcPr>
            <w:tcW w:w="2896" w:type="dxa"/>
          </w:tcPr>
          <w:p w14:paraId="265E0B1D" w14:textId="77777777" w:rsidR="00484F1A" w:rsidRDefault="00000000">
            <w:pPr>
              <w:pStyle w:val="Compact"/>
              <w:spacing w:after="60" w:line="252" w:lineRule="auto"/>
              <w:rPr>
                <w:rFonts w:cs="Arial"/>
              </w:rPr>
            </w:pPr>
            <w:r>
              <w:rPr>
                <w:rFonts w:cs="Arial"/>
                <w:sz w:val="19"/>
              </w:rPr>
              <w:t>[B, 2, 64, 64]</w:t>
            </w:r>
          </w:p>
        </w:tc>
      </w:tr>
      <w:tr w:rsidR="00484F1A" w14:paraId="350A51D8" w14:textId="77777777" w:rsidTr="00484F1A">
        <w:trPr>
          <w:jc w:val="center"/>
        </w:trPr>
        <w:tc>
          <w:tcPr>
            <w:tcW w:w="3496" w:type="dxa"/>
          </w:tcPr>
          <w:p w14:paraId="3C2FD5ED" w14:textId="77777777" w:rsidR="00484F1A" w:rsidRDefault="00000000">
            <w:pPr>
              <w:pStyle w:val="Compact"/>
              <w:spacing w:after="60" w:line="252" w:lineRule="auto"/>
              <w:rPr>
                <w:rFonts w:cs="Arial"/>
              </w:rPr>
            </w:pPr>
            <w:r>
              <w:rPr>
                <w:rFonts w:cs="Arial"/>
                <w:sz w:val="19"/>
              </w:rPr>
              <w:t>Decoder Stage 4</w:t>
            </w:r>
          </w:p>
        </w:tc>
        <w:tc>
          <w:tcPr>
            <w:tcW w:w="2896" w:type="dxa"/>
          </w:tcPr>
          <w:p w14:paraId="122EAB89" w14:textId="77777777" w:rsidR="00484F1A" w:rsidRDefault="00000000">
            <w:pPr>
              <w:pStyle w:val="Compact"/>
              <w:spacing w:after="60" w:line="252" w:lineRule="auto"/>
              <w:rPr>
                <w:rFonts w:cs="Arial"/>
              </w:rPr>
            </w:pPr>
            <w:r>
              <w:rPr>
                <w:rFonts w:cs="Arial"/>
                <w:sz w:val="19"/>
              </w:rPr>
              <w:t>[B, 64, 64, 64] + s0</w:t>
            </w:r>
          </w:p>
        </w:tc>
        <w:tc>
          <w:tcPr>
            <w:tcW w:w="2896" w:type="dxa"/>
          </w:tcPr>
          <w:p w14:paraId="23775BD2" w14:textId="77777777" w:rsidR="00484F1A" w:rsidRDefault="00000000">
            <w:pPr>
              <w:pStyle w:val="Compact"/>
              <w:spacing w:after="60" w:line="252" w:lineRule="auto"/>
              <w:rPr>
                <w:rFonts w:cs="Arial"/>
              </w:rPr>
            </w:pPr>
            <w:r>
              <w:rPr>
                <w:rFonts w:cs="Arial"/>
                <w:sz w:val="19"/>
              </w:rPr>
              <w:t>[B, 32, 128, 128]</w:t>
            </w:r>
          </w:p>
        </w:tc>
      </w:tr>
      <w:tr w:rsidR="00484F1A" w14:paraId="1F56425E" w14:textId="77777777" w:rsidTr="00484F1A">
        <w:trPr>
          <w:jc w:val="center"/>
        </w:trPr>
        <w:tc>
          <w:tcPr>
            <w:tcW w:w="3496" w:type="dxa"/>
          </w:tcPr>
          <w:p w14:paraId="67F29B0A" w14:textId="77777777" w:rsidR="00484F1A" w:rsidRDefault="00000000">
            <w:pPr>
              <w:pStyle w:val="Compact"/>
              <w:spacing w:after="60" w:line="252" w:lineRule="auto"/>
              <w:rPr>
                <w:rFonts w:cs="Arial"/>
              </w:rPr>
            </w:pPr>
            <w:r>
              <w:rPr>
                <w:rFonts w:cs="Arial"/>
                <w:sz w:val="19"/>
              </w:rPr>
              <w:t>Final Conv</w:t>
            </w:r>
          </w:p>
        </w:tc>
        <w:tc>
          <w:tcPr>
            <w:tcW w:w="2896" w:type="dxa"/>
          </w:tcPr>
          <w:p w14:paraId="6132CB16" w14:textId="77777777" w:rsidR="00484F1A" w:rsidRDefault="00000000">
            <w:pPr>
              <w:pStyle w:val="Compact"/>
              <w:spacing w:after="60" w:line="252" w:lineRule="auto"/>
              <w:rPr>
                <w:rFonts w:cs="Arial"/>
              </w:rPr>
            </w:pPr>
            <w:r>
              <w:rPr>
                <w:rFonts w:cs="Arial"/>
                <w:sz w:val="19"/>
              </w:rPr>
              <w:t>[B, 32, 128, 128]</w:t>
            </w:r>
          </w:p>
        </w:tc>
        <w:tc>
          <w:tcPr>
            <w:tcW w:w="2896" w:type="dxa"/>
          </w:tcPr>
          <w:p w14:paraId="74A5FFE1" w14:textId="77777777" w:rsidR="00484F1A" w:rsidRDefault="00000000">
            <w:pPr>
              <w:pStyle w:val="Compact"/>
              <w:spacing w:after="60" w:line="252" w:lineRule="auto"/>
              <w:rPr>
                <w:rFonts w:cs="Arial"/>
              </w:rPr>
            </w:pPr>
            <w:r>
              <w:rPr>
                <w:rFonts w:cs="Arial"/>
                <w:sz w:val="19"/>
              </w:rPr>
              <w:t>[B, 32, 256, 256]</w:t>
            </w:r>
          </w:p>
        </w:tc>
      </w:tr>
      <w:tr w:rsidR="00484F1A" w14:paraId="6843E3B2" w14:textId="77777777" w:rsidTr="00484F1A">
        <w:trPr>
          <w:jc w:val="center"/>
        </w:trPr>
        <w:tc>
          <w:tcPr>
            <w:tcW w:w="3496" w:type="dxa"/>
          </w:tcPr>
          <w:p w14:paraId="4B3CCBB7" w14:textId="77777777" w:rsidR="00484F1A" w:rsidRDefault="00000000">
            <w:pPr>
              <w:pStyle w:val="Compact"/>
              <w:spacing w:after="60" w:line="252" w:lineRule="auto"/>
              <w:rPr>
                <w:rFonts w:cs="Arial"/>
              </w:rPr>
            </w:pPr>
            <w:r>
              <w:rPr>
                <w:rFonts w:cs="Arial"/>
                <w:sz w:val="19"/>
              </w:rPr>
              <w:t>ABHead s3</w:t>
            </w:r>
          </w:p>
        </w:tc>
        <w:tc>
          <w:tcPr>
            <w:tcW w:w="2896" w:type="dxa"/>
          </w:tcPr>
          <w:p w14:paraId="766014D4" w14:textId="77777777" w:rsidR="00484F1A" w:rsidRDefault="00000000">
            <w:pPr>
              <w:pStyle w:val="Compact"/>
              <w:spacing w:after="60" w:line="252" w:lineRule="auto"/>
              <w:rPr>
                <w:rFonts w:cs="Arial"/>
              </w:rPr>
            </w:pPr>
            <w:r>
              <w:rPr>
                <w:rFonts w:cs="Arial"/>
                <w:sz w:val="19"/>
              </w:rPr>
              <w:t>[B, 32, 256, 256]</w:t>
            </w:r>
          </w:p>
        </w:tc>
        <w:tc>
          <w:tcPr>
            <w:tcW w:w="2896" w:type="dxa"/>
          </w:tcPr>
          <w:p w14:paraId="5F0BF1B0" w14:textId="77777777" w:rsidR="00484F1A" w:rsidRDefault="00000000">
            <w:pPr>
              <w:pStyle w:val="Compact"/>
              <w:spacing w:after="60" w:line="252" w:lineRule="auto"/>
              <w:rPr>
                <w:rFonts w:cs="Arial"/>
              </w:rPr>
            </w:pPr>
            <w:r>
              <w:rPr>
                <w:rFonts w:cs="Arial"/>
                <w:sz w:val="19"/>
              </w:rPr>
              <w:t>[B, 2, 256, 256]</w:t>
            </w:r>
          </w:p>
        </w:tc>
      </w:tr>
      <w:tr w:rsidR="00484F1A" w14:paraId="67886498" w14:textId="77777777" w:rsidTr="00484F1A">
        <w:trPr>
          <w:jc w:val="center"/>
        </w:trPr>
        <w:tc>
          <w:tcPr>
            <w:tcW w:w="3496" w:type="dxa"/>
          </w:tcPr>
          <w:p w14:paraId="0F83200C" w14:textId="77777777" w:rsidR="00484F1A" w:rsidRDefault="00000000">
            <w:pPr>
              <w:pStyle w:val="Compact"/>
              <w:spacing w:after="60" w:line="252" w:lineRule="auto"/>
              <w:rPr>
                <w:rFonts w:cs="Arial"/>
              </w:rPr>
            </w:pPr>
            <w:r>
              <w:rPr>
                <w:rFonts w:cs="Arial"/>
                <w:sz w:val="19"/>
              </w:rPr>
              <w:t>MultiScaleFusion</w:t>
            </w:r>
          </w:p>
        </w:tc>
        <w:tc>
          <w:tcPr>
            <w:tcW w:w="2896" w:type="dxa"/>
          </w:tcPr>
          <w:p w14:paraId="347133EB" w14:textId="77777777" w:rsidR="00484F1A" w:rsidRDefault="00000000">
            <w:pPr>
              <w:pStyle w:val="Compact"/>
              <w:spacing w:after="60" w:line="252" w:lineRule="auto"/>
              <w:rPr>
                <w:rFonts w:cs="Arial"/>
              </w:rPr>
            </w:pPr>
            <w:r>
              <w:rPr>
                <w:rFonts w:cs="Arial"/>
                <w:sz w:val="19"/>
              </w:rPr>
              <w:t>ab_s1, ab_s2, ab_s3</w:t>
            </w:r>
          </w:p>
        </w:tc>
        <w:tc>
          <w:tcPr>
            <w:tcW w:w="2896" w:type="dxa"/>
          </w:tcPr>
          <w:p w14:paraId="75E183C0" w14:textId="77777777" w:rsidR="00484F1A" w:rsidRDefault="00000000">
            <w:pPr>
              <w:pStyle w:val="Compact"/>
              <w:spacing w:after="60" w:line="252" w:lineRule="auto"/>
              <w:rPr>
                <w:rFonts w:cs="Arial"/>
              </w:rPr>
            </w:pPr>
            <w:r>
              <w:rPr>
                <w:rFonts w:cs="Arial"/>
                <w:sz w:val="19"/>
              </w:rPr>
              <w:t>[B, 2, 256, 256]</w:t>
            </w:r>
          </w:p>
        </w:tc>
      </w:tr>
      <w:tr w:rsidR="00484F1A" w14:paraId="23F07DBE" w14:textId="77777777" w:rsidTr="00484F1A">
        <w:trPr>
          <w:jc w:val="center"/>
        </w:trPr>
        <w:tc>
          <w:tcPr>
            <w:tcW w:w="3496" w:type="dxa"/>
          </w:tcPr>
          <w:p w14:paraId="76880131" w14:textId="77777777" w:rsidR="00484F1A" w:rsidRDefault="00000000">
            <w:pPr>
              <w:pStyle w:val="Compact"/>
              <w:spacing w:after="60" w:line="252" w:lineRule="auto"/>
              <w:rPr>
                <w:rFonts w:cs="Arial"/>
              </w:rPr>
            </w:pPr>
            <w:r>
              <w:rPr>
                <w:rFonts w:cs="Arial"/>
                <w:sz w:val="19"/>
              </w:rPr>
              <w:t>Confidence Head</w:t>
            </w:r>
          </w:p>
        </w:tc>
        <w:tc>
          <w:tcPr>
            <w:tcW w:w="2896" w:type="dxa"/>
          </w:tcPr>
          <w:p w14:paraId="5AA2BD2B" w14:textId="77777777" w:rsidR="00484F1A" w:rsidRDefault="00000000">
            <w:pPr>
              <w:pStyle w:val="Compact"/>
              <w:spacing w:after="60" w:line="252" w:lineRule="auto"/>
              <w:rPr>
                <w:rFonts w:cs="Arial"/>
              </w:rPr>
            </w:pPr>
            <w:r>
              <w:rPr>
                <w:rFonts w:cs="Arial"/>
                <w:sz w:val="19"/>
              </w:rPr>
              <w:t>[B, 32, 256, 256]</w:t>
            </w:r>
          </w:p>
        </w:tc>
        <w:tc>
          <w:tcPr>
            <w:tcW w:w="2896" w:type="dxa"/>
          </w:tcPr>
          <w:p w14:paraId="30400AF1" w14:textId="77777777" w:rsidR="00484F1A" w:rsidRDefault="00000000">
            <w:pPr>
              <w:pStyle w:val="Compact"/>
              <w:spacing w:after="60" w:line="252" w:lineRule="auto"/>
              <w:rPr>
                <w:rFonts w:cs="Arial"/>
              </w:rPr>
            </w:pPr>
            <w:r>
              <w:rPr>
                <w:rFonts w:cs="Arial"/>
                <w:sz w:val="19"/>
              </w:rPr>
              <w:t>[B, 1, 256, 256]</w:t>
            </w:r>
          </w:p>
        </w:tc>
      </w:tr>
    </w:tbl>
    <w:p w14:paraId="5C14B2B8" w14:textId="77777777" w:rsidR="00484F1A" w:rsidRDefault="00000000">
      <w:pPr>
        <w:pStyle w:val="FirstParagraph"/>
        <w:spacing w:before="0" w:after="120" w:line="276" w:lineRule="auto"/>
      </w:pPr>
      <w:r>
        <w:rPr>
          <w:b/>
          <w:bCs/>
        </w:rPr>
        <w:t xml:space="preserve">Channel dimensions: </w:t>
      </w:r>
      <w:r>
        <w:t>the encoder expands channels 1 → 64 → 128 → 256 → 512 → 512; the decoder contracts them 512 → 256 → 128 → 64 → 32; the AB head reduces 32 → 2 for the final chroma output; and the confidence head reduces 32 → 1.</w:t>
      </w:r>
    </w:p>
    <w:p w14:paraId="21192EBD" w14:textId="77777777" w:rsidR="00484F1A" w:rsidRDefault="00000000">
      <w:pPr>
        <w:pStyle w:val="FirstParagraph"/>
        <w:spacing w:before="0" w:after="120" w:line="276" w:lineRule="auto"/>
      </w:pPr>
      <w:r>
        <w:rPr>
          <w:b/>
          <w:bCs/>
        </w:rPr>
        <w:t xml:space="preserve">Spatial dimensions: </w:t>
      </w:r>
      <w:r>
        <w:t>the encoder reduces resolution 256 → 128 → 64 → 32 → 16 → 8; the decoder restores it 8 → 16 → 32 → 64 → 128 → 256; and the three AB heads operate at 32×32, 64×64, and 256×256 respectively.</w:t>
      </w:r>
    </w:p>
    <w:p w14:paraId="5E22BFBB" w14:textId="77777777" w:rsidR="00484F1A" w:rsidRDefault="00000000">
      <w:pPr>
        <w:pStyle w:val="Heading2"/>
        <w:spacing w:line="276" w:lineRule="auto"/>
      </w:pPr>
      <w:bookmarkStart w:id="78" w:name="_Toc233046309"/>
      <w:bookmarkEnd w:id="78"/>
      <w:r>
        <w:t>7.9 Loss Design</w:t>
      </w:r>
    </w:p>
    <w:p w14:paraId="7622562D" w14:textId="77777777" w:rsidR="00484F1A" w:rsidRDefault="00000000">
      <w:pPr>
        <w:pStyle w:val="FirstParagraph"/>
        <w:spacing w:before="0" w:after="120" w:line="276" w:lineRule="auto"/>
      </w:pPr>
      <w:r>
        <w:t>The total training loss combines seven weighted components:</w:t>
      </w:r>
    </w:p>
    <w:p w14:paraId="1E50F61C" w14:textId="77777777" w:rsidR="00484F1A" w:rsidRDefault="00000000">
      <w:pPr>
        <w:pStyle w:val="SourceCode"/>
        <w:spacing w:after="0"/>
      </w:pPr>
      <w:r>
        <w:rPr>
          <w:rFonts w:ascii="Consolas" w:hAnsi="Consolas"/>
          <w:sz w:val="18"/>
        </w:rPr>
        <w:t>Total = 10.0 x L1 + 1.0 x Perceptual + 0.5 x Colorfulness</w:t>
      </w:r>
    </w:p>
    <w:p w14:paraId="22FE4A18" w14:textId="77777777" w:rsidR="00484F1A" w:rsidRDefault="00000000">
      <w:pPr>
        <w:pStyle w:val="SourceCode"/>
        <w:spacing w:after="0"/>
      </w:pPr>
      <w:r>
        <w:rPr>
          <w:rFonts w:ascii="Consolas" w:hAnsi="Consolas"/>
          <w:sz w:val="18"/>
        </w:rPr>
        <w:t xml:space="preserve">      + 2.0 x Temporal + 0.5 x Confidence + 2.0 x Frequency</w:t>
      </w:r>
    </w:p>
    <w:p w14:paraId="106D3DDC" w14:textId="77777777" w:rsidR="00484F1A" w:rsidRDefault="00000000">
      <w:pPr>
        <w:pStyle w:val="SourceCode"/>
        <w:spacing w:after="0"/>
      </w:pPr>
      <w:r>
        <w:rPr>
          <w:rFonts w:ascii="Consolas" w:hAnsi="Consolas"/>
          <w:sz w:val="18"/>
        </w:rPr>
        <w:t xml:space="preserve">      + 1.0 x MultiScale</w:t>
      </w:r>
    </w:p>
    <w:p w14:paraId="49EACACE" w14:textId="77777777" w:rsidR="00484F1A" w:rsidRDefault="00484F1A">
      <w:pPr>
        <w:pStyle w:val="FirstParagraph"/>
        <w:spacing w:before="0" w:after="120" w:line="276" w:lineRule="auto"/>
        <w:rPr>
          <w:sz w:val="2"/>
        </w:rPr>
      </w:pPr>
    </w:p>
    <w:p w14:paraId="4F732F48" w14:textId="77777777" w:rsidR="00484F1A" w:rsidRDefault="00000000">
      <w:pPr>
        <w:pStyle w:val="FirstParagraph"/>
        <w:spacing w:before="0" w:after="120" w:line="276" w:lineRule="auto"/>
      </w:pPr>
      <w:r>
        <w:rPr>
          <w:b/>
          <w:bCs/>
        </w:rPr>
        <w:t xml:space="preserve">1. Chrominance L1 loss (weight 10.0): </w:t>
      </w:r>
      <w:r>
        <w:t>the basic per-pixel color error, weighted by saturation so that saturated colors (weighted between 0.5 and 4.0 relative to the mean) carry more importance, since they are more visually significant than near-neutral tones.</w:t>
      </w:r>
    </w:p>
    <w:p w14:paraId="10E9ACF5" w14:textId="77777777" w:rsidR="00484F1A" w:rsidRDefault="00000000">
      <w:pPr>
        <w:pStyle w:val="FirstParagraph"/>
        <w:spacing w:before="0" w:after="120" w:line="276" w:lineRule="auto"/>
      </w:pPr>
      <w:r>
        <w:rPr>
          <w:b/>
          <w:bCs/>
        </w:rPr>
        <w:t xml:space="preserve">2. Perceptual loss (weight 1.0): </w:t>
      </w:r>
      <w:r>
        <w:t>a VGG16 feature-space comparison between predicted and target RGB images. This is included because L1 loss alone tends to produce blurry results; comparing deep features instead preserves object structure.</w:t>
      </w:r>
    </w:p>
    <w:p w14:paraId="6F9CF7A3" w14:textId="77777777" w:rsidR="00484F1A" w:rsidRDefault="00000000">
      <w:pPr>
        <w:pStyle w:val="FirstParagraph"/>
        <w:spacing w:before="0" w:after="120" w:line="276" w:lineRule="auto"/>
      </w:pPr>
      <w:r>
        <w:rPr>
          <w:b/>
          <w:bCs/>
        </w:rPr>
        <w:t xml:space="preserve">3. Colorfulness loss (weight 0.5): </w:t>
      </w:r>
      <w:r>
        <w:t>based on the Hasler &amp; Suesstrunk colorfulness metric (a combination of color spread and a centered term), this penalizes predictions less colorful than the target. It exists because networks naturally tend to predict gray when uncertain, and this loss discourages that collapse.</w:t>
      </w:r>
    </w:p>
    <w:p w14:paraId="73D510BD" w14:textId="77777777" w:rsidR="00484F1A" w:rsidRDefault="00000000">
      <w:pPr>
        <w:pStyle w:val="FirstParagraph"/>
        <w:spacing w:before="0" w:after="120" w:line="276" w:lineRule="auto"/>
      </w:pPr>
      <w:r>
        <w:rPr>
          <w:b/>
          <w:bCs/>
        </w:rPr>
        <w:t xml:space="preserve">4. Temporal consistency loss (weight 2.0): </w:t>
      </w:r>
      <w:r>
        <w:t>a motion-weighted difference between chroma predictions on consecutive frames, where the motion mask is derived from the luminance difference between frames. This reduces video flicker, since frame-by-frame colorization can otherwise be unstable from one frame to the next.</w:t>
      </w:r>
    </w:p>
    <w:p w14:paraId="4FF00B7C" w14:textId="77777777" w:rsidR="00484F1A" w:rsidRDefault="00000000">
      <w:pPr>
        <w:pStyle w:val="FirstParagraph"/>
        <w:spacing w:before="0" w:after="120" w:line="276" w:lineRule="auto"/>
      </w:pPr>
      <w:r>
        <w:rPr>
          <w:b/>
          <w:bCs/>
        </w:rPr>
        <w:t xml:space="preserve">5. Confidence calibration loss (weight 0.5): </w:t>
      </w:r>
      <w:r>
        <w:t>combines the calibration and smoothness terms described in Section 7.7, teaching the model to be honest about its own uncertainty so that the confidence maps remain meaningful.</w:t>
      </w:r>
    </w:p>
    <w:p w14:paraId="46F57262" w14:textId="77777777" w:rsidR="00484F1A" w:rsidRDefault="00000000">
      <w:pPr>
        <w:pStyle w:val="FirstParagraph"/>
        <w:spacing w:before="0" w:after="120" w:line="276" w:lineRule="auto"/>
      </w:pPr>
      <w:r>
        <w:rPr>
          <w:b/>
          <w:bCs/>
        </w:rPr>
        <w:t xml:space="preserve">6. Frequency-aware loss (weight 2.0): </w:t>
      </w:r>
      <w:r>
        <w:t>separates predictions into low- and high-frequency components (via blurring) and penalizes high-frequency error roughly three times as heavily as low-frequency error. This prevents color bleeding across edges, since edges are given substantially more weight.</w:t>
      </w:r>
    </w:p>
    <w:p w14:paraId="5131E760" w14:textId="77777777" w:rsidR="00484F1A" w:rsidRDefault="00000000">
      <w:pPr>
        <w:pStyle w:val="FirstParagraph"/>
        <w:spacing w:before="0" w:after="120" w:line="276" w:lineRule="auto"/>
      </w:pPr>
      <w:r>
        <w:rPr>
          <w:b/>
          <w:bCs/>
        </w:rPr>
        <w:t xml:space="preserve">7. MultiScale loss (weight 1.0): </w:t>
      </w:r>
      <w:r>
        <w:t>supervises the coarse and medium decoder outputs (</w:t>
      </w:r>
      <w:r>
        <w:rPr>
          <w:rStyle w:val="VerbatimChar"/>
          <w:sz w:val="24"/>
        </w:rPr>
        <w:t>ab_s1</w:t>
      </w:r>
      <w:r>
        <w:t xml:space="preserve"> and </w:t>
      </w:r>
      <w:r>
        <w:rPr>
          <w:rStyle w:val="VerbatimChar"/>
          <w:sz w:val="24"/>
        </w:rPr>
        <w:t>ab_s2</w:t>
      </w:r>
      <w:r>
        <w:t>) directly against downsampled targets, ensuring both intermediate scales learn useful structure rather than relying solely on gradients propagated from the final output.</w:t>
      </w:r>
    </w:p>
    <w:p w14:paraId="02863C8C" w14:textId="77777777" w:rsidR="00484F1A" w:rsidRDefault="00000000">
      <w:pPr>
        <w:pStyle w:val="Heading2"/>
        <w:spacing w:line="276" w:lineRule="auto"/>
      </w:pPr>
      <w:bookmarkStart w:id="79" w:name="_Toc233046310"/>
      <w:bookmarkEnd w:id="79"/>
      <w:r>
        <w:t>7.10 Why ChromaNet Still Matters</w:t>
      </w:r>
    </w:p>
    <w:p w14:paraId="72CD8532" w14:textId="77777777" w:rsidR="00484F1A" w:rsidRDefault="00000000">
      <w:pPr>
        <w:pStyle w:val="FirstParagraph"/>
        <w:spacing w:before="0" w:after="120" w:line="276" w:lineRule="auto"/>
      </w:pPr>
      <w:r>
        <w:t>Despite not being the strongest demo backend, ChromaNet is the most important academic component of the project because it demonstrates several original contributions:</w:t>
      </w:r>
    </w:p>
    <w:p w14:paraId="517BD42A" w14:textId="77777777" w:rsidR="00484F1A" w:rsidRDefault="00000000">
      <w:pPr>
        <w:pStyle w:val="Compact"/>
        <w:numPr>
          <w:ilvl w:val="0"/>
          <w:numId w:val="344"/>
        </w:numPr>
        <w:spacing w:before="0" w:after="120" w:line="276" w:lineRule="auto"/>
      </w:pPr>
      <w:r>
        <w:rPr>
          <w:b/>
          <w:bCs/>
        </w:rPr>
        <w:t>Custom architecture</w:t>
      </w:r>
      <w:r>
        <w:t xml:space="preserve"> — built entirely from scratch, not a wrapper around an existing model,</w:t>
      </w:r>
    </w:p>
    <w:p w14:paraId="1687298D" w14:textId="77777777" w:rsidR="00484F1A" w:rsidRDefault="00000000">
      <w:pPr>
        <w:pStyle w:val="Compact"/>
        <w:numPr>
          <w:ilvl w:val="0"/>
          <w:numId w:val="345"/>
        </w:numPr>
        <w:spacing w:before="0" w:after="120" w:line="276" w:lineRule="auto"/>
      </w:pPr>
      <w:r>
        <w:rPr>
          <w:b/>
          <w:bCs/>
        </w:rPr>
        <w:t>Semantic Color Memory</w:t>
      </w:r>
      <w:r>
        <w:t xml:space="preserve"> — 32 learnable prototypes; no other colorization model has this,</w:t>
      </w:r>
    </w:p>
    <w:p w14:paraId="5A51B4FA" w14:textId="77777777" w:rsidR="00484F1A" w:rsidRDefault="00000000">
      <w:pPr>
        <w:pStyle w:val="Compact"/>
        <w:numPr>
          <w:ilvl w:val="0"/>
          <w:numId w:val="346"/>
        </w:numPr>
        <w:spacing w:before="0" w:after="120" w:line="276" w:lineRule="auto"/>
      </w:pPr>
      <w:r>
        <w:rPr>
          <w:b/>
          <w:bCs/>
        </w:rPr>
        <w:t>Scene classification</w:t>
      </w:r>
      <w:r>
        <w:t xml:space="preserve"> — fully automatic, with no user input required,</w:t>
      </w:r>
    </w:p>
    <w:p w14:paraId="0B98C1DA" w14:textId="77777777" w:rsidR="00484F1A" w:rsidRDefault="00000000">
      <w:pPr>
        <w:pStyle w:val="Compact"/>
        <w:numPr>
          <w:ilvl w:val="0"/>
          <w:numId w:val="347"/>
        </w:numPr>
        <w:spacing w:before="0" w:after="120" w:line="276" w:lineRule="auto"/>
      </w:pPr>
      <w:r>
        <w:rPr>
          <w:b/>
          <w:bCs/>
        </w:rPr>
        <w:t>Confidence estimation</w:t>
      </w:r>
      <w:r>
        <w:t xml:space="preserve"> — per-pixel uncertainty that makes the model interpretable,</w:t>
      </w:r>
    </w:p>
    <w:p w14:paraId="7E51724D" w14:textId="77777777" w:rsidR="00484F1A" w:rsidRDefault="00000000">
      <w:pPr>
        <w:pStyle w:val="Compact"/>
        <w:numPr>
          <w:ilvl w:val="0"/>
          <w:numId w:val="348"/>
        </w:numPr>
        <w:spacing w:before="0" w:after="120" w:line="276" w:lineRule="auto"/>
      </w:pPr>
      <w:r>
        <w:rPr>
          <w:b/>
          <w:bCs/>
        </w:rPr>
        <w:t>Multi-scale prediction</w:t>
      </w:r>
      <w:r>
        <w:t xml:space="preserve"> — three scales with learned fusion weights,</w:t>
      </w:r>
    </w:p>
    <w:p w14:paraId="159AF753" w14:textId="77777777" w:rsidR="00484F1A" w:rsidRDefault="00000000">
      <w:pPr>
        <w:pStyle w:val="Compact"/>
        <w:numPr>
          <w:ilvl w:val="0"/>
          <w:numId w:val="349"/>
        </w:numPr>
        <w:spacing w:before="0" w:after="120" w:line="276" w:lineRule="auto"/>
      </w:pPr>
      <w:r>
        <w:rPr>
          <w:b/>
          <w:bCs/>
        </w:rPr>
        <w:t>Lab-space design</w:t>
      </w:r>
      <w:r>
        <w:t xml:space="preserve"> — full-resolution luminance preservation throughout.</w:t>
      </w:r>
    </w:p>
    <w:p w14:paraId="750EEEA9" w14:textId="77777777" w:rsidR="00484F1A" w:rsidRDefault="00000000">
      <w:pPr>
        <w:pStyle w:val="FirstParagraph"/>
        <w:spacing w:before="0" w:after="120" w:line="276" w:lineRule="auto"/>
      </w:pPr>
      <w:r>
        <w:rPr>
          <w:b/>
          <w:bCs/>
        </w:rPr>
        <w:t xml:space="preserve">Technical independence: </w:t>
      </w:r>
      <w:r>
        <w:t>training from scratch means the team understands exactly how the model learns, has full control to modify any component, owns the complete training history through its checkpoints, and has documented its own failures — the dataset-shift regression discussed in Section 8 demonstrates genuine understanding rather than blind reliance on a third-party model.</w:t>
      </w:r>
    </w:p>
    <w:p w14:paraId="58E6BC7C" w14:textId="77777777" w:rsidR="00484F1A" w:rsidRDefault="00000000">
      <w:pPr>
        <w:pStyle w:val="FirstParagraph"/>
        <w:spacing w:before="0" w:after="120" w:line="276" w:lineRule="auto"/>
      </w:pPr>
      <w:r>
        <w:rPr>
          <w:b/>
          <w:bCs/>
        </w:rPr>
        <w:t xml:space="preserve">Academic value: </w:t>
      </w:r>
      <w:r>
        <w:t>the project is distinguished from baselines that simply reuse Zhang’s model; every component can be explained and justified; the practical constraints encountered along the way produced real engineering lessons; and the architecture provides a strong foundation for continued improvement beyond this submission.</w:t>
      </w:r>
    </w:p>
    <w:p w14:paraId="26D9BAE3" w14:textId="77777777" w:rsidR="00484F1A" w:rsidRDefault="00000000">
      <w:pPr>
        <w:spacing w:after="120" w:line="276" w:lineRule="auto"/>
      </w:pPr>
      <w:r>
        <w:pict w14:anchorId="513858C3">
          <v:rect id="Rectangle 12" o:spid="_x0000_s1038" style="width:453.6pt;height:1.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09E36824" w14:textId="77777777" w:rsidR="00484F1A" w:rsidRDefault="00000000">
      <w:pPr>
        <w:pStyle w:val="Heading1"/>
        <w:spacing w:line="276" w:lineRule="auto"/>
      </w:pPr>
      <w:bookmarkStart w:id="80" w:name="chromanet-v3-detailed-design"/>
      <w:bookmarkStart w:id="81" w:name="_Toc233046150"/>
      <w:bookmarkEnd w:id="80"/>
      <w:bookmarkEnd w:id="81"/>
      <w:r>
        <w:t>8. Training Pipeline and Dataset Strategy</w:t>
      </w:r>
    </w:p>
    <w:p w14:paraId="741EE01A" w14:textId="77777777" w:rsidR="00484F1A" w:rsidRDefault="00000000">
      <w:pPr>
        <w:pStyle w:val="Heading2"/>
        <w:spacing w:line="276" w:lineRule="auto"/>
      </w:pPr>
      <w:bookmarkStart w:id="82" w:name="_Toc233046151"/>
      <w:bookmarkEnd w:id="82"/>
      <w:r>
        <w:t>8.1 Training Lifecycle</w:t>
      </w:r>
    </w:p>
    <w:p w14:paraId="5F883A08" w14:textId="77777777" w:rsidR="00484F1A" w:rsidRDefault="00000000">
      <w:pPr>
        <w:pStyle w:val="FirstParagraph"/>
        <w:spacing w:before="0" w:after="120" w:line="276" w:lineRule="auto"/>
        <w:jc w:val="center"/>
      </w:pPr>
      <w:r>
        <w:rPr>
          <w:i/>
          <w:sz w:val="20"/>
        </w:rPr>
        <w:t>Figure 3 summarizes the training lifecycle implemented around ChromaNet.</w:t>
      </w:r>
    </w:p>
    <w:p w14:paraId="08273707" w14:textId="77777777" w:rsidR="00484F1A" w:rsidRDefault="00000000">
      <w:pPr>
        <w:pStyle w:val="CaptionedFigure"/>
        <w:spacing w:after="120" w:line="276" w:lineRule="auto"/>
      </w:pPr>
      <w:r>
        <w:rPr>
          <w:noProof/>
        </w:rPr>
        <w:drawing>
          <wp:inline distT="0" distB="0" distL="0" distR="0" wp14:anchorId="71F7C5F2" wp14:editId="4971CD53">
            <wp:extent cx="5334000" cy="1569720"/>
            <wp:effectExtent l="0" t="0" r="0" b="0"/>
            <wp:docPr id="14" name="Image3" descr="Figure 3. ChromaNet training lifecycle with safe checkpoint resume behav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Figure 3. ChromaNet training lifecycle with safe checkpoint resume behavior."/>
                    <pic:cNvPicPr>
                      <a:picLocks noChangeAspect="1" noChangeArrowheads="1"/>
                    </pic:cNvPicPr>
                  </pic:nvPicPr>
                  <pic:blipFill>
                    <a:blip r:embed="rId16"/>
                    <a:stretch>
                      <a:fillRect/>
                    </a:stretch>
                  </pic:blipFill>
                  <pic:spPr bwMode="auto">
                    <a:xfrm>
                      <a:off x="0" y="0"/>
                      <a:ext cx="5334000" cy="1569720"/>
                    </a:xfrm>
                    <a:prstGeom prst="rect">
                      <a:avLst/>
                    </a:prstGeom>
                    <a:noFill/>
                  </pic:spPr>
                </pic:pic>
              </a:graphicData>
            </a:graphic>
          </wp:inline>
        </w:drawing>
      </w:r>
    </w:p>
    <w:p w14:paraId="6376AD28" w14:textId="77777777" w:rsidR="00484F1A" w:rsidRDefault="00000000">
      <w:pPr>
        <w:pStyle w:val="ImageCaption"/>
        <w:spacing w:line="276" w:lineRule="auto"/>
        <w:jc w:val="center"/>
      </w:pPr>
      <w:r>
        <w:rPr>
          <w:sz w:val="20"/>
        </w:rPr>
        <w:t>Figure 3. ChromaNet training lifecycle with safe checkpoint resume behavior.</w:t>
      </w:r>
    </w:p>
    <w:p w14:paraId="5ADDB86A" w14:textId="77777777" w:rsidR="00484F1A" w:rsidRDefault="00000000">
      <w:pPr>
        <w:pStyle w:val="BodyText"/>
        <w:spacing w:before="0" w:after="120" w:line="276" w:lineRule="auto"/>
      </w:pPr>
      <w:r>
        <w:t>The trainer supports:</w:t>
      </w:r>
    </w:p>
    <w:p w14:paraId="06F88F08" w14:textId="77777777" w:rsidR="00484F1A" w:rsidRDefault="00000000">
      <w:pPr>
        <w:pStyle w:val="Compact"/>
        <w:numPr>
          <w:ilvl w:val="0"/>
          <w:numId w:val="120"/>
        </w:numPr>
        <w:spacing w:before="0" w:after="120" w:line="276" w:lineRule="auto"/>
      </w:pPr>
      <w:r>
        <w:t>CUDA execution,</w:t>
      </w:r>
    </w:p>
    <w:p w14:paraId="0893D531" w14:textId="77777777" w:rsidR="00484F1A" w:rsidRDefault="00000000">
      <w:pPr>
        <w:pStyle w:val="Compact"/>
        <w:numPr>
          <w:ilvl w:val="0"/>
          <w:numId w:val="121"/>
        </w:numPr>
        <w:spacing w:before="0" w:after="120" w:line="276" w:lineRule="auto"/>
      </w:pPr>
      <w:r>
        <w:t>automatic mixed precision,</w:t>
      </w:r>
    </w:p>
    <w:p w14:paraId="2A665D84" w14:textId="77777777" w:rsidR="00484F1A" w:rsidRDefault="00000000">
      <w:pPr>
        <w:pStyle w:val="Compact"/>
        <w:numPr>
          <w:ilvl w:val="0"/>
          <w:numId w:val="122"/>
        </w:numPr>
        <w:spacing w:before="0" w:after="120" w:line="276" w:lineRule="auto"/>
      </w:pPr>
      <w:r>
        <w:t>preview generation,</w:t>
      </w:r>
    </w:p>
    <w:p w14:paraId="341E6AF1" w14:textId="77777777" w:rsidR="00484F1A" w:rsidRDefault="00000000">
      <w:pPr>
        <w:pStyle w:val="Compact"/>
        <w:numPr>
          <w:ilvl w:val="0"/>
          <w:numId w:val="123"/>
        </w:numPr>
        <w:spacing w:before="0" w:after="120" w:line="276" w:lineRule="auto"/>
      </w:pPr>
      <w:r>
        <w:t>validation metrics,</w:t>
      </w:r>
    </w:p>
    <w:p w14:paraId="0DF97F2A" w14:textId="77777777" w:rsidR="00484F1A" w:rsidRDefault="00000000">
      <w:pPr>
        <w:pStyle w:val="Compact"/>
        <w:numPr>
          <w:ilvl w:val="0"/>
          <w:numId w:val="124"/>
        </w:numPr>
        <w:spacing w:before="0" w:after="120" w:line="276" w:lineRule="auto"/>
      </w:pPr>
      <w:r>
        <w:t>JSON history export,</w:t>
      </w:r>
    </w:p>
    <w:p w14:paraId="3790190B" w14:textId="77777777" w:rsidR="00484F1A" w:rsidRDefault="00000000">
      <w:pPr>
        <w:pStyle w:val="Compact"/>
        <w:numPr>
          <w:ilvl w:val="0"/>
          <w:numId w:val="125"/>
        </w:numPr>
        <w:spacing w:before="0" w:after="120" w:line="276" w:lineRule="auto"/>
      </w:pPr>
      <w:r>
        <w:t>best-checkpoint handling,</w:t>
      </w:r>
    </w:p>
    <w:p w14:paraId="2E1D89F9" w14:textId="77777777" w:rsidR="00484F1A" w:rsidRDefault="00000000">
      <w:pPr>
        <w:pStyle w:val="Compact"/>
        <w:numPr>
          <w:ilvl w:val="0"/>
          <w:numId w:val="126"/>
        </w:numPr>
        <w:spacing w:before="0" w:after="120" w:line="276" w:lineRule="auto"/>
      </w:pPr>
      <w:r>
        <w:t>and safe resume semantics.</w:t>
      </w:r>
    </w:p>
    <w:p w14:paraId="3E42DA2B" w14:textId="77777777" w:rsidR="00484F1A" w:rsidRDefault="00000000">
      <w:pPr>
        <w:pStyle w:val="Heading2"/>
        <w:spacing w:line="276" w:lineRule="auto"/>
      </w:pPr>
      <w:bookmarkStart w:id="83" w:name="training-lifecycle"/>
      <w:bookmarkStart w:id="84" w:name="_Toc233046152"/>
      <w:bookmarkEnd w:id="83"/>
      <w:bookmarkEnd w:id="84"/>
      <w:r>
        <w:t>8.2 Datasets Used During the Experimental Phase</w:t>
      </w:r>
    </w:p>
    <w:p w14:paraId="25B86CC1" w14:textId="77777777" w:rsidR="00484F1A" w:rsidRDefault="00000000">
      <w:pPr>
        <w:pStyle w:val="FirstParagraph"/>
        <w:spacing w:before="0" w:after="120" w:line="276" w:lineRule="auto"/>
      </w:pPr>
      <w:r>
        <w:t>Three dataset sources were relevant during the second-term experimental work:</w:t>
      </w:r>
    </w:p>
    <w:p w14:paraId="2F30E661" w14:textId="77777777" w:rsidR="00484F1A" w:rsidRDefault="00000000">
      <w:pPr>
        <w:pStyle w:val="Compact"/>
        <w:numPr>
          <w:ilvl w:val="0"/>
          <w:numId w:val="127"/>
        </w:numPr>
        <w:spacing w:before="0" w:after="120" w:line="276" w:lineRule="auto"/>
      </w:pPr>
      <w:r>
        <w:rPr>
          <w:b/>
          <w:bCs/>
        </w:rPr>
        <w:t>COCO train2017</w:t>
      </w:r>
    </w:p>
    <w:p w14:paraId="0202EEE9" w14:textId="77777777" w:rsidR="00484F1A" w:rsidRDefault="00000000">
      <w:pPr>
        <w:pStyle w:val="Compact"/>
        <w:numPr>
          <w:ilvl w:val="0"/>
          <w:numId w:val="128"/>
        </w:numPr>
        <w:spacing w:before="0" w:after="120" w:line="276" w:lineRule="auto"/>
      </w:pPr>
      <w:r>
        <w:rPr>
          <w:b/>
          <w:bCs/>
        </w:rPr>
        <w:t>DIV2K</w:t>
      </w:r>
    </w:p>
    <w:p w14:paraId="459401B0" w14:textId="77777777" w:rsidR="00484F1A" w:rsidRDefault="00000000">
      <w:pPr>
        <w:pStyle w:val="Compact"/>
        <w:numPr>
          <w:ilvl w:val="0"/>
          <w:numId w:val="129"/>
        </w:numPr>
        <w:spacing w:before="0" w:after="120" w:line="276" w:lineRule="auto"/>
      </w:pPr>
      <w:r>
        <w:rPr>
          <w:b/>
          <w:bCs/>
        </w:rPr>
        <w:t>people-focused supplementary data</w:t>
      </w:r>
    </w:p>
    <w:p w14:paraId="5A119AC0" w14:textId="77777777" w:rsidR="00484F1A" w:rsidRDefault="00000000">
      <w:pPr>
        <w:pStyle w:val="FirstParagraph"/>
        <w:spacing w:before="0" w:after="120" w:line="276" w:lineRule="auto"/>
      </w:pPr>
      <w:r>
        <w:rPr>
          <w:i/>
          <w:sz w:val="20"/>
        </w:rPr>
        <w:t>Table 6 summarizes the practical role of each source.</w:t>
      </w:r>
    </w:p>
    <w:tbl>
      <w:tblPr>
        <w:tblStyle w:val="Table"/>
        <w:tblW w:w="5000" w:type="pct"/>
        <w:jc w:val="center"/>
        <w:tblInd w:w="0" w:type="dxa"/>
        <w:tblLayout w:type="fixed"/>
        <w:tblLook w:val="0020" w:firstRow="1" w:lastRow="0" w:firstColumn="0" w:lastColumn="0" w:noHBand="0" w:noVBand="0"/>
      </w:tblPr>
      <w:tblGrid>
        <w:gridCol w:w="3096"/>
        <w:gridCol w:w="3096"/>
        <w:gridCol w:w="3096"/>
      </w:tblGrid>
      <w:tr w:rsidR="00484F1A" w14:paraId="748E1CD6" w14:textId="77777777" w:rsidTr="00484F1A">
        <w:trPr>
          <w:cnfStyle w:val="100000000000" w:firstRow="1" w:lastRow="0" w:firstColumn="0" w:lastColumn="0" w:oddVBand="0" w:evenVBand="0" w:oddHBand="0" w:evenHBand="0" w:firstRowFirstColumn="0" w:firstRowLastColumn="0" w:lastRowFirstColumn="0" w:lastRowLastColumn="0"/>
          <w:tblHeader/>
          <w:jc w:val="center"/>
        </w:trPr>
        <w:tc>
          <w:tcPr>
            <w:tcW w:w="3024" w:type="dxa"/>
            <w:tcBorders>
              <w:bottom w:val="single" w:sz="6" w:space="0" w:color="000000"/>
            </w:tcBorders>
          </w:tcPr>
          <w:p w14:paraId="706A921C" w14:textId="77777777" w:rsidR="00484F1A" w:rsidRDefault="00000000">
            <w:pPr>
              <w:pStyle w:val="Compact"/>
              <w:spacing w:after="60" w:line="252" w:lineRule="auto"/>
              <w:rPr>
                <w:rFonts w:cs="Arial"/>
              </w:rPr>
            </w:pPr>
            <w:r>
              <w:rPr>
                <w:rFonts w:cs="Arial"/>
                <w:b/>
                <w:sz w:val="20"/>
              </w:rPr>
              <w:t>Dataset</w:t>
            </w:r>
          </w:p>
        </w:tc>
        <w:tc>
          <w:tcPr>
            <w:tcW w:w="3024" w:type="dxa"/>
            <w:tcBorders>
              <w:bottom w:val="single" w:sz="6" w:space="0" w:color="000000"/>
            </w:tcBorders>
          </w:tcPr>
          <w:p w14:paraId="43743E9F" w14:textId="77777777" w:rsidR="00484F1A" w:rsidRDefault="00000000">
            <w:pPr>
              <w:pStyle w:val="Compact"/>
              <w:spacing w:after="60" w:line="252" w:lineRule="auto"/>
              <w:rPr>
                <w:rFonts w:cs="Arial"/>
              </w:rPr>
            </w:pPr>
            <w:r>
              <w:rPr>
                <w:rFonts w:cs="Arial"/>
                <w:b/>
                <w:sz w:val="20"/>
              </w:rPr>
              <w:t>Primary value</w:t>
            </w:r>
          </w:p>
        </w:tc>
        <w:tc>
          <w:tcPr>
            <w:tcW w:w="3024" w:type="dxa"/>
            <w:tcBorders>
              <w:bottom w:val="single" w:sz="6" w:space="0" w:color="000000"/>
            </w:tcBorders>
          </w:tcPr>
          <w:p w14:paraId="5D933CBE" w14:textId="77777777" w:rsidR="00484F1A" w:rsidRDefault="00000000">
            <w:pPr>
              <w:pStyle w:val="Compact"/>
              <w:spacing w:after="60" w:line="252" w:lineRule="auto"/>
              <w:rPr>
                <w:rFonts w:cs="Arial"/>
              </w:rPr>
            </w:pPr>
            <w:r>
              <w:rPr>
                <w:rFonts w:cs="Arial"/>
                <w:b/>
                <w:sz w:val="20"/>
              </w:rPr>
              <w:t>Main limitation</w:t>
            </w:r>
          </w:p>
        </w:tc>
      </w:tr>
      <w:tr w:rsidR="00484F1A" w14:paraId="34361F34" w14:textId="77777777" w:rsidTr="00484F1A">
        <w:trPr>
          <w:jc w:val="center"/>
        </w:trPr>
        <w:tc>
          <w:tcPr>
            <w:tcW w:w="3024" w:type="dxa"/>
          </w:tcPr>
          <w:p w14:paraId="0AF53974" w14:textId="77777777" w:rsidR="00484F1A" w:rsidRDefault="00000000">
            <w:pPr>
              <w:pStyle w:val="Compact"/>
              <w:spacing w:after="60" w:line="252" w:lineRule="auto"/>
              <w:rPr>
                <w:rFonts w:cs="Arial"/>
              </w:rPr>
            </w:pPr>
            <w:r>
              <w:rPr>
                <w:rFonts w:cs="Arial"/>
                <w:sz w:val="20"/>
              </w:rPr>
              <w:t>COCO train2017</w:t>
            </w:r>
          </w:p>
        </w:tc>
        <w:tc>
          <w:tcPr>
            <w:tcW w:w="3024" w:type="dxa"/>
          </w:tcPr>
          <w:p w14:paraId="7CA9C66B" w14:textId="77777777" w:rsidR="00484F1A" w:rsidRDefault="00000000">
            <w:pPr>
              <w:pStyle w:val="Compact"/>
              <w:spacing w:after="60" w:line="252" w:lineRule="auto"/>
              <w:rPr>
                <w:rFonts w:cs="Arial"/>
              </w:rPr>
            </w:pPr>
            <w:r>
              <w:rPr>
                <w:rFonts w:cs="Arial"/>
                <w:sz w:val="20"/>
              </w:rPr>
              <w:t>Broad object and scene semantics</w:t>
            </w:r>
          </w:p>
        </w:tc>
        <w:tc>
          <w:tcPr>
            <w:tcW w:w="3024" w:type="dxa"/>
          </w:tcPr>
          <w:p w14:paraId="182DE851" w14:textId="77777777" w:rsidR="00484F1A" w:rsidRDefault="00000000">
            <w:pPr>
              <w:pStyle w:val="Compact"/>
              <w:spacing w:after="60" w:line="252" w:lineRule="auto"/>
              <w:rPr>
                <w:rFonts w:cs="Arial"/>
              </w:rPr>
            </w:pPr>
            <w:r>
              <w:rPr>
                <w:rFonts w:cs="Arial"/>
                <w:sz w:val="20"/>
              </w:rPr>
              <w:t>Not person-dense enough for strong face recovery</w:t>
            </w:r>
          </w:p>
        </w:tc>
      </w:tr>
      <w:tr w:rsidR="00484F1A" w14:paraId="19D5D7C4" w14:textId="77777777" w:rsidTr="00484F1A">
        <w:trPr>
          <w:jc w:val="center"/>
        </w:trPr>
        <w:tc>
          <w:tcPr>
            <w:tcW w:w="3024" w:type="dxa"/>
          </w:tcPr>
          <w:p w14:paraId="1B57D513" w14:textId="77777777" w:rsidR="00484F1A" w:rsidRDefault="00000000">
            <w:pPr>
              <w:pStyle w:val="Compact"/>
              <w:spacing w:after="60" w:line="252" w:lineRule="auto"/>
              <w:rPr>
                <w:rFonts w:cs="Arial"/>
              </w:rPr>
            </w:pPr>
            <w:r>
              <w:rPr>
                <w:rFonts w:cs="Arial"/>
                <w:sz w:val="20"/>
              </w:rPr>
              <w:t>DIV2K</w:t>
            </w:r>
          </w:p>
        </w:tc>
        <w:tc>
          <w:tcPr>
            <w:tcW w:w="3024" w:type="dxa"/>
          </w:tcPr>
          <w:p w14:paraId="139602D0" w14:textId="77777777" w:rsidR="00484F1A" w:rsidRDefault="00000000">
            <w:pPr>
              <w:pStyle w:val="Compact"/>
              <w:spacing w:after="60" w:line="252" w:lineRule="auto"/>
              <w:rPr>
                <w:rFonts w:cs="Arial"/>
              </w:rPr>
            </w:pPr>
            <w:r>
              <w:rPr>
                <w:rFonts w:cs="Arial"/>
                <w:sz w:val="20"/>
              </w:rPr>
              <w:t>High-detail clean imagery</w:t>
            </w:r>
          </w:p>
        </w:tc>
        <w:tc>
          <w:tcPr>
            <w:tcW w:w="3024" w:type="dxa"/>
          </w:tcPr>
          <w:p w14:paraId="7CF68EEB" w14:textId="77777777" w:rsidR="00484F1A" w:rsidRDefault="00000000">
            <w:pPr>
              <w:pStyle w:val="Compact"/>
              <w:spacing w:after="60" w:line="252" w:lineRule="auto"/>
              <w:rPr>
                <w:rFonts w:cs="Arial"/>
              </w:rPr>
            </w:pPr>
            <w:r>
              <w:rPr>
                <w:rFonts w:cs="Arial"/>
                <w:sz w:val="20"/>
              </w:rPr>
              <w:t>Weak semantic coverage for people-heavy scenes</w:t>
            </w:r>
          </w:p>
        </w:tc>
      </w:tr>
      <w:tr w:rsidR="00484F1A" w14:paraId="0A360319" w14:textId="77777777" w:rsidTr="00484F1A">
        <w:trPr>
          <w:jc w:val="center"/>
        </w:trPr>
        <w:tc>
          <w:tcPr>
            <w:tcW w:w="3024" w:type="dxa"/>
          </w:tcPr>
          <w:p w14:paraId="3BC34090" w14:textId="77777777" w:rsidR="00484F1A" w:rsidRDefault="00000000">
            <w:pPr>
              <w:pStyle w:val="Compact"/>
              <w:spacing w:after="60" w:line="252" w:lineRule="auto"/>
              <w:rPr>
                <w:rFonts w:cs="Arial"/>
              </w:rPr>
            </w:pPr>
            <w:r>
              <w:rPr>
                <w:rFonts w:cs="Arial"/>
                <w:sz w:val="20"/>
              </w:rPr>
              <w:t>People-focused data</w:t>
            </w:r>
          </w:p>
        </w:tc>
        <w:tc>
          <w:tcPr>
            <w:tcW w:w="3024" w:type="dxa"/>
          </w:tcPr>
          <w:p w14:paraId="4C909D4B" w14:textId="77777777" w:rsidR="00484F1A" w:rsidRDefault="00000000">
            <w:pPr>
              <w:pStyle w:val="Compact"/>
              <w:spacing w:after="60" w:line="252" w:lineRule="auto"/>
              <w:rPr>
                <w:rFonts w:cs="Arial"/>
              </w:rPr>
            </w:pPr>
            <w:r>
              <w:rPr>
                <w:rFonts w:cs="Arial"/>
                <w:sz w:val="20"/>
              </w:rPr>
              <w:t>Best lever for faces, skin, clothes, hair</w:t>
            </w:r>
          </w:p>
        </w:tc>
        <w:tc>
          <w:tcPr>
            <w:tcW w:w="3024" w:type="dxa"/>
          </w:tcPr>
          <w:p w14:paraId="62EF1CF0" w14:textId="77777777" w:rsidR="00484F1A" w:rsidRDefault="00000000">
            <w:pPr>
              <w:pStyle w:val="Compact"/>
              <w:spacing w:after="60" w:line="252" w:lineRule="auto"/>
              <w:rPr>
                <w:rFonts w:cs="Arial"/>
              </w:rPr>
            </w:pPr>
            <w:r>
              <w:rPr>
                <w:rFonts w:cs="Arial"/>
                <w:sz w:val="20"/>
              </w:rPr>
              <w:t>Can over-bias the model if used alone</w:t>
            </w:r>
          </w:p>
        </w:tc>
      </w:tr>
    </w:tbl>
    <w:p w14:paraId="55219CBD" w14:textId="77777777" w:rsidR="00484F1A" w:rsidRDefault="00000000">
      <w:pPr>
        <w:pStyle w:val="Heading2"/>
        <w:spacing w:line="276" w:lineRule="auto"/>
      </w:pPr>
      <w:bookmarkStart w:id="85" w:name="X827fa41316b85ff81626e5c8e0516f03ed62e43"/>
      <w:bookmarkStart w:id="86" w:name="_Toc233046153"/>
      <w:bookmarkEnd w:id="85"/>
      <w:bookmarkEnd w:id="86"/>
      <w:r>
        <w:t>8.3 Dataset Usage in the Retained Training Workflow</w:t>
      </w:r>
    </w:p>
    <w:p w14:paraId="0586E384" w14:textId="77777777" w:rsidR="00484F1A" w:rsidRDefault="00000000">
      <w:pPr>
        <w:pStyle w:val="FirstParagraph"/>
        <w:spacing w:before="0" w:after="120" w:line="276" w:lineRule="auto"/>
      </w:pPr>
      <w:r>
        <w:t>The retained training workflow followed a direct sequential approach rather than a complex dataset-balancing pipeline. This decision was made for practical reasons: the available hardware budget favored stable repeatable runs, checkpoint inspection, and controlled continuation over heavier experimental sampling schemes.</w:t>
      </w:r>
    </w:p>
    <w:p w14:paraId="22D3052A" w14:textId="77777777" w:rsidR="00484F1A" w:rsidRDefault="00000000">
      <w:pPr>
        <w:pStyle w:val="BodyText"/>
        <w:spacing w:before="0" w:after="120" w:line="276" w:lineRule="auto"/>
      </w:pPr>
      <w:r>
        <w:t xml:space="preserve">In the implemented workflow, </w:t>
      </w:r>
      <w:r>
        <w:rPr>
          <w:b/>
          <w:bCs/>
        </w:rPr>
        <w:t>COCO train2017</w:t>
      </w:r>
      <w:r>
        <w:t xml:space="preserve"> served as the primary semantic dataset and formed the main basis of training. </w:t>
      </w:r>
      <w:r>
        <w:rPr>
          <w:b/>
          <w:bCs/>
        </w:rPr>
        <w:t>DIV2K</w:t>
      </w:r>
      <w:r>
        <w:t xml:space="preserve"> was introduced as a supporting source to improve detail preservation and local texture quality. At a later stage, </w:t>
      </w:r>
      <w:r>
        <w:rPr>
          <w:b/>
          <w:bCs/>
        </w:rPr>
        <w:t>people-focused supplementary data</w:t>
      </w:r>
      <w:r>
        <w:t xml:space="preserve"> was explored in an attempt to improve the rendering of faces, skin tones, and clothing. However, the later experiments did not improve the overall model behavior sufficiently and were followed by checkpoint comparison and rollback to earlier stronger states.</w:t>
      </w:r>
    </w:p>
    <w:p w14:paraId="1479D74E" w14:textId="77777777" w:rsidR="00484F1A" w:rsidRDefault="00000000">
      <w:pPr>
        <w:pStyle w:val="BodyText"/>
        <w:spacing w:before="0" w:after="120" w:line="276" w:lineRule="auto"/>
      </w:pPr>
      <w:r>
        <w:t>Accordingly, the project report should present the adopted method as a sequential training workflow built around dataset staging, checkpoint evaluation, and selective rollback. That description reflects the actual implementation history more accurately than a balanced multi-source training narrative.</w:t>
      </w:r>
    </w:p>
    <w:p w14:paraId="214583E9" w14:textId="77777777" w:rsidR="00484F1A" w:rsidRDefault="00000000">
      <w:pPr>
        <w:pStyle w:val="Heading2"/>
        <w:spacing w:line="276" w:lineRule="auto"/>
      </w:pPr>
      <w:bookmarkStart w:id="87" w:name="_Toc233046154"/>
      <w:bookmarkEnd w:id="87"/>
      <w:r>
        <w:t>8.4 Current Main-Branch Training Configuration</w:t>
      </w:r>
    </w:p>
    <w:p w14:paraId="02E23A72" w14:textId="77777777" w:rsidR="00484F1A" w:rsidRDefault="00000000">
      <w:pPr>
        <w:pStyle w:val="FirstParagraph"/>
        <w:spacing w:before="0" w:after="120" w:line="276" w:lineRule="auto"/>
      </w:pPr>
      <w:r>
        <w:rPr>
          <w:i/>
          <w:sz w:val="20"/>
        </w:rPr>
        <w:t xml:space="preserve">Table 7 summarizes the ChromaNet configuration recorded in the latest pushed project branch at the time this report was prepared. This configuration reflects a later fine-tuning direction: moving from the earlier stable </w:t>
      </w:r>
      <w:r>
        <w:rPr>
          <w:rStyle w:val="VerbatimChar"/>
          <w:sz w:val="20"/>
        </w:rPr>
        <w:t>256 x 256</w:t>
      </w:r>
      <w:r>
        <w:rPr>
          <w:i/>
          <w:sz w:val="20"/>
        </w:rPr>
        <w:t xml:space="preserve"> training boundary toward </w:t>
      </w:r>
      <w:r>
        <w:rPr>
          <w:rStyle w:val="VerbatimChar"/>
          <w:sz w:val="20"/>
        </w:rPr>
        <w:t>512 x 512</w:t>
      </w:r>
      <w:r>
        <w:rPr>
          <w:i/>
          <w:sz w:val="20"/>
        </w:rPr>
        <w:t xml:space="preserve"> experiments while reducing batch size to fit the available laptop GPU memory.</w:t>
      </w:r>
    </w:p>
    <w:tbl>
      <w:tblPr>
        <w:tblStyle w:val="Table"/>
        <w:tblW w:w="5000" w:type="pct"/>
        <w:jc w:val="center"/>
        <w:tblInd w:w="0" w:type="dxa"/>
        <w:tblLayout w:type="fixed"/>
        <w:tblLook w:val="0020" w:firstRow="1" w:lastRow="0" w:firstColumn="0" w:lastColumn="0" w:noHBand="0" w:noVBand="0"/>
      </w:tblPr>
      <w:tblGrid>
        <w:gridCol w:w="3096"/>
        <w:gridCol w:w="3096"/>
        <w:gridCol w:w="3096"/>
      </w:tblGrid>
      <w:tr w:rsidR="00484F1A" w14:paraId="73CF59A6" w14:textId="77777777" w:rsidTr="00484F1A">
        <w:trPr>
          <w:cnfStyle w:val="100000000000" w:firstRow="1" w:lastRow="0" w:firstColumn="0" w:lastColumn="0" w:oddVBand="0" w:evenVBand="0" w:oddHBand="0" w:evenHBand="0" w:firstRowFirstColumn="0" w:firstRowLastColumn="0" w:lastRowFirstColumn="0" w:lastRowLastColumn="0"/>
          <w:tblHeader/>
          <w:jc w:val="center"/>
        </w:trPr>
        <w:tc>
          <w:tcPr>
            <w:tcW w:w="3024" w:type="dxa"/>
            <w:tcBorders>
              <w:bottom w:val="single" w:sz="6" w:space="0" w:color="000000"/>
            </w:tcBorders>
          </w:tcPr>
          <w:p w14:paraId="3BE8CEC1" w14:textId="77777777" w:rsidR="00484F1A" w:rsidRDefault="00000000">
            <w:pPr>
              <w:pStyle w:val="Compact"/>
              <w:spacing w:after="60" w:line="252" w:lineRule="auto"/>
              <w:rPr>
                <w:rFonts w:cs="Arial"/>
              </w:rPr>
            </w:pPr>
            <w:r>
              <w:rPr>
                <w:rFonts w:cs="Arial"/>
                <w:b/>
                <w:sz w:val="19"/>
              </w:rPr>
              <w:t>Parameter</w:t>
            </w:r>
          </w:p>
        </w:tc>
        <w:tc>
          <w:tcPr>
            <w:tcW w:w="3024" w:type="dxa"/>
            <w:tcBorders>
              <w:bottom w:val="single" w:sz="6" w:space="0" w:color="000000"/>
            </w:tcBorders>
          </w:tcPr>
          <w:p w14:paraId="6D508373" w14:textId="77777777" w:rsidR="00484F1A" w:rsidRDefault="00000000">
            <w:pPr>
              <w:pStyle w:val="Compact"/>
              <w:spacing w:after="60" w:line="252" w:lineRule="auto"/>
              <w:rPr>
                <w:rFonts w:cs="Arial"/>
              </w:rPr>
            </w:pPr>
            <w:r>
              <w:rPr>
                <w:rFonts w:cs="Arial"/>
                <w:b/>
                <w:sz w:val="19"/>
              </w:rPr>
              <w:t>Current main-branch value</w:t>
            </w:r>
          </w:p>
        </w:tc>
        <w:tc>
          <w:tcPr>
            <w:tcW w:w="3024" w:type="dxa"/>
            <w:tcBorders>
              <w:bottom w:val="single" w:sz="6" w:space="0" w:color="000000"/>
            </w:tcBorders>
          </w:tcPr>
          <w:p w14:paraId="44CFD29B" w14:textId="77777777" w:rsidR="00484F1A" w:rsidRDefault="00000000">
            <w:pPr>
              <w:pStyle w:val="Compact"/>
              <w:spacing w:after="60" w:line="252" w:lineRule="auto"/>
              <w:rPr>
                <w:rFonts w:cs="Arial"/>
              </w:rPr>
            </w:pPr>
            <w:r>
              <w:rPr>
                <w:rFonts w:cs="Arial"/>
                <w:b/>
                <w:sz w:val="19"/>
              </w:rPr>
              <w:t>Technical interpretation</w:t>
            </w:r>
          </w:p>
        </w:tc>
      </w:tr>
      <w:tr w:rsidR="00484F1A" w14:paraId="521EAF3C" w14:textId="77777777" w:rsidTr="00484F1A">
        <w:trPr>
          <w:jc w:val="center"/>
        </w:trPr>
        <w:tc>
          <w:tcPr>
            <w:tcW w:w="3024" w:type="dxa"/>
          </w:tcPr>
          <w:p w14:paraId="74AF313C" w14:textId="77777777" w:rsidR="00484F1A" w:rsidRDefault="00000000">
            <w:pPr>
              <w:pStyle w:val="Compact"/>
              <w:spacing w:after="60" w:line="252" w:lineRule="auto"/>
              <w:rPr>
                <w:rFonts w:cs="Arial"/>
              </w:rPr>
            </w:pPr>
            <w:r>
              <w:rPr>
                <w:rFonts w:cs="Arial"/>
                <w:sz w:val="19"/>
              </w:rPr>
              <w:t>Input size</w:t>
            </w:r>
          </w:p>
        </w:tc>
        <w:tc>
          <w:tcPr>
            <w:tcW w:w="3024" w:type="dxa"/>
          </w:tcPr>
          <w:p w14:paraId="0000B56D" w14:textId="77777777" w:rsidR="00484F1A" w:rsidRDefault="00000000">
            <w:pPr>
              <w:pStyle w:val="Compact"/>
              <w:spacing w:after="60" w:line="252" w:lineRule="auto"/>
              <w:rPr>
                <w:rFonts w:cs="Arial"/>
              </w:rPr>
            </w:pPr>
            <w:r>
              <w:rPr>
                <w:rStyle w:val="VerbatimChar"/>
                <w:rFonts w:cs="Arial"/>
                <w:sz w:val="19"/>
              </w:rPr>
              <w:t>512 x 512</w:t>
            </w:r>
          </w:p>
        </w:tc>
        <w:tc>
          <w:tcPr>
            <w:tcW w:w="3024" w:type="dxa"/>
          </w:tcPr>
          <w:p w14:paraId="363CB5FE" w14:textId="77777777" w:rsidR="00484F1A" w:rsidRDefault="00000000">
            <w:pPr>
              <w:pStyle w:val="Compact"/>
              <w:spacing w:after="60" w:line="252" w:lineRule="auto"/>
              <w:rPr>
                <w:rFonts w:cs="Arial"/>
              </w:rPr>
            </w:pPr>
            <w:r>
              <w:rPr>
                <w:rFonts w:cs="Arial"/>
                <w:sz w:val="19"/>
              </w:rPr>
              <w:t>Higher-resolution fine-tuning target than the original stable 256 path</w:t>
            </w:r>
          </w:p>
        </w:tc>
      </w:tr>
      <w:tr w:rsidR="00484F1A" w14:paraId="77BE96F9" w14:textId="77777777" w:rsidTr="00484F1A">
        <w:trPr>
          <w:jc w:val="center"/>
        </w:trPr>
        <w:tc>
          <w:tcPr>
            <w:tcW w:w="3024" w:type="dxa"/>
          </w:tcPr>
          <w:p w14:paraId="7E356FE1" w14:textId="77777777" w:rsidR="00484F1A" w:rsidRDefault="00000000">
            <w:pPr>
              <w:pStyle w:val="Compact"/>
              <w:spacing w:after="60" w:line="252" w:lineRule="auto"/>
              <w:rPr>
                <w:rFonts w:cs="Arial"/>
              </w:rPr>
            </w:pPr>
            <w:r>
              <w:rPr>
                <w:rFonts w:cs="Arial"/>
                <w:sz w:val="19"/>
              </w:rPr>
              <w:t>Batch size</w:t>
            </w:r>
          </w:p>
        </w:tc>
        <w:tc>
          <w:tcPr>
            <w:tcW w:w="3024" w:type="dxa"/>
          </w:tcPr>
          <w:p w14:paraId="6311F7D5" w14:textId="77777777" w:rsidR="00484F1A" w:rsidRDefault="00000000">
            <w:pPr>
              <w:pStyle w:val="Compact"/>
              <w:spacing w:after="60" w:line="252" w:lineRule="auto"/>
              <w:rPr>
                <w:rFonts w:cs="Arial"/>
              </w:rPr>
            </w:pPr>
            <w:r>
              <w:rPr>
                <w:rStyle w:val="VerbatimChar"/>
                <w:rFonts w:cs="Arial"/>
                <w:sz w:val="19"/>
              </w:rPr>
              <w:t>3</w:t>
            </w:r>
          </w:p>
        </w:tc>
        <w:tc>
          <w:tcPr>
            <w:tcW w:w="3024" w:type="dxa"/>
          </w:tcPr>
          <w:p w14:paraId="435D9233" w14:textId="77777777" w:rsidR="00484F1A" w:rsidRDefault="00000000">
            <w:pPr>
              <w:pStyle w:val="Compact"/>
              <w:spacing w:after="60" w:line="252" w:lineRule="auto"/>
              <w:rPr>
                <w:rFonts w:cs="Arial"/>
              </w:rPr>
            </w:pPr>
            <w:r>
              <w:rPr>
                <w:rFonts w:cs="Arial"/>
                <w:sz w:val="19"/>
              </w:rPr>
              <w:t>Chosen because 512x512 has four times the pixel count of 256x256</w:t>
            </w:r>
          </w:p>
        </w:tc>
      </w:tr>
      <w:tr w:rsidR="00484F1A" w14:paraId="1149EC4A" w14:textId="77777777" w:rsidTr="00484F1A">
        <w:trPr>
          <w:jc w:val="center"/>
        </w:trPr>
        <w:tc>
          <w:tcPr>
            <w:tcW w:w="3024" w:type="dxa"/>
          </w:tcPr>
          <w:p w14:paraId="65B2D69A" w14:textId="77777777" w:rsidR="00484F1A" w:rsidRDefault="00000000">
            <w:pPr>
              <w:pStyle w:val="Compact"/>
              <w:spacing w:after="60" w:line="252" w:lineRule="auto"/>
              <w:rPr>
                <w:rFonts w:cs="Arial"/>
              </w:rPr>
            </w:pPr>
            <w:r>
              <w:rPr>
                <w:rFonts w:cs="Arial"/>
                <w:sz w:val="19"/>
              </w:rPr>
              <w:t>Epoch target</w:t>
            </w:r>
          </w:p>
        </w:tc>
        <w:tc>
          <w:tcPr>
            <w:tcW w:w="3024" w:type="dxa"/>
          </w:tcPr>
          <w:p w14:paraId="18DFAD6F" w14:textId="77777777" w:rsidR="00484F1A" w:rsidRDefault="00000000">
            <w:pPr>
              <w:pStyle w:val="Compact"/>
              <w:spacing w:after="60" w:line="252" w:lineRule="auto"/>
              <w:rPr>
                <w:rFonts w:cs="Arial"/>
              </w:rPr>
            </w:pPr>
            <w:r>
              <w:rPr>
                <w:rStyle w:val="VerbatimChar"/>
                <w:rFonts w:cs="Arial"/>
                <w:sz w:val="19"/>
              </w:rPr>
              <w:t>16</w:t>
            </w:r>
          </w:p>
        </w:tc>
        <w:tc>
          <w:tcPr>
            <w:tcW w:w="3024" w:type="dxa"/>
          </w:tcPr>
          <w:p w14:paraId="580D4CD8" w14:textId="77777777" w:rsidR="00484F1A" w:rsidRDefault="00000000">
            <w:pPr>
              <w:pStyle w:val="Compact"/>
              <w:spacing w:after="60" w:line="252" w:lineRule="auto"/>
              <w:rPr>
                <w:rFonts w:cs="Arial"/>
              </w:rPr>
            </w:pPr>
            <w:r>
              <w:rPr>
                <w:rFonts w:cs="Arial"/>
                <w:sz w:val="19"/>
              </w:rPr>
              <w:t>Resume-oriented continuation rather than a one-off training run</w:t>
            </w:r>
          </w:p>
        </w:tc>
      </w:tr>
      <w:tr w:rsidR="00484F1A" w14:paraId="5473A246" w14:textId="77777777" w:rsidTr="00484F1A">
        <w:trPr>
          <w:jc w:val="center"/>
        </w:trPr>
        <w:tc>
          <w:tcPr>
            <w:tcW w:w="3024" w:type="dxa"/>
          </w:tcPr>
          <w:p w14:paraId="5BFA82FC" w14:textId="77777777" w:rsidR="00484F1A" w:rsidRDefault="00000000">
            <w:pPr>
              <w:pStyle w:val="Compact"/>
              <w:spacing w:after="60" w:line="252" w:lineRule="auto"/>
              <w:rPr>
                <w:rFonts w:cs="Arial"/>
              </w:rPr>
            </w:pPr>
            <w:r>
              <w:rPr>
                <w:rFonts w:cs="Arial"/>
                <w:sz w:val="19"/>
              </w:rPr>
              <w:t>Learning rate</w:t>
            </w:r>
          </w:p>
        </w:tc>
        <w:tc>
          <w:tcPr>
            <w:tcW w:w="3024" w:type="dxa"/>
          </w:tcPr>
          <w:p w14:paraId="347FEEEA" w14:textId="77777777" w:rsidR="00484F1A" w:rsidRDefault="00000000">
            <w:pPr>
              <w:pStyle w:val="Compact"/>
              <w:spacing w:after="60" w:line="252" w:lineRule="auto"/>
              <w:rPr>
                <w:rFonts w:cs="Arial"/>
              </w:rPr>
            </w:pPr>
            <w:r>
              <w:rPr>
                <w:rStyle w:val="VerbatimChar"/>
                <w:rFonts w:cs="Arial"/>
                <w:sz w:val="19"/>
              </w:rPr>
              <w:t>0.00001</w:t>
            </w:r>
          </w:p>
        </w:tc>
        <w:tc>
          <w:tcPr>
            <w:tcW w:w="3024" w:type="dxa"/>
          </w:tcPr>
          <w:p w14:paraId="2AFD5A08" w14:textId="77777777" w:rsidR="00484F1A" w:rsidRDefault="00000000">
            <w:pPr>
              <w:pStyle w:val="Compact"/>
              <w:spacing w:after="60" w:line="252" w:lineRule="auto"/>
              <w:rPr>
                <w:rFonts w:cs="Arial"/>
              </w:rPr>
            </w:pPr>
            <w:r>
              <w:rPr>
                <w:rFonts w:cs="Arial"/>
                <w:sz w:val="19"/>
              </w:rPr>
              <w:t>Conservative fine-tuning value to reduce instability</w:t>
            </w:r>
          </w:p>
        </w:tc>
      </w:tr>
      <w:tr w:rsidR="00484F1A" w14:paraId="6D35115B" w14:textId="77777777" w:rsidTr="00484F1A">
        <w:trPr>
          <w:jc w:val="center"/>
        </w:trPr>
        <w:tc>
          <w:tcPr>
            <w:tcW w:w="3024" w:type="dxa"/>
          </w:tcPr>
          <w:p w14:paraId="73252833" w14:textId="77777777" w:rsidR="00484F1A" w:rsidRDefault="00000000">
            <w:pPr>
              <w:pStyle w:val="Compact"/>
              <w:spacing w:after="60" w:line="252" w:lineRule="auto"/>
              <w:rPr>
                <w:rFonts w:cs="Arial"/>
              </w:rPr>
            </w:pPr>
            <w:r>
              <w:rPr>
                <w:rFonts w:cs="Arial"/>
                <w:sz w:val="19"/>
              </w:rPr>
              <w:t>Mixed precision</w:t>
            </w:r>
          </w:p>
        </w:tc>
        <w:tc>
          <w:tcPr>
            <w:tcW w:w="3024" w:type="dxa"/>
          </w:tcPr>
          <w:p w14:paraId="73842562" w14:textId="77777777" w:rsidR="00484F1A" w:rsidRDefault="00000000">
            <w:pPr>
              <w:pStyle w:val="Compact"/>
              <w:spacing w:after="60" w:line="252" w:lineRule="auto"/>
              <w:rPr>
                <w:rFonts w:cs="Arial"/>
              </w:rPr>
            </w:pPr>
            <w:r>
              <w:rPr>
                <w:rFonts w:cs="Arial"/>
                <w:sz w:val="19"/>
              </w:rPr>
              <w:t xml:space="preserve">enabled, </w:t>
            </w:r>
            <w:r>
              <w:rPr>
                <w:rStyle w:val="VerbatimChar"/>
                <w:rFonts w:cs="Arial"/>
                <w:sz w:val="19"/>
              </w:rPr>
              <w:t>bfloat16</w:t>
            </w:r>
          </w:p>
        </w:tc>
        <w:tc>
          <w:tcPr>
            <w:tcW w:w="3024" w:type="dxa"/>
          </w:tcPr>
          <w:p w14:paraId="2F9B205B" w14:textId="77777777" w:rsidR="00484F1A" w:rsidRDefault="00000000">
            <w:pPr>
              <w:pStyle w:val="Compact"/>
              <w:spacing w:after="60" w:line="252" w:lineRule="auto"/>
              <w:rPr>
                <w:rFonts w:cs="Arial"/>
              </w:rPr>
            </w:pPr>
            <w:r>
              <w:rPr>
                <w:rFonts w:cs="Arial"/>
                <w:sz w:val="19"/>
              </w:rPr>
              <w:t>Improves memory use while reducing FP16-style overflow risk</w:t>
            </w:r>
          </w:p>
        </w:tc>
      </w:tr>
      <w:tr w:rsidR="00484F1A" w14:paraId="4A4FE1A6" w14:textId="77777777" w:rsidTr="00484F1A">
        <w:trPr>
          <w:jc w:val="center"/>
        </w:trPr>
        <w:tc>
          <w:tcPr>
            <w:tcW w:w="3024" w:type="dxa"/>
          </w:tcPr>
          <w:p w14:paraId="27E7C925" w14:textId="77777777" w:rsidR="00484F1A" w:rsidRDefault="00000000">
            <w:pPr>
              <w:pStyle w:val="Compact"/>
              <w:spacing w:after="60" w:line="252" w:lineRule="auto"/>
              <w:rPr>
                <w:rFonts w:cs="Arial"/>
              </w:rPr>
            </w:pPr>
            <w:r>
              <w:rPr>
                <w:rFonts w:cs="Arial"/>
                <w:sz w:val="19"/>
              </w:rPr>
              <w:t>Gradient clipping</w:t>
            </w:r>
          </w:p>
        </w:tc>
        <w:tc>
          <w:tcPr>
            <w:tcW w:w="3024" w:type="dxa"/>
          </w:tcPr>
          <w:p w14:paraId="021C584D" w14:textId="77777777" w:rsidR="00484F1A" w:rsidRDefault="00000000">
            <w:pPr>
              <w:pStyle w:val="Compact"/>
              <w:spacing w:after="60" w:line="252" w:lineRule="auto"/>
              <w:rPr>
                <w:rFonts w:cs="Arial"/>
              </w:rPr>
            </w:pPr>
            <w:r>
              <w:rPr>
                <w:rStyle w:val="VerbatimChar"/>
                <w:rFonts w:cs="Arial"/>
                <w:sz w:val="19"/>
              </w:rPr>
              <w:t>1.0</w:t>
            </w:r>
          </w:p>
        </w:tc>
        <w:tc>
          <w:tcPr>
            <w:tcW w:w="3024" w:type="dxa"/>
          </w:tcPr>
          <w:p w14:paraId="14743CDF" w14:textId="77777777" w:rsidR="00484F1A" w:rsidRDefault="00000000">
            <w:pPr>
              <w:pStyle w:val="Compact"/>
              <w:spacing w:after="60" w:line="252" w:lineRule="auto"/>
              <w:rPr>
                <w:rFonts w:cs="Arial"/>
              </w:rPr>
            </w:pPr>
            <w:r>
              <w:rPr>
                <w:rFonts w:cs="Arial"/>
                <w:sz w:val="19"/>
              </w:rPr>
              <w:t>Helps limit unstable gradient spikes</w:t>
            </w:r>
          </w:p>
        </w:tc>
      </w:tr>
      <w:tr w:rsidR="00484F1A" w14:paraId="1F71B233" w14:textId="77777777" w:rsidTr="00484F1A">
        <w:trPr>
          <w:jc w:val="center"/>
        </w:trPr>
        <w:tc>
          <w:tcPr>
            <w:tcW w:w="3024" w:type="dxa"/>
          </w:tcPr>
          <w:p w14:paraId="75907558" w14:textId="77777777" w:rsidR="00484F1A" w:rsidRDefault="00000000">
            <w:pPr>
              <w:pStyle w:val="Compact"/>
              <w:spacing w:after="60" w:line="252" w:lineRule="auto"/>
              <w:rPr>
                <w:rFonts w:cs="Arial"/>
              </w:rPr>
            </w:pPr>
            <w:r>
              <w:rPr>
                <w:rFonts w:cs="Arial"/>
                <w:sz w:val="19"/>
              </w:rPr>
              <w:t>Validation split</w:t>
            </w:r>
          </w:p>
        </w:tc>
        <w:tc>
          <w:tcPr>
            <w:tcW w:w="3024" w:type="dxa"/>
          </w:tcPr>
          <w:p w14:paraId="41F29B38" w14:textId="77777777" w:rsidR="00484F1A" w:rsidRDefault="00000000">
            <w:pPr>
              <w:pStyle w:val="Compact"/>
              <w:spacing w:after="60" w:line="252" w:lineRule="auto"/>
              <w:rPr>
                <w:rFonts w:cs="Arial"/>
              </w:rPr>
            </w:pPr>
            <w:r>
              <w:rPr>
                <w:rStyle w:val="VerbatimChar"/>
                <w:rFonts w:cs="Arial"/>
                <w:sz w:val="19"/>
              </w:rPr>
              <w:t>5%</w:t>
            </w:r>
          </w:p>
        </w:tc>
        <w:tc>
          <w:tcPr>
            <w:tcW w:w="3024" w:type="dxa"/>
          </w:tcPr>
          <w:p w14:paraId="13397CB4" w14:textId="77777777" w:rsidR="00484F1A" w:rsidRDefault="00000000">
            <w:pPr>
              <w:pStyle w:val="Compact"/>
              <w:spacing w:after="60" w:line="252" w:lineRule="auto"/>
              <w:rPr>
                <w:rFonts w:cs="Arial"/>
              </w:rPr>
            </w:pPr>
            <w:r>
              <w:rPr>
                <w:rFonts w:cs="Arial"/>
                <w:sz w:val="19"/>
              </w:rPr>
              <w:t>Keeps a consistent held-out validation subset</w:t>
            </w:r>
          </w:p>
        </w:tc>
      </w:tr>
      <w:tr w:rsidR="00484F1A" w14:paraId="1A62AE1A" w14:textId="77777777" w:rsidTr="00484F1A">
        <w:trPr>
          <w:jc w:val="center"/>
        </w:trPr>
        <w:tc>
          <w:tcPr>
            <w:tcW w:w="3024" w:type="dxa"/>
          </w:tcPr>
          <w:p w14:paraId="67CE19D4" w14:textId="77777777" w:rsidR="00484F1A" w:rsidRDefault="00000000">
            <w:pPr>
              <w:pStyle w:val="Compact"/>
              <w:spacing w:after="60" w:line="252" w:lineRule="auto"/>
              <w:rPr>
                <w:rFonts w:cs="Arial"/>
              </w:rPr>
            </w:pPr>
            <w:r>
              <w:rPr>
                <w:rFonts w:cs="Arial"/>
                <w:sz w:val="19"/>
              </w:rPr>
              <w:t>Checkpoint directory</w:t>
            </w:r>
          </w:p>
        </w:tc>
        <w:tc>
          <w:tcPr>
            <w:tcW w:w="3024" w:type="dxa"/>
          </w:tcPr>
          <w:p w14:paraId="68C1C8E8" w14:textId="77777777" w:rsidR="00484F1A" w:rsidRDefault="00000000">
            <w:pPr>
              <w:pStyle w:val="Compact"/>
              <w:spacing w:after="60" w:line="252" w:lineRule="auto"/>
              <w:rPr>
                <w:rFonts w:cs="Arial"/>
              </w:rPr>
            </w:pPr>
            <w:r>
              <w:rPr>
                <w:rStyle w:val="VerbatimChar"/>
                <w:rFonts w:cs="Arial"/>
                <w:sz w:val="19"/>
              </w:rPr>
              <w:t>../../checkpoints/chromanet</w:t>
            </w:r>
          </w:p>
        </w:tc>
        <w:tc>
          <w:tcPr>
            <w:tcW w:w="3024" w:type="dxa"/>
          </w:tcPr>
          <w:p w14:paraId="6D4565E3" w14:textId="77777777" w:rsidR="00484F1A" w:rsidRDefault="00000000">
            <w:pPr>
              <w:pStyle w:val="Compact"/>
              <w:spacing w:after="60" w:line="252" w:lineRule="auto"/>
              <w:rPr>
                <w:rFonts w:cs="Arial"/>
              </w:rPr>
            </w:pPr>
            <w:r>
              <w:rPr>
                <w:rFonts w:cs="Arial"/>
                <w:sz w:val="19"/>
              </w:rPr>
              <w:t>Keeps model weights under the unified local checkpoint root</w:t>
            </w:r>
          </w:p>
        </w:tc>
      </w:tr>
    </w:tbl>
    <w:p w14:paraId="56BDE001" w14:textId="77777777" w:rsidR="00484F1A" w:rsidRDefault="00000000">
      <w:pPr>
        <w:pStyle w:val="Heading2"/>
        <w:spacing w:line="276" w:lineRule="auto"/>
      </w:pPr>
      <w:bookmarkStart w:id="88" w:name="Xfd20970cf44c3787506e19c1aaedb89d876e3f0"/>
      <w:bookmarkStart w:id="89" w:name="_Toc233046155"/>
      <w:bookmarkEnd w:id="88"/>
      <w:bookmarkEnd w:id="89"/>
      <w:r>
        <w:t>8.5 Why the 256x256 and 512x512 Tradeoff Mattered</w:t>
      </w:r>
    </w:p>
    <w:p w14:paraId="4D4767EB" w14:textId="77777777" w:rsidR="00484F1A" w:rsidRDefault="00000000">
      <w:pPr>
        <w:pStyle w:val="FirstParagraph"/>
        <w:spacing w:before="0" w:after="120" w:line="276" w:lineRule="auto"/>
      </w:pPr>
      <w:r>
        <w:t xml:space="preserve">The project did not move directly from prototype work to high-resolution training. Earlier ChromaNet experiments showed that </w:t>
      </w:r>
      <w:r>
        <w:rPr>
          <w:rStyle w:val="VerbatimChar"/>
          <w:sz w:val="24"/>
        </w:rPr>
        <w:t>256 x 256</w:t>
      </w:r>
      <w:r>
        <w:t xml:space="preserve"> was the most stable practical boundary for repeated training, checkpoint comparison, and recovery from failed runs. This mattered because the project was executed on an </w:t>
      </w:r>
      <w:r>
        <w:rPr>
          <w:b/>
          <w:bCs/>
        </w:rPr>
        <w:t>RTX 4070 Laptop GPU with 8 GB VRAM</w:t>
      </w:r>
      <w:r>
        <w:t>, which is powerful enough for useful CUDA acceleration but not large enough to treat resolution as free.</w:t>
      </w:r>
    </w:p>
    <w:p w14:paraId="476A8F3E" w14:textId="77777777" w:rsidR="00484F1A" w:rsidRDefault="00000000">
      <w:pPr>
        <w:pStyle w:val="BodyText"/>
        <w:spacing w:before="0" w:after="120" w:line="276" w:lineRule="auto"/>
      </w:pPr>
      <w:r>
        <w:t xml:space="preserve">The later main-branch configuration attempts </w:t>
      </w:r>
      <w:r>
        <w:rPr>
          <w:rStyle w:val="VerbatimChar"/>
          <w:sz w:val="24"/>
        </w:rPr>
        <w:t>512 x 512</w:t>
      </w:r>
      <w:r>
        <w:t xml:space="preserve"> fine-tuning with batch size reduced from 12 to 3. This is a reasonable technical step because:</w:t>
      </w:r>
    </w:p>
    <w:p w14:paraId="5E061470" w14:textId="77777777" w:rsidR="00484F1A" w:rsidRDefault="00000000">
      <w:pPr>
        <w:pStyle w:val="Compact"/>
        <w:numPr>
          <w:ilvl w:val="0"/>
          <w:numId w:val="130"/>
        </w:numPr>
        <w:spacing w:before="0" w:after="120" w:line="276" w:lineRule="auto"/>
      </w:pPr>
      <w:r>
        <w:rPr>
          <w:rStyle w:val="VerbatimChar"/>
          <w:sz w:val="24"/>
        </w:rPr>
        <w:t>512 x 512</w:t>
      </w:r>
      <w:r>
        <w:t xml:space="preserve"> contains four times as many pixels as </w:t>
      </w:r>
      <w:r>
        <w:rPr>
          <w:rStyle w:val="VerbatimChar"/>
          <w:sz w:val="24"/>
        </w:rPr>
        <w:t>256 x 256</w:t>
      </w:r>
      <w:r>
        <w:t>,</w:t>
      </w:r>
    </w:p>
    <w:p w14:paraId="2A4B0181" w14:textId="77777777" w:rsidR="00484F1A" w:rsidRDefault="00000000">
      <w:pPr>
        <w:pStyle w:val="Compact"/>
        <w:numPr>
          <w:ilvl w:val="0"/>
          <w:numId w:val="131"/>
        </w:numPr>
        <w:spacing w:before="0" w:after="120" w:line="276" w:lineRule="auto"/>
      </w:pPr>
      <w:r>
        <w:t>the lower batch size keeps VRAM usage under control,</w:t>
      </w:r>
    </w:p>
    <w:p w14:paraId="1A856C29" w14:textId="77777777" w:rsidR="00484F1A" w:rsidRDefault="00000000">
      <w:pPr>
        <w:pStyle w:val="Compact"/>
        <w:numPr>
          <w:ilvl w:val="0"/>
          <w:numId w:val="132"/>
        </w:numPr>
        <w:spacing w:before="0" w:after="120" w:line="276" w:lineRule="auto"/>
      </w:pPr>
      <w:r>
        <w:t>the conservative learning rate reduces the chance of non-finite loss,</w:t>
      </w:r>
    </w:p>
    <w:p w14:paraId="0B932083" w14:textId="77777777" w:rsidR="00484F1A" w:rsidRDefault="00000000">
      <w:pPr>
        <w:pStyle w:val="Compact"/>
        <w:numPr>
          <w:ilvl w:val="0"/>
          <w:numId w:val="133"/>
        </w:numPr>
        <w:spacing w:before="0" w:after="120" w:line="276" w:lineRule="auto"/>
      </w:pPr>
      <w:r>
        <w:t>and BF16 mixed precision gives wider numerical range than pure FP16.</w:t>
      </w:r>
    </w:p>
    <w:p w14:paraId="2652FD3C" w14:textId="77777777" w:rsidR="00484F1A" w:rsidRDefault="00000000">
      <w:pPr>
        <w:pStyle w:val="FirstParagraph"/>
        <w:spacing w:before="0" w:after="120" w:line="276" w:lineRule="auto"/>
      </w:pPr>
      <w:r>
        <w:t>However, the report should not present 512x512 as if it eliminated the earlier limitation. It is better described as a later fine-tuning direction built on top of the stable 256x256 learning path. The actual quality still depends on checkpoint maturity, dataset composition, and scene type.</w:t>
      </w:r>
    </w:p>
    <w:p w14:paraId="58C9B0C0" w14:textId="77777777" w:rsidR="00484F1A" w:rsidRDefault="00000000">
      <w:pPr>
        <w:pStyle w:val="BodyText"/>
        <w:spacing w:before="0" w:after="120" w:line="276" w:lineRule="auto"/>
      </w:pPr>
      <w:r>
        <w:t xml:space="preserve">There was also a perceptual reason why the lower-resolution model path remained usable. Human vision is generally more sensitive to </w:t>
      </w:r>
      <w:r>
        <w:rPr>
          <w:b/>
          <w:bCs/>
        </w:rPr>
        <w:t>structure, contrast, and luminance sharpness</w:t>
      </w:r>
      <w:r>
        <w:t xml:space="preserve"> than to perfect chroma resolution in every region. By preserving the original full-resolution grayscale luminance and overlaying only the predicted color channels, the system hides much of the expected low-resolution chroma artifact. In other words, the eye tends to accept the result more easily because the sharp contrast cues stay intact even when the chroma map itself comes from a smaller model input.</w:t>
      </w:r>
    </w:p>
    <w:p w14:paraId="4C8E9A4E" w14:textId="77777777" w:rsidR="00484F1A" w:rsidRDefault="00000000">
      <w:pPr>
        <w:pStyle w:val="BodyText"/>
        <w:spacing w:before="0" w:after="120" w:line="276" w:lineRule="auto"/>
      </w:pPr>
      <w:r>
        <w:t xml:space="preserve">Across training, testing, reruns, and backend comparisons, the team estimates that the laptop spent roughly </w:t>
      </w:r>
      <w:r>
        <w:rPr>
          <w:b/>
          <w:bCs/>
        </w:rPr>
        <w:t>five cumulative days</w:t>
      </w:r>
      <w:r>
        <w:t xml:space="preserve"> processing model work during the second term.</w:t>
      </w:r>
    </w:p>
    <w:p w14:paraId="15C27309" w14:textId="77777777" w:rsidR="00484F1A" w:rsidRDefault="00000000">
      <w:pPr>
        <w:pStyle w:val="Heading2"/>
        <w:spacing w:line="276" w:lineRule="auto"/>
      </w:pPr>
      <w:bookmarkStart w:id="90" w:name="_Toc233046156"/>
      <w:bookmarkEnd w:id="90"/>
      <w:r>
        <w:t>8.6 Checkpoint Payload and Safe Resume</w:t>
      </w:r>
    </w:p>
    <w:p w14:paraId="5FC3EBCC" w14:textId="77777777" w:rsidR="00484F1A" w:rsidRDefault="00000000">
      <w:pPr>
        <w:pStyle w:val="FirstParagraph"/>
        <w:spacing w:before="0" w:after="120" w:line="276" w:lineRule="auto"/>
      </w:pPr>
      <w:r>
        <w:t>The ChromaNet checkpoint does not store only raw weights. It also stores:</w:t>
      </w:r>
    </w:p>
    <w:p w14:paraId="7A39CE8B" w14:textId="77777777" w:rsidR="00484F1A" w:rsidRDefault="00000000">
      <w:pPr>
        <w:pStyle w:val="Compact"/>
        <w:numPr>
          <w:ilvl w:val="0"/>
          <w:numId w:val="134"/>
        </w:numPr>
        <w:spacing w:before="0" w:after="120" w:line="276" w:lineRule="auto"/>
      </w:pPr>
      <w:r>
        <w:t>epoch index,</w:t>
      </w:r>
    </w:p>
    <w:p w14:paraId="16B597BF" w14:textId="77777777" w:rsidR="00484F1A" w:rsidRDefault="00000000">
      <w:pPr>
        <w:pStyle w:val="Compact"/>
        <w:numPr>
          <w:ilvl w:val="0"/>
          <w:numId w:val="135"/>
        </w:numPr>
        <w:spacing w:before="0" w:after="120" w:line="276" w:lineRule="auto"/>
      </w:pPr>
      <w:r>
        <w:t>optimizer state,</w:t>
      </w:r>
    </w:p>
    <w:p w14:paraId="4F8B2791" w14:textId="77777777" w:rsidR="00484F1A" w:rsidRDefault="00000000">
      <w:pPr>
        <w:pStyle w:val="Compact"/>
        <w:numPr>
          <w:ilvl w:val="0"/>
          <w:numId w:val="136"/>
        </w:numPr>
        <w:spacing w:before="0" w:after="120" w:line="276" w:lineRule="auto"/>
      </w:pPr>
      <w:r>
        <w:t>scheduler state,</w:t>
      </w:r>
    </w:p>
    <w:p w14:paraId="2879D3D2" w14:textId="77777777" w:rsidR="00484F1A" w:rsidRDefault="00000000">
      <w:pPr>
        <w:pStyle w:val="Compact"/>
        <w:numPr>
          <w:ilvl w:val="0"/>
          <w:numId w:val="137"/>
        </w:numPr>
        <w:spacing w:before="0" w:after="120" w:line="276" w:lineRule="auto"/>
      </w:pPr>
      <w:r>
        <w:t>AMP scaler state,</w:t>
      </w:r>
    </w:p>
    <w:p w14:paraId="64BFF993" w14:textId="77777777" w:rsidR="00484F1A" w:rsidRDefault="00000000">
      <w:pPr>
        <w:pStyle w:val="Compact"/>
        <w:numPr>
          <w:ilvl w:val="0"/>
          <w:numId w:val="138"/>
        </w:numPr>
        <w:spacing w:before="0" w:after="120" w:line="276" w:lineRule="auto"/>
      </w:pPr>
      <w:r>
        <w:t>best PSNR,</w:t>
      </w:r>
    </w:p>
    <w:p w14:paraId="33D677E3" w14:textId="77777777" w:rsidR="00484F1A" w:rsidRDefault="00000000">
      <w:pPr>
        <w:pStyle w:val="Compact"/>
        <w:numPr>
          <w:ilvl w:val="0"/>
          <w:numId w:val="139"/>
        </w:numPr>
        <w:spacing w:before="0" w:after="120" w:line="276" w:lineRule="auto"/>
      </w:pPr>
      <w:r>
        <w:t>training history,</w:t>
      </w:r>
    </w:p>
    <w:p w14:paraId="45C20021" w14:textId="77777777" w:rsidR="00484F1A" w:rsidRDefault="00000000">
      <w:pPr>
        <w:pStyle w:val="Compact"/>
        <w:numPr>
          <w:ilvl w:val="0"/>
          <w:numId w:val="140"/>
        </w:numPr>
        <w:spacing w:before="0" w:after="120" w:line="276" w:lineRule="auto"/>
      </w:pPr>
      <w:r>
        <w:t>and configuration data.</w:t>
      </w:r>
    </w:p>
    <w:p w14:paraId="3E8BC276" w14:textId="77777777" w:rsidR="00484F1A" w:rsidRDefault="00000000">
      <w:pPr>
        <w:pStyle w:val="FirstParagraph"/>
        <w:spacing w:before="0" w:after="120" w:line="276" w:lineRule="auto"/>
      </w:pPr>
      <w:r>
        <w:t>This is important because it makes resume behavior coherent. The trainer also guards against:</w:t>
      </w:r>
    </w:p>
    <w:p w14:paraId="12B005DB" w14:textId="77777777" w:rsidR="00484F1A" w:rsidRDefault="00000000">
      <w:pPr>
        <w:pStyle w:val="Compact"/>
        <w:numPr>
          <w:ilvl w:val="0"/>
          <w:numId w:val="141"/>
        </w:numPr>
        <w:spacing w:before="0" w:after="120" w:line="276" w:lineRule="auto"/>
      </w:pPr>
      <w:r>
        <w:t>non-finite losses,</w:t>
      </w:r>
    </w:p>
    <w:p w14:paraId="05DD65FF" w14:textId="77777777" w:rsidR="00484F1A" w:rsidRDefault="00000000">
      <w:pPr>
        <w:pStyle w:val="Compact"/>
        <w:numPr>
          <w:ilvl w:val="0"/>
          <w:numId w:val="142"/>
        </w:numPr>
        <w:spacing w:before="0" w:after="120" w:line="276" w:lineRule="auto"/>
      </w:pPr>
      <w:r>
        <w:t>non-finite model tensors,</w:t>
      </w:r>
    </w:p>
    <w:p w14:paraId="199EAD66" w14:textId="77777777" w:rsidR="00484F1A" w:rsidRDefault="00000000">
      <w:pPr>
        <w:pStyle w:val="Compact"/>
        <w:numPr>
          <w:ilvl w:val="0"/>
          <w:numId w:val="143"/>
        </w:numPr>
        <w:spacing w:before="0" w:after="120" w:line="276" w:lineRule="auto"/>
      </w:pPr>
      <w:r>
        <w:t>and no-op “resume past target epoch” confusion.</w:t>
      </w:r>
    </w:p>
    <w:p w14:paraId="776ED9A6" w14:textId="77777777" w:rsidR="00484F1A" w:rsidRDefault="00000000">
      <w:pPr>
        <w:pStyle w:val="FirstParagraph"/>
        <w:spacing w:before="0" w:after="120" w:line="276" w:lineRule="auto"/>
      </w:pPr>
      <w:r>
        <w:t>That is strong engineering evidence for a student project training pipeline.</w:t>
      </w:r>
    </w:p>
    <w:p w14:paraId="72A0ACF6" w14:textId="77777777" w:rsidR="00484F1A" w:rsidRDefault="00000000">
      <w:pPr>
        <w:pStyle w:val="Heading2"/>
        <w:spacing w:line="276" w:lineRule="auto"/>
      </w:pPr>
      <w:bookmarkStart w:id="91" w:name="checkpoint-payload-and-safe-resume"/>
      <w:bookmarkStart w:id="92" w:name="_Toc233046157"/>
      <w:bookmarkEnd w:id="91"/>
      <w:bookmarkEnd w:id="92"/>
      <w:r>
        <w:t>8.7 ChromaNet Epoch Progression and Dataset-Shift Regression</w:t>
      </w:r>
    </w:p>
    <w:p w14:paraId="19185CB8" w14:textId="77777777" w:rsidR="00484F1A" w:rsidRDefault="00000000">
      <w:pPr>
        <w:pStyle w:val="FirstParagraph"/>
        <w:spacing w:before="0" w:after="120" w:line="276" w:lineRule="auto"/>
      </w:pPr>
      <w:r>
        <w:t xml:space="preserve">The project kept a real </w:t>
      </w:r>
      <w:r>
        <w:rPr>
          <w:rStyle w:val="VerbatimChar"/>
          <w:sz w:val="24"/>
        </w:rPr>
        <w:t>history.json</w:t>
      </w:r>
      <w:r>
        <w:t xml:space="preserve"> file for the stable ChromaNet run. This matters because it gives the report something better than memory-based claims. Table 7A summarizes the most relevant validation metrics from epochs 1 through 9.</w:t>
      </w:r>
    </w:p>
    <w:tbl>
      <w:tblPr>
        <w:tblStyle w:val="Table"/>
        <w:tblW w:w="5000" w:type="pct"/>
        <w:jc w:val="center"/>
        <w:tblInd w:w="0" w:type="dxa"/>
        <w:tblLayout w:type="fixed"/>
        <w:tblLook w:val="0020" w:firstRow="1" w:lastRow="0" w:firstColumn="0" w:lastColumn="0" w:noHBand="0" w:noVBand="0"/>
      </w:tblPr>
      <w:tblGrid>
        <w:gridCol w:w="1548"/>
        <w:gridCol w:w="2064"/>
        <w:gridCol w:w="2063"/>
        <w:gridCol w:w="2064"/>
        <w:gridCol w:w="1549"/>
      </w:tblGrid>
      <w:tr w:rsidR="00484F1A" w14:paraId="42A7F0A3" w14:textId="77777777" w:rsidTr="00484F1A">
        <w:trPr>
          <w:cnfStyle w:val="100000000000" w:firstRow="1" w:lastRow="0" w:firstColumn="0" w:lastColumn="0" w:oddVBand="0" w:evenVBand="0" w:oddHBand="0" w:evenHBand="0" w:firstRowFirstColumn="0" w:firstRowLastColumn="0" w:lastRowFirstColumn="0" w:lastRowLastColumn="0"/>
          <w:tblHeader/>
          <w:jc w:val="center"/>
        </w:trPr>
        <w:tc>
          <w:tcPr>
            <w:tcW w:w="1512" w:type="dxa"/>
            <w:tcBorders>
              <w:bottom w:val="single" w:sz="6" w:space="0" w:color="000000"/>
            </w:tcBorders>
          </w:tcPr>
          <w:p w14:paraId="56A9C25A" w14:textId="77777777" w:rsidR="00484F1A" w:rsidRDefault="00000000">
            <w:pPr>
              <w:pStyle w:val="Compact"/>
              <w:spacing w:after="60" w:line="252" w:lineRule="auto"/>
              <w:rPr>
                <w:rFonts w:cs="Arial"/>
              </w:rPr>
            </w:pPr>
            <w:r>
              <w:rPr>
                <w:rFonts w:cs="Arial"/>
                <w:b/>
                <w:sz w:val="19"/>
              </w:rPr>
              <w:t>Epoch</w:t>
            </w:r>
          </w:p>
        </w:tc>
        <w:tc>
          <w:tcPr>
            <w:tcW w:w="2016" w:type="dxa"/>
            <w:tcBorders>
              <w:bottom w:val="single" w:sz="6" w:space="0" w:color="000000"/>
            </w:tcBorders>
          </w:tcPr>
          <w:p w14:paraId="4991E9C9" w14:textId="77777777" w:rsidR="00484F1A" w:rsidRDefault="00000000">
            <w:pPr>
              <w:pStyle w:val="Compact"/>
              <w:spacing w:after="60" w:line="252" w:lineRule="auto"/>
              <w:jc w:val="right"/>
              <w:rPr>
                <w:rFonts w:cs="Arial"/>
              </w:rPr>
            </w:pPr>
            <w:r>
              <w:rPr>
                <w:rFonts w:cs="Arial"/>
                <w:b/>
                <w:sz w:val="19"/>
              </w:rPr>
              <w:t>Validation total</w:t>
            </w:r>
          </w:p>
        </w:tc>
        <w:tc>
          <w:tcPr>
            <w:tcW w:w="2015" w:type="dxa"/>
            <w:tcBorders>
              <w:bottom w:val="single" w:sz="6" w:space="0" w:color="000000"/>
            </w:tcBorders>
          </w:tcPr>
          <w:p w14:paraId="7DC29DDB" w14:textId="77777777" w:rsidR="00484F1A" w:rsidRDefault="00000000">
            <w:pPr>
              <w:pStyle w:val="Compact"/>
              <w:spacing w:after="60" w:line="252" w:lineRule="auto"/>
              <w:jc w:val="right"/>
              <w:rPr>
                <w:rFonts w:cs="Arial"/>
              </w:rPr>
            </w:pPr>
            <w:r>
              <w:rPr>
                <w:rFonts w:cs="Arial"/>
                <w:b/>
                <w:sz w:val="19"/>
              </w:rPr>
              <w:t>Validation PSNR (dB)</w:t>
            </w:r>
          </w:p>
        </w:tc>
        <w:tc>
          <w:tcPr>
            <w:tcW w:w="2016" w:type="dxa"/>
            <w:tcBorders>
              <w:bottom w:val="single" w:sz="6" w:space="0" w:color="000000"/>
            </w:tcBorders>
          </w:tcPr>
          <w:p w14:paraId="2E2ED298" w14:textId="77777777" w:rsidR="00484F1A" w:rsidRDefault="00000000">
            <w:pPr>
              <w:pStyle w:val="Compact"/>
              <w:spacing w:after="60" w:line="252" w:lineRule="auto"/>
              <w:jc w:val="right"/>
              <w:rPr>
                <w:rFonts w:cs="Arial"/>
              </w:rPr>
            </w:pPr>
            <w:r>
              <w:rPr>
                <w:rFonts w:cs="Arial"/>
                <w:b/>
                <w:sz w:val="19"/>
              </w:rPr>
              <w:t>Validation SSIM</w:t>
            </w:r>
          </w:p>
        </w:tc>
        <w:tc>
          <w:tcPr>
            <w:tcW w:w="1513" w:type="dxa"/>
            <w:tcBorders>
              <w:bottom w:val="single" w:sz="6" w:space="0" w:color="000000"/>
            </w:tcBorders>
          </w:tcPr>
          <w:p w14:paraId="5551EAC2" w14:textId="77777777" w:rsidR="00484F1A" w:rsidRDefault="00000000">
            <w:pPr>
              <w:pStyle w:val="Compact"/>
              <w:spacing w:after="60" w:line="252" w:lineRule="auto"/>
              <w:rPr>
                <w:rFonts w:cs="Arial"/>
              </w:rPr>
            </w:pPr>
            <w:r>
              <w:rPr>
                <w:rFonts w:cs="Arial"/>
                <w:b/>
                <w:sz w:val="19"/>
              </w:rPr>
              <w:t>Practical interpretation</w:t>
            </w:r>
          </w:p>
        </w:tc>
      </w:tr>
      <w:tr w:rsidR="00484F1A" w14:paraId="637922C2" w14:textId="77777777" w:rsidTr="00484F1A">
        <w:trPr>
          <w:jc w:val="center"/>
        </w:trPr>
        <w:tc>
          <w:tcPr>
            <w:tcW w:w="1512" w:type="dxa"/>
          </w:tcPr>
          <w:p w14:paraId="3FC78717" w14:textId="77777777" w:rsidR="00484F1A" w:rsidRDefault="00000000">
            <w:pPr>
              <w:pStyle w:val="Compact"/>
              <w:spacing w:after="60" w:line="252" w:lineRule="auto"/>
              <w:rPr>
                <w:rFonts w:cs="Arial"/>
              </w:rPr>
            </w:pPr>
            <w:r>
              <w:rPr>
                <w:rFonts w:cs="Arial"/>
                <w:sz w:val="19"/>
              </w:rPr>
              <w:t>1</w:t>
            </w:r>
          </w:p>
        </w:tc>
        <w:tc>
          <w:tcPr>
            <w:tcW w:w="2016" w:type="dxa"/>
          </w:tcPr>
          <w:p w14:paraId="64964A15" w14:textId="77777777" w:rsidR="00484F1A" w:rsidRDefault="00000000">
            <w:pPr>
              <w:pStyle w:val="Compact"/>
              <w:spacing w:after="60" w:line="252" w:lineRule="auto"/>
              <w:jc w:val="right"/>
              <w:rPr>
                <w:rFonts w:cs="Arial"/>
              </w:rPr>
            </w:pPr>
            <w:r>
              <w:rPr>
                <w:rFonts w:cs="Arial"/>
                <w:sz w:val="19"/>
              </w:rPr>
              <w:t>7.1011</w:t>
            </w:r>
          </w:p>
        </w:tc>
        <w:tc>
          <w:tcPr>
            <w:tcW w:w="2015" w:type="dxa"/>
          </w:tcPr>
          <w:p w14:paraId="74A4E177" w14:textId="77777777" w:rsidR="00484F1A" w:rsidRDefault="00000000">
            <w:pPr>
              <w:pStyle w:val="Compact"/>
              <w:spacing w:after="60" w:line="252" w:lineRule="auto"/>
              <w:jc w:val="right"/>
              <w:rPr>
                <w:rFonts w:cs="Arial"/>
              </w:rPr>
            </w:pPr>
            <w:r>
              <w:rPr>
                <w:rFonts w:cs="Arial"/>
                <w:sz w:val="19"/>
              </w:rPr>
              <w:t>15.19</w:t>
            </w:r>
          </w:p>
        </w:tc>
        <w:tc>
          <w:tcPr>
            <w:tcW w:w="2016" w:type="dxa"/>
          </w:tcPr>
          <w:p w14:paraId="746A8A43" w14:textId="77777777" w:rsidR="00484F1A" w:rsidRDefault="00000000">
            <w:pPr>
              <w:pStyle w:val="Compact"/>
              <w:spacing w:after="60" w:line="252" w:lineRule="auto"/>
              <w:jc w:val="right"/>
              <w:rPr>
                <w:rFonts w:cs="Arial"/>
              </w:rPr>
            </w:pPr>
            <w:r>
              <w:rPr>
                <w:rFonts w:cs="Arial"/>
                <w:sz w:val="19"/>
              </w:rPr>
              <w:t>0.6749</w:t>
            </w:r>
          </w:p>
        </w:tc>
        <w:tc>
          <w:tcPr>
            <w:tcW w:w="1513" w:type="dxa"/>
          </w:tcPr>
          <w:p w14:paraId="36472C3E" w14:textId="77777777" w:rsidR="00484F1A" w:rsidRDefault="00000000">
            <w:pPr>
              <w:pStyle w:val="Compact"/>
              <w:spacing w:after="60" w:line="252" w:lineRule="auto"/>
              <w:rPr>
                <w:rFonts w:cs="Arial"/>
              </w:rPr>
            </w:pPr>
            <w:r>
              <w:rPr>
                <w:rFonts w:cs="Arial"/>
                <w:sz w:val="19"/>
              </w:rPr>
              <w:t>Very early model, visibly weak</w:t>
            </w:r>
          </w:p>
        </w:tc>
      </w:tr>
      <w:tr w:rsidR="00484F1A" w14:paraId="1BDBC646" w14:textId="77777777" w:rsidTr="00484F1A">
        <w:trPr>
          <w:jc w:val="center"/>
        </w:trPr>
        <w:tc>
          <w:tcPr>
            <w:tcW w:w="1512" w:type="dxa"/>
          </w:tcPr>
          <w:p w14:paraId="39375D52" w14:textId="77777777" w:rsidR="00484F1A" w:rsidRDefault="00000000">
            <w:pPr>
              <w:pStyle w:val="Compact"/>
              <w:spacing w:after="60" w:line="252" w:lineRule="auto"/>
              <w:rPr>
                <w:rFonts w:cs="Arial"/>
              </w:rPr>
            </w:pPr>
            <w:r>
              <w:rPr>
                <w:rFonts w:cs="Arial"/>
                <w:sz w:val="19"/>
              </w:rPr>
              <w:t>2</w:t>
            </w:r>
          </w:p>
        </w:tc>
        <w:tc>
          <w:tcPr>
            <w:tcW w:w="2016" w:type="dxa"/>
          </w:tcPr>
          <w:p w14:paraId="1C03DB66" w14:textId="77777777" w:rsidR="00484F1A" w:rsidRDefault="00000000">
            <w:pPr>
              <w:pStyle w:val="Compact"/>
              <w:spacing w:after="60" w:line="252" w:lineRule="auto"/>
              <w:jc w:val="right"/>
              <w:rPr>
                <w:rFonts w:cs="Arial"/>
              </w:rPr>
            </w:pPr>
            <w:r>
              <w:rPr>
                <w:rFonts w:cs="Arial"/>
                <w:sz w:val="19"/>
              </w:rPr>
              <w:t>2.3820</w:t>
            </w:r>
          </w:p>
        </w:tc>
        <w:tc>
          <w:tcPr>
            <w:tcW w:w="2015" w:type="dxa"/>
          </w:tcPr>
          <w:p w14:paraId="5B048BE7" w14:textId="77777777" w:rsidR="00484F1A" w:rsidRDefault="00000000">
            <w:pPr>
              <w:pStyle w:val="Compact"/>
              <w:spacing w:after="60" w:line="252" w:lineRule="auto"/>
              <w:jc w:val="right"/>
              <w:rPr>
                <w:rFonts w:cs="Arial"/>
              </w:rPr>
            </w:pPr>
            <w:r>
              <w:rPr>
                <w:rFonts w:cs="Arial"/>
                <w:sz w:val="19"/>
              </w:rPr>
              <w:t>23.68</w:t>
            </w:r>
          </w:p>
        </w:tc>
        <w:tc>
          <w:tcPr>
            <w:tcW w:w="2016" w:type="dxa"/>
          </w:tcPr>
          <w:p w14:paraId="5878116E" w14:textId="77777777" w:rsidR="00484F1A" w:rsidRDefault="00000000">
            <w:pPr>
              <w:pStyle w:val="Compact"/>
              <w:spacing w:after="60" w:line="252" w:lineRule="auto"/>
              <w:jc w:val="right"/>
              <w:rPr>
                <w:rFonts w:cs="Arial"/>
              </w:rPr>
            </w:pPr>
            <w:r>
              <w:rPr>
                <w:rFonts w:cs="Arial"/>
                <w:sz w:val="19"/>
              </w:rPr>
              <w:t>0.9239</w:t>
            </w:r>
          </w:p>
        </w:tc>
        <w:tc>
          <w:tcPr>
            <w:tcW w:w="1513" w:type="dxa"/>
          </w:tcPr>
          <w:p w14:paraId="1141941D" w14:textId="77777777" w:rsidR="00484F1A" w:rsidRDefault="00000000">
            <w:pPr>
              <w:pStyle w:val="Compact"/>
              <w:spacing w:after="60" w:line="252" w:lineRule="auto"/>
              <w:rPr>
                <w:rFonts w:cs="Arial"/>
              </w:rPr>
            </w:pPr>
            <w:r>
              <w:rPr>
                <w:rFonts w:cs="Arial"/>
                <w:sz w:val="19"/>
              </w:rPr>
              <w:t>Large stability jump after retraining reset</w:t>
            </w:r>
          </w:p>
        </w:tc>
      </w:tr>
      <w:tr w:rsidR="00484F1A" w14:paraId="72523475" w14:textId="77777777" w:rsidTr="00484F1A">
        <w:trPr>
          <w:jc w:val="center"/>
        </w:trPr>
        <w:tc>
          <w:tcPr>
            <w:tcW w:w="1512" w:type="dxa"/>
          </w:tcPr>
          <w:p w14:paraId="59522593" w14:textId="77777777" w:rsidR="00484F1A" w:rsidRDefault="00000000">
            <w:pPr>
              <w:pStyle w:val="Compact"/>
              <w:spacing w:after="60" w:line="252" w:lineRule="auto"/>
              <w:rPr>
                <w:rFonts w:cs="Arial"/>
              </w:rPr>
            </w:pPr>
            <w:r>
              <w:rPr>
                <w:rFonts w:cs="Arial"/>
                <w:sz w:val="19"/>
              </w:rPr>
              <w:t>3</w:t>
            </w:r>
          </w:p>
        </w:tc>
        <w:tc>
          <w:tcPr>
            <w:tcW w:w="2016" w:type="dxa"/>
          </w:tcPr>
          <w:p w14:paraId="3F785072" w14:textId="77777777" w:rsidR="00484F1A" w:rsidRDefault="00000000">
            <w:pPr>
              <w:pStyle w:val="Compact"/>
              <w:spacing w:after="60" w:line="252" w:lineRule="auto"/>
              <w:jc w:val="right"/>
              <w:rPr>
                <w:rFonts w:cs="Arial"/>
              </w:rPr>
            </w:pPr>
            <w:r>
              <w:rPr>
                <w:rFonts w:cs="Arial"/>
                <w:sz w:val="19"/>
              </w:rPr>
              <w:t>2.3191</w:t>
            </w:r>
          </w:p>
        </w:tc>
        <w:tc>
          <w:tcPr>
            <w:tcW w:w="2015" w:type="dxa"/>
          </w:tcPr>
          <w:p w14:paraId="05B2E94E" w14:textId="77777777" w:rsidR="00484F1A" w:rsidRDefault="00000000">
            <w:pPr>
              <w:pStyle w:val="Compact"/>
              <w:spacing w:after="60" w:line="252" w:lineRule="auto"/>
              <w:jc w:val="right"/>
              <w:rPr>
                <w:rFonts w:cs="Arial"/>
              </w:rPr>
            </w:pPr>
            <w:r>
              <w:rPr>
                <w:rFonts w:cs="Arial"/>
                <w:sz w:val="19"/>
              </w:rPr>
              <w:t>23.87</w:t>
            </w:r>
          </w:p>
        </w:tc>
        <w:tc>
          <w:tcPr>
            <w:tcW w:w="2016" w:type="dxa"/>
          </w:tcPr>
          <w:p w14:paraId="3BACF82E" w14:textId="77777777" w:rsidR="00484F1A" w:rsidRDefault="00000000">
            <w:pPr>
              <w:pStyle w:val="Compact"/>
              <w:spacing w:after="60" w:line="252" w:lineRule="auto"/>
              <w:jc w:val="right"/>
              <w:rPr>
                <w:rFonts w:cs="Arial"/>
              </w:rPr>
            </w:pPr>
            <w:r>
              <w:rPr>
                <w:rFonts w:cs="Arial"/>
                <w:sz w:val="19"/>
              </w:rPr>
              <w:t>0.9243</w:t>
            </w:r>
          </w:p>
        </w:tc>
        <w:tc>
          <w:tcPr>
            <w:tcW w:w="1513" w:type="dxa"/>
          </w:tcPr>
          <w:p w14:paraId="75B9C1F1" w14:textId="77777777" w:rsidR="00484F1A" w:rsidRDefault="00000000">
            <w:pPr>
              <w:pStyle w:val="Compact"/>
              <w:spacing w:after="60" w:line="252" w:lineRule="auto"/>
              <w:rPr>
                <w:rFonts w:cs="Arial"/>
              </w:rPr>
            </w:pPr>
            <w:r>
              <w:rPr>
                <w:rFonts w:cs="Arial"/>
                <w:sz w:val="19"/>
              </w:rPr>
              <w:t>Continued improvement</w:t>
            </w:r>
          </w:p>
        </w:tc>
      </w:tr>
      <w:tr w:rsidR="00484F1A" w14:paraId="6414A264" w14:textId="77777777" w:rsidTr="00484F1A">
        <w:trPr>
          <w:jc w:val="center"/>
        </w:trPr>
        <w:tc>
          <w:tcPr>
            <w:tcW w:w="1512" w:type="dxa"/>
          </w:tcPr>
          <w:p w14:paraId="56B35AB9" w14:textId="77777777" w:rsidR="00484F1A" w:rsidRDefault="00000000">
            <w:pPr>
              <w:pStyle w:val="Compact"/>
              <w:spacing w:after="60" w:line="252" w:lineRule="auto"/>
              <w:rPr>
                <w:rFonts w:cs="Arial"/>
              </w:rPr>
            </w:pPr>
            <w:r>
              <w:rPr>
                <w:rFonts w:cs="Arial"/>
                <w:sz w:val="19"/>
              </w:rPr>
              <w:t>4</w:t>
            </w:r>
          </w:p>
        </w:tc>
        <w:tc>
          <w:tcPr>
            <w:tcW w:w="2016" w:type="dxa"/>
          </w:tcPr>
          <w:p w14:paraId="39AC4C8A" w14:textId="77777777" w:rsidR="00484F1A" w:rsidRDefault="00000000">
            <w:pPr>
              <w:pStyle w:val="Compact"/>
              <w:spacing w:after="60" w:line="252" w:lineRule="auto"/>
              <w:jc w:val="right"/>
              <w:rPr>
                <w:rFonts w:cs="Arial"/>
              </w:rPr>
            </w:pPr>
            <w:r>
              <w:rPr>
                <w:rFonts w:cs="Arial"/>
                <w:sz w:val="19"/>
              </w:rPr>
              <w:t>2.2964</w:t>
            </w:r>
          </w:p>
        </w:tc>
        <w:tc>
          <w:tcPr>
            <w:tcW w:w="2015" w:type="dxa"/>
          </w:tcPr>
          <w:p w14:paraId="2201221A" w14:textId="77777777" w:rsidR="00484F1A" w:rsidRDefault="00000000">
            <w:pPr>
              <w:pStyle w:val="Compact"/>
              <w:spacing w:after="60" w:line="252" w:lineRule="auto"/>
              <w:jc w:val="right"/>
              <w:rPr>
                <w:rFonts w:cs="Arial"/>
              </w:rPr>
            </w:pPr>
            <w:r>
              <w:rPr>
                <w:rFonts w:cs="Arial"/>
                <w:sz w:val="19"/>
              </w:rPr>
              <w:t>23.97</w:t>
            </w:r>
          </w:p>
        </w:tc>
        <w:tc>
          <w:tcPr>
            <w:tcW w:w="2016" w:type="dxa"/>
          </w:tcPr>
          <w:p w14:paraId="2085FC5D" w14:textId="77777777" w:rsidR="00484F1A" w:rsidRDefault="00000000">
            <w:pPr>
              <w:pStyle w:val="Compact"/>
              <w:spacing w:after="60" w:line="252" w:lineRule="auto"/>
              <w:jc w:val="right"/>
              <w:rPr>
                <w:rFonts w:cs="Arial"/>
              </w:rPr>
            </w:pPr>
            <w:r>
              <w:rPr>
                <w:rFonts w:cs="Arial"/>
                <w:sz w:val="19"/>
              </w:rPr>
              <w:t>0.9242</w:t>
            </w:r>
          </w:p>
        </w:tc>
        <w:tc>
          <w:tcPr>
            <w:tcW w:w="1513" w:type="dxa"/>
          </w:tcPr>
          <w:p w14:paraId="4F2F491C" w14:textId="77777777" w:rsidR="00484F1A" w:rsidRDefault="00000000">
            <w:pPr>
              <w:pStyle w:val="Compact"/>
              <w:spacing w:after="60" w:line="252" w:lineRule="auto"/>
              <w:rPr>
                <w:rFonts w:cs="Arial"/>
              </w:rPr>
            </w:pPr>
            <w:r>
              <w:rPr>
                <w:rFonts w:cs="Arial"/>
                <w:sz w:val="19"/>
              </w:rPr>
              <w:t>Better practical output, strong checkpoint</w:t>
            </w:r>
          </w:p>
        </w:tc>
      </w:tr>
      <w:tr w:rsidR="00484F1A" w14:paraId="6D04DC5D" w14:textId="77777777" w:rsidTr="00484F1A">
        <w:trPr>
          <w:jc w:val="center"/>
        </w:trPr>
        <w:tc>
          <w:tcPr>
            <w:tcW w:w="1512" w:type="dxa"/>
          </w:tcPr>
          <w:p w14:paraId="06A6D3C3" w14:textId="77777777" w:rsidR="00484F1A" w:rsidRDefault="00000000">
            <w:pPr>
              <w:pStyle w:val="Compact"/>
              <w:spacing w:after="60" w:line="252" w:lineRule="auto"/>
              <w:rPr>
                <w:rFonts w:cs="Arial"/>
              </w:rPr>
            </w:pPr>
            <w:r>
              <w:rPr>
                <w:rFonts w:cs="Arial"/>
                <w:sz w:val="19"/>
              </w:rPr>
              <w:t>5</w:t>
            </w:r>
          </w:p>
        </w:tc>
        <w:tc>
          <w:tcPr>
            <w:tcW w:w="2016" w:type="dxa"/>
          </w:tcPr>
          <w:p w14:paraId="491695DD" w14:textId="77777777" w:rsidR="00484F1A" w:rsidRDefault="00000000">
            <w:pPr>
              <w:pStyle w:val="Compact"/>
              <w:spacing w:after="60" w:line="252" w:lineRule="auto"/>
              <w:jc w:val="right"/>
              <w:rPr>
                <w:rFonts w:cs="Arial"/>
              </w:rPr>
            </w:pPr>
            <w:r>
              <w:rPr>
                <w:rFonts w:cs="Arial"/>
                <w:sz w:val="19"/>
              </w:rPr>
              <w:t>2.2789</w:t>
            </w:r>
          </w:p>
        </w:tc>
        <w:tc>
          <w:tcPr>
            <w:tcW w:w="2015" w:type="dxa"/>
          </w:tcPr>
          <w:p w14:paraId="028017B4" w14:textId="77777777" w:rsidR="00484F1A" w:rsidRDefault="00000000">
            <w:pPr>
              <w:pStyle w:val="Compact"/>
              <w:spacing w:after="60" w:line="252" w:lineRule="auto"/>
              <w:jc w:val="right"/>
              <w:rPr>
                <w:rFonts w:cs="Arial"/>
              </w:rPr>
            </w:pPr>
            <w:r>
              <w:rPr>
                <w:rFonts w:cs="Arial"/>
                <w:sz w:val="19"/>
              </w:rPr>
              <w:t>24.05</w:t>
            </w:r>
          </w:p>
        </w:tc>
        <w:tc>
          <w:tcPr>
            <w:tcW w:w="2016" w:type="dxa"/>
          </w:tcPr>
          <w:p w14:paraId="071A14C2" w14:textId="77777777" w:rsidR="00484F1A" w:rsidRDefault="00000000">
            <w:pPr>
              <w:pStyle w:val="Compact"/>
              <w:spacing w:after="60" w:line="252" w:lineRule="auto"/>
              <w:jc w:val="right"/>
              <w:rPr>
                <w:rFonts w:cs="Arial"/>
              </w:rPr>
            </w:pPr>
            <w:r>
              <w:rPr>
                <w:rFonts w:cs="Arial"/>
                <w:sz w:val="19"/>
              </w:rPr>
              <w:t>0.9238</w:t>
            </w:r>
          </w:p>
        </w:tc>
        <w:tc>
          <w:tcPr>
            <w:tcW w:w="1513" w:type="dxa"/>
          </w:tcPr>
          <w:p w14:paraId="0E9B0B15" w14:textId="77777777" w:rsidR="00484F1A" w:rsidRDefault="00000000">
            <w:pPr>
              <w:pStyle w:val="Compact"/>
              <w:spacing w:after="60" w:line="252" w:lineRule="auto"/>
              <w:rPr>
                <w:rFonts w:cs="Arial"/>
              </w:rPr>
            </w:pPr>
            <w:r>
              <w:rPr>
                <w:rFonts w:cs="Arial"/>
                <w:sz w:val="19"/>
              </w:rPr>
              <w:t>Improved numerically</w:t>
            </w:r>
          </w:p>
        </w:tc>
      </w:tr>
      <w:tr w:rsidR="00484F1A" w14:paraId="52CEC7EB" w14:textId="77777777" w:rsidTr="00484F1A">
        <w:trPr>
          <w:jc w:val="center"/>
        </w:trPr>
        <w:tc>
          <w:tcPr>
            <w:tcW w:w="1512" w:type="dxa"/>
          </w:tcPr>
          <w:p w14:paraId="6E86D222" w14:textId="77777777" w:rsidR="00484F1A" w:rsidRDefault="00000000">
            <w:pPr>
              <w:pStyle w:val="Compact"/>
              <w:spacing w:after="60" w:line="252" w:lineRule="auto"/>
              <w:rPr>
                <w:rFonts w:cs="Arial"/>
              </w:rPr>
            </w:pPr>
            <w:r>
              <w:rPr>
                <w:rFonts w:cs="Arial"/>
                <w:sz w:val="19"/>
              </w:rPr>
              <w:t>6</w:t>
            </w:r>
          </w:p>
        </w:tc>
        <w:tc>
          <w:tcPr>
            <w:tcW w:w="2016" w:type="dxa"/>
          </w:tcPr>
          <w:p w14:paraId="45384BA0" w14:textId="77777777" w:rsidR="00484F1A" w:rsidRDefault="00000000">
            <w:pPr>
              <w:pStyle w:val="Compact"/>
              <w:spacing w:after="60" w:line="252" w:lineRule="auto"/>
              <w:jc w:val="right"/>
              <w:rPr>
                <w:rFonts w:cs="Arial"/>
              </w:rPr>
            </w:pPr>
            <w:r>
              <w:rPr>
                <w:rFonts w:cs="Arial"/>
                <w:sz w:val="19"/>
              </w:rPr>
              <w:t>2.2642</w:t>
            </w:r>
          </w:p>
        </w:tc>
        <w:tc>
          <w:tcPr>
            <w:tcW w:w="2015" w:type="dxa"/>
          </w:tcPr>
          <w:p w14:paraId="1BBA1AE9" w14:textId="77777777" w:rsidR="00484F1A" w:rsidRDefault="00000000">
            <w:pPr>
              <w:pStyle w:val="Compact"/>
              <w:spacing w:after="60" w:line="252" w:lineRule="auto"/>
              <w:jc w:val="right"/>
              <w:rPr>
                <w:rFonts w:cs="Arial"/>
              </w:rPr>
            </w:pPr>
            <w:r>
              <w:rPr>
                <w:rFonts w:cs="Arial"/>
                <w:sz w:val="19"/>
              </w:rPr>
              <w:t>24.13</w:t>
            </w:r>
          </w:p>
        </w:tc>
        <w:tc>
          <w:tcPr>
            <w:tcW w:w="2016" w:type="dxa"/>
          </w:tcPr>
          <w:p w14:paraId="4DA711B1" w14:textId="77777777" w:rsidR="00484F1A" w:rsidRDefault="00000000">
            <w:pPr>
              <w:pStyle w:val="Compact"/>
              <w:spacing w:after="60" w:line="252" w:lineRule="auto"/>
              <w:jc w:val="right"/>
              <w:rPr>
                <w:rFonts w:cs="Arial"/>
              </w:rPr>
            </w:pPr>
            <w:r>
              <w:rPr>
                <w:rFonts w:cs="Arial"/>
                <w:sz w:val="19"/>
              </w:rPr>
              <w:t>0.9238</w:t>
            </w:r>
          </w:p>
        </w:tc>
        <w:tc>
          <w:tcPr>
            <w:tcW w:w="1513" w:type="dxa"/>
          </w:tcPr>
          <w:p w14:paraId="1D5EA438" w14:textId="77777777" w:rsidR="00484F1A" w:rsidRDefault="00000000">
            <w:pPr>
              <w:pStyle w:val="Compact"/>
              <w:spacing w:after="60" w:line="252" w:lineRule="auto"/>
              <w:rPr>
                <w:rFonts w:cs="Arial"/>
              </w:rPr>
            </w:pPr>
            <w:r>
              <w:rPr>
                <w:rFonts w:cs="Arial"/>
                <w:sz w:val="19"/>
              </w:rPr>
              <w:t>Best numerical checkpoint in retained history</w:t>
            </w:r>
          </w:p>
        </w:tc>
      </w:tr>
      <w:tr w:rsidR="00484F1A" w14:paraId="151BE9AD" w14:textId="77777777" w:rsidTr="00484F1A">
        <w:trPr>
          <w:jc w:val="center"/>
        </w:trPr>
        <w:tc>
          <w:tcPr>
            <w:tcW w:w="1512" w:type="dxa"/>
          </w:tcPr>
          <w:p w14:paraId="61D85876" w14:textId="77777777" w:rsidR="00484F1A" w:rsidRDefault="00000000">
            <w:pPr>
              <w:pStyle w:val="Compact"/>
              <w:spacing w:after="60" w:line="252" w:lineRule="auto"/>
              <w:rPr>
                <w:rFonts w:cs="Arial"/>
              </w:rPr>
            </w:pPr>
            <w:r>
              <w:rPr>
                <w:rFonts w:cs="Arial"/>
                <w:sz w:val="19"/>
              </w:rPr>
              <w:t>7</w:t>
            </w:r>
          </w:p>
        </w:tc>
        <w:tc>
          <w:tcPr>
            <w:tcW w:w="2016" w:type="dxa"/>
          </w:tcPr>
          <w:p w14:paraId="43C69BC1" w14:textId="77777777" w:rsidR="00484F1A" w:rsidRDefault="00000000">
            <w:pPr>
              <w:pStyle w:val="Compact"/>
              <w:spacing w:after="60" w:line="252" w:lineRule="auto"/>
              <w:jc w:val="right"/>
              <w:rPr>
                <w:rFonts w:cs="Arial"/>
              </w:rPr>
            </w:pPr>
            <w:r>
              <w:rPr>
                <w:rFonts w:cs="Arial"/>
                <w:sz w:val="19"/>
              </w:rPr>
              <w:t>2.1371</w:t>
            </w:r>
          </w:p>
        </w:tc>
        <w:tc>
          <w:tcPr>
            <w:tcW w:w="2015" w:type="dxa"/>
          </w:tcPr>
          <w:p w14:paraId="355222BD" w14:textId="77777777" w:rsidR="00484F1A" w:rsidRDefault="00000000">
            <w:pPr>
              <w:pStyle w:val="Compact"/>
              <w:spacing w:after="60" w:line="252" w:lineRule="auto"/>
              <w:jc w:val="right"/>
              <w:rPr>
                <w:rFonts w:cs="Arial"/>
              </w:rPr>
            </w:pPr>
            <w:r>
              <w:rPr>
                <w:rFonts w:cs="Arial"/>
                <w:sz w:val="19"/>
              </w:rPr>
              <w:t>23.93</w:t>
            </w:r>
          </w:p>
        </w:tc>
        <w:tc>
          <w:tcPr>
            <w:tcW w:w="2016" w:type="dxa"/>
          </w:tcPr>
          <w:p w14:paraId="2B0B8E85" w14:textId="77777777" w:rsidR="00484F1A" w:rsidRDefault="00000000">
            <w:pPr>
              <w:pStyle w:val="Compact"/>
              <w:spacing w:after="60" w:line="252" w:lineRule="auto"/>
              <w:jc w:val="right"/>
              <w:rPr>
                <w:rFonts w:cs="Arial"/>
              </w:rPr>
            </w:pPr>
            <w:r>
              <w:rPr>
                <w:rFonts w:cs="Arial"/>
                <w:sz w:val="19"/>
              </w:rPr>
              <w:t>0.9243</w:t>
            </w:r>
          </w:p>
        </w:tc>
        <w:tc>
          <w:tcPr>
            <w:tcW w:w="1513" w:type="dxa"/>
          </w:tcPr>
          <w:p w14:paraId="75674055" w14:textId="77777777" w:rsidR="00484F1A" w:rsidRDefault="00000000">
            <w:pPr>
              <w:pStyle w:val="Compact"/>
              <w:spacing w:after="60" w:line="252" w:lineRule="auto"/>
              <w:rPr>
                <w:rFonts w:cs="Arial"/>
              </w:rPr>
            </w:pPr>
            <w:r>
              <w:rPr>
                <w:rFonts w:cs="Arial"/>
                <w:sz w:val="19"/>
              </w:rPr>
              <w:t>Last stable pre-dataset-shift checkpoint used for comparison</w:t>
            </w:r>
          </w:p>
        </w:tc>
      </w:tr>
      <w:tr w:rsidR="00484F1A" w14:paraId="31B307B3" w14:textId="77777777" w:rsidTr="00484F1A">
        <w:trPr>
          <w:jc w:val="center"/>
        </w:trPr>
        <w:tc>
          <w:tcPr>
            <w:tcW w:w="1512" w:type="dxa"/>
          </w:tcPr>
          <w:p w14:paraId="6AE061CB" w14:textId="77777777" w:rsidR="00484F1A" w:rsidRDefault="00000000">
            <w:pPr>
              <w:pStyle w:val="Compact"/>
              <w:spacing w:after="60" w:line="252" w:lineRule="auto"/>
              <w:rPr>
                <w:rFonts w:cs="Arial"/>
              </w:rPr>
            </w:pPr>
            <w:r>
              <w:rPr>
                <w:rFonts w:cs="Arial"/>
                <w:sz w:val="19"/>
              </w:rPr>
              <w:t>8</w:t>
            </w:r>
          </w:p>
        </w:tc>
        <w:tc>
          <w:tcPr>
            <w:tcW w:w="2016" w:type="dxa"/>
          </w:tcPr>
          <w:p w14:paraId="3D14A1AE" w14:textId="77777777" w:rsidR="00484F1A" w:rsidRDefault="00000000">
            <w:pPr>
              <w:pStyle w:val="Compact"/>
              <w:spacing w:after="60" w:line="252" w:lineRule="auto"/>
              <w:jc w:val="right"/>
              <w:rPr>
                <w:rFonts w:cs="Arial"/>
              </w:rPr>
            </w:pPr>
            <w:r>
              <w:rPr>
                <w:rFonts w:cs="Arial"/>
                <w:sz w:val="19"/>
              </w:rPr>
              <w:t>2.3112</w:t>
            </w:r>
          </w:p>
        </w:tc>
        <w:tc>
          <w:tcPr>
            <w:tcW w:w="2015" w:type="dxa"/>
          </w:tcPr>
          <w:p w14:paraId="5B8B70A4" w14:textId="77777777" w:rsidR="00484F1A" w:rsidRDefault="00000000">
            <w:pPr>
              <w:pStyle w:val="Compact"/>
              <w:spacing w:after="60" w:line="252" w:lineRule="auto"/>
              <w:jc w:val="right"/>
              <w:rPr>
                <w:rFonts w:cs="Arial"/>
              </w:rPr>
            </w:pPr>
            <w:r>
              <w:rPr>
                <w:rFonts w:cs="Arial"/>
                <w:sz w:val="19"/>
              </w:rPr>
              <w:t>23.75</w:t>
            </w:r>
          </w:p>
        </w:tc>
        <w:tc>
          <w:tcPr>
            <w:tcW w:w="2016" w:type="dxa"/>
          </w:tcPr>
          <w:p w14:paraId="0F6D3B04" w14:textId="77777777" w:rsidR="00484F1A" w:rsidRDefault="00000000">
            <w:pPr>
              <w:pStyle w:val="Compact"/>
              <w:spacing w:after="60" w:line="252" w:lineRule="auto"/>
              <w:jc w:val="right"/>
              <w:rPr>
                <w:rFonts w:cs="Arial"/>
              </w:rPr>
            </w:pPr>
            <w:r>
              <w:rPr>
                <w:rFonts w:cs="Arial"/>
                <w:sz w:val="19"/>
              </w:rPr>
              <w:t>0.9178</w:t>
            </w:r>
          </w:p>
        </w:tc>
        <w:tc>
          <w:tcPr>
            <w:tcW w:w="1513" w:type="dxa"/>
          </w:tcPr>
          <w:p w14:paraId="6C7DD075" w14:textId="77777777" w:rsidR="00484F1A" w:rsidRDefault="00000000">
            <w:pPr>
              <w:pStyle w:val="Compact"/>
              <w:spacing w:after="60" w:line="252" w:lineRule="auto"/>
              <w:rPr>
                <w:rFonts w:cs="Arial"/>
              </w:rPr>
            </w:pPr>
            <w:r>
              <w:rPr>
                <w:rFonts w:cs="Arial"/>
                <w:sz w:val="19"/>
              </w:rPr>
              <w:t>Quality dropped after changed data direction</w:t>
            </w:r>
          </w:p>
        </w:tc>
      </w:tr>
      <w:tr w:rsidR="00484F1A" w14:paraId="79061EDB" w14:textId="77777777" w:rsidTr="00484F1A">
        <w:trPr>
          <w:jc w:val="center"/>
        </w:trPr>
        <w:tc>
          <w:tcPr>
            <w:tcW w:w="1512" w:type="dxa"/>
          </w:tcPr>
          <w:p w14:paraId="3C3B26C9" w14:textId="77777777" w:rsidR="00484F1A" w:rsidRDefault="00000000">
            <w:pPr>
              <w:pStyle w:val="Compact"/>
              <w:spacing w:after="60" w:line="252" w:lineRule="auto"/>
              <w:rPr>
                <w:rFonts w:cs="Arial"/>
              </w:rPr>
            </w:pPr>
            <w:r>
              <w:rPr>
                <w:rFonts w:cs="Arial"/>
                <w:sz w:val="19"/>
              </w:rPr>
              <w:t>9</w:t>
            </w:r>
          </w:p>
        </w:tc>
        <w:tc>
          <w:tcPr>
            <w:tcW w:w="2016" w:type="dxa"/>
          </w:tcPr>
          <w:p w14:paraId="444BAECE" w14:textId="77777777" w:rsidR="00484F1A" w:rsidRDefault="00000000">
            <w:pPr>
              <w:pStyle w:val="Compact"/>
              <w:spacing w:after="60" w:line="252" w:lineRule="auto"/>
              <w:jc w:val="right"/>
              <w:rPr>
                <w:rFonts w:cs="Arial"/>
              </w:rPr>
            </w:pPr>
            <w:r>
              <w:rPr>
                <w:rFonts w:cs="Arial"/>
                <w:sz w:val="19"/>
              </w:rPr>
              <w:t>2.2766</w:t>
            </w:r>
          </w:p>
        </w:tc>
        <w:tc>
          <w:tcPr>
            <w:tcW w:w="2015" w:type="dxa"/>
          </w:tcPr>
          <w:p w14:paraId="267E011C" w14:textId="77777777" w:rsidR="00484F1A" w:rsidRDefault="00000000">
            <w:pPr>
              <w:pStyle w:val="Compact"/>
              <w:spacing w:after="60" w:line="252" w:lineRule="auto"/>
              <w:jc w:val="right"/>
              <w:rPr>
                <w:rFonts w:cs="Arial"/>
              </w:rPr>
            </w:pPr>
            <w:r>
              <w:rPr>
                <w:rFonts w:cs="Arial"/>
                <w:sz w:val="19"/>
              </w:rPr>
              <w:t>23.75</w:t>
            </w:r>
          </w:p>
        </w:tc>
        <w:tc>
          <w:tcPr>
            <w:tcW w:w="2016" w:type="dxa"/>
          </w:tcPr>
          <w:p w14:paraId="4AFD54B4" w14:textId="77777777" w:rsidR="00484F1A" w:rsidRDefault="00000000">
            <w:pPr>
              <w:pStyle w:val="Compact"/>
              <w:spacing w:after="60" w:line="252" w:lineRule="auto"/>
              <w:jc w:val="right"/>
              <w:rPr>
                <w:rFonts w:cs="Arial"/>
              </w:rPr>
            </w:pPr>
            <w:r>
              <w:rPr>
                <w:rFonts w:cs="Arial"/>
                <w:sz w:val="19"/>
              </w:rPr>
              <w:t>0.9178</w:t>
            </w:r>
          </w:p>
        </w:tc>
        <w:tc>
          <w:tcPr>
            <w:tcW w:w="1513" w:type="dxa"/>
          </w:tcPr>
          <w:p w14:paraId="73A76CCE" w14:textId="77777777" w:rsidR="00484F1A" w:rsidRDefault="00000000">
            <w:pPr>
              <w:pStyle w:val="Compact"/>
              <w:spacing w:after="60" w:line="252" w:lineRule="auto"/>
              <w:rPr>
                <w:rFonts w:cs="Arial"/>
              </w:rPr>
            </w:pPr>
            <w:r>
              <w:rPr>
                <w:rFonts w:cs="Arial"/>
                <w:sz w:val="19"/>
              </w:rPr>
              <w:t>Did not recover prior stable behavior</w:t>
            </w:r>
          </w:p>
        </w:tc>
      </w:tr>
    </w:tbl>
    <w:p w14:paraId="7ADAB9DB" w14:textId="77777777" w:rsidR="00484F1A" w:rsidRDefault="00000000">
      <w:pPr>
        <w:pStyle w:val="BodyText"/>
        <w:spacing w:before="0" w:after="120" w:line="276" w:lineRule="auto"/>
        <w:jc w:val="center"/>
      </w:pPr>
      <w:r>
        <w:t>Figure 4 summarizes the PSNR trend.</w:t>
      </w:r>
    </w:p>
    <w:p w14:paraId="341901F7" w14:textId="77777777" w:rsidR="00484F1A" w:rsidRDefault="00000000">
      <w:pPr>
        <w:pStyle w:val="CaptionedFigure"/>
        <w:spacing w:after="120" w:line="276" w:lineRule="auto"/>
      </w:pPr>
      <w:r>
        <w:rPr>
          <w:noProof/>
        </w:rPr>
        <w:drawing>
          <wp:inline distT="0" distB="0" distL="0" distR="0" wp14:anchorId="2DDEBF19" wp14:editId="5555E2AB">
            <wp:extent cx="5334000" cy="2856230"/>
            <wp:effectExtent l="0" t="0" r="0" b="0"/>
            <wp:docPr id="15" name="Image4" descr="Figure 4. ChromaNet validation PSNR progression across retained training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descr="Figure 4. ChromaNet validation PSNR progression across retained training history."/>
                    <pic:cNvPicPr>
                      <a:picLocks noChangeAspect="1" noChangeArrowheads="1"/>
                    </pic:cNvPicPr>
                  </pic:nvPicPr>
                  <pic:blipFill>
                    <a:blip r:embed="rId17"/>
                    <a:stretch>
                      <a:fillRect/>
                    </a:stretch>
                  </pic:blipFill>
                  <pic:spPr bwMode="auto">
                    <a:xfrm>
                      <a:off x="0" y="0"/>
                      <a:ext cx="5334000" cy="2856230"/>
                    </a:xfrm>
                    <a:prstGeom prst="rect">
                      <a:avLst/>
                    </a:prstGeom>
                    <a:noFill/>
                  </pic:spPr>
                </pic:pic>
              </a:graphicData>
            </a:graphic>
          </wp:inline>
        </w:drawing>
      </w:r>
    </w:p>
    <w:p w14:paraId="3E6D40DD" w14:textId="77777777" w:rsidR="00484F1A" w:rsidRDefault="00000000">
      <w:pPr>
        <w:pStyle w:val="ImageCaption"/>
        <w:spacing w:line="276" w:lineRule="auto"/>
        <w:jc w:val="center"/>
      </w:pPr>
      <w:r>
        <w:rPr>
          <w:sz w:val="20"/>
        </w:rPr>
        <w:t>Figure 4. ChromaNet validation PSNR progression across retained training history.</w:t>
      </w:r>
    </w:p>
    <w:p w14:paraId="005E39DA" w14:textId="77777777" w:rsidR="00484F1A" w:rsidRDefault="00000000">
      <w:pPr>
        <w:pStyle w:val="BodyText"/>
        <w:spacing w:before="0" w:after="120" w:line="276" w:lineRule="auto"/>
      </w:pPr>
      <w:r>
        <w:t>The important conclusion is not just that PSNR went up. The important conclusion is that the model had two clearly different phases:</w:t>
      </w:r>
    </w:p>
    <w:p w14:paraId="39DE1253" w14:textId="77777777" w:rsidR="00484F1A" w:rsidRDefault="00000000">
      <w:pPr>
        <w:pStyle w:val="Compact"/>
        <w:numPr>
          <w:ilvl w:val="0"/>
          <w:numId w:val="144"/>
        </w:numPr>
        <w:spacing w:before="0" w:after="120" w:line="276" w:lineRule="auto"/>
      </w:pPr>
      <w:r>
        <w:rPr>
          <w:b/>
          <w:bCs/>
        </w:rPr>
        <w:t>epochs 1 to 7</w:t>
      </w:r>
      <w:r>
        <w:t>: gradual stabilization and quality growth,</w:t>
      </w:r>
    </w:p>
    <w:p w14:paraId="1771C17D" w14:textId="77777777" w:rsidR="00484F1A" w:rsidRDefault="00000000">
      <w:pPr>
        <w:pStyle w:val="Compact"/>
        <w:numPr>
          <w:ilvl w:val="0"/>
          <w:numId w:val="145"/>
        </w:numPr>
        <w:spacing w:before="0" w:after="120" w:line="276" w:lineRule="auto"/>
      </w:pPr>
      <w:r>
        <w:rPr>
          <w:b/>
          <w:bCs/>
        </w:rPr>
        <w:t>epochs 8 and 9</w:t>
      </w:r>
      <w:r>
        <w:t>: changed training direction and visible regression.</w:t>
      </w:r>
    </w:p>
    <w:p w14:paraId="02189747" w14:textId="77777777" w:rsidR="00484F1A" w:rsidRDefault="00000000">
      <w:pPr>
        <w:pStyle w:val="FirstParagraph"/>
        <w:spacing w:before="0" w:after="120" w:line="276" w:lineRule="auto"/>
      </w:pPr>
      <w:r>
        <w:t xml:space="preserve">Numerically, epoch 6 was the strongest checkpoint in the retained history. Practically, the team treated </w:t>
      </w:r>
      <w:r>
        <w:rPr>
          <w:b/>
          <w:bCs/>
        </w:rPr>
        <w:t>epoch 7</w:t>
      </w:r>
      <w:r>
        <w:t xml:space="preserve"> as the last stable checkpoint before the dataset-shift experiment started to damage the behavior they were targeting. This is why the later report discussion treats epochs 8 and 9 as a lesson rather than as a success.</w:t>
      </w:r>
    </w:p>
    <w:p w14:paraId="0470417C" w14:textId="77777777" w:rsidR="00484F1A" w:rsidRDefault="00000000">
      <w:pPr>
        <w:pStyle w:val="Heading2"/>
        <w:spacing w:line="276" w:lineRule="auto"/>
      </w:pPr>
      <w:bookmarkStart w:id="93" w:name="X944090bd52711c0a791aad90ed855c265e32757"/>
      <w:bookmarkStart w:id="94" w:name="_Toc233046158"/>
      <w:bookmarkEnd w:id="93"/>
      <w:bookmarkEnd w:id="94"/>
      <w:r>
        <w:t>8.8 Failed Attempts, Training Hiccups, and What They Taught the Team</w:t>
      </w:r>
    </w:p>
    <w:p w14:paraId="618CD87C" w14:textId="77777777" w:rsidR="00484F1A" w:rsidRDefault="00000000">
      <w:pPr>
        <w:pStyle w:val="FirstParagraph"/>
        <w:spacing w:before="0" w:after="120" w:line="276" w:lineRule="auto"/>
      </w:pPr>
      <w:r>
        <w:t>The final stable ChromaNet result did not come from one smooth run. The team had several failed or partially failed attempts, and these failures were technically useful:</w:t>
      </w:r>
    </w:p>
    <w:p w14:paraId="735A04D8" w14:textId="77777777" w:rsidR="00484F1A" w:rsidRDefault="00000000">
      <w:pPr>
        <w:pStyle w:val="Compact"/>
        <w:numPr>
          <w:ilvl w:val="0"/>
          <w:numId w:val="146"/>
        </w:numPr>
        <w:spacing w:before="0" w:after="120" w:line="276" w:lineRule="auto"/>
      </w:pPr>
      <w:r>
        <w:t xml:space="preserve">an early aggressive run produced </w:t>
      </w:r>
      <w:r>
        <w:rPr>
          <w:rStyle w:val="VerbatimChar"/>
          <w:sz w:val="24"/>
        </w:rPr>
        <w:t>NaN</w:t>
      </w:r>
      <w:r>
        <w:t xml:space="preserve"> losses around epoch 2 and had to be discarded,</w:t>
      </w:r>
    </w:p>
    <w:p w14:paraId="5F78D465" w14:textId="77777777" w:rsidR="00484F1A" w:rsidRDefault="00000000">
      <w:pPr>
        <w:pStyle w:val="Compact"/>
        <w:numPr>
          <w:ilvl w:val="0"/>
          <w:numId w:val="147"/>
        </w:numPr>
        <w:spacing w:before="0" w:after="120" w:line="276" w:lineRule="auto"/>
      </w:pPr>
      <w:r>
        <w:t>larger batch and memory pressure pushed the laptop too close to its VRAM ceiling,</w:t>
      </w:r>
    </w:p>
    <w:p w14:paraId="3978FF55" w14:textId="77777777" w:rsidR="00484F1A" w:rsidRDefault="00000000">
      <w:pPr>
        <w:pStyle w:val="Compact"/>
        <w:numPr>
          <w:ilvl w:val="0"/>
          <w:numId w:val="148"/>
        </w:numPr>
        <w:spacing w:before="0" w:after="120" w:line="276" w:lineRule="auto"/>
      </w:pPr>
      <w:r>
        <w:t>moving later epochs toward people-focused data without enough balancing caused a regression instead of the intended improvement.</w:t>
      </w:r>
    </w:p>
    <w:p w14:paraId="71E83525" w14:textId="77777777" w:rsidR="00484F1A" w:rsidRDefault="00000000">
      <w:pPr>
        <w:pStyle w:val="FirstParagraph"/>
        <w:spacing w:before="0" w:after="120" w:line="276" w:lineRule="auto"/>
      </w:pPr>
      <w:r>
        <w:t>These failures were not wasted time. They established three practical lessons:</w:t>
      </w:r>
    </w:p>
    <w:p w14:paraId="744BC167" w14:textId="77777777" w:rsidR="00484F1A" w:rsidRDefault="00000000">
      <w:pPr>
        <w:pStyle w:val="Compact"/>
        <w:numPr>
          <w:ilvl w:val="0"/>
          <w:numId w:val="149"/>
        </w:numPr>
        <w:spacing w:before="0" w:after="120" w:line="276" w:lineRule="auto"/>
      </w:pPr>
      <w:r>
        <w:t>stable training on the available laptop mattered more than ambitious but fragile settings,</w:t>
      </w:r>
    </w:p>
    <w:p w14:paraId="19477B17" w14:textId="77777777" w:rsidR="00484F1A" w:rsidRDefault="00000000">
      <w:pPr>
        <w:pStyle w:val="Compact"/>
        <w:numPr>
          <w:ilvl w:val="0"/>
          <w:numId w:val="150"/>
        </w:numPr>
        <w:spacing w:before="0" w:after="120" w:line="276" w:lineRule="auto"/>
      </w:pPr>
      <w:r>
        <w:rPr>
          <w:rStyle w:val="VerbatimChar"/>
          <w:sz w:val="24"/>
        </w:rPr>
        <w:t>256 x 256</w:t>
      </w:r>
      <w:r>
        <w:t xml:space="preserve"> was not only a compromise but a necessary engineering choice under the VRAM limit,</w:t>
      </w:r>
    </w:p>
    <w:p w14:paraId="6649DFC5" w14:textId="77777777" w:rsidR="00484F1A" w:rsidRDefault="00000000">
      <w:pPr>
        <w:pStyle w:val="Compact"/>
        <w:numPr>
          <w:ilvl w:val="0"/>
          <w:numId w:val="151"/>
        </w:numPr>
        <w:spacing w:before="0" w:after="120" w:line="276" w:lineRule="auto"/>
      </w:pPr>
      <w:r>
        <w:t xml:space="preserve">and better people quality required </w:t>
      </w:r>
      <w:r>
        <w:rPr>
          <w:b/>
          <w:bCs/>
        </w:rPr>
        <w:t>better dataset composition</w:t>
      </w:r>
      <w:r>
        <w:t>, not only more epochs.</w:t>
      </w:r>
    </w:p>
    <w:p w14:paraId="3B1A6E2B" w14:textId="77777777" w:rsidR="00484F1A" w:rsidRDefault="00000000">
      <w:pPr>
        <w:pStyle w:val="FirstParagraph"/>
        <w:spacing w:before="0" w:after="120" w:line="276" w:lineRule="auto"/>
      </w:pPr>
      <w:r>
        <w:t>One additional idea that was explored but not retained was a more explicitly mixed or weighted dataset setup combining COCO, DIV2K, and people-focused data in a stronger balancing scheme. The team briefly considered that direction, but it was not adopted because it demanded more compute, more balancing work, and more stable experimentation than the available laptop setup could support. As a result, the team stayed with the simpler sequential path and judged quality through checkpoint comparison instead.</w:t>
      </w:r>
    </w:p>
    <w:p w14:paraId="00014D27" w14:textId="77777777" w:rsidR="00484F1A" w:rsidRDefault="00000000">
      <w:pPr>
        <w:pStyle w:val="BodyText"/>
        <w:spacing w:before="0" w:after="120" w:line="276" w:lineRule="auto"/>
      </w:pPr>
      <w:r>
        <w:t>This explains one of the main unresolved weaknesses in the project. The team was able to improve nature and general scenery more easily than people because the available training distribution still favored those easier scene classes.</w:t>
      </w:r>
    </w:p>
    <w:p w14:paraId="4CF9895D" w14:textId="77777777" w:rsidR="00484F1A" w:rsidRDefault="00000000">
      <w:pPr>
        <w:spacing w:after="120" w:line="276" w:lineRule="auto"/>
      </w:pPr>
      <w:r>
        <w:pict w14:anchorId="4B9DC2F2">
          <v:rect id="Rectangle 16" o:spid="_x0000_s1037" style="width:453.6pt;height:1.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1C179778" w14:textId="77777777" w:rsidR="00484F1A" w:rsidRDefault="00000000">
      <w:pPr>
        <w:pStyle w:val="Heading1"/>
        <w:spacing w:line="276" w:lineRule="auto"/>
      </w:pPr>
      <w:bookmarkStart w:id="95" w:name="training-pipeline-and-dataset-strategy"/>
      <w:bookmarkStart w:id="96" w:name="Xc709cca661c9b89bd891144ad53fd01180a5430"/>
      <w:bookmarkStart w:id="97" w:name="_Toc233046159"/>
      <w:bookmarkEnd w:id="95"/>
      <w:bookmarkEnd w:id="96"/>
      <w:bookmarkEnd w:id="97"/>
      <w:r>
        <w:t>9. Second-Term Engineering Contributions</w:t>
      </w:r>
    </w:p>
    <w:p w14:paraId="501AA066" w14:textId="77777777" w:rsidR="00484F1A" w:rsidRDefault="00000000">
      <w:pPr>
        <w:pStyle w:val="Heading2"/>
        <w:spacing w:line="276" w:lineRule="auto"/>
      </w:pPr>
      <w:bookmarkStart w:id="98" w:name="_Toc233046160"/>
      <w:bookmarkEnd w:id="98"/>
      <w:r>
        <w:t>9.1 Contribution Summary</w:t>
      </w:r>
    </w:p>
    <w:p w14:paraId="28883FAC" w14:textId="77777777" w:rsidR="00484F1A" w:rsidRDefault="00000000">
      <w:pPr>
        <w:pStyle w:val="FirstParagraph"/>
        <w:spacing w:before="0" w:after="120" w:line="276" w:lineRule="auto"/>
      </w:pPr>
      <w:r>
        <w:t>Table 8 summarizes the major engineering contributions delivered during the second term.</w:t>
      </w:r>
    </w:p>
    <w:tbl>
      <w:tblPr>
        <w:tblStyle w:val="Table"/>
        <w:tblW w:w="5000" w:type="pct"/>
        <w:jc w:val="center"/>
        <w:tblInd w:w="0" w:type="dxa"/>
        <w:tblLayout w:type="fixed"/>
        <w:tblLook w:val="0020" w:firstRow="1" w:lastRow="0" w:firstColumn="0" w:lastColumn="0" w:noHBand="0" w:noVBand="0"/>
      </w:tblPr>
      <w:tblGrid>
        <w:gridCol w:w="3096"/>
        <w:gridCol w:w="3096"/>
        <w:gridCol w:w="3096"/>
      </w:tblGrid>
      <w:tr w:rsidR="00484F1A" w14:paraId="3498E1CA" w14:textId="77777777" w:rsidTr="00484F1A">
        <w:trPr>
          <w:cnfStyle w:val="100000000000" w:firstRow="1" w:lastRow="0" w:firstColumn="0" w:lastColumn="0" w:oddVBand="0" w:evenVBand="0" w:oddHBand="0" w:evenHBand="0" w:firstRowFirstColumn="0" w:firstRowLastColumn="0" w:lastRowFirstColumn="0" w:lastRowLastColumn="0"/>
          <w:tblHeader/>
          <w:jc w:val="center"/>
        </w:trPr>
        <w:tc>
          <w:tcPr>
            <w:tcW w:w="3024" w:type="dxa"/>
            <w:tcBorders>
              <w:bottom w:val="single" w:sz="6" w:space="0" w:color="000000"/>
            </w:tcBorders>
          </w:tcPr>
          <w:p w14:paraId="0DFF826D" w14:textId="77777777" w:rsidR="00484F1A" w:rsidRDefault="00000000">
            <w:pPr>
              <w:pStyle w:val="Compact"/>
              <w:spacing w:after="60" w:line="252" w:lineRule="auto"/>
              <w:rPr>
                <w:rFonts w:cs="Arial"/>
              </w:rPr>
            </w:pPr>
            <w:r>
              <w:rPr>
                <w:rFonts w:cs="Arial"/>
                <w:b/>
                <w:sz w:val="20"/>
              </w:rPr>
              <w:t>Contribution</w:t>
            </w:r>
          </w:p>
        </w:tc>
        <w:tc>
          <w:tcPr>
            <w:tcW w:w="3024" w:type="dxa"/>
            <w:tcBorders>
              <w:bottom w:val="single" w:sz="6" w:space="0" w:color="000000"/>
            </w:tcBorders>
          </w:tcPr>
          <w:p w14:paraId="1E3B5A61" w14:textId="77777777" w:rsidR="00484F1A" w:rsidRDefault="00000000">
            <w:pPr>
              <w:pStyle w:val="Compact"/>
              <w:spacing w:after="60" w:line="252" w:lineRule="auto"/>
              <w:rPr>
                <w:rFonts w:cs="Arial"/>
              </w:rPr>
            </w:pPr>
            <w:r>
              <w:rPr>
                <w:rFonts w:cs="Arial"/>
                <w:b/>
                <w:sz w:val="20"/>
              </w:rPr>
              <w:t>Technical issue addressed</w:t>
            </w:r>
          </w:p>
        </w:tc>
        <w:tc>
          <w:tcPr>
            <w:tcW w:w="3024" w:type="dxa"/>
            <w:tcBorders>
              <w:bottom w:val="single" w:sz="6" w:space="0" w:color="000000"/>
            </w:tcBorders>
          </w:tcPr>
          <w:p w14:paraId="6606F95A" w14:textId="77777777" w:rsidR="00484F1A" w:rsidRDefault="00000000">
            <w:pPr>
              <w:pStyle w:val="Compact"/>
              <w:spacing w:after="60" w:line="252" w:lineRule="auto"/>
              <w:rPr>
                <w:rFonts w:cs="Arial"/>
              </w:rPr>
            </w:pPr>
            <w:r>
              <w:rPr>
                <w:rFonts w:cs="Arial"/>
                <w:b/>
                <w:sz w:val="20"/>
              </w:rPr>
              <w:t>Effect on project</w:t>
            </w:r>
          </w:p>
        </w:tc>
      </w:tr>
      <w:tr w:rsidR="00484F1A" w14:paraId="49307523" w14:textId="77777777" w:rsidTr="00484F1A">
        <w:trPr>
          <w:jc w:val="center"/>
        </w:trPr>
        <w:tc>
          <w:tcPr>
            <w:tcW w:w="3024" w:type="dxa"/>
          </w:tcPr>
          <w:p w14:paraId="681AD208" w14:textId="77777777" w:rsidR="00484F1A" w:rsidRDefault="00000000">
            <w:pPr>
              <w:pStyle w:val="Compact"/>
              <w:spacing w:after="60" w:line="252" w:lineRule="auto"/>
              <w:rPr>
                <w:rFonts w:cs="Arial"/>
              </w:rPr>
            </w:pPr>
            <w:r>
              <w:rPr>
                <w:rFonts w:cs="Arial"/>
                <w:sz w:val="20"/>
              </w:rPr>
              <w:t>Full-resolution luminance preservation</w:t>
            </w:r>
          </w:p>
        </w:tc>
        <w:tc>
          <w:tcPr>
            <w:tcW w:w="3024" w:type="dxa"/>
          </w:tcPr>
          <w:p w14:paraId="67F859F7" w14:textId="77777777" w:rsidR="00484F1A" w:rsidRDefault="00000000">
            <w:pPr>
              <w:pStyle w:val="Compact"/>
              <w:spacing w:after="60" w:line="252" w:lineRule="auto"/>
              <w:rPr>
                <w:rFonts w:cs="Arial"/>
              </w:rPr>
            </w:pPr>
            <w:r>
              <w:rPr>
                <w:rFonts w:cs="Arial"/>
                <w:sz w:val="20"/>
              </w:rPr>
              <w:t>Low-resolution output looked blurred</w:t>
            </w:r>
          </w:p>
        </w:tc>
        <w:tc>
          <w:tcPr>
            <w:tcW w:w="3024" w:type="dxa"/>
          </w:tcPr>
          <w:p w14:paraId="3DA0497F" w14:textId="77777777" w:rsidR="00484F1A" w:rsidRDefault="00000000">
            <w:pPr>
              <w:pStyle w:val="Compact"/>
              <w:spacing w:after="60" w:line="252" w:lineRule="auto"/>
              <w:rPr>
                <w:rFonts w:cs="Arial"/>
              </w:rPr>
            </w:pPr>
            <w:r>
              <w:rPr>
                <w:rFonts w:cs="Arial"/>
                <w:sz w:val="20"/>
              </w:rPr>
              <w:t>Restored sharpness while keeping manageable model input size</w:t>
            </w:r>
          </w:p>
        </w:tc>
      </w:tr>
      <w:tr w:rsidR="00484F1A" w14:paraId="0B45F78B" w14:textId="77777777" w:rsidTr="00484F1A">
        <w:trPr>
          <w:jc w:val="center"/>
        </w:trPr>
        <w:tc>
          <w:tcPr>
            <w:tcW w:w="3024" w:type="dxa"/>
          </w:tcPr>
          <w:p w14:paraId="630A9E0C" w14:textId="77777777" w:rsidR="00484F1A" w:rsidRDefault="00000000">
            <w:pPr>
              <w:pStyle w:val="Compact"/>
              <w:spacing w:after="60" w:line="252" w:lineRule="auto"/>
              <w:rPr>
                <w:rFonts w:cs="Arial"/>
              </w:rPr>
            </w:pPr>
            <w:r>
              <w:rPr>
                <w:rFonts w:cs="Arial"/>
                <w:sz w:val="20"/>
              </w:rPr>
              <w:t>Exact duplicate-frame skipping</w:t>
            </w:r>
          </w:p>
        </w:tc>
        <w:tc>
          <w:tcPr>
            <w:tcW w:w="3024" w:type="dxa"/>
          </w:tcPr>
          <w:p w14:paraId="295E2680" w14:textId="77777777" w:rsidR="00484F1A" w:rsidRDefault="00000000">
            <w:pPr>
              <w:pStyle w:val="Compact"/>
              <w:spacing w:after="60" w:line="252" w:lineRule="auto"/>
              <w:rPr>
                <w:rFonts w:cs="Arial"/>
              </w:rPr>
            </w:pPr>
            <w:r>
              <w:rPr>
                <w:rFonts w:cs="Arial"/>
                <w:sz w:val="20"/>
              </w:rPr>
              <w:t>Repeated frames wasted inference time</w:t>
            </w:r>
          </w:p>
        </w:tc>
        <w:tc>
          <w:tcPr>
            <w:tcW w:w="3024" w:type="dxa"/>
          </w:tcPr>
          <w:p w14:paraId="1BF7C4CF" w14:textId="77777777" w:rsidR="00484F1A" w:rsidRDefault="00000000">
            <w:pPr>
              <w:pStyle w:val="Compact"/>
              <w:spacing w:after="60" w:line="252" w:lineRule="auto"/>
              <w:rPr>
                <w:rFonts w:cs="Arial"/>
              </w:rPr>
            </w:pPr>
            <w:r>
              <w:rPr>
                <w:rFonts w:cs="Arial"/>
                <w:sz w:val="20"/>
              </w:rPr>
              <w:t>Saves AI work on still or repeated scenes</w:t>
            </w:r>
          </w:p>
        </w:tc>
      </w:tr>
      <w:tr w:rsidR="00484F1A" w14:paraId="5BDE1F70" w14:textId="77777777" w:rsidTr="00484F1A">
        <w:trPr>
          <w:jc w:val="center"/>
        </w:trPr>
        <w:tc>
          <w:tcPr>
            <w:tcW w:w="3024" w:type="dxa"/>
          </w:tcPr>
          <w:p w14:paraId="163647C5" w14:textId="77777777" w:rsidR="00484F1A" w:rsidRDefault="00000000">
            <w:pPr>
              <w:pStyle w:val="Compact"/>
              <w:spacing w:after="60" w:line="252" w:lineRule="auto"/>
              <w:rPr>
                <w:rFonts w:cs="Arial"/>
              </w:rPr>
            </w:pPr>
            <w:r>
              <w:rPr>
                <w:rStyle w:val="VerbatimChar"/>
                <w:rFonts w:cs="Arial"/>
                <w:sz w:val="20"/>
              </w:rPr>
              <w:t>flow_chroma</w:t>
            </w:r>
            <w:r>
              <w:rPr>
                <w:rFonts w:cs="Arial"/>
                <w:sz w:val="20"/>
              </w:rPr>
              <w:t xml:space="preserve"> smoothing</w:t>
            </w:r>
          </w:p>
        </w:tc>
        <w:tc>
          <w:tcPr>
            <w:tcW w:w="3024" w:type="dxa"/>
          </w:tcPr>
          <w:p w14:paraId="3B6C13DA" w14:textId="77777777" w:rsidR="00484F1A" w:rsidRDefault="00000000">
            <w:pPr>
              <w:pStyle w:val="Compact"/>
              <w:spacing w:after="60" w:line="252" w:lineRule="auto"/>
              <w:rPr>
                <w:rFonts w:cs="Arial"/>
              </w:rPr>
            </w:pPr>
            <w:r>
              <w:rPr>
                <w:rFonts w:cs="Arial"/>
                <w:sz w:val="20"/>
              </w:rPr>
              <w:t>Per-frame flicker across video</w:t>
            </w:r>
          </w:p>
        </w:tc>
        <w:tc>
          <w:tcPr>
            <w:tcW w:w="3024" w:type="dxa"/>
          </w:tcPr>
          <w:p w14:paraId="3C427061" w14:textId="77777777" w:rsidR="00484F1A" w:rsidRDefault="00000000">
            <w:pPr>
              <w:pStyle w:val="Compact"/>
              <w:spacing w:after="60" w:line="252" w:lineRule="auto"/>
              <w:rPr>
                <w:rFonts w:cs="Arial"/>
              </w:rPr>
            </w:pPr>
            <w:r>
              <w:rPr>
                <w:rFonts w:cs="Arial"/>
                <w:sz w:val="20"/>
              </w:rPr>
              <w:t>Better temporal stability without naive full-frame blur</w:t>
            </w:r>
          </w:p>
        </w:tc>
      </w:tr>
      <w:tr w:rsidR="00484F1A" w14:paraId="0C7F7DA8" w14:textId="77777777" w:rsidTr="00484F1A">
        <w:trPr>
          <w:jc w:val="center"/>
        </w:trPr>
        <w:tc>
          <w:tcPr>
            <w:tcW w:w="3024" w:type="dxa"/>
          </w:tcPr>
          <w:p w14:paraId="73690299" w14:textId="77777777" w:rsidR="00484F1A" w:rsidRDefault="00000000">
            <w:pPr>
              <w:pStyle w:val="Compact"/>
              <w:spacing w:after="60" w:line="252" w:lineRule="auto"/>
              <w:rPr>
                <w:rFonts w:cs="Arial"/>
              </w:rPr>
            </w:pPr>
            <w:r>
              <w:rPr>
                <w:rFonts w:cs="Arial"/>
                <w:sz w:val="20"/>
              </w:rPr>
              <w:t>Unified checkpoint layout</w:t>
            </w:r>
          </w:p>
        </w:tc>
        <w:tc>
          <w:tcPr>
            <w:tcW w:w="3024" w:type="dxa"/>
          </w:tcPr>
          <w:p w14:paraId="1E958B8A" w14:textId="77777777" w:rsidR="00484F1A" w:rsidRDefault="00000000">
            <w:pPr>
              <w:pStyle w:val="Compact"/>
              <w:spacing w:after="60" w:line="252" w:lineRule="auto"/>
              <w:rPr>
                <w:rFonts w:cs="Arial"/>
              </w:rPr>
            </w:pPr>
            <w:r>
              <w:rPr>
                <w:rFonts w:cs="Arial"/>
                <w:sz w:val="20"/>
              </w:rPr>
              <w:t>Weights were scattered and hard to explain</w:t>
            </w:r>
          </w:p>
        </w:tc>
        <w:tc>
          <w:tcPr>
            <w:tcW w:w="3024" w:type="dxa"/>
          </w:tcPr>
          <w:p w14:paraId="6A16EC98" w14:textId="77777777" w:rsidR="00484F1A" w:rsidRDefault="00000000">
            <w:pPr>
              <w:pStyle w:val="Compact"/>
              <w:spacing w:after="60" w:line="252" w:lineRule="auto"/>
              <w:rPr>
                <w:rFonts w:cs="Arial"/>
              </w:rPr>
            </w:pPr>
            <w:r>
              <w:rPr>
                <w:rFonts w:cs="Arial"/>
                <w:sz w:val="20"/>
              </w:rPr>
              <w:t>Easier model management and documentation</w:t>
            </w:r>
          </w:p>
        </w:tc>
      </w:tr>
      <w:tr w:rsidR="00484F1A" w14:paraId="676E4674" w14:textId="77777777" w:rsidTr="00484F1A">
        <w:trPr>
          <w:jc w:val="center"/>
        </w:trPr>
        <w:tc>
          <w:tcPr>
            <w:tcW w:w="3024" w:type="dxa"/>
          </w:tcPr>
          <w:p w14:paraId="120441DE" w14:textId="77777777" w:rsidR="00484F1A" w:rsidRDefault="00000000">
            <w:pPr>
              <w:pStyle w:val="Compact"/>
              <w:spacing w:after="60" w:line="252" w:lineRule="auto"/>
              <w:rPr>
                <w:rFonts w:cs="Arial"/>
              </w:rPr>
            </w:pPr>
            <w:r>
              <w:rPr>
                <w:rFonts w:cs="Arial"/>
                <w:sz w:val="20"/>
              </w:rPr>
              <w:t>Benchmark harness</w:t>
            </w:r>
          </w:p>
        </w:tc>
        <w:tc>
          <w:tcPr>
            <w:tcW w:w="3024" w:type="dxa"/>
          </w:tcPr>
          <w:p w14:paraId="485F9F17" w14:textId="77777777" w:rsidR="00484F1A" w:rsidRDefault="00000000">
            <w:pPr>
              <w:pStyle w:val="Compact"/>
              <w:spacing w:after="60" w:line="252" w:lineRule="auto"/>
              <w:rPr>
                <w:rFonts w:cs="Arial"/>
              </w:rPr>
            </w:pPr>
            <w:r>
              <w:rPr>
                <w:rFonts w:cs="Arial"/>
                <w:sz w:val="20"/>
              </w:rPr>
              <w:t>Anecdotal testing was weak</w:t>
            </w:r>
          </w:p>
        </w:tc>
        <w:tc>
          <w:tcPr>
            <w:tcW w:w="3024" w:type="dxa"/>
          </w:tcPr>
          <w:p w14:paraId="17670D19" w14:textId="77777777" w:rsidR="00484F1A" w:rsidRDefault="00000000">
            <w:pPr>
              <w:pStyle w:val="Compact"/>
              <w:spacing w:after="60" w:line="252" w:lineRule="auto"/>
              <w:rPr>
                <w:rFonts w:cs="Arial"/>
              </w:rPr>
            </w:pPr>
            <w:r>
              <w:rPr>
                <w:rFonts w:cs="Arial"/>
                <w:sz w:val="20"/>
              </w:rPr>
              <w:t>Repeatable, scene-based evidence for comparison</w:t>
            </w:r>
          </w:p>
        </w:tc>
      </w:tr>
    </w:tbl>
    <w:p w14:paraId="0C91D032" w14:textId="77777777" w:rsidR="00484F1A" w:rsidRDefault="00000000">
      <w:pPr>
        <w:pStyle w:val="Heading2"/>
        <w:spacing w:line="276" w:lineRule="auto"/>
      </w:pPr>
      <w:bookmarkStart w:id="99" w:name="contribution-summary"/>
      <w:bookmarkStart w:id="100" w:name="_Toc233046161"/>
      <w:bookmarkEnd w:id="99"/>
      <w:bookmarkEnd w:id="100"/>
      <w:r>
        <w:t>9.2 Full-Resolution Luminance Preservation</w:t>
      </w:r>
    </w:p>
    <w:p w14:paraId="50ECD1E6" w14:textId="77777777" w:rsidR="00484F1A" w:rsidRDefault="00000000">
      <w:pPr>
        <w:pStyle w:val="FirstParagraph"/>
        <w:spacing w:before="0" w:after="120" w:line="276" w:lineRule="auto"/>
      </w:pPr>
      <w:r>
        <w:t>One of the clearest second-term bugs was that the output sometimes looked as if a 256 x 256 image had simply been enlarged into the full video. The reason was straightforward:</w:t>
      </w:r>
    </w:p>
    <w:p w14:paraId="283D4630" w14:textId="77777777" w:rsidR="00484F1A" w:rsidRDefault="00000000">
      <w:pPr>
        <w:pStyle w:val="Compact"/>
        <w:numPr>
          <w:ilvl w:val="0"/>
          <w:numId w:val="152"/>
        </w:numPr>
        <w:spacing w:before="0" w:after="120" w:line="276" w:lineRule="auto"/>
      </w:pPr>
      <w:r>
        <w:t>the frame was reduced,</w:t>
      </w:r>
    </w:p>
    <w:p w14:paraId="51BA6CEA" w14:textId="77777777" w:rsidR="00484F1A" w:rsidRDefault="00000000">
      <w:pPr>
        <w:pStyle w:val="Compact"/>
        <w:numPr>
          <w:ilvl w:val="0"/>
          <w:numId w:val="153"/>
        </w:numPr>
        <w:spacing w:before="0" w:after="120" w:line="276" w:lineRule="auto"/>
      </w:pPr>
      <w:r>
        <w:t>colorized,</w:t>
      </w:r>
    </w:p>
    <w:p w14:paraId="77F11FCD" w14:textId="77777777" w:rsidR="00484F1A" w:rsidRDefault="00000000">
      <w:pPr>
        <w:pStyle w:val="Compact"/>
        <w:numPr>
          <w:ilvl w:val="0"/>
          <w:numId w:val="154"/>
        </w:numPr>
        <w:spacing w:before="0" w:after="120" w:line="276" w:lineRule="auto"/>
      </w:pPr>
      <w:r>
        <w:t>then enlarged back as a full RGB image.</w:t>
      </w:r>
    </w:p>
    <w:p w14:paraId="785DF0A8" w14:textId="77777777" w:rsidR="00484F1A" w:rsidRDefault="00000000">
      <w:pPr>
        <w:pStyle w:val="FirstParagraph"/>
        <w:spacing w:before="0" w:after="120" w:line="276" w:lineRule="auto"/>
      </w:pPr>
      <w:r>
        <w:t>This destroys high-frequency luminance detail.</w:t>
      </w:r>
    </w:p>
    <w:p w14:paraId="46E66088" w14:textId="77777777" w:rsidR="00484F1A" w:rsidRDefault="00000000">
      <w:pPr>
        <w:pStyle w:val="BodyText"/>
        <w:spacing w:before="0" w:after="120" w:line="276" w:lineRule="auto"/>
      </w:pPr>
      <w:r>
        <w:t>The fix was to:</w:t>
      </w:r>
    </w:p>
    <w:p w14:paraId="0F1212DB" w14:textId="77777777" w:rsidR="00484F1A" w:rsidRDefault="00000000">
      <w:pPr>
        <w:pStyle w:val="Compact"/>
        <w:numPr>
          <w:ilvl w:val="0"/>
          <w:numId w:val="155"/>
        </w:numPr>
        <w:spacing w:before="0" w:after="120" w:line="276" w:lineRule="auto"/>
      </w:pPr>
      <w:r>
        <w:t xml:space="preserve">keep the original full-resolution grayscale </w:t>
      </w:r>
      <w:r>
        <w:rPr>
          <w:rStyle w:val="VerbatimChar"/>
          <w:sz w:val="24"/>
        </w:rPr>
        <w:t>L</w:t>
      </w:r>
      <w:r>
        <w:t xml:space="preserve"> channel,</w:t>
      </w:r>
    </w:p>
    <w:p w14:paraId="436A200B" w14:textId="77777777" w:rsidR="00484F1A" w:rsidRDefault="00000000">
      <w:pPr>
        <w:pStyle w:val="Compact"/>
        <w:numPr>
          <w:ilvl w:val="0"/>
          <w:numId w:val="156"/>
        </w:numPr>
        <w:spacing w:before="0" w:after="120" w:line="276" w:lineRule="auto"/>
      </w:pPr>
      <w:r>
        <w:t>resize only the model input,</w:t>
      </w:r>
    </w:p>
    <w:p w14:paraId="595C2095" w14:textId="77777777" w:rsidR="00484F1A" w:rsidRDefault="00000000">
      <w:pPr>
        <w:pStyle w:val="Compact"/>
        <w:numPr>
          <w:ilvl w:val="0"/>
          <w:numId w:val="157"/>
        </w:numPr>
        <w:spacing w:before="0" w:after="120" w:line="276" w:lineRule="auto"/>
      </w:pPr>
      <w:r>
        <w:t xml:space="preserve">predict low-resolution </w:t>
      </w:r>
      <w:r>
        <w:rPr>
          <w:rStyle w:val="VerbatimChar"/>
          <w:sz w:val="24"/>
        </w:rPr>
        <w:t>ab</w:t>
      </w:r>
      <w:r>
        <w:t>,</w:t>
      </w:r>
    </w:p>
    <w:p w14:paraId="3E5AE51F" w14:textId="77777777" w:rsidR="00484F1A" w:rsidRDefault="00000000">
      <w:pPr>
        <w:pStyle w:val="Compact"/>
        <w:numPr>
          <w:ilvl w:val="0"/>
          <w:numId w:val="158"/>
        </w:numPr>
        <w:spacing w:before="0" w:after="120" w:line="276" w:lineRule="auto"/>
      </w:pPr>
      <w:r>
        <w:t xml:space="preserve">upscale only </w:t>
      </w:r>
      <w:r>
        <w:rPr>
          <w:rStyle w:val="VerbatimChar"/>
          <w:sz w:val="24"/>
        </w:rPr>
        <w:t>ab</w:t>
      </w:r>
      <w:r>
        <w:t>,</w:t>
      </w:r>
    </w:p>
    <w:p w14:paraId="4014ACCE" w14:textId="77777777" w:rsidR="00484F1A" w:rsidRDefault="00000000">
      <w:pPr>
        <w:pStyle w:val="Compact"/>
        <w:numPr>
          <w:ilvl w:val="0"/>
          <w:numId w:val="159"/>
        </w:numPr>
        <w:spacing w:before="0" w:after="120" w:line="276" w:lineRule="auto"/>
      </w:pPr>
      <w:r>
        <w:t xml:space="preserve">combine upscaled </w:t>
      </w:r>
      <w:r>
        <w:rPr>
          <w:rStyle w:val="VerbatimChar"/>
          <w:sz w:val="24"/>
        </w:rPr>
        <w:t>ab</w:t>
      </w:r>
      <w:r>
        <w:t xml:space="preserve"> with original-resolution </w:t>
      </w:r>
      <w:r>
        <w:rPr>
          <w:rStyle w:val="VerbatimChar"/>
          <w:sz w:val="24"/>
        </w:rPr>
        <w:t>L</w:t>
      </w:r>
      <w:r>
        <w:t>.</w:t>
      </w:r>
    </w:p>
    <w:p w14:paraId="74362CCE" w14:textId="77777777" w:rsidR="00484F1A" w:rsidRDefault="00000000">
      <w:pPr>
        <w:pStyle w:val="FirstParagraph"/>
        <w:spacing w:before="0" w:after="120" w:line="276" w:lineRule="auto"/>
      </w:pPr>
      <w:r>
        <w:t>This is a strong example of pipeline-level quality improvement that does not require a bigger model.</w:t>
      </w:r>
    </w:p>
    <w:p w14:paraId="5D61D019" w14:textId="77777777" w:rsidR="00484F1A" w:rsidRDefault="00000000">
      <w:pPr>
        <w:pStyle w:val="Heading2"/>
        <w:spacing w:line="276" w:lineRule="auto"/>
      </w:pPr>
      <w:bookmarkStart w:id="101" w:name="_Toc233046162"/>
      <w:bookmarkEnd w:id="101"/>
      <w:r>
        <w:t>9.3 Global Duplicate-Frame Middleman</w:t>
      </w:r>
    </w:p>
    <w:p w14:paraId="0C793344" w14:textId="77777777" w:rsidR="00484F1A" w:rsidRDefault="00000000">
      <w:pPr>
        <w:pStyle w:val="FirstParagraph"/>
        <w:spacing w:before="0" w:after="120" w:line="276" w:lineRule="auto"/>
      </w:pPr>
      <w:r>
        <w:t>The duplicate-frame optimization was intentionally placed at the pipeline layer, not inside one model. This was correct for two reasons:</w:t>
      </w:r>
    </w:p>
    <w:p w14:paraId="20B06590" w14:textId="77777777" w:rsidR="00484F1A" w:rsidRDefault="00000000">
      <w:pPr>
        <w:pStyle w:val="Compact"/>
        <w:numPr>
          <w:ilvl w:val="0"/>
          <w:numId w:val="160"/>
        </w:numPr>
        <w:spacing w:before="0" w:after="120" w:line="276" w:lineRule="auto"/>
      </w:pPr>
      <w:r>
        <w:t xml:space="preserve">duplicate-frame reuse is a </w:t>
      </w:r>
      <w:r>
        <w:rPr>
          <w:b/>
          <w:bCs/>
        </w:rPr>
        <w:t>global video property</w:t>
      </w:r>
      <w:r>
        <w:t>,</w:t>
      </w:r>
    </w:p>
    <w:p w14:paraId="2A34FF15" w14:textId="77777777" w:rsidR="00484F1A" w:rsidRDefault="00000000">
      <w:pPr>
        <w:pStyle w:val="Compact"/>
        <w:numPr>
          <w:ilvl w:val="0"/>
          <w:numId w:val="161"/>
        </w:numPr>
        <w:spacing w:before="0" w:after="120" w:line="276" w:lineRule="auto"/>
      </w:pPr>
      <w:r>
        <w:t>and it should work across all AI backends.</w:t>
      </w:r>
    </w:p>
    <w:p w14:paraId="4E2AA431" w14:textId="77777777" w:rsidR="00484F1A" w:rsidRDefault="00000000">
      <w:pPr>
        <w:pStyle w:val="FirstParagraph"/>
        <w:spacing w:before="0" w:after="120" w:line="276" w:lineRule="auto"/>
      </w:pPr>
      <w:r>
        <w:t>That middleman became especially useful for:</w:t>
      </w:r>
    </w:p>
    <w:p w14:paraId="54E9C44A" w14:textId="77777777" w:rsidR="00484F1A" w:rsidRDefault="00000000">
      <w:pPr>
        <w:pStyle w:val="Compact"/>
        <w:numPr>
          <w:ilvl w:val="0"/>
          <w:numId w:val="162"/>
        </w:numPr>
        <w:spacing w:before="0" w:after="120" w:line="276" w:lineRule="auto"/>
      </w:pPr>
      <w:r>
        <w:t>still title screens,</w:t>
      </w:r>
    </w:p>
    <w:p w14:paraId="271C3894" w14:textId="77777777" w:rsidR="00484F1A" w:rsidRDefault="00000000">
      <w:pPr>
        <w:pStyle w:val="Compact"/>
        <w:numPr>
          <w:ilvl w:val="0"/>
          <w:numId w:val="163"/>
        </w:numPr>
        <w:spacing w:before="0" w:after="120" w:line="276" w:lineRule="auto"/>
      </w:pPr>
      <w:r>
        <w:t>repeated old-animation frames,</w:t>
      </w:r>
    </w:p>
    <w:p w14:paraId="00B35C9D" w14:textId="77777777" w:rsidR="00484F1A" w:rsidRDefault="00000000">
      <w:pPr>
        <w:pStyle w:val="Compact"/>
        <w:numPr>
          <w:ilvl w:val="0"/>
          <w:numId w:val="164"/>
        </w:numPr>
        <w:spacing w:before="0" w:after="120" w:line="276" w:lineRule="auto"/>
      </w:pPr>
      <w:r>
        <w:t>and low-motion segments containing exact duplicate images.</w:t>
      </w:r>
    </w:p>
    <w:p w14:paraId="7BF49426" w14:textId="77777777" w:rsidR="00484F1A" w:rsidRDefault="00000000">
      <w:pPr>
        <w:pStyle w:val="Heading2"/>
        <w:spacing w:line="276" w:lineRule="auto"/>
      </w:pPr>
      <w:bookmarkStart w:id="102" w:name="global-duplicate-frame-middleman"/>
      <w:bookmarkStart w:id="103" w:name="_Toc233046163"/>
      <w:bookmarkEnd w:id="102"/>
      <w:bookmarkEnd w:id="103"/>
      <w:r>
        <w:t>9.4 Improved Logging and Checkpoint Notes</w:t>
      </w:r>
    </w:p>
    <w:p w14:paraId="70E480F2" w14:textId="77777777" w:rsidR="00484F1A" w:rsidRDefault="00000000">
      <w:pPr>
        <w:pStyle w:val="FirstParagraph"/>
        <w:spacing w:before="0" w:after="120" w:line="276" w:lineRule="auto"/>
      </w:pPr>
      <w:r>
        <w:t>The second term also improved operational visibility:</w:t>
      </w:r>
    </w:p>
    <w:p w14:paraId="0933B522" w14:textId="77777777" w:rsidR="00484F1A" w:rsidRDefault="00000000">
      <w:pPr>
        <w:pStyle w:val="Compact"/>
        <w:numPr>
          <w:ilvl w:val="0"/>
          <w:numId w:val="165"/>
        </w:numPr>
        <w:spacing w:before="0" w:after="120" w:line="276" w:lineRule="auto"/>
      </w:pPr>
      <w:r>
        <w:t>clearer console statuses,</w:t>
      </w:r>
    </w:p>
    <w:p w14:paraId="1FB89E83" w14:textId="77777777" w:rsidR="00484F1A" w:rsidRDefault="00000000">
      <w:pPr>
        <w:pStyle w:val="Compact"/>
        <w:numPr>
          <w:ilvl w:val="0"/>
          <w:numId w:val="166"/>
        </w:numPr>
        <w:spacing w:before="0" w:after="120" w:line="276" w:lineRule="auto"/>
      </w:pPr>
      <w:r>
        <w:t>better progress reporting,</w:t>
      </w:r>
    </w:p>
    <w:p w14:paraId="08A5D42C" w14:textId="77777777" w:rsidR="00484F1A" w:rsidRDefault="00000000">
      <w:pPr>
        <w:pStyle w:val="Compact"/>
        <w:numPr>
          <w:ilvl w:val="0"/>
          <w:numId w:val="167"/>
        </w:numPr>
        <w:spacing w:before="0" w:after="120" w:line="276" w:lineRule="auto"/>
      </w:pPr>
      <w:r>
        <w:t>smoke-test workflow clarity,</w:t>
      </w:r>
    </w:p>
    <w:p w14:paraId="5CC94186" w14:textId="77777777" w:rsidR="00484F1A" w:rsidRDefault="00000000">
      <w:pPr>
        <w:pStyle w:val="Compact"/>
        <w:numPr>
          <w:ilvl w:val="0"/>
          <w:numId w:val="168"/>
        </w:numPr>
        <w:spacing w:before="0" w:after="120" w:line="276" w:lineRule="auto"/>
      </w:pPr>
      <w:r>
        <w:t>checkpoint notes,</w:t>
      </w:r>
    </w:p>
    <w:p w14:paraId="2FE38B98" w14:textId="77777777" w:rsidR="00484F1A" w:rsidRDefault="00000000">
      <w:pPr>
        <w:pStyle w:val="Compact"/>
        <w:numPr>
          <w:ilvl w:val="0"/>
          <w:numId w:val="169"/>
        </w:numPr>
        <w:spacing w:before="0" w:after="120" w:line="276" w:lineRule="auto"/>
      </w:pPr>
      <w:r>
        <w:t>and organized benchmark artifacts.</w:t>
      </w:r>
    </w:p>
    <w:p w14:paraId="476F1EDC" w14:textId="77777777" w:rsidR="00484F1A" w:rsidRDefault="00000000">
      <w:pPr>
        <w:pStyle w:val="FirstParagraph"/>
        <w:spacing w:before="0" w:after="120" w:line="276" w:lineRule="auto"/>
      </w:pPr>
      <w:r>
        <w:t>These are not “nice to have” details. They reduce confusion during long runs and make the system easier to defend and reproduce.</w:t>
      </w:r>
    </w:p>
    <w:p w14:paraId="0CFFB332" w14:textId="77777777" w:rsidR="00484F1A" w:rsidRDefault="00000000">
      <w:pPr>
        <w:pStyle w:val="Heading2"/>
        <w:spacing w:line="276" w:lineRule="auto"/>
      </w:pPr>
      <w:bookmarkStart w:id="104" w:name="improved-logging-and-checkpoint-notes"/>
      <w:bookmarkStart w:id="105" w:name="_Toc233046164"/>
      <w:bookmarkEnd w:id="104"/>
      <w:bookmarkEnd w:id="105"/>
      <w:r>
        <w:t>9.5 Audio Reintegration and Output Practicality</w:t>
      </w:r>
    </w:p>
    <w:p w14:paraId="488A2D66" w14:textId="77777777" w:rsidR="00484F1A" w:rsidRDefault="00000000">
      <w:pPr>
        <w:pStyle w:val="FirstParagraph"/>
        <w:spacing w:before="0" w:after="120" w:line="276" w:lineRule="auto"/>
      </w:pPr>
      <w:r>
        <w:t>A frame-only pipeline can be useful internally, but the real deliverable of VideoRasterization is a final playable video. Restoring audio therefore belongs inside the official pipeline behavior. This is an example of making the project useful, not merely technically interesting.</w:t>
      </w:r>
    </w:p>
    <w:p w14:paraId="77FC90A5" w14:textId="77777777" w:rsidR="00484F1A" w:rsidRDefault="00000000">
      <w:pPr>
        <w:spacing w:after="120" w:line="276" w:lineRule="auto"/>
      </w:pPr>
      <w:r>
        <w:pict w14:anchorId="2E8968E2">
          <v:rect id="Rectangle 18" o:spid="_x0000_s1036" style="width:453.6pt;height:1.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2F460E0B" w14:textId="77777777" w:rsidR="00484F1A" w:rsidRDefault="00000000">
      <w:pPr>
        <w:pStyle w:val="Heading1"/>
        <w:spacing w:line="276" w:lineRule="auto"/>
      </w:pPr>
      <w:bookmarkStart w:id="106" w:name="second-term-engineering-contributions"/>
      <w:bookmarkStart w:id="107" w:name="Xb2fcc4c0521ae38c7ee6bc72a7eace5050fc029"/>
      <w:bookmarkStart w:id="108" w:name="_Toc233046165"/>
      <w:bookmarkEnd w:id="106"/>
      <w:bookmarkEnd w:id="107"/>
      <w:bookmarkEnd w:id="108"/>
      <w:r>
        <w:t>10. Temporal Smoothing and Video Consistency</w:t>
      </w:r>
    </w:p>
    <w:p w14:paraId="2D957877" w14:textId="77777777" w:rsidR="00484F1A" w:rsidRDefault="00000000">
      <w:pPr>
        <w:pStyle w:val="Heading2"/>
        <w:spacing w:line="276" w:lineRule="auto"/>
      </w:pPr>
      <w:bookmarkStart w:id="109" w:name="_Toc233046166"/>
      <w:bookmarkEnd w:id="109"/>
      <w:r>
        <w:t>10.1 Why Temporal Smoothing Is Needed</w:t>
      </w:r>
    </w:p>
    <w:p w14:paraId="5A3B371C" w14:textId="77777777" w:rsidR="00484F1A" w:rsidRDefault="00000000">
      <w:pPr>
        <w:pStyle w:val="FirstParagraph"/>
        <w:spacing w:before="0" w:after="120" w:line="276" w:lineRule="auto"/>
      </w:pPr>
      <w:r>
        <w:t>Video playback immediately exposes small frame-to-frame color variation. A system can produce individually plausible frames and still fail as a video. Therefore, temporal smoothing is not an optional luxury. It is part of video quality.</w:t>
      </w:r>
    </w:p>
    <w:p w14:paraId="2CBE0AC2" w14:textId="77777777" w:rsidR="00484F1A" w:rsidRDefault="00000000">
      <w:pPr>
        <w:pStyle w:val="Heading2"/>
        <w:spacing w:line="276" w:lineRule="auto"/>
      </w:pPr>
      <w:bookmarkStart w:id="110" w:name="why-temporal-smoothing-is-needed"/>
      <w:bookmarkStart w:id="111" w:name="_Toc233046167"/>
      <w:bookmarkEnd w:id="110"/>
      <w:bookmarkEnd w:id="111"/>
      <w:r>
        <w:t>10.2 legacy_average</w:t>
      </w:r>
    </w:p>
    <w:p w14:paraId="11AF894C" w14:textId="77777777" w:rsidR="00484F1A" w:rsidRDefault="00000000">
      <w:pPr>
        <w:pStyle w:val="FirstParagraph"/>
        <w:spacing w:before="0" w:after="120" w:line="276" w:lineRule="auto"/>
      </w:pPr>
      <w:r>
        <w:t>The legacy smoothing mode uses a sliding-window average across neighboring frames and may blend with an anchor frame. It is:</w:t>
      </w:r>
    </w:p>
    <w:p w14:paraId="1632F3C4" w14:textId="77777777" w:rsidR="00484F1A" w:rsidRDefault="00000000">
      <w:pPr>
        <w:pStyle w:val="Compact"/>
        <w:numPr>
          <w:ilvl w:val="0"/>
          <w:numId w:val="170"/>
        </w:numPr>
        <w:spacing w:before="0" w:after="120" w:line="276" w:lineRule="auto"/>
      </w:pPr>
      <w:r>
        <w:t>simple,</w:t>
      </w:r>
    </w:p>
    <w:p w14:paraId="3BBE60CC" w14:textId="77777777" w:rsidR="00484F1A" w:rsidRDefault="00000000">
      <w:pPr>
        <w:pStyle w:val="Compact"/>
        <w:numPr>
          <w:ilvl w:val="0"/>
          <w:numId w:val="171"/>
        </w:numPr>
        <w:spacing w:before="0" w:after="120" w:line="276" w:lineRule="auto"/>
      </w:pPr>
      <w:r>
        <w:t>deterministic,</w:t>
      </w:r>
    </w:p>
    <w:p w14:paraId="11944D9A" w14:textId="77777777" w:rsidR="00484F1A" w:rsidRDefault="00000000">
      <w:pPr>
        <w:pStyle w:val="Compact"/>
        <w:numPr>
          <w:ilvl w:val="0"/>
          <w:numId w:val="172"/>
        </w:numPr>
        <w:spacing w:before="0" w:after="120" w:line="276" w:lineRule="auto"/>
      </w:pPr>
      <w:r>
        <w:t>and sometimes useful in low-motion scenarios.</w:t>
      </w:r>
    </w:p>
    <w:p w14:paraId="0171B81C" w14:textId="77777777" w:rsidR="00484F1A" w:rsidRDefault="00000000">
      <w:pPr>
        <w:pStyle w:val="FirstParagraph"/>
        <w:spacing w:before="0" w:after="120" w:line="276" w:lineRule="auto"/>
      </w:pPr>
      <w:r>
        <w:t>However, it also has a clear weakness:</w:t>
      </w:r>
    </w:p>
    <w:p w14:paraId="02B0AF44" w14:textId="77777777" w:rsidR="00484F1A" w:rsidRDefault="00000000">
      <w:pPr>
        <w:pStyle w:val="Compact"/>
        <w:numPr>
          <w:ilvl w:val="0"/>
          <w:numId w:val="173"/>
        </w:numPr>
        <w:spacing w:before="0" w:after="120" w:line="276" w:lineRule="auto"/>
      </w:pPr>
      <w:r>
        <w:t>it averages full RGB frames,</w:t>
      </w:r>
    </w:p>
    <w:p w14:paraId="4F4073CF" w14:textId="77777777" w:rsidR="00484F1A" w:rsidRDefault="00000000">
      <w:pPr>
        <w:pStyle w:val="Compact"/>
        <w:numPr>
          <w:ilvl w:val="0"/>
          <w:numId w:val="174"/>
        </w:numPr>
        <w:spacing w:before="0" w:after="120" w:line="276" w:lineRule="auto"/>
      </w:pPr>
      <w:r>
        <w:t>which can blur motion and edges.</w:t>
      </w:r>
    </w:p>
    <w:p w14:paraId="76A7A2B3" w14:textId="77777777" w:rsidR="00484F1A" w:rsidRDefault="00000000">
      <w:pPr>
        <w:pStyle w:val="FirstParagraph"/>
        <w:spacing w:before="0" w:after="120" w:line="276" w:lineRule="auto"/>
      </w:pPr>
      <w:r>
        <w:t>This makes it an older baseline rather than the preferred default.</w:t>
      </w:r>
    </w:p>
    <w:p w14:paraId="18199E19" w14:textId="77777777" w:rsidR="00484F1A" w:rsidRDefault="00000000">
      <w:pPr>
        <w:pStyle w:val="Heading2"/>
        <w:spacing w:line="276" w:lineRule="auto"/>
      </w:pPr>
      <w:bookmarkStart w:id="112" w:name="legacy_average"/>
      <w:bookmarkStart w:id="113" w:name="_Toc233046168"/>
      <w:bookmarkEnd w:id="112"/>
      <w:bookmarkEnd w:id="113"/>
      <w:r>
        <w:t>10.3 flow_chroma</w:t>
      </w:r>
    </w:p>
    <w:p w14:paraId="29D2DC4E" w14:textId="77777777" w:rsidR="00484F1A" w:rsidRDefault="00000000">
      <w:pPr>
        <w:pStyle w:val="FirstParagraph"/>
        <w:spacing w:before="0" w:after="120" w:line="276" w:lineRule="auto"/>
      </w:pPr>
      <w:r>
        <w:t xml:space="preserve">The newer temporal mode is </w:t>
      </w:r>
      <w:r>
        <w:rPr>
          <w:b/>
          <w:bCs/>
        </w:rPr>
        <w:t>motion-compensated chroma stabilization</w:t>
      </w:r>
      <w:r>
        <w:t>. Its logic is summarized in Figure 5.</w:t>
      </w:r>
    </w:p>
    <w:p w14:paraId="195A7128" w14:textId="77777777" w:rsidR="00484F1A" w:rsidRDefault="00000000">
      <w:pPr>
        <w:pStyle w:val="CaptionedFigure"/>
        <w:spacing w:after="120" w:line="276" w:lineRule="auto"/>
      </w:pPr>
      <w:r>
        <w:rPr>
          <w:noProof/>
        </w:rPr>
        <w:drawing>
          <wp:inline distT="0" distB="0" distL="0" distR="0" wp14:anchorId="5AC16B04" wp14:editId="49336E3D">
            <wp:extent cx="5334000" cy="1972945"/>
            <wp:effectExtent l="0" t="0" r="0" b="0"/>
            <wp:docPr id="20" name="Image5" descr="Figure 5. FlowChroma motion-compensated chroma stabilization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 descr="Figure 5. FlowChroma motion-compensated chroma stabilization concept."/>
                    <pic:cNvPicPr>
                      <a:picLocks noChangeAspect="1" noChangeArrowheads="1"/>
                    </pic:cNvPicPr>
                  </pic:nvPicPr>
                  <pic:blipFill>
                    <a:blip r:embed="rId18"/>
                    <a:stretch>
                      <a:fillRect/>
                    </a:stretch>
                  </pic:blipFill>
                  <pic:spPr bwMode="auto">
                    <a:xfrm>
                      <a:off x="0" y="0"/>
                      <a:ext cx="5334000" cy="1972945"/>
                    </a:xfrm>
                    <a:prstGeom prst="rect">
                      <a:avLst/>
                    </a:prstGeom>
                    <a:noFill/>
                  </pic:spPr>
                </pic:pic>
              </a:graphicData>
            </a:graphic>
          </wp:inline>
        </w:drawing>
      </w:r>
    </w:p>
    <w:p w14:paraId="3DB3D6AF" w14:textId="77777777" w:rsidR="00484F1A" w:rsidRDefault="00000000">
      <w:pPr>
        <w:pStyle w:val="ImageCaption"/>
        <w:spacing w:line="276" w:lineRule="auto"/>
        <w:jc w:val="center"/>
      </w:pPr>
      <w:r>
        <w:rPr>
          <w:sz w:val="20"/>
        </w:rPr>
        <w:t>Figure 5. FlowChroma motion-compensated chroma stabilization concept.</w:t>
      </w:r>
    </w:p>
    <w:p w14:paraId="373FD888" w14:textId="77777777" w:rsidR="00484F1A" w:rsidRDefault="00000000">
      <w:pPr>
        <w:pStyle w:val="BodyText"/>
        <w:spacing w:before="0" w:after="120" w:line="276" w:lineRule="auto"/>
      </w:pPr>
      <w:r>
        <w:t>The key design choice is that only chroma is blended. Luminance stays current-frame sharp.</w:t>
      </w:r>
    </w:p>
    <w:p w14:paraId="2762B4E5" w14:textId="77777777" w:rsidR="00484F1A" w:rsidRDefault="00000000">
      <w:pPr>
        <w:pStyle w:val="Heading2"/>
        <w:spacing w:line="276" w:lineRule="auto"/>
      </w:pPr>
      <w:bookmarkStart w:id="114" w:name="flow_chroma"/>
      <w:bookmarkStart w:id="115" w:name="_Toc233046169"/>
      <w:bookmarkEnd w:id="114"/>
      <w:bookmarkEnd w:id="115"/>
      <w:r>
        <w:t>10.4 Why flow_chroma Is Better</w:t>
      </w:r>
    </w:p>
    <w:p w14:paraId="10C286B7" w14:textId="77777777" w:rsidR="00484F1A" w:rsidRDefault="00000000">
      <w:pPr>
        <w:pStyle w:val="FirstParagraph"/>
        <w:spacing w:before="0" w:after="120" w:line="276" w:lineRule="auto"/>
      </w:pPr>
      <w:r>
        <w:t xml:space="preserve">Compared with naive RGB averaging, </w:t>
      </w:r>
      <w:r>
        <w:rPr>
          <w:rStyle w:val="VerbatimChar"/>
          <w:sz w:val="24"/>
        </w:rPr>
        <w:t>flow_chroma</w:t>
      </w:r>
      <w:r>
        <w:t>:</w:t>
      </w:r>
    </w:p>
    <w:p w14:paraId="11B6E5F0" w14:textId="77777777" w:rsidR="00484F1A" w:rsidRDefault="00000000">
      <w:pPr>
        <w:pStyle w:val="Compact"/>
        <w:numPr>
          <w:ilvl w:val="0"/>
          <w:numId w:val="175"/>
        </w:numPr>
        <w:spacing w:before="0" w:after="120" w:line="276" w:lineRule="auto"/>
      </w:pPr>
      <w:r>
        <w:t>respects motion better,</w:t>
      </w:r>
    </w:p>
    <w:p w14:paraId="309FD84B" w14:textId="77777777" w:rsidR="00484F1A" w:rsidRDefault="00000000">
      <w:pPr>
        <w:pStyle w:val="Compact"/>
        <w:numPr>
          <w:ilvl w:val="0"/>
          <w:numId w:val="176"/>
        </w:numPr>
        <w:spacing w:before="0" w:after="120" w:line="276" w:lineRule="auto"/>
      </w:pPr>
      <w:r>
        <w:t>preserves detail more effectively,</w:t>
      </w:r>
    </w:p>
    <w:p w14:paraId="7F39803F" w14:textId="77777777" w:rsidR="00484F1A" w:rsidRDefault="00000000">
      <w:pPr>
        <w:pStyle w:val="Compact"/>
        <w:numPr>
          <w:ilvl w:val="0"/>
          <w:numId w:val="177"/>
        </w:numPr>
        <w:spacing w:before="0" w:after="120" w:line="276" w:lineRule="auto"/>
      </w:pPr>
      <w:r>
        <w:t>and reduces flicker without the same degree of smear.</w:t>
      </w:r>
    </w:p>
    <w:p w14:paraId="5BF9EA45" w14:textId="77777777" w:rsidR="00484F1A" w:rsidRDefault="00000000">
      <w:pPr>
        <w:pStyle w:val="FirstParagraph"/>
        <w:spacing w:before="0" w:after="120" w:line="276" w:lineRule="auto"/>
      </w:pPr>
      <w:r>
        <w:t>Its cost is additional computation, but the cost is justified when temporal consistency matters.</w:t>
      </w:r>
    </w:p>
    <w:p w14:paraId="1D9D3CCC" w14:textId="77777777" w:rsidR="00484F1A" w:rsidRDefault="00000000">
      <w:pPr>
        <w:pStyle w:val="Heading2"/>
        <w:spacing w:line="276" w:lineRule="auto"/>
      </w:pPr>
      <w:bookmarkStart w:id="116" w:name="why-flow_chroma-is-better"/>
      <w:bookmarkStart w:id="117" w:name="_Toc233046170"/>
      <w:bookmarkEnd w:id="116"/>
      <w:bookmarkEnd w:id="117"/>
      <w:r>
        <w:t>10.5 What Smoothing Cannot Fix</w:t>
      </w:r>
    </w:p>
    <w:p w14:paraId="34322EE2" w14:textId="77777777" w:rsidR="00484F1A" w:rsidRDefault="00000000">
      <w:pPr>
        <w:pStyle w:val="FirstParagraph"/>
        <w:spacing w:before="0" w:after="120" w:line="276" w:lineRule="auto"/>
      </w:pPr>
      <w:r>
        <w:t>This limitation is essential:</w:t>
      </w:r>
    </w:p>
    <w:p w14:paraId="043D669A" w14:textId="77777777" w:rsidR="00484F1A" w:rsidRDefault="00000000">
      <w:pPr>
        <w:pStyle w:val="BlockText"/>
        <w:spacing w:before="0" w:after="120" w:line="276" w:lineRule="auto"/>
      </w:pPr>
      <w:r>
        <w:t>Temporal smoothing does not fix semantically wrong colors.</w:t>
      </w:r>
    </w:p>
    <w:p w14:paraId="4295D4E6" w14:textId="77777777" w:rsidR="00484F1A" w:rsidRDefault="00000000">
      <w:pPr>
        <w:pStyle w:val="FirstParagraph"/>
        <w:spacing w:before="0" w:after="120" w:line="276" w:lineRule="auto"/>
      </w:pPr>
      <w:r>
        <w:t>If the base model paints:</w:t>
      </w:r>
    </w:p>
    <w:p w14:paraId="091542D1" w14:textId="77777777" w:rsidR="00484F1A" w:rsidRDefault="00000000">
      <w:pPr>
        <w:pStyle w:val="Compact"/>
        <w:numPr>
          <w:ilvl w:val="0"/>
          <w:numId w:val="178"/>
        </w:numPr>
        <w:spacing w:before="0" w:after="120" w:line="276" w:lineRule="auto"/>
      </w:pPr>
      <w:r>
        <w:t>sand blue,</w:t>
      </w:r>
    </w:p>
    <w:p w14:paraId="0FB0F570" w14:textId="77777777" w:rsidR="00484F1A" w:rsidRDefault="00000000">
      <w:pPr>
        <w:pStyle w:val="Compact"/>
        <w:numPr>
          <w:ilvl w:val="0"/>
          <w:numId w:val="179"/>
        </w:numPr>
        <w:spacing w:before="0" w:after="120" w:line="276" w:lineRule="auto"/>
      </w:pPr>
      <w:r>
        <w:t>faces gray,</w:t>
      </w:r>
    </w:p>
    <w:p w14:paraId="12C4954B" w14:textId="77777777" w:rsidR="00484F1A" w:rsidRDefault="00000000">
      <w:pPr>
        <w:pStyle w:val="Compact"/>
        <w:numPr>
          <w:ilvl w:val="0"/>
          <w:numId w:val="180"/>
        </w:numPr>
        <w:spacing w:before="0" w:after="120" w:line="276" w:lineRule="auto"/>
      </w:pPr>
      <w:r>
        <w:t>or buildings with the wrong hue,</w:t>
      </w:r>
    </w:p>
    <w:p w14:paraId="1AA01C4A" w14:textId="77777777" w:rsidR="00484F1A" w:rsidRDefault="00000000">
      <w:pPr>
        <w:pStyle w:val="FirstParagraph"/>
        <w:spacing w:before="0" w:after="120" w:line="276" w:lineRule="auto"/>
      </w:pPr>
      <w:r>
        <w:t>the smoother can only stabilize that wrong answer over time.</w:t>
      </w:r>
    </w:p>
    <w:p w14:paraId="0B6A05A6" w14:textId="77777777" w:rsidR="00484F1A" w:rsidRDefault="00000000">
      <w:pPr>
        <w:pStyle w:val="BodyText"/>
        <w:spacing w:before="0" w:after="120" w:line="276" w:lineRule="auto"/>
      </w:pPr>
      <w:r>
        <w:t>Therefore:</w:t>
      </w:r>
    </w:p>
    <w:p w14:paraId="7D675EB5" w14:textId="77777777" w:rsidR="00484F1A" w:rsidRDefault="00000000">
      <w:pPr>
        <w:pStyle w:val="Compact"/>
        <w:numPr>
          <w:ilvl w:val="0"/>
          <w:numId w:val="181"/>
        </w:numPr>
        <w:spacing w:before="0" w:after="120" w:line="276" w:lineRule="auto"/>
      </w:pPr>
      <w:r>
        <w:rPr>
          <w:b/>
          <w:bCs/>
        </w:rPr>
        <w:t>base inference quality</w:t>
      </w:r>
      <w:r>
        <w:t xml:space="preserve"> and</w:t>
      </w:r>
    </w:p>
    <w:p w14:paraId="01A948CF" w14:textId="77777777" w:rsidR="00484F1A" w:rsidRDefault="00000000">
      <w:pPr>
        <w:pStyle w:val="Compact"/>
        <w:numPr>
          <w:ilvl w:val="0"/>
          <w:numId w:val="182"/>
        </w:numPr>
        <w:spacing w:before="0" w:after="120" w:line="276" w:lineRule="auto"/>
      </w:pPr>
      <w:r>
        <w:rPr>
          <w:b/>
          <w:bCs/>
        </w:rPr>
        <w:t>temporal stability</w:t>
      </w:r>
    </w:p>
    <w:p w14:paraId="565AD4D6" w14:textId="77777777" w:rsidR="00484F1A" w:rsidRDefault="00000000">
      <w:pPr>
        <w:pStyle w:val="FirstParagraph"/>
        <w:spacing w:before="0" w:after="120" w:line="276" w:lineRule="auto"/>
      </w:pPr>
      <w:r>
        <w:t>must be treated as separate technical problems.</w:t>
      </w:r>
    </w:p>
    <w:p w14:paraId="75A3F2F4" w14:textId="77777777" w:rsidR="00484F1A" w:rsidRDefault="00000000">
      <w:pPr>
        <w:spacing w:after="120" w:line="276" w:lineRule="auto"/>
      </w:pPr>
      <w:r>
        <w:pict w14:anchorId="7AF34733">
          <v:rect id="Rectangle 21" o:spid="_x0000_s1035" style="width:453.6pt;height:1.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2DAC5E72" w14:textId="77777777" w:rsidR="00484F1A" w:rsidRDefault="00000000">
      <w:pPr>
        <w:pStyle w:val="Heading1"/>
        <w:spacing w:line="276" w:lineRule="auto"/>
      </w:pPr>
      <w:bookmarkStart w:id="118" w:name="temporal-smoothing-and-video-consistency"/>
      <w:bookmarkStart w:id="119" w:name="what-smoothing-cannot-fix"/>
      <w:bookmarkStart w:id="120" w:name="_Toc233046171"/>
      <w:bookmarkEnd w:id="118"/>
      <w:bookmarkEnd w:id="119"/>
      <w:bookmarkEnd w:id="120"/>
      <w:r>
        <w:t>11. Experimental Methodology</w:t>
      </w:r>
    </w:p>
    <w:p w14:paraId="48B01328" w14:textId="77777777" w:rsidR="00484F1A" w:rsidRDefault="00000000">
      <w:pPr>
        <w:pStyle w:val="Heading2"/>
        <w:spacing w:line="276" w:lineRule="auto"/>
      </w:pPr>
      <w:bookmarkStart w:id="121" w:name="_Toc233046172"/>
      <w:bookmarkEnd w:id="121"/>
      <w:r>
        <w:t>11.1 Why the Benchmark Changed</w:t>
      </w:r>
    </w:p>
    <w:p w14:paraId="25DBB3E8" w14:textId="77777777" w:rsidR="00484F1A" w:rsidRDefault="00000000">
      <w:pPr>
        <w:pStyle w:val="FirstParagraph"/>
        <w:spacing w:before="0" w:after="120" w:line="276" w:lineRule="auto"/>
      </w:pPr>
      <w:r>
        <w:t xml:space="preserve">The project intentionally stopped relying on noir-heavy clips as the main quality benchmark. Those clips are artistically biased and are not fair universal tests for ordinary grayscale colorization. To make the evaluation more honest, the second term created a </w:t>
      </w:r>
      <w:r>
        <w:rPr>
          <w:b/>
          <w:bCs/>
        </w:rPr>
        <w:t>fresh-source benchmark suite</w:t>
      </w:r>
      <w:r>
        <w:t>.</w:t>
      </w:r>
    </w:p>
    <w:p w14:paraId="7891A4F8" w14:textId="77777777" w:rsidR="00484F1A" w:rsidRDefault="00000000">
      <w:pPr>
        <w:pStyle w:val="Heading2"/>
        <w:spacing w:line="276" w:lineRule="auto"/>
      </w:pPr>
      <w:bookmarkStart w:id="122" w:name="why-the-benchmark-changed"/>
      <w:bookmarkStart w:id="123" w:name="_Toc233046173"/>
      <w:bookmarkEnd w:id="122"/>
      <w:bookmarkEnd w:id="123"/>
      <w:r>
        <w:t>11.2 Benchmark Scene Categories</w:t>
      </w:r>
    </w:p>
    <w:p w14:paraId="0672A832" w14:textId="77777777" w:rsidR="00484F1A" w:rsidRDefault="00000000">
      <w:pPr>
        <w:pStyle w:val="FirstParagraph"/>
        <w:spacing w:before="0" w:after="120" w:line="276" w:lineRule="auto"/>
      </w:pPr>
      <w:r>
        <w:t>The benchmark suite includes four scene categories:</w:t>
      </w:r>
    </w:p>
    <w:p w14:paraId="77AB416E" w14:textId="77777777" w:rsidR="00484F1A" w:rsidRDefault="00000000">
      <w:pPr>
        <w:pStyle w:val="Compact"/>
        <w:numPr>
          <w:ilvl w:val="0"/>
          <w:numId w:val="183"/>
        </w:numPr>
        <w:spacing w:before="0" w:after="120" w:line="276" w:lineRule="auto"/>
      </w:pPr>
      <w:r>
        <w:rPr>
          <w:b/>
          <w:bCs/>
        </w:rPr>
        <w:t>nature</w:t>
      </w:r>
    </w:p>
    <w:p w14:paraId="7FFA0CCC" w14:textId="77777777" w:rsidR="00484F1A" w:rsidRDefault="00000000">
      <w:pPr>
        <w:pStyle w:val="Compact"/>
        <w:numPr>
          <w:ilvl w:val="0"/>
          <w:numId w:val="184"/>
        </w:numPr>
        <w:spacing w:before="0" w:after="120" w:line="276" w:lineRule="auto"/>
      </w:pPr>
      <w:r>
        <w:rPr>
          <w:b/>
          <w:bCs/>
        </w:rPr>
        <w:t>urban</w:t>
      </w:r>
    </w:p>
    <w:p w14:paraId="36C9E76B" w14:textId="77777777" w:rsidR="00484F1A" w:rsidRDefault="00000000">
      <w:pPr>
        <w:pStyle w:val="Compact"/>
        <w:numPr>
          <w:ilvl w:val="0"/>
          <w:numId w:val="185"/>
        </w:numPr>
        <w:spacing w:before="0" w:after="120" w:line="276" w:lineRule="auto"/>
      </w:pPr>
      <w:r>
        <w:rPr>
          <w:b/>
          <w:bCs/>
        </w:rPr>
        <w:t>people</w:t>
      </w:r>
    </w:p>
    <w:p w14:paraId="7ABFD0B4" w14:textId="77777777" w:rsidR="00484F1A" w:rsidRDefault="00000000">
      <w:pPr>
        <w:pStyle w:val="Compact"/>
        <w:numPr>
          <w:ilvl w:val="0"/>
          <w:numId w:val="186"/>
        </w:numPr>
        <w:spacing w:before="0" w:after="120" w:line="276" w:lineRule="auto"/>
      </w:pPr>
      <w:r>
        <w:rPr>
          <w:b/>
          <w:bCs/>
        </w:rPr>
        <w:t>animation</w:t>
      </w:r>
    </w:p>
    <w:p w14:paraId="2BB68B9E" w14:textId="77777777" w:rsidR="00484F1A" w:rsidRDefault="00000000">
      <w:pPr>
        <w:pStyle w:val="FirstParagraph"/>
        <w:spacing w:before="0" w:after="120" w:line="276" w:lineRule="auto"/>
      </w:pPr>
      <w:r>
        <w:t>Each category was selected because it exposes different strengths and weaknesses:</w:t>
      </w:r>
    </w:p>
    <w:p w14:paraId="1516FA8D" w14:textId="77777777" w:rsidR="00484F1A" w:rsidRDefault="00000000">
      <w:pPr>
        <w:pStyle w:val="Compact"/>
        <w:numPr>
          <w:ilvl w:val="0"/>
          <w:numId w:val="187"/>
        </w:numPr>
        <w:spacing w:before="0" w:after="120" w:line="276" w:lineRule="auto"/>
      </w:pPr>
      <w:r>
        <w:t>nature tests outdoor priors,</w:t>
      </w:r>
    </w:p>
    <w:p w14:paraId="2D96B802" w14:textId="77777777" w:rsidR="00484F1A" w:rsidRDefault="00000000">
      <w:pPr>
        <w:pStyle w:val="Compact"/>
        <w:numPr>
          <w:ilvl w:val="0"/>
          <w:numId w:val="188"/>
        </w:numPr>
        <w:spacing w:before="0" w:after="120" w:line="276" w:lineRule="auto"/>
      </w:pPr>
      <w:r>
        <w:t>urban tests large surfaces and warm reflections,</w:t>
      </w:r>
    </w:p>
    <w:p w14:paraId="0A1DF4D4" w14:textId="77777777" w:rsidR="00484F1A" w:rsidRDefault="00000000">
      <w:pPr>
        <w:pStyle w:val="Compact"/>
        <w:numPr>
          <w:ilvl w:val="0"/>
          <w:numId w:val="189"/>
        </w:numPr>
        <w:spacing w:before="0" w:after="120" w:line="276" w:lineRule="auto"/>
      </w:pPr>
      <w:r>
        <w:t>people tests skin, hair, and clothing,</w:t>
      </w:r>
    </w:p>
    <w:p w14:paraId="3A462329" w14:textId="77777777" w:rsidR="00484F1A" w:rsidRDefault="00000000">
      <w:pPr>
        <w:pStyle w:val="Compact"/>
        <w:numPr>
          <w:ilvl w:val="0"/>
          <w:numId w:val="190"/>
        </w:numPr>
        <w:spacing w:before="0" w:after="120" w:line="276" w:lineRule="auto"/>
      </w:pPr>
      <w:r>
        <w:t>animation tests stylized non-photoreal content.</w:t>
      </w:r>
    </w:p>
    <w:p w14:paraId="2FBFB3F0" w14:textId="77777777" w:rsidR="00484F1A" w:rsidRDefault="00000000">
      <w:pPr>
        <w:pStyle w:val="Heading2"/>
        <w:spacing w:line="276" w:lineRule="auto"/>
      </w:pPr>
      <w:bookmarkStart w:id="124" w:name="benchmark-scene-categories"/>
      <w:bookmarkStart w:id="125" w:name="_Toc233046174"/>
      <w:bookmarkEnd w:id="124"/>
      <w:bookmarkEnd w:id="125"/>
      <w:r>
        <w:t>11.3 Benchmark Procedure</w:t>
      </w:r>
    </w:p>
    <w:p w14:paraId="6866C212" w14:textId="77777777" w:rsidR="00484F1A" w:rsidRDefault="00000000">
      <w:pPr>
        <w:pStyle w:val="FirstParagraph"/>
        <w:spacing w:before="0" w:after="120" w:line="276" w:lineRule="auto"/>
      </w:pPr>
      <w:r>
        <w:t>Each benchmark clip was:</w:t>
      </w:r>
    </w:p>
    <w:p w14:paraId="49301C1B" w14:textId="77777777" w:rsidR="00484F1A" w:rsidRDefault="00000000">
      <w:pPr>
        <w:pStyle w:val="Compact"/>
        <w:numPr>
          <w:ilvl w:val="0"/>
          <w:numId w:val="191"/>
        </w:numPr>
        <w:spacing w:before="0" w:after="120" w:line="276" w:lineRule="auto"/>
      </w:pPr>
      <w:r>
        <w:t>selected in color,</w:t>
      </w:r>
    </w:p>
    <w:p w14:paraId="55B32368" w14:textId="77777777" w:rsidR="00484F1A" w:rsidRDefault="00000000">
      <w:pPr>
        <w:pStyle w:val="Compact"/>
        <w:numPr>
          <w:ilvl w:val="0"/>
          <w:numId w:val="192"/>
        </w:numPr>
        <w:spacing w:before="0" w:after="120" w:line="276" w:lineRule="auto"/>
      </w:pPr>
      <w:r>
        <w:t>shortened to a controlled sample,</w:t>
      </w:r>
    </w:p>
    <w:p w14:paraId="54622053" w14:textId="77777777" w:rsidR="00484F1A" w:rsidRDefault="00000000">
      <w:pPr>
        <w:pStyle w:val="Compact"/>
        <w:numPr>
          <w:ilvl w:val="0"/>
          <w:numId w:val="193"/>
        </w:numPr>
        <w:spacing w:before="0" w:after="120" w:line="276" w:lineRule="auto"/>
      </w:pPr>
      <w:r>
        <w:t>converted to grayscale with FFmpeg,</w:t>
      </w:r>
    </w:p>
    <w:p w14:paraId="537EFE4C" w14:textId="77777777" w:rsidR="00484F1A" w:rsidRDefault="00000000">
      <w:pPr>
        <w:pStyle w:val="Compact"/>
        <w:numPr>
          <w:ilvl w:val="0"/>
          <w:numId w:val="194"/>
        </w:numPr>
        <w:spacing w:before="0" w:after="120" w:line="276" w:lineRule="auto"/>
      </w:pPr>
      <w:r>
        <w:t>colorized by all four backends,</w:t>
      </w:r>
    </w:p>
    <w:p w14:paraId="49EE83E6" w14:textId="77777777" w:rsidR="00484F1A" w:rsidRDefault="00000000">
      <w:pPr>
        <w:pStyle w:val="Compact"/>
        <w:numPr>
          <w:ilvl w:val="0"/>
          <w:numId w:val="195"/>
        </w:numPr>
        <w:spacing w:before="0" w:after="120" w:line="276" w:lineRule="auto"/>
      </w:pPr>
      <w:r>
        <w:t xml:space="preserve">passed through </w:t>
      </w:r>
      <w:r>
        <w:rPr>
          <w:rStyle w:val="VerbatimChar"/>
          <w:sz w:val="24"/>
        </w:rPr>
        <w:t>flow_chroma</w:t>
      </w:r>
      <w:r>
        <w:t xml:space="preserve"> with strong settings,</w:t>
      </w:r>
    </w:p>
    <w:p w14:paraId="5E46E3AC" w14:textId="77777777" w:rsidR="00484F1A" w:rsidRDefault="00000000">
      <w:pPr>
        <w:pStyle w:val="Compact"/>
        <w:numPr>
          <w:ilvl w:val="0"/>
          <w:numId w:val="196"/>
        </w:numPr>
        <w:spacing w:before="0" w:after="120" w:line="276" w:lineRule="auto"/>
      </w:pPr>
      <w:r>
        <w:t>and summarized in contact-sheet and JSON form.</w:t>
      </w:r>
    </w:p>
    <w:p w14:paraId="60992482" w14:textId="77777777" w:rsidR="00484F1A" w:rsidRDefault="00000000">
      <w:pPr>
        <w:pStyle w:val="FirstParagraph"/>
        <w:spacing w:before="0" w:after="120" w:line="276" w:lineRule="auto"/>
      </w:pPr>
      <w:r>
        <w:t>This is important because the benchmark does not use a separate “special” script unrelated to the application. It measures the same system architecture used in ordinary project operation.</w:t>
      </w:r>
    </w:p>
    <w:p w14:paraId="6E1A860F" w14:textId="77777777" w:rsidR="00484F1A" w:rsidRDefault="00000000">
      <w:pPr>
        <w:pStyle w:val="Heading2"/>
        <w:spacing w:line="276" w:lineRule="auto"/>
      </w:pPr>
      <w:bookmarkStart w:id="126" w:name="benchmark-procedure"/>
      <w:bookmarkStart w:id="127" w:name="_Toc233046175"/>
      <w:bookmarkEnd w:id="126"/>
      <w:bookmarkEnd w:id="127"/>
      <w:r>
        <w:t>11.4 Runtime Measurement Strategy</w:t>
      </w:r>
    </w:p>
    <w:p w14:paraId="0A95F0CD" w14:textId="77777777" w:rsidR="00484F1A" w:rsidRDefault="00000000">
      <w:pPr>
        <w:pStyle w:val="FirstParagraph"/>
        <w:spacing w:before="0" w:after="120" w:line="276" w:lineRule="auto"/>
      </w:pPr>
      <w:r>
        <w:t>Runtime was measured separately for:</w:t>
      </w:r>
    </w:p>
    <w:p w14:paraId="3543ABFC" w14:textId="77777777" w:rsidR="00484F1A" w:rsidRDefault="00000000">
      <w:pPr>
        <w:pStyle w:val="Compact"/>
        <w:numPr>
          <w:ilvl w:val="0"/>
          <w:numId w:val="197"/>
        </w:numPr>
        <w:spacing w:before="0" w:after="120" w:line="276" w:lineRule="auto"/>
      </w:pPr>
      <w:r>
        <w:t>raw colorization,</w:t>
      </w:r>
    </w:p>
    <w:p w14:paraId="0029AF47" w14:textId="77777777" w:rsidR="00484F1A" w:rsidRDefault="00000000">
      <w:pPr>
        <w:pStyle w:val="Compact"/>
        <w:numPr>
          <w:ilvl w:val="0"/>
          <w:numId w:val="198"/>
        </w:numPr>
        <w:spacing w:before="0" w:after="120" w:line="276" w:lineRule="auto"/>
      </w:pPr>
      <w:r>
        <w:t xml:space="preserve">and the </w:t>
      </w:r>
      <w:r>
        <w:rPr>
          <w:rStyle w:val="VerbatimChar"/>
          <w:sz w:val="24"/>
        </w:rPr>
        <w:t>flow_chroma</w:t>
      </w:r>
      <w:r>
        <w:t xml:space="preserve"> post-pass.</w:t>
      </w:r>
    </w:p>
    <w:p w14:paraId="5A35EA44" w14:textId="77777777" w:rsidR="00484F1A" w:rsidRDefault="00000000">
      <w:pPr>
        <w:pStyle w:val="FirstParagraph"/>
        <w:spacing w:before="0" w:after="120" w:line="276" w:lineRule="auto"/>
      </w:pPr>
      <w:r>
        <w:t>This distinction is necessary because smoothing cost should not be confused with model inference cost.</w:t>
      </w:r>
    </w:p>
    <w:p w14:paraId="61692ABD" w14:textId="77777777" w:rsidR="00484F1A" w:rsidRDefault="00000000">
      <w:pPr>
        <w:spacing w:after="120" w:line="276" w:lineRule="auto"/>
      </w:pPr>
      <w:r>
        <w:pict w14:anchorId="3DB285E7">
          <v:rect id="Rectangle 23" o:spid="_x0000_s1034" style="width:453.6pt;height:1.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1A997C70" w14:textId="77777777" w:rsidR="00484F1A" w:rsidRDefault="00000000">
      <w:pPr>
        <w:pStyle w:val="Heading1"/>
        <w:spacing w:line="276" w:lineRule="auto"/>
      </w:pPr>
      <w:bookmarkStart w:id="128" w:name="experimental-methodology"/>
      <w:bookmarkStart w:id="129" w:name="runtime-measurement-strategy"/>
      <w:bookmarkStart w:id="130" w:name="_Toc233046176"/>
      <w:bookmarkEnd w:id="128"/>
      <w:bookmarkEnd w:id="129"/>
      <w:bookmarkEnd w:id="130"/>
      <w:r>
        <w:t>12. Results and Comparative Analysis</w:t>
      </w:r>
    </w:p>
    <w:p w14:paraId="0D479E1F" w14:textId="77777777" w:rsidR="00484F1A" w:rsidRDefault="00000000">
      <w:pPr>
        <w:pStyle w:val="Heading2"/>
        <w:spacing w:line="276" w:lineRule="auto"/>
      </w:pPr>
      <w:bookmarkStart w:id="131" w:name="_Toc233046177"/>
      <w:bookmarkEnd w:id="131"/>
      <w:r>
        <w:t>12.1 Runtime Summary</w:t>
      </w:r>
    </w:p>
    <w:p w14:paraId="0F89BF0A" w14:textId="77777777" w:rsidR="00484F1A" w:rsidRDefault="00000000">
      <w:pPr>
        <w:pStyle w:val="FirstParagraph"/>
        <w:spacing w:before="0" w:after="120" w:line="276" w:lineRule="auto"/>
      </w:pPr>
      <w:r>
        <w:rPr>
          <w:i/>
          <w:sz w:val="20"/>
        </w:rPr>
        <w:t>Table 9 summarizes average runtime over the fresh-source benchmark scenes.</w:t>
      </w:r>
    </w:p>
    <w:tbl>
      <w:tblPr>
        <w:tblStyle w:val="Table"/>
        <w:tblW w:w="5000" w:type="pct"/>
        <w:jc w:val="center"/>
        <w:tblInd w:w="0" w:type="dxa"/>
        <w:tblLayout w:type="fixed"/>
        <w:tblLook w:val="0020" w:firstRow="1" w:lastRow="0" w:firstColumn="0" w:lastColumn="0" w:noHBand="0" w:noVBand="0"/>
      </w:tblPr>
      <w:tblGrid>
        <w:gridCol w:w="2532"/>
        <w:gridCol w:w="3378"/>
        <w:gridCol w:w="3378"/>
      </w:tblGrid>
      <w:tr w:rsidR="00484F1A" w14:paraId="442A6F7A" w14:textId="77777777" w:rsidTr="00484F1A">
        <w:trPr>
          <w:cnfStyle w:val="100000000000" w:firstRow="1" w:lastRow="0" w:firstColumn="0" w:lastColumn="0" w:oddVBand="0" w:evenVBand="0" w:oddHBand="0" w:evenHBand="0" w:firstRowFirstColumn="0" w:firstRowLastColumn="0" w:lastRowFirstColumn="0" w:lastRowLastColumn="0"/>
          <w:tblHeader/>
          <w:jc w:val="center"/>
        </w:trPr>
        <w:tc>
          <w:tcPr>
            <w:tcW w:w="2474" w:type="dxa"/>
            <w:tcBorders>
              <w:bottom w:val="single" w:sz="6" w:space="0" w:color="000000"/>
            </w:tcBorders>
          </w:tcPr>
          <w:p w14:paraId="3272A9D1" w14:textId="77777777" w:rsidR="00484F1A" w:rsidRDefault="00000000">
            <w:pPr>
              <w:pStyle w:val="Compact"/>
              <w:spacing w:after="60" w:line="252" w:lineRule="auto"/>
              <w:rPr>
                <w:rFonts w:cs="Arial"/>
              </w:rPr>
            </w:pPr>
            <w:r>
              <w:rPr>
                <w:rFonts w:cs="Arial"/>
                <w:b/>
                <w:sz w:val="20"/>
              </w:rPr>
              <w:t>Model</w:t>
            </w:r>
          </w:p>
        </w:tc>
        <w:tc>
          <w:tcPr>
            <w:tcW w:w="3299" w:type="dxa"/>
            <w:tcBorders>
              <w:bottom w:val="single" w:sz="6" w:space="0" w:color="000000"/>
            </w:tcBorders>
          </w:tcPr>
          <w:p w14:paraId="73E97FD4" w14:textId="77777777" w:rsidR="00484F1A" w:rsidRDefault="00000000">
            <w:pPr>
              <w:pStyle w:val="Compact"/>
              <w:spacing w:after="60" w:line="252" w:lineRule="auto"/>
              <w:jc w:val="right"/>
              <w:rPr>
                <w:rFonts w:cs="Arial"/>
              </w:rPr>
            </w:pPr>
            <w:r>
              <w:rPr>
                <w:rFonts w:cs="Arial"/>
                <w:b/>
                <w:sz w:val="20"/>
              </w:rPr>
              <w:t>Average raw colorization (s)</w:t>
            </w:r>
          </w:p>
        </w:tc>
        <w:tc>
          <w:tcPr>
            <w:tcW w:w="3299" w:type="dxa"/>
            <w:tcBorders>
              <w:bottom w:val="single" w:sz="6" w:space="0" w:color="000000"/>
            </w:tcBorders>
          </w:tcPr>
          <w:p w14:paraId="5FD9DE1A" w14:textId="77777777" w:rsidR="00484F1A" w:rsidRDefault="00000000">
            <w:pPr>
              <w:pStyle w:val="Compact"/>
              <w:spacing w:after="60" w:line="252" w:lineRule="auto"/>
              <w:jc w:val="right"/>
              <w:rPr>
                <w:rFonts w:cs="Arial"/>
              </w:rPr>
            </w:pPr>
            <w:r>
              <w:rPr>
                <w:rFonts w:cs="Arial"/>
                <w:b/>
                <w:sz w:val="20"/>
              </w:rPr>
              <w:t xml:space="preserve">Average </w:t>
            </w:r>
            <w:r>
              <w:rPr>
                <w:rStyle w:val="VerbatimChar"/>
                <w:rFonts w:cs="Arial"/>
                <w:b/>
                <w:sz w:val="20"/>
              </w:rPr>
              <w:t>flow_chroma</w:t>
            </w:r>
            <w:r>
              <w:rPr>
                <w:rFonts w:cs="Arial"/>
                <w:b/>
                <w:sz w:val="20"/>
              </w:rPr>
              <w:t xml:space="preserve"> pass (s)</w:t>
            </w:r>
          </w:p>
        </w:tc>
      </w:tr>
      <w:tr w:rsidR="00484F1A" w14:paraId="00C3C87C" w14:textId="77777777" w:rsidTr="00484F1A">
        <w:trPr>
          <w:jc w:val="center"/>
        </w:trPr>
        <w:tc>
          <w:tcPr>
            <w:tcW w:w="2474" w:type="dxa"/>
          </w:tcPr>
          <w:p w14:paraId="2B03619B" w14:textId="77777777" w:rsidR="00484F1A" w:rsidRDefault="00000000">
            <w:pPr>
              <w:pStyle w:val="Compact"/>
              <w:spacing w:after="60" w:line="252" w:lineRule="auto"/>
              <w:rPr>
                <w:rFonts w:cs="Arial"/>
              </w:rPr>
            </w:pPr>
            <w:r>
              <w:rPr>
                <w:rFonts w:cs="Arial"/>
                <w:sz w:val="20"/>
              </w:rPr>
              <w:t>ChromaNet v3</w:t>
            </w:r>
          </w:p>
        </w:tc>
        <w:tc>
          <w:tcPr>
            <w:tcW w:w="3299" w:type="dxa"/>
          </w:tcPr>
          <w:p w14:paraId="3BC43952" w14:textId="77777777" w:rsidR="00484F1A" w:rsidRDefault="00000000">
            <w:pPr>
              <w:pStyle w:val="Compact"/>
              <w:spacing w:after="60" w:line="252" w:lineRule="auto"/>
              <w:jc w:val="right"/>
              <w:rPr>
                <w:rFonts w:cs="Arial"/>
              </w:rPr>
            </w:pPr>
            <w:r>
              <w:rPr>
                <w:rFonts w:cs="Arial"/>
                <w:sz w:val="20"/>
              </w:rPr>
              <w:t>5.658</w:t>
            </w:r>
          </w:p>
        </w:tc>
        <w:tc>
          <w:tcPr>
            <w:tcW w:w="3299" w:type="dxa"/>
          </w:tcPr>
          <w:p w14:paraId="71D7D999" w14:textId="77777777" w:rsidR="00484F1A" w:rsidRDefault="00000000">
            <w:pPr>
              <w:pStyle w:val="Compact"/>
              <w:spacing w:after="60" w:line="252" w:lineRule="auto"/>
              <w:jc w:val="right"/>
              <w:rPr>
                <w:rFonts w:cs="Arial"/>
              </w:rPr>
            </w:pPr>
            <w:r>
              <w:rPr>
                <w:rFonts w:cs="Arial"/>
                <w:sz w:val="20"/>
              </w:rPr>
              <w:t>3.571</w:t>
            </w:r>
          </w:p>
        </w:tc>
      </w:tr>
      <w:tr w:rsidR="00484F1A" w14:paraId="15EC2034" w14:textId="77777777" w:rsidTr="00484F1A">
        <w:trPr>
          <w:jc w:val="center"/>
        </w:trPr>
        <w:tc>
          <w:tcPr>
            <w:tcW w:w="2474" w:type="dxa"/>
          </w:tcPr>
          <w:p w14:paraId="71EEE0EF" w14:textId="77777777" w:rsidR="00484F1A" w:rsidRDefault="00000000">
            <w:pPr>
              <w:pStyle w:val="Compact"/>
              <w:spacing w:after="60" w:line="252" w:lineRule="auto"/>
              <w:rPr>
                <w:rFonts w:cs="Arial"/>
              </w:rPr>
            </w:pPr>
            <w:r>
              <w:rPr>
                <w:rFonts w:cs="Arial"/>
                <w:sz w:val="20"/>
              </w:rPr>
              <w:t>InstColorization</w:t>
            </w:r>
          </w:p>
        </w:tc>
        <w:tc>
          <w:tcPr>
            <w:tcW w:w="3299" w:type="dxa"/>
          </w:tcPr>
          <w:p w14:paraId="74383140" w14:textId="77777777" w:rsidR="00484F1A" w:rsidRDefault="00000000">
            <w:pPr>
              <w:pStyle w:val="Compact"/>
              <w:spacing w:after="60" w:line="252" w:lineRule="auto"/>
              <w:jc w:val="right"/>
              <w:rPr>
                <w:rFonts w:cs="Arial"/>
              </w:rPr>
            </w:pPr>
            <w:r>
              <w:rPr>
                <w:rFonts w:cs="Arial"/>
                <w:sz w:val="20"/>
              </w:rPr>
              <w:t>4.245</w:t>
            </w:r>
          </w:p>
        </w:tc>
        <w:tc>
          <w:tcPr>
            <w:tcW w:w="3299" w:type="dxa"/>
          </w:tcPr>
          <w:p w14:paraId="2AC6565E" w14:textId="77777777" w:rsidR="00484F1A" w:rsidRDefault="00000000">
            <w:pPr>
              <w:pStyle w:val="Compact"/>
              <w:spacing w:after="60" w:line="252" w:lineRule="auto"/>
              <w:jc w:val="right"/>
              <w:rPr>
                <w:rFonts w:cs="Arial"/>
              </w:rPr>
            </w:pPr>
            <w:r>
              <w:rPr>
                <w:rFonts w:cs="Arial"/>
                <w:sz w:val="20"/>
              </w:rPr>
              <w:t>2.866</w:t>
            </w:r>
          </w:p>
        </w:tc>
      </w:tr>
      <w:tr w:rsidR="00484F1A" w14:paraId="3F2BD95B" w14:textId="77777777" w:rsidTr="00484F1A">
        <w:trPr>
          <w:jc w:val="center"/>
        </w:trPr>
        <w:tc>
          <w:tcPr>
            <w:tcW w:w="2474" w:type="dxa"/>
          </w:tcPr>
          <w:p w14:paraId="1E9C2C61" w14:textId="77777777" w:rsidR="00484F1A" w:rsidRDefault="00000000">
            <w:pPr>
              <w:pStyle w:val="Compact"/>
              <w:spacing w:after="60" w:line="252" w:lineRule="auto"/>
              <w:rPr>
                <w:rFonts w:cs="Arial"/>
              </w:rPr>
            </w:pPr>
            <w:r>
              <w:rPr>
                <w:rFonts w:cs="Arial"/>
                <w:sz w:val="20"/>
              </w:rPr>
              <w:t>Zhang SIGGRAPH17</w:t>
            </w:r>
          </w:p>
        </w:tc>
        <w:tc>
          <w:tcPr>
            <w:tcW w:w="3299" w:type="dxa"/>
          </w:tcPr>
          <w:p w14:paraId="685F55A2" w14:textId="77777777" w:rsidR="00484F1A" w:rsidRDefault="00000000">
            <w:pPr>
              <w:pStyle w:val="Compact"/>
              <w:spacing w:after="60" w:line="252" w:lineRule="auto"/>
              <w:jc w:val="right"/>
              <w:rPr>
                <w:rFonts w:cs="Arial"/>
              </w:rPr>
            </w:pPr>
            <w:r>
              <w:rPr>
                <w:rFonts w:cs="Arial"/>
                <w:sz w:val="20"/>
              </w:rPr>
              <w:t>23.485</w:t>
            </w:r>
          </w:p>
        </w:tc>
        <w:tc>
          <w:tcPr>
            <w:tcW w:w="3299" w:type="dxa"/>
          </w:tcPr>
          <w:p w14:paraId="2C65243C" w14:textId="77777777" w:rsidR="00484F1A" w:rsidRDefault="00000000">
            <w:pPr>
              <w:pStyle w:val="Compact"/>
              <w:spacing w:after="60" w:line="252" w:lineRule="auto"/>
              <w:jc w:val="right"/>
              <w:rPr>
                <w:rFonts w:cs="Arial"/>
              </w:rPr>
            </w:pPr>
            <w:r>
              <w:rPr>
                <w:rFonts w:cs="Arial"/>
                <w:sz w:val="20"/>
              </w:rPr>
              <w:t>2.961</w:t>
            </w:r>
          </w:p>
        </w:tc>
      </w:tr>
      <w:tr w:rsidR="00484F1A" w14:paraId="1B90FDBD" w14:textId="77777777" w:rsidTr="00484F1A">
        <w:trPr>
          <w:jc w:val="center"/>
        </w:trPr>
        <w:tc>
          <w:tcPr>
            <w:tcW w:w="2474" w:type="dxa"/>
          </w:tcPr>
          <w:p w14:paraId="103E3D72" w14:textId="77777777" w:rsidR="00484F1A" w:rsidRDefault="00000000">
            <w:pPr>
              <w:pStyle w:val="Compact"/>
              <w:spacing w:after="60" w:line="252" w:lineRule="auto"/>
              <w:rPr>
                <w:rFonts w:cs="Arial"/>
              </w:rPr>
            </w:pPr>
            <w:r>
              <w:rPr>
                <w:rFonts w:cs="Arial"/>
                <w:sz w:val="20"/>
              </w:rPr>
              <w:t>Enhanced Zhang</w:t>
            </w:r>
          </w:p>
        </w:tc>
        <w:tc>
          <w:tcPr>
            <w:tcW w:w="3299" w:type="dxa"/>
          </w:tcPr>
          <w:p w14:paraId="3EC7F988" w14:textId="77777777" w:rsidR="00484F1A" w:rsidRDefault="00000000">
            <w:pPr>
              <w:pStyle w:val="Compact"/>
              <w:spacing w:after="60" w:line="252" w:lineRule="auto"/>
              <w:jc w:val="right"/>
              <w:rPr>
                <w:rFonts w:cs="Arial"/>
              </w:rPr>
            </w:pPr>
            <w:r>
              <w:rPr>
                <w:rFonts w:cs="Arial"/>
                <w:sz w:val="20"/>
              </w:rPr>
              <w:t>5.763</w:t>
            </w:r>
          </w:p>
        </w:tc>
        <w:tc>
          <w:tcPr>
            <w:tcW w:w="3299" w:type="dxa"/>
          </w:tcPr>
          <w:p w14:paraId="18BCBC50" w14:textId="77777777" w:rsidR="00484F1A" w:rsidRDefault="00000000">
            <w:pPr>
              <w:pStyle w:val="Compact"/>
              <w:spacing w:after="60" w:line="252" w:lineRule="auto"/>
              <w:jc w:val="right"/>
              <w:rPr>
                <w:rFonts w:cs="Arial"/>
              </w:rPr>
            </w:pPr>
            <w:r>
              <w:rPr>
                <w:rFonts w:cs="Arial"/>
                <w:sz w:val="20"/>
              </w:rPr>
              <w:t>2.781</w:t>
            </w:r>
          </w:p>
        </w:tc>
      </w:tr>
    </w:tbl>
    <w:p w14:paraId="246309BD" w14:textId="77777777" w:rsidR="00484F1A" w:rsidRDefault="00000000">
      <w:pPr>
        <w:pStyle w:val="BodyText"/>
        <w:spacing w:before="0" w:after="120" w:line="276" w:lineRule="auto"/>
      </w:pPr>
      <w:r>
        <w:t>These values reveal a clear pattern:</w:t>
      </w:r>
    </w:p>
    <w:p w14:paraId="0679557B" w14:textId="77777777" w:rsidR="00484F1A" w:rsidRDefault="00000000">
      <w:pPr>
        <w:pStyle w:val="Compact"/>
        <w:numPr>
          <w:ilvl w:val="0"/>
          <w:numId w:val="199"/>
        </w:numPr>
        <w:spacing w:before="0" w:after="120" w:line="276" w:lineRule="auto"/>
      </w:pPr>
      <w:r>
        <w:t>Zhang SIGGRAPH17 is the slowest raw backend by a large margin.</w:t>
      </w:r>
    </w:p>
    <w:p w14:paraId="77D0FD89" w14:textId="77777777" w:rsidR="00484F1A" w:rsidRDefault="00000000">
      <w:pPr>
        <w:pStyle w:val="Compact"/>
        <w:numPr>
          <w:ilvl w:val="0"/>
          <w:numId w:val="200"/>
        </w:numPr>
        <w:spacing w:before="0" w:after="120" w:line="276" w:lineRule="auto"/>
      </w:pPr>
      <w:r>
        <w:t>Enhanced Zhang is close to ChromaNet and InstColorization in practical speed.</w:t>
      </w:r>
    </w:p>
    <w:p w14:paraId="279B7745" w14:textId="77777777" w:rsidR="00484F1A" w:rsidRDefault="00000000">
      <w:pPr>
        <w:pStyle w:val="Compact"/>
        <w:numPr>
          <w:ilvl w:val="0"/>
          <w:numId w:val="201"/>
        </w:numPr>
        <w:spacing w:before="0" w:after="120" w:line="276" w:lineRule="auto"/>
      </w:pPr>
      <w:r>
        <w:rPr>
          <w:rStyle w:val="VerbatimChar"/>
          <w:sz w:val="24"/>
        </w:rPr>
        <w:t>flow_chroma</w:t>
      </w:r>
      <w:r>
        <w:t xml:space="preserve"> adds cost, but far less than the raw SIGGRAPH17 inference burden.</w:t>
      </w:r>
    </w:p>
    <w:p w14:paraId="123B4758" w14:textId="77777777" w:rsidR="00484F1A" w:rsidRDefault="00000000">
      <w:pPr>
        <w:pStyle w:val="Heading2"/>
        <w:spacing w:line="276" w:lineRule="auto"/>
      </w:pPr>
      <w:bookmarkStart w:id="132" w:name="runtime-summary"/>
      <w:bookmarkStart w:id="133" w:name="_Toc233046178"/>
      <w:bookmarkEnd w:id="132"/>
      <w:bookmarkEnd w:id="133"/>
      <w:r>
        <w:t>12.2 Scene-Wise Best Current Backend</w:t>
      </w:r>
    </w:p>
    <w:p w14:paraId="072CB411" w14:textId="77777777" w:rsidR="00484F1A" w:rsidRDefault="00000000">
      <w:pPr>
        <w:pStyle w:val="FirstParagraph"/>
        <w:spacing w:before="0" w:after="120" w:line="276" w:lineRule="auto"/>
      </w:pPr>
      <w:r>
        <w:rPr>
          <w:i/>
          <w:sz w:val="20"/>
        </w:rPr>
        <w:t>Table 10 summarizes the current best backend by scene class in the benchmark.</w:t>
      </w:r>
    </w:p>
    <w:tbl>
      <w:tblPr>
        <w:tblStyle w:val="Table"/>
        <w:tblW w:w="5000" w:type="pct"/>
        <w:jc w:val="center"/>
        <w:tblInd w:w="0" w:type="dxa"/>
        <w:tblLayout w:type="fixed"/>
        <w:tblLook w:val="0020" w:firstRow="1" w:lastRow="0" w:firstColumn="0" w:lastColumn="0" w:noHBand="0" w:noVBand="0"/>
      </w:tblPr>
      <w:tblGrid>
        <w:gridCol w:w="3096"/>
        <w:gridCol w:w="3096"/>
        <w:gridCol w:w="3096"/>
      </w:tblGrid>
      <w:tr w:rsidR="00484F1A" w14:paraId="1E5DB072" w14:textId="77777777" w:rsidTr="00484F1A">
        <w:trPr>
          <w:cnfStyle w:val="100000000000" w:firstRow="1" w:lastRow="0" w:firstColumn="0" w:lastColumn="0" w:oddVBand="0" w:evenVBand="0" w:oddHBand="0" w:evenHBand="0" w:firstRowFirstColumn="0" w:firstRowLastColumn="0" w:lastRowFirstColumn="0" w:lastRowLastColumn="0"/>
          <w:tblHeader/>
          <w:jc w:val="center"/>
        </w:trPr>
        <w:tc>
          <w:tcPr>
            <w:tcW w:w="3024" w:type="dxa"/>
            <w:tcBorders>
              <w:bottom w:val="single" w:sz="6" w:space="0" w:color="000000"/>
            </w:tcBorders>
          </w:tcPr>
          <w:p w14:paraId="5904B363" w14:textId="77777777" w:rsidR="00484F1A" w:rsidRDefault="00000000">
            <w:pPr>
              <w:pStyle w:val="Compact"/>
              <w:spacing w:after="60" w:line="252" w:lineRule="auto"/>
              <w:rPr>
                <w:rFonts w:cs="Arial"/>
              </w:rPr>
            </w:pPr>
            <w:r>
              <w:rPr>
                <w:rFonts w:cs="Arial"/>
                <w:b/>
                <w:sz w:val="20"/>
              </w:rPr>
              <w:t>Scene</w:t>
            </w:r>
          </w:p>
        </w:tc>
        <w:tc>
          <w:tcPr>
            <w:tcW w:w="3024" w:type="dxa"/>
            <w:tcBorders>
              <w:bottom w:val="single" w:sz="6" w:space="0" w:color="000000"/>
            </w:tcBorders>
          </w:tcPr>
          <w:p w14:paraId="2462B42F" w14:textId="77777777" w:rsidR="00484F1A" w:rsidRDefault="00000000">
            <w:pPr>
              <w:pStyle w:val="Compact"/>
              <w:spacing w:after="60" w:line="252" w:lineRule="auto"/>
              <w:rPr>
                <w:rFonts w:cs="Arial"/>
              </w:rPr>
            </w:pPr>
            <w:r>
              <w:rPr>
                <w:rFonts w:cs="Arial"/>
                <w:b/>
                <w:sz w:val="20"/>
              </w:rPr>
              <w:t>Best current backend</w:t>
            </w:r>
          </w:p>
        </w:tc>
        <w:tc>
          <w:tcPr>
            <w:tcW w:w="3024" w:type="dxa"/>
            <w:tcBorders>
              <w:bottom w:val="single" w:sz="6" w:space="0" w:color="000000"/>
            </w:tcBorders>
          </w:tcPr>
          <w:p w14:paraId="79A73308" w14:textId="77777777" w:rsidR="00484F1A" w:rsidRDefault="00000000">
            <w:pPr>
              <w:pStyle w:val="Compact"/>
              <w:spacing w:after="60" w:line="252" w:lineRule="auto"/>
              <w:rPr>
                <w:rFonts w:cs="Arial"/>
              </w:rPr>
            </w:pPr>
            <w:r>
              <w:rPr>
                <w:rFonts w:cs="Arial"/>
                <w:b/>
                <w:sz w:val="20"/>
              </w:rPr>
              <w:t>Observed reason</w:t>
            </w:r>
          </w:p>
        </w:tc>
      </w:tr>
      <w:tr w:rsidR="00484F1A" w14:paraId="41C69D5D" w14:textId="77777777" w:rsidTr="00484F1A">
        <w:trPr>
          <w:jc w:val="center"/>
        </w:trPr>
        <w:tc>
          <w:tcPr>
            <w:tcW w:w="3024" w:type="dxa"/>
          </w:tcPr>
          <w:p w14:paraId="0B46C6AE" w14:textId="77777777" w:rsidR="00484F1A" w:rsidRDefault="00000000">
            <w:pPr>
              <w:pStyle w:val="Compact"/>
              <w:spacing w:after="60" w:line="252" w:lineRule="auto"/>
              <w:rPr>
                <w:rFonts w:cs="Arial"/>
              </w:rPr>
            </w:pPr>
            <w:r>
              <w:rPr>
                <w:rFonts w:cs="Arial"/>
                <w:sz w:val="20"/>
              </w:rPr>
              <w:t>Nature short</w:t>
            </w:r>
          </w:p>
        </w:tc>
        <w:tc>
          <w:tcPr>
            <w:tcW w:w="3024" w:type="dxa"/>
          </w:tcPr>
          <w:p w14:paraId="3540BCB4" w14:textId="77777777" w:rsidR="00484F1A" w:rsidRDefault="00000000">
            <w:pPr>
              <w:pStyle w:val="Compact"/>
              <w:spacing w:after="60" w:line="252" w:lineRule="auto"/>
              <w:rPr>
                <w:rFonts w:cs="Arial"/>
              </w:rPr>
            </w:pPr>
            <w:r>
              <w:rPr>
                <w:rFonts w:cs="Arial"/>
                <w:sz w:val="20"/>
              </w:rPr>
              <w:t>Enhanced Zhang</w:t>
            </w:r>
          </w:p>
        </w:tc>
        <w:tc>
          <w:tcPr>
            <w:tcW w:w="3024" w:type="dxa"/>
          </w:tcPr>
          <w:p w14:paraId="0F9427C6" w14:textId="77777777" w:rsidR="00484F1A" w:rsidRDefault="00000000">
            <w:pPr>
              <w:pStyle w:val="Compact"/>
              <w:spacing w:after="60" w:line="252" w:lineRule="auto"/>
              <w:rPr>
                <w:rFonts w:cs="Arial"/>
              </w:rPr>
            </w:pPr>
            <w:r>
              <w:rPr>
                <w:rFonts w:cs="Arial"/>
                <w:sz w:val="20"/>
              </w:rPr>
              <w:t>Best sky and branch warmth recovery</w:t>
            </w:r>
          </w:p>
        </w:tc>
      </w:tr>
      <w:tr w:rsidR="00484F1A" w14:paraId="0315BDB5" w14:textId="77777777" w:rsidTr="00484F1A">
        <w:trPr>
          <w:jc w:val="center"/>
        </w:trPr>
        <w:tc>
          <w:tcPr>
            <w:tcW w:w="3024" w:type="dxa"/>
          </w:tcPr>
          <w:p w14:paraId="7B8FC8BB" w14:textId="77777777" w:rsidR="00484F1A" w:rsidRDefault="00000000">
            <w:pPr>
              <w:pStyle w:val="Compact"/>
              <w:spacing w:after="60" w:line="252" w:lineRule="auto"/>
              <w:rPr>
                <w:rFonts w:cs="Arial"/>
              </w:rPr>
            </w:pPr>
            <w:r>
              <w:rPr>
                <w:rFonts w:cs="Arial"/>
                <w:sz w:val="20"/>
              </w:rPr>
              <w:t>Urban short</w:t>
            </w:r>
          </w:p>
        </w:tc>
        <w:tc>
          <w:tcPr>
            <w:tcW w:w="3024" w:type="dxa"/>
          </w:tcPr>
          <w:p w14:paraId="5614A6DE" w14:textId="77777777" w:rsidR="00484F1A" w:rsidRDefault="00000000">
            <w:pPr>
              <w:pStyle w:val="Compact"/>
              <w:spacing w:after="60" w:line="252" w:lineRule="auto"/>
              <w:rPr>
                <w:rFonts w:cs="Arial"/>
              </w:rPr>
            </w:pPr>
            <w:r>
              <w:rPr>
                <w:rFonts w:cs="Arial"/>
                <w:sz w:val="20"/>
              </w:rPr>
              <w:t>ChromaNet v3</w:t>
            </w:r>
          </w:p>
        </w:tc>
        <w:tc>
          <w:tcPr>
            <w:tcW w:w="3024" w:type="dxa"/>
          </w:tcPr>
          <w:p w14:paraId="71527314" w14:textId="77777777" w:rsidR="00484F1A" w:rsidRDefault="00000000">
            <w:pPr>
              <w:pStyle w:val="Compact"/>
              <w:spacing w:after="60" w:line="252" w:lineRule="auto"/>
              <w:rPr>
                <w:rFonts w:cs="Arial"/>
              </w:rPr>
            </w:pPr>
            <w:r>
              <w:rPr>
                <w:rFonts w:cs="Arial"/>
                <w:sz w:val="20"/>
              </w:rPr>
              <w:t>Least bad on warm sunset reflection in this sample</w:t>
            </w:r>
          </w:p>
        </w:tc>
      </w:tr>
      <w:tr w:rsidR="00484F1A" w14:paraId="35812911" w14:textId="77777777" w:rsidTr="00484F1A">
        <w:trPr>
          <w:jc w:val="center"/>
        </w:trPr>
        <w:tc>
          <w:tcPr>
            <w:tcW w:w="3024" w:type="dxa"/>
          </w:tcPr>
          <w:p w14:paraId="741B6A8B" w14:textId="77777777" w:rsidR="00484F1A" w:rsidRDefault="00000000">
            <w:pPr>
              <w:pStyle w:val="Compact"/>
              <w:spacing w:after="60" w:line="252" w:lineRule="auto"/>
              <w:rPr>
                <w:rFonts w:cs="Arial"/>
              </w:rPr>
            </w:pPr>
            <w:r>
              <w:rPr>
                <w:rFonts w:cs="Arial"/>
                <w:sz w:val="20"/>
              </w:rPr>
              <w:t>People short</w:t>
            </w:r>
          </w:p>
        </w:tc>
        <w:tc>
          <w:tcPr>
            <w:tcW w:w="3024" w:type="dxa"/>
          </w:tcPr>
          <w:p w14:paraId="5AD353A1" w14:textId="77777777" w:rsidR="00484F1A" w:rsidRDefault="00000000">
            <w:pPr>
              <w:pStyle w:val="Compact"/>
              <w:spacing w:after="60" w:line="252" w:lineRule="auto"/>
              <w:rPr>
                <w:rFonts w:cs="Arial"/>
              </w:rPr>
            </w:pPr>
            <w:r>
              <w:rPr>
                <w:rFonts w:cs="Arial"/>
                <w:sz w:val="20"/>
              </w:rPr>
              <w:t>Enhanced Zhang</w:t>
            </w:r>
          </w:p>
        </w:tc>
        <w:tc>
          <w:tcPr>
            <w:tcW w:w="3024" w:type="dxa"/>
          </w:tcPr>
          <w:p w14:paraId="783C1F14" w14:textId="77777777" w:rsidR="00484F1A" w:rsidRDefault="00000000">
            <w:pPr>
              <w:pStyle w:val="Compact"/>
              <w:spacing w:after="60" w:line="252" w:lineRule="auto"/>
              <w:rPr>
                <w:rFonts w:cs="Arial"/>
              </w:rPr>
            </w:pPr>
            <w:r>
              <w:rPr>
                <w:rFonts w:cs="Arial"/>
                <w:sz w:val="20"/>
              </w:rPr>
              <w:t>Best skin, hair, shirt, and indoor object recovery</w:t>
            </w:r>
          </w:p>
        </w:tc>
      </w:tr>
      <w:tr w:rsidR="00484F1A" w14:paraId="549CA893" w14:textId="77777777" w:rsidTr="00484F1A">
        <w:trPr>
          <w:jc w:val="center"/>
        </w:trPr>
        <w:tc>
          <w:tcPr>
            <w:tcW w:w="3024" w:type="dxa"/>
          </w:tcPr>
          <w:p w14:paraId="3711531C" w14:textId="77777777" w:rsidR="00484F1A" w:rsidRDefault="00000000">
            <w:pPr>
              <w:pStyle w:val="Compact"/>
              <w:spacing w:after="60" w:line="252" w:lineRule="auto"/>
              <w:rPr>
                <w:rFonts w:cs="Arial"/>
              </w:rPr>
            </w:pPr>
            <w:r>
              <w:rPr>
                <w:rFonts w:cs="Arial"/>
                <w:sz w:val="20"/>
              </w:rPr>
              <w:t>Animation short</w:t>
            </w:r>
          </w:p>
        </w:tc>
        <w:tc>
          <w:tcPr>
            <w:tcW w:w="3024" w:type="dxa"/>
          </w:tcPr>
          <w:p w14:paraId="2EAE1C29" w14:textId="77777777" w:rsidR="00484F1A" w:rsidRDefault="00000000">
            <w:pPr>
              <w:pStyle w:val="Compact"/>
              <w:spacing w:after="60" w:line="252" w:lineRule="auto"/>
              <w:rPr>
                <w:rFonts w:cs="Arial"/>
              </w:rPr>
            </w:pPr>
            <w:r>
              <w:rPr>
                <w:rFonts w:cs="Arial"/>
                <w:sz w:val="20"/>
              </w:rPr>
              <w:t>Enhanced Zhang</w:t>
            </w:r>
          </w:p>
        </w:tc>
        <w:tc>
          <w:tcPr>
            <w:tcW w:w="3024" w:type="dxa"/>
          </w:tcPr>
          <w:p w14:paraId="687B1334" w14:textId="77777777" w:rsidR="00484F1A" w:rsidRDefault="00000000">
            <w:pPr>
              <w:pStyle w:val="Compact"/>
              <w:spacing w:after="60" w:line="252" w:lineRule="auto"/>
              <w:rPr>
                <w:rFonts w:cs="Arial"/>
              </w:rPr>
            </w:pPr>
            <w:r>
              <w:rPr>
                <w:rFonts w:cs="Arial"/>
                <w:sz w:val="20"/>
              </w:rPr>
              <w:t>Best stylized hint recovery, though still incomplete</w:t>
            </w:r>
          </w:p>
        </w:tc>
      </w:tr>
    </w:tbl>
    <w:p w14:paraId="18FC04D1" w14:textId="77777777" w:rsidR="00484F1A" w:rsidRDefault="00000000">
      <w:pPr>
        <w:pStyle w:val="Heading2"/>
        <w:spacing w:line="276" w:lineRule="auto"/>
      </w:pPr>
      <w:bookmarkStart w:id="134" w:name="scene-wise-best-current-backend"/>
      <w:bookmarkStart w:id="135" w:name="_Toc233046179"/>
      <w:bookmarkEnd w:id="134"/>
      <w:bookmarkEnd w:id="135"/>
      <w:r>
        <w:t>12.3 Nature Results</w:t>
      </w:r>
    </w:p>
    <w:p w14:paraId="1751919B" w14:textId="77777777" w:rsidR="00484F1A" w:rsidRDefault="00000000">
      <w:pPr>
        <w:pStyle w:val="FirstParagraph"/>
        <w:spacing w:before="0" w:after="120" w:line="276" w:lineRule="auto"/>
      </w:pPr>
      <w:r>
        <w:t>Nature is currently the easiest benchmark category because the models’ priors align relatively well with outdoor landscapes. Enhanced Zhang performs best by recovering:</w:t>
      </w:r>
    </w:p>
    <w:p w14:paraId="2F4BAC52" w14:textId="77777777" w:rsidR="00484F1A" w:rsidRDefault="00000000">
      <w:pPr>
        <w:pStyle w:val="Compact"/>
        <w:numPr>
          <w:ilvl w:val="0"/>
          <w:numId w:val="202"/>
        </w:numPr>
        <w:spacing w:before="0" w:after="120" w:line="276" w:lineRule="auto"/>
      </w:pPr>
      <w:r>
        <w:t>blue sky,</w:t>
      </w:r>
    </w:p>
    <w:p w14:paraId="051E846F" w14:textId="77777777" w:rsidR="00484F1A" w:rsidRDefault="00000000">
      <w:pPr>
        <w:pStyle w:val="Compact"/>
        <w:numPr>
          <w:ilvl w:val="0"/>
          <w:numId w:val="203"/>
        </w:numPr>
        <w:spacing w:before="0" w:after="120" w:line="276" w:lineRule="auto"/>
      </w:pPr>
      <w:r>
        <w:t>outdoor warmth,</w:t>
      </w:r>
    </w:p>
    <w:p w14:paraId="7ECB441A" w14:textId="77777777" w:rsidR="00484F1A" w:rsidRDefault="00000000">
      <w:pPr>
        <w:pStyle w:val="Compact"/>
        <w:numPr>
          <w:ilvl w:val="0"/>
          <w:numId w:val="204"/>
        </w:numPr>
        <w:spacing w:before="0" w:after="120" w:line="276" w:lineRule="auto"/>
      </w:pPr>
      <w:r>
        <w:t>and more believable vegetation-related color hints.</w:t>
      </w:r>
    </w:p>
    <w:p w14:paraId="570098F9" w14:textId="77777777" w:rsidR="00484F1A" w:rsidRDefault="00000000">
      <w:pPr>
        <w:pStyle w:val="FirstParagraph"/>
        <w:spacing w:before="0" w:after="120" w:line="276" w:lineRule="auto"/>
      </w:pPr>
      <w:r>
        <w:t>ChromaNet remains too conservative, and InstColorization stays weak in this category.</w:t>
      </w:r>
    </w:p>
    <w:p w14:paraId="4CF9684A" w14:textId="77777777" w:rsidR="00484F1A" w:rsidRDefault="00000000">
      <w:pPr>
        <w:pStyle w:val="BodyText"/>
        <w:spacing w:before="0" w:after="120" w:line="276" w:lineRule="auto"/>
      </w:pPr>
      <w:r>
        <w:rPr>
          <w:b/>
          <w:bCs/>
        </w:rPr>
        <w:t>Benchmark artifact path:</w:t>
      </w:r>
    </w:p>
    <w:p w14:paraId="1722C4F0" w14:textId="77777777" w:rsidR="00484F1A" w:rsidRDefault="00000000">
      <w:pPr>
        <w:pStyle w:val="Compact"/>
        <w:numPr>
          <w:ilvl w:val="0"/>
          <w:numId w:val="205"/>
        </w:numPr>
        <w:spacing w:before="0" w:after="120" w:line="276" w:lineRule="auto"/>
      </w:pPr>
      <w:r>
        <w:rPr>
          <w:rStyle w:val="VerbatimChar"/>
          <w:sz w:val="24"/>
        </w:rPr>
        <w:t>reports/benchmark_suite_20260622_fresh_sources/nature_short_contact_sheet.jpg</w:t>
      </w:r>
    </w:p>
    <w:p w14:paraId="2BE9EDCD" w14:textId="77777777" w:rsidR="00484F1A" w:rsidRDefault="00000000">
      <w:pPr>
        <w:pStyle w:val="Heading2"/>
        <w:spacing w:line="276" w:lineRule="auto"/>
      </w:pPr>
      <w:bookmarkStart w:id="136" w:name="_Toc233046180"/>
      <w:bookmarkEnd w:id="136"/>
      <w:r>
        <w:t>12.4 Urban Results</w:t>
      </w:r>
    </w:p>
    <w:p w14:paraId="4854974E" w14:textId="77777777" w:rsidR="00484F1A" w:rsidRDefault="00000000">
      <w:pPr>
        <w:pStyle w:val="FirstParagraph"/>
        <w:spacing w:before="0" w:after="120" w:line="276" w:lineRule="auto"/>
      </w:pPr>
      <w:r>
        <w:t>Urban scenes remain one of the hardest current categories. Reflective surfaces, large structures, and sunset warmth expose weaknesses in all models. In this specific sample:</w:t>
      </w:r>
    </w:p>
    <w:p w14:paraId="703D7043" w14:textId="77777777" w:rsidR="00484F1A" w:rsidRDefault="00000000">
      <w:pPr>
        <w:pStyle w:val="Compact"/>
        <w:numPr>
          <w:ilvl w:val="0"/>
          <w:numId w:val="206"/>
        </w:numPr>
        <w:spacing w:before="0" w:after="120" w:line="276" w:lineRule="auto"/>
      </w:pPr>
      <w:r>
        <w:t>ChromaNet is the least bad,</w:t>
      </w:r>
    </w:p>
    <w:p w14:paraId="0008ADE2" w14:textId="77777777" w:rsidR="00484F1A" w:rsidRDefault="00000000">
      <w:pPr>
        <w:pStyle w:val="Compact"/>
        <w:numPr>
          <w:ilvl w:val="0"/>
          <w:numId w:val="207"/>
        </w:numPr>
        <w:spacing w:before="0" w:after="120" w:line="276" w:lineRule="auto"/>
      </w:pPr>
      <w:r>
        <w:t>but none of the backends is convincingly strong.</w:t>
      </w:r>
    </w:p>
    <w:p w14:paraId="68036E2C" w14:textId="77777777" w:rsidR="00484F1A" w:rsidRDefault="00000000">
      <w:pPr>
        <w:pStyle w:val="FirstParagraph"/>
        <w:spacing w:before="0" w:after="120" w:line="276" w:lineRule="auto"/>
      </w:pPr>
      <w:r>
        <w:t>This is useful because it prevents the report from overclaiming success on all scene types.</w:t>
      </w:r>
    </w:p>
    <w:p w14:paraId="66A67B3B" w14:textId="77777777" w:rsidR="00484F1A" w:rsidRDefault="00000000">
      <w:pPr>
        <w:pStyle w:val="BodyText"/>
        <w:spacing w:before="0" w:after="120" w:line="276" w:lineRule="auto"/>
      </w:pPr>
      <w:r>
        <w:rPr>
          <w:b/>
          <w:bCs/>
        </w:rPr>
        <w:t>Benchmark artifact path:</w:t>
      </w:r>
    </w:p>
    <w:p w14:paraId="1BD26778" w14:textId="77777777" w:rsidR="00484F1A" w:rsidRDefault="00000000">
      <w:pPr>
        <w:pStyle w:val="Compact"/>
        <w:numPr>
          <w:ilvl w:val="0"/>
          <w:numId w:val="208"/>
        </w:numPr>
        <w:spacing w:before="0" w:after="120" w:line="276" w:lineRule="auto"/>
      </w:pPr>
      <w:r>
        <w:rPr>
          <w:rStyle w:val="VerbatimChar"/>
          <w:sz w:val="24"/>
        </w:rPr>
        <w:t>reports/benchmark_suite_20260622_fresh_sources/urban_short_contact_sheet.jpg</w:t>
      </w:r>
    </w:p>
    <w:p w14:paraId="71D822AF" w14:textId="77777777" w:rsidR="00484F1A" w:rsidRDefault="00000000">
      <w:pPr>
        <w:pStyle w:val="Heading2"/>
        <w:spacing w:line="276" w:lineRule="auto"/>
      </w:pPr>
      <w:bookmarkStart w:id="137" w:name="urban-results"/>
      <w:bookmarkStart w:id="138" w:name="_Toc233046181"/>
      <w:bookmarkEnd w:id="137"/>
      <w:bookmarkEnd w:id="138"/>
      <w:r>
        <w:t>12.5 People Results</w:t>
      </w:r>
    </w:p>
    <w:p w14:paraId="0BB78758" w14:textId="77777777" w:rsidR="00484F1A" w:rsidRDefault="00000000">
      <w:pPr>
        <w:pStyle w:val="FirstParagraph"/>
        <w:spacing w:before="0" w:after="120" w:line="276" w:lineRule="auto"/>
      </w:pPr>
      <w:r>
        <w:t>The people clip is one of the most important benchmark assets because it directly exposes the gap between:</w:t>
      </w:r>
    </w:p>
    <w:p w14:paraId="1ACFE083" w14:textId="77777777" w:rsidR="00484F1A" w:rsidRDefault="00000000">
      <w:pPr>
        <w:pStyle w:val="Compact"/>
        <w:numPr>
          <w:ilvl w:val="0"/>
          <w:numId w:val="209"/>
        </w:numPr>
        <w:spacing w:before="0" w:after="120" w:line="276" w:lineRule="auto"/>
      </w:pPr>
      <w:r>
        <w:t>general-scene priors,</w:t>
      </w:r>
    </w:p>
    <w:p w14:paraId="33E4B524" w14:textId="77777777" w:rsidR="00484F1A" w:rsidRDefault="00000000">
      <w:pPr>
        <w:pStyle w:val="Compact"/>
        <w:numPr>
          <w:ilvl w:val="0"/>
          <w:numId w:val="210"/>
        </w:numPr>
        <w:spacing w:before="0" w:after="120" w:line="276" w:lineRule="auto"/>
      </w:pPr>
      <w:r>
        <w:t>and person-aware color recovery.</w:t>
      </w:r>
    </w:p>
    <w:p w14:paraId="6805FEB7" w14:textId="77777777" w:rsidR="00484F1A" w:rsidRDefault="00000000">
      <w:pPr>
        <w:pStyle w:val="FirstParagraph"/>
        <w:spacing w:before="0" w:after="120" w:line="276" w:lineRule="auto"/>
      </w:pPr>
      <w:r>
        <w:t>Enhanced Zhang currently gives the best skin, hair, and clothing recovery. SIGGRAPH17 is close behind. ChromaNet and InstColorization are too gray in the current repository state.</w:t>
      </w:r>
    </w:p>
    <w:p w14:paraId="4909AE1D" w14:textId="77777777" w:rsidR="00484F1A" w:rsidRDefault="00000000">
      <w:pPr>
        <w:pStyle w:val="BodyText"/>
        <w:spacing w:before="0" w:after="120" w:line="276" w:lineRule="auto"/>
      </w:pPr>
      <w:r>
        <w:t>This result strongly supports the documented recommendation to add people-focused training data as a supplement rather than blindly adding more epochs on the same distribution.</w:t>
      </w:r>
    </w:p>
    <w:p w14:paraId="13695D23" w14:textId="77777777" w:rsidR="00484F1A" w:rsidRDefault="00000000">
      <w:pPr>
        <w:pStyle w:val="BodyText"/>
        <w:spacing w:before="0" w:after="120" w:line="276" w:lineRule="auto"/>
      </w:pPr>
      <w:r>
        <w:rPr>
          <w:b/>
          <w:bCs/>
        </w:rPr>
        <w:t>Benchmark artifact path:</w:t>
      </w:r>
    </w:p>
    <w:p w14:paraId="4C26CFF2" w14:textId="77777777" w:rsidR="00484F1A" w:rsidRDefault="00000000">
      <w:pPr>
        <w:pStyle w:val="Compact"/>
        <w:numPr>
          <w:ilvl w:val="0"/>
          <w:numId w:val="211"/>
        </w:numPr>
        <w:spacing w:before="0" w:after="120" w:line="276" w:lineRule="auto"/>
      </w:pPr>
      <w:r>
        <w:rPr>
          <w:rStyle w:val="VerbatimChar"/>
          <w:sz w:val="24"/>
        </w:rPr>
        <w:t>reports/benchmark_suite_20260622_fresh_sources/people_short_contact_sheet.jpg</w:t>
      </w:r>
    </w:p>
    <w:p w14:paraId="080454A7" w14:textId="77777777" w:rsidR="00484F1A" w:rsidRDefault="00000000">
      <w:pPr>
        <w:pStyle w:val="Heading2"/>
        <w:spacing w:line="276" w:lineRule="auto"/>
      </w:pPr>
      <w:bookmarkStart w:id="139" w:name="people-results"/>
      <w:bookmarkStart w:id="140" w:name="_Toc233046182"/>
      <w:bookmarkEnd w:id="139"/>
      <w:bookmarkEnd w:id="140"/>
      <w:r>
        <w:t>12.6 Animation Results</w:t>
      </w:r>
    </w:p>
    <w:p w14:paraId="29304710" w14:textId="77777777" w:rsidR="00484F1A" w:rsidRDefault="00000000">
      <w:pPr>
        <w:pStyle w:val="FirstParagraph"/>
        <w:spacing w:before="0" w:after="120" w:line="276" w:lineRule="auto"/>
      </w:pPr>
      <w:r>
        <w:t>Animation reveals realism bias in all current models. The models were trained mainly on natural-image priors, so stylized content remains difficult. Enhanced Zhang still performs best in this category, but even it remains incomplete.</w:t>
      </w:r>
    </w:p>
    <w:p w14:paraId="3C22F3B9" w14:textId="77777777" w:rsidR="00484F1A" w:rsidRDefault="00000000">
      <w:pPr>
        <w:pStyle w:val="BodyText"/>
        <w:spacing w:before="0" w:after="120" w:line="276" w:lineRule="auto"/>
      </w:pPr>
      <w:r>
        <w:t>This is academically useful because it demonstrates a failure class that is not explained simply by “too few epochs.” It is also a distribution and domain problem.</w:t>
      </w:r>
    </w:p>
    <w:p w14:paraId="23ECE1EA" w14:textId="77777777" w:rsidR="00484F1A" w:rsidRDefault="00000000">
      <w:pPr>
        <w:pStyle w:val="BodyText"/>
        <w:spacing w:before="0" w:after="120" w:line="276" w:lineRule="auto"/>
      </w:pPr>
      <w:r>
        <w:rPr>
          <w:b/>
          <w:bCs/>
        </w:rPr>
        <w:t>Benchmark artifact path:</w:t>
      </w:r>
    </w:p>
    <w:p w14:paraId="51A3A274" w14:textId="77777777" w:rsidR="00484F1A" w:rsidRDefault="00000000">
      <w:pPr>
        <w:pStyle w:val="Compact"/>
        <w:numPr>
          <w:ilvl w:val="0"/>
          <w:numId w:val="212"/>
        </w:numPr>
        <w:spacing w:before="0" w:after="120" w:line="276" w:lineRule="auto"/>
      </w:pPr>
      <w:r>
        <w:rPr>
          <w:rStyle w:val="VerbatimChar"/>
          <w:sz w:val="24"/>
        </w:rPr>
        <w:t>reports/benchmark_suite_20260622_fresh_sources/animation_short_contact_sheet.jpg</w:t>
      </w:r>
    </w:p>
    <w:p w14:paraId="0D9C0AD2" w14:textId="77777777" w:rsidR="00484F1A" w:rsidRDefault="00000000">
      <w:pPr>
        <w:pStyle w:val="Heading2"/>
        <w:spacing w:line="276" w:lineRule="auto"/>
      </w:pPr>
      <w:bookmarkStart w:id="141" w:name="animation-results"/>
      <w:bookmarkStart w:id="142" w:name="_Toc233046183"/>
      <w:bookmarkEnd w:id="141"/>
      <w:bookmarkEnd w:id="142"/>
      <w:r>
        <w:t>12.7 Practical Interpretation</w:t>
      </w:r>
    </w:p>
    <w:p w14:paraId="3657C320" w14:textId="77777777" w:rsidR="00484F1A" w:rsidRDefault="00000000">
      <w:pPr>
        <w:pStyle w:val="FirstParagraph"/>
        <w:spacing w:before="0" w:after="120" w:line="276" w:lineRule="auto"/>
      </w:pPr>
      <w:r>
        <w:t>The benchmark leads to a simple present-day recommendation:</w:t>
      </w:r>
    </w:p>
    <w:p w14:paraId="5FE57C3D" w14:textId="77777777" w:rsidR="00484F1A" w:rsidRDefault="00000000">
      <w:pPr>
        <w:pStyle w:val="Compact"/>
        <w:numPr>
          <w:ilvl w:val="0"/>
          <w:numId w:val="213"/>
        </w:numPr>
        <w:spacing w:before="0" w:after="120" w:line="276" w:lineRule="auto"/>
      </w:pPr>
      <w:r>
        <w:t xml:space="preserve">use </w:t>
      </w:r>
      <w:r>
        <w:rPr>
          <w:b/>
          <w:bCs/>
        </w:rPr>
        <w:t>Enhanced Zhang</w:t>
      </w:r>
      <w:r>
        <w:t xml:space="preserve"> for general showcase clips,</w:t>
      </w:r>
    </w:p>
    <w:p w14:paraId="01DC134B" w14:textId="77777777" w:rsidR="00484F1A" w:rsidRDefault="00000000">
      <w:pPr>
        <w:pStyle w:val="Compact"/>
        <w:numPr>
          <w:ilvl w:val="0"/>
          <w:numId w:val="214"/>
        </w:numPr>
        <w:spacing w:before="0" w:after="120" w:line="276" w:lineRule="auto"/>
      </w:pPr>
      <w:r>
        <w:t xml:space="preserve">use </w:t>
      </w:r>
      <w:r>
        <w:rPr>
          <w:b/>
          <w:bCs/>
        </w:rPr>
        <w:t>ChromaNet</w:t>
      </w:r>
      <w:r>
        <w:t xml:space="preserve"> when explaining the custom model and training path,</w:t>
      </w:r>
    </w:p>
    <w:p w14:paraId="72DCE3A2" w14:textId="77777777" w:rsidR="00484F1A" w:rsidRDefault="00000000">
      <w:pPr>
        <w:pStyle w:val="Compact"/>
        <w:numPr>
          <w:ilvl w:val="0"/>
          <w:numId w:val="215"/>
        </w:numPr>
        <w:spacing w:before="0" w:after="120" w:line="276" w:lineRule="auto"/>
      </w:pPr>
      <w:r>
        <w:t xml:space="preserve">keep </w:t>
      </w:r>
      <w:r>
        <w:rPr>
          <w:b/>
          <w:bCs/>
        </w:rPr>
        <w:t>SIGGRAPH17</w:t>
      </w:r>
      <w:r>
        <w:t xml:space="preserve"> as a reference baseline,</w:t>
      </w:r>
    </w:p>
    <w:p w14:paraId="1F15B152" w14:textId="77777777" w:rsidR="00484F1A" w:rsidRDefault="00000000">
      <w:pPr>
        <w:pStyle w:val="Compact"/>
        <w:numPr>
          <w:ilvl w:val="0"/>
          <w:numId w:val="216"/>
        </w:numPr>
        <w:spacing w:before="0" w:after="120" w:line="276" w:lineRule="auto"/>
      </w:pPr>
      <w:r>
        <w:t xml:space="preserve">and treat </w:t>
      </w:r>
      <w:r>
        <w:rPr>
          <w:b/>
          <w:bCs/>
        </w:rPr>
        <w:t>InstColorization</w:t>
      </w:r>
      <w:r>
        <w:t xml:space="preserve"> as an alternative experimental branch rather than the safest final default.</w:t>
      </w:r>
    </w:p>
    <w:p w14:paraId="1E405DC0" w14:textId="77777777" w:rsidR="00484F1A" w:rsidRDefault="00000000">
      <w:pPr>
        <w:spacing w:after="120" w:line="276" w:lineRule="auto"/>
      </w:pPr>
      <w:r>
        <w:pict w14:anchorId="4C74556F">
          <v:rect id="Rectangle 25" o:spid="_x0000_s1033" style="width:453.6pt;height:1.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265942C1" w14:textId="77777777" w:rsidR="00484F1A" w:rsidRDefault="00000000">
      <w:pPr>
        <w:pStyle w:val="Heading1"/>
        <w:spacing w:line="276" w:lineRule="auto"/>
      </w:pPr>
      <w:bookmarkStart w:id="143" w:name="results-and-comparative-analysis"/>
      <w:bookmarkStart w:id="144" w:name="practical-interpretation"/>
      <w:bookmarkStart w:id="145" w:name="_Toc233046184"/>
      <w:bookmarkEnd w:id="143"/>
      <w:bookmarkEnd w:id="144"/>
      <w:bookmarkEnd w:id="145"/>
      <w:r>
        <w:t>13. Limitations, Risks, and Failure Analysis</w:t>
      </w:r>
    </w:p>
    <w:p w14:paraId="49629BD6" w14:textId="77777777" w:rsidR="00484F1A" w:rsidRDefault="00000000">
      <w:pPr>
        <w:pStyle w:val="Heading2"/>
        <w:spacing w:line="276" w:lineRule="auto"/>
      </w:pPr>
      <w:bookmarkStart w:id="146" w:name="_Toc233046185"/>
      <w:bookmarkEnd w:id="146"/>
      <w:r>
        <w:t>13.1 Summary Table</w:t>
      </w:r>
    </w:p>
    <w:p w14:paraId="670143A5" w14:textId="77777777" w:rsidR="00484F1A" w:rsidRDefault="00000000">
      <w:pPr>
        <w:pStyle w:val="FirstParagraph"/>
        <w:spacing w:before="0" w:after="120" w:line="276" w:lineRule="auto"/>
      </w:pPr>
      <w:r>
        <w:rPr>
          <w:i/>
          <w:sz w:val="20"/>
        </w:rPr>
        <w:t>Table 11 summarizes the most important present-day risks.</w:t>
      </w:r>
    </w:p>
    <w:tbl>
      <w:tblPr>
        <w:tblStyle w:val="Table"/>
        <w:tblW w:w="5000" w:type="pct"/>
        <w:jc w:val="center"/>
        <w:tblInd w:w="0" w:type="dxa"/>
        <w:tblLayout w:type="fixed"/>
        <w:tblLook w:val="0020" w:firstRow="1" w:lastRow="0" w:firstColumn="0" w:lastColumn="0" w:noHBand="0" w:noVBand="0"/>
      </w:tblPr>
      <w:tblGrid>
        <w:gridCol w:w="3096"/>
        <w:gridCol w:w="3096"/>
        <w:gridCol w:w="3096"/>
      </w:tblGrid>
      <w:tr w:rsidR="00484F1A" w14:paraId="6E0CE0FD" w14:textId="77777777" w:rsidTr="00484F1A">
        <w:trPr>
          <w:cnfStyle w:val="100000000000" w:firstRow="1" w:lastRow="0" w:firstColumn="0" w:lastColumn="0" w:oddVBand="0" w:evenVBand="0" w:oddHBand="0" w:evenHBand="0" w:firstRowFirstColumn="0" w:firstRowLastColumn="0" w:lastRowFirstColumn="0" w:lastRowLastColumn="0"/>
          <w:tblHeader/>
          <w:jc w:val="center"/>
        </w:trPr>
        <w:tc>
          <w:tcPr>
            <w:tcW w:w="3024" w:type="dxa"/>
            <w:tcBorders>
              <w:bottom w:val="single" w:sz="6" w:space="0" w:color="000000"/>
            </w:tcBorders>
          </w:tcPr>
          <w:p w14:paraId="368D0827" w14:textId="77777777" w:rsidR="00484F1A" w:rsidRDefault="00000000">
            <w:pPr>
              <w:pStyle w:val="Compact"/>
              <w:spacing w:after="60" w:line="252" w:lineRule="auto"/>
              <w:rPr>
                <w:rFonts w:cs="Arial"/>
              </w:rPr>
            </w:pPr>
            <w:r>
              <w:rPr>
                <w:rFonts w:cs="Arial"/>
                <w:b/>
                <w:sz w:val="20"/>
              </w:rPr>
              <w:t>Risk or limitation</w:t>
            </w:r>
          </w:p>
        </w:tc>
        <w:tc>
          <w:tcPr>
            <w:tcW w:w="3024" w:type="dxa"/>
            <w:tcBorders>
              <w:bottom w:val="single" w:sz="6" w:space="0" w:color="000000"/>
            </w:tcBorders>
          </w:tcPr>
          <w:p w14:paraId="5B7E99A2" w14:textId="77777777" w:rsidR="00484F1A" w:rsidRDefault="00000000">
            <w:pPr>
              <w:pStyle w:val="Compact"/>
              <w:spacing w:after="60" w:line="252" w:lineRule="auto"/>
              <w:rPr>
                <w:rFonts w:cs="Arial"/>
              </w:rPr>
            </w:pPr>
            <w:r>
              <w:rPr>
                <w:rFonts w:cs="Arial"/>
                <w:b/>
                <w:sz w:val="20"/>
              </w:rPr>
              <w:t>Impact</w:t>
            </w:r>
          </w:p>
        </w:tc>
        <w:tc>
          <w:tcPr>
            <w:tcW w:w="3024" w:type="dxa"/>
            <w:tcBorders>
              <w:bottom w:val="single" w:sz="6" w:space="0" w:color="000000"/>
            </w:tcBorders>
          </w:tcPr>
          <w:p w14:paraId="22D8B10C" w14:textId="77777777" w:rsidR="00484F1A" w:rsidRDefault="00000000">
            <w:pPr>
              <w:pStyle w:val="Compact"/>
              <w:spacing w:after="60" w:line="252" w:lineRule="auto"/>
              <w:rPr>
                <w:rFonts w:cs="Arial"/>
              </w:rPr>
            </w:pPr>
            <w:r>
              <w:rPr>
                <w:rFonts w:cs="Arial"/>
                <w:b/>
                <w:sz w:val="20"/>
              </w:rPr>
              <w:t>Practical mitigation</w:t>
            </w:r>
          </w:p>
        </w:tc>
      </w:tr>
      <w:tr w:rsidR="00484F1A" w14:paraId="1A3D3B6F" w14:textId="77777777" w:rsidTr="00484F1A">
        <w:trPr>
          <w:jc w:val="center"/>
        </w:trPr>
        <w:tc>
          <w:tcPr>
            <w:tcW w:w="3024" w:type="dxa"/>
          </w:tcPr>
          <w:p w14:paraId="7F203C9F" w14:textId="77777777" w:rsidR="00484F1A" w:rsidRDefault="00000000">
            <w:pPr>
              <w:pStyle w:val="Compact"/>
              <w:spacing w:after="60" w:line="252" w:lineRule="auto"/>
              <w:rPr>
                <w:rFonts w:cs="Arial"/>
              </w:rPr>
            </w:pPr>
            <w:r>
              <w:rPr>
                <w:rFonts w:cs="Arial"/>
                <w:sz w:val="20"/>
              </w:rPr>
              <w:t>Weak face and skin recovery in ChromaNet</w:t>
            </w:r>
          </w:p>
        </w:tc>
        <w:tc>
          <w:tcPr>
            <w:tcW w:w="3024" w:type="dxa"/>
          </w:tcPr>
          <w:p w14:paraId="12C2A390" w14:textId="77777777" w:rsidR="00484F1A" w:rsidRDefault="00000000">
            <w:pPr>
              <w:pStyle w:val="Compact"/>
              <w:spacing w:after="60" w:line="252" w:lineRule="auto"/>
              <w:rPr>
                <w:rFonts w:cs="Arial"/>
              </w:rPr>
            </w:pPr>
            <w:r>
              <w:rPr>
                <w:rFonts w:cs="Arial"/>
                <w:sz w:val="20"/>
              </w:rPr>
              <w:t>Poor person-centered demos</w:t>
            </w:r>
          </w:p>
        </w:tc>
        <w:tc>
          <w:tcPr>
            <w:tcW w:w="3024" w:type="dxa"/>
          </w:tcPr>
          <w:p w14:paraId="50099245" w14:textId="77777777" w:rsidR="00484F1A" w:rsidRDefault="00000000">
            <w:pPr>
              <w:pStyle w:val="Compact"/>
              <w:spacing w:after="60" w:line="252" w:lineRule="auto"/>
              <w:rPr>
                <w:rFonts w:cs="Arial"/>
              </w:rPr>
            </w:pPr>
            <w:r>
              <w:rPr>
                <w:rFonts w:cs="Arial"/>
                <w:sz w:val="20"/>
              </w:rPr>
              <w:t>Use Enhanced Zhang for final demos; improve people-aware training later</w:t>
            </w:r>
          </w:p>
        </w:tc>
      </w:tr>
      <w:tr w:rsidR="00484F1A" w14:paraId="6E6AA1AF" w14:textId="77777777" w:rsidTr="00484F1A">
        <w:trPr>
          <w:jc w:val="center"/>
        </w:trPr>
        <w:tc>
          <w:tcPr>
            <w:tcW w:w="3024" w:type="dxa"/>
          </w:tcPr>
          <w:p w14:paraId="3A1DC70C" w14:textId="77777777" w:rsidR="00484F1A" w:rsidRDefault="00000000">
            <w:pPr>
              <w:pStyle w:val="Compact"/>
              <w:spacing w:after="60" w:line="252" w:lineRule="auto"/>
              <w:rPr>
                <w:rFonts w:cs="Arial"/>
              </w:rPr>
            </w:pPr>
            <w:r>
              <w:rPr>
                <w:rFonts w:cs="Arial"/>
                <w:sz w:val="20"/>
              </w:rPr>
              <w:t>Noir or heavily stylized grayscale inputs</w:t>
            </w:r>
          </w:p>
        </w:tc>
        <w:tc>
          <w:tcPr>
            <w:tcW w:w="3024" w:type="dxa"/>
          </w:tcPr>
          <w:p w14:paraId="2369FA44" w14:textId="77777777" w:rsidR="00484F1A" w:rsidRDefault="00000000">
            <w:pPr>
              <w:pStyle w:val="Compact"/>
              <w:spacing w:after="60" w:line="252" w:lineRule="auto"/>
              <w:rPr>
                <w:rFonts w:cs="Arial"/>
              </w:rPr>
            </w:pPr>
            <w:r>
              <w:rPr>
                <w:rFonts w:cs="Arial"/>
                <w:sz w:val="20"/>
              </w:rPr>
              <w:t>Implausible or unstable color casts</w:t>
            </w:r>
          </w:p>
        </w:tc>
        <w:tc>
          <w:tcPr>
            <w:tcW w:w="3024" w:type="dxa"/>
          </w:tcPr>
          <w:p w14:paraId="33B2D38D" w14:textId="77777777" w:rsidR="00484F1A" w:rsidRDefault="00000000">
            <w:pPr>
              <w:pStyle w:val="Compact"/>
              <w:spacing w:after="60" w:line="252" w:lineRule="auto"/>
              <w:rPr>
                <w:rFonts w:cs="Arial"/>
              </w:rPr>
            </w:pPr>
            <w:r>
              <w:rPr>
                <w:rFonts w:cs="Arial"/>
                <w:sz w:val="20"/>
              </w:rPr>
              <w:t>Avoid using them as primary benchmark evidence</w:t>
            </w:r>
          </w:p>
        </w:tc>
      </w:tr>
      <w:tr w:rsidR="00484F1A" w14:paraId="43B942CE" w14:textId="77777777" w:rsidTr="00484F1A">
        <w:trPr>
          <w:jc w:val="center"/>
        </w:trPr>
        <w:tc>
          <w:tcPr>
            <w:tcW w:w="3024" w:type="dxa"/>
          </w:tcPr>
          <w:p w14:paraId="0BC9B222" w14:textId="77777777" w:rsidR="00484F1A" w:rsidRDefault="00000000">
            <w:pPr>
              <w:pStyle w:val="Compact"/>
              <w:spacing w:after="60" w:line="252" w:lineRule="auto"/>
              <w:rPr>
                <w:rFonts w:cs="Arial"/>
              </w:rPr>
            </w:pPr>
            <w:r>
              <w:rPr>
                <w:rFonts w:cs="Arial"/>
                <w:sz w:val="20"/>
              </w:rPr>
              <w:t>Warm sunset / reflective urban scenes</w:t>
            </w:r>
          </w:p>
        </w:tc>
        <w:tc>
          <w:tcPr>
            <w:tcW w:w="3024" w:type="dxa"/>
          </w:tcPr>
          <w:p w14:paraId="53C38A0F" w14:textId="77777777" w:rsidR="00484F1A" w:rsidRDefault="00000000">
            <w:pPr>
              <w:pStyle w:val="Compact"/>
              <w:spacing w:after="60" w:line="252" w:lineRule="auto"/>
              <w:rPr>
                <w:rFonts w:cs="Arial"/>
              </w:rPr>
            </w:pPr>
            <w:r>
              <w:rPr>
                <w:rFonts w:cs="Arial"/>
                <w:sz w:val="20"/>
              </w:rPr>
              <w:t>Flat or incorrect reconstruction</w:t>
            </w:r>
          </w:p>
        </w:tc>
        <w:tc>
          <w:tcPr>
            <w:tcW w:w="3024" w:type="dxa"/>
          </w:tcPr>
          <w:p w14:paraId="0F9434C6" w14:textId="77777777" w:rsidR="00484F1A" w:rsidRDefault="00000000">
            <w:pPr>
              <w:pStyle w:val="Compact"/>
              <w:spacing w:after="60" w:line="252" w:lineRule="auto"/>
              <w:rPr>
                <w:rFonts w:cs="Arial"/>
              </w:rPr>
            </w:pPr>
            <w:r>
              <w:rPr>
                <w:rFonts w:cs="Arial"/>
                <w:sz w:val="20"/>
              </w:rPr>
              <w:t>Treat as known high-risk scene class</w:t>
            </w:r>
          </w:p>
        </w:tc>
      </w:tr>
      <w:tr w:rsidR="00484F1A" w14:paraId="20AC73A8" w14:textId="77777777" w:rsidTr="00484F1A">
        <w:trPr>
          <w:jc w:val="center"/>
        </w:trPr>
        <w:tc>
          <w:tcPr>
            <w:tcW w:w="3024" w:type="dxa"/>
          </w:tcPr>
          <w:p w14:paraId="3544BF7D" w14:textId="77777777" w:rsidR="00484F1A" w:rsidRDefault="00000000">
            <w:pPr>
              <w:pStyle w:val="Compact"/>
              <w:spacing w:after="60" w:line="252" w:lineRule="auto"/>
              <w:rPr>
                <w:rFonts w:cs="Arial"/>
              </w:rPr>
            </w:pPr>
            <w:r>
              <w:rPr>
                <w:rFonts w:cs="Arial"/>
                <w:sz w:val="20"/>
              </w:rPr>
              <w:t>Smoothing cannot fix wrong base hues</w:t>
            </w:r>
          </w:p>
        </w:tc>
        <w:tc>
          <w:tcPr>
            <w:tcW w:w="3024" w:type="dxa"/>
          </w:tcPr>
          <w:p w14:paraId="2972F268" w14:textId="77777777" w:rsidR="00484F1A" w:rsidRDefault="00000000">
            <w:pPr>
              <w:pStyle w:val="Compact"/>
              <w:spacing w:after="60" w:line="252" w:lineRule="auto"/>
              <w:rPr>
                <w:rFonts w:cs="Arial"/>
              </w:rPr>
            </w:pPr>
            <w:r>
              <w:rPr>
                <w:rFonts w:cs="Arial"/>
                <w:sz w:val="20"/>
              </w:rPr>
              <w:t>Stable but wrong color</w:t>
            </w:r>
          </w:p>
        </w:tc>
        <w:tc>
          <w:tcPr>
            <w:tcW w:w="3024" w:type="dxa"/>
          </w:tcPr>
          <w:p w14:paraId="39CA4B03" w14:textId="77777777" w:rsidR="00484F1A" w:rsidRDefault="00000000">
            <w:pPr>
              <w:pStyle w:val="Compact"/>
              <w:spacing w:after="60" w:line="252" w:lineRule="auto"/>
              <w:rPr>
                <w:rFonts w:cs="Arial"/>
              </w:rPr>
            </w:pPr>
            <w:r>
              <w:rPr>
                <w:rFonts w:cs="Arial"/>
                <w:sz w:val="20"/>
              </w:rPr>
              <w:t>Improve base inference or change backend</w:t>
            </w:r>
          </w:p>
        </w:tc>
      </w:tr>
      <w:tr w:rsidR="00484F1A" w14:paraId="1AAEBA73" w14:textId="77777777" w:rsidTr="00484F1A">
        <w:trPr>
          <w:jc w:val="center"/>
        </w:trPr>
        <w:tc>
          <w:tcPr>
            <w:tcW w:w="3024" w:type="dxa"/>
          </w:tcPr>
          <w:p w14:paraId="12DDA50A" w14:textId="77777777" w:rsidR="00484F1A" w:rsidRDefault="00000000">
            <w:pPr>
              <w:pStyle w:val="Compact"/>
              <w:spacing w:after="60" w:line="252" w:lineRule="auto"/>
              <w:rPr>
                <w:rFonts w:cs="Arial"/>
              </w:rPr>
            </w:pPr>
            <w:r>
              <w:rPr>
                <w:rFonts w:cs="Arial"/>
                <w:sz w:val="20"/>
              </w:rPr>
              <w:t>Disk-heavy pipeline</w:t>
            </w:r>
          </w:p>
        </w:tc>
        <w:tc>
          <w:tcPr>
            <w:tcW w:w="3024" w:type="dxa"/>
          </w:tcPr>
          <w:p w14:paraId="5C111C2A" w14:textId="77777777" w:rsidR="00484F1A" w:rsidRDefault="00000000">
            <w:pPr>
              <w:pStyle w:val="Compact"/>
              <w:spacing w:after="60" w:line="252" w:lineRule="auto"/>
              <w:rPr>
                <w:rFonts w:cs="Arial"/>
              </w:rPr>
            </w:pPr>
            <w:r>
              <w:rPr>
                <w:rFonts w:cs="Arial"/>
                <w:sz w:val="20"/>
              </w:rPr>
              <w:t>I/O overhead and spiky utilization</w:t>
            </w:r>
          </w:p>
        </w:tc>
        <w:tc>
          <w:tcPr>
            <w:tcW w:w="3024" w:type="dxa"/>
          </w:tcPr>
          <w:p w14:paraId="1772658E" w14:textId="77777777" w:rsidR="00484F1A" w:rsidRDefault="00000000">
            <w:pPr>
              <w:pStyle w:val="Compact"/>
              <w:spacing w:after="60" w:line="252" w:lineRule="auto"/>
              <w:rPr>
                <w:rFonts w:cs="Arial"/>
              </w:rPr>
            </w:pPr>
            <w:r>
              <w:rPr>
                <w:rFonts w:cs="Arial"/>
                <w:sz w:val="20"/>
              </w:rPr>
              <w:t>Future queue-based in-memory pipeline</w:t>
            </w:r>
          </w:p>
        </w:tc>
      </w:tr>
    </w:tbl>
    <w:p w14:paraId="3C339AA8" w14:textId="77777777" w:rsidR="00484F1A" w:rsidRDefault="00000000">
      <w:pPr>
        <w:pStyle w:val="Heading2"/>
        <w:spacing w:line="276" w:lineRule="auto"/>
      </w:pPr>
      <w:bookmarkStart w:id="147" w:name="summary-table"/>
      <w:bookmarkStart w:id="148" w:name="_Toc233046186"/>
      <w:bookmarkEnd w:id="147"/>
      <w:bookmarkEnd w:id="148"/>
      <w:r>
        <w:t>13.2 Faces and Clothing</w:t>
      </w:r>
    </w:p>
    <w:p w14:paraId="22C0E072" w14:textId="77777777" w:rsidR="00484F1A" w:rsidRDefault="00000000">
      <w:pPr>
        <w:pStyle w:val="FirstParagraph"/>
        <w:spacing w:before="0" w:after="120" w:line="276" w:lineRule="auto"/>
      </w:pPr>
      <w:r>
        <w:t>The most persistent weakness in the custom path is person-centered colorization. When the model is uncertain, it often retreats toward:</w:t>
      </w:r>
    </w:p>
    <w:p w14:paraId="5C6F3ED8" w14:textId="77777777" w:rsidR="00484F1A" w:rsidRDefault="00000000">
      <w:pPr>
        <w:pStyle w:val="Compact"/>
        <w:numPr>
          <w:ilvl w:val="0"/>
          <w:numId w:val="217"/>
        </w:numPr>
        <w:spacing w:before="0" w:after="120" w:line="276" w:lineRule="auto"/>
      </w:pPr>
      <w:r>
        <w:t>gray,</w:t>
      </w:r>
    </w:p>
    <w:p w14:paraId="32CABE9C" w14:textId="77777777" w:rsidR="00484F1A" w:rsidRDefault="00000000">
      <w:pPr>
        <w:pStyle w:val="Compact"/>
        <w:numPr>
          <w:ilvl w:val="0"/>
          <w:numId w:val="218"/>
        </w:numPr>
        <w:spacing w:before="0" w:after="120" w:line="276" w:lineRule="auto"/>
      </w:pPr>
      <w:r>
        <w:t>beige,</w:t>
      </w:r>
    </w:p>
    <w:p w14:paraId="26FF2DDB" w14:textId="77777777" w:rsidR="00484F1A" w:rsidRDefault="00000000">
      <w:pPr>
        <w:pStyle w:val="Compact"/>
        <w:numPr>
          <w:ilvl w:val="0"/>
          <w:numId w:val="219"/>
        </w:numPr>
        <w:spacing w:before="0" w:after="120" w:line="276" w:lineRule="auto"/>
      </w:pPr>
      <w:r>
        <w:t>or weakly tinted output.</w:t>
      </w:r>
    </w:p>
    <w:p w14:paraId="268EF377" w14:textId="77777777" w:rsidR="00484F1A" w:rsidRDefault="00000000">
      <w:pPr>
        <w:pStyle w:val="FirstParagraph"/>
        <w:spacing w:before="0" w:after="120" w:line="276" w:lineRule="auto"/>
      </w:pPr>
      <w:r>
        <w:t>This is not a smoothing failure or an FFmpeg issue. It is a training-distribution issue combined with current checkpoint maturity.</w:t>
      </w:r>
    </w:p>
    <w:p w14:paraId="551EEBF4" w14:textId="77777777" w:rsidR="00484F1A" w:rsidRDefault="00000000">
      <w:pPr>
        <w:pStyle w:val="Heading2"/>
        <w:spacing w:line="276" w:lineRule="auto"/>
      </w:pPr>
      <w:bookmarkStart w:id="149" w:name="_Toc233046187"/>
      <w:bookmarkEnd w:id="149"/>
      <w:r>
        <w:t>13.3 Authentic Noir and Stylized Black-and-White Sources</w:t>
      </w:r>
    </w:p>
    <w:p w14:paraId="1E4ED3AC" w14:textId="77777777" w:rsidR="00484F1A" w:rsidRDefault="00000000">
      <w:pPr>
        <w:pStyle w:val="FirstParagraph"/>
        <w:spacing w:before="0" w:after="120" w:line="276" w:lineRule="auto"/>
      </w:pPr>
      <w:r>
        <w:t>Old noir-style footage is difficult because the input is not a neutral grayscale version of a normal scene. Contrast and exposure are often manipulated artistically. Therefore the model sees a domain-shifted input and may respond with:</w:t>
      </w:r>
    </w:p>
    <w:p w14:paraId="511B33C4" w14:textId="77777777" w:rsidR="00484F1A" w:rsidRDefault="00000000">
      <w:pPr>
        <w:pStyle w:val="Compact"/>
        <w:numPr>
          <w:ilvl w:val="0"/>
          <w:numId w:val="220"/>
        </w:numPr>
        <w:spacing w:before="0" w:after="120" w:line="276" w:lineRule="auto"/>
      </w:pPr>
      <w:r>
        <w:t>warm false color,</w:t>
      </w:r>
    </w:p>
    <w:p w14:paraId="1B9DCE95" w14:textId="77777777" w:rsidR="00484F1A" w:rsidRDefault="00000000">
      <w:pPr>
        <w:pStyle w:val="Compact"/>
        <w:numPr>
          <w:ilvl w:val="0"/>
          <w:numId w:val="221"/>
        </w:numPr>
        <w:spacing w:before="0" w:after="120" w:line="276" w:lineRule="auto"/>
      </w:pPr>
      <w:r>
        <w:t>flat color,</w:t>
      </w:r>
    </w:p>
    <w:p w14:paraId="100ADE95" w14:textId="77777777" w:rsidR="00484F1A" w:rsidRDefault="00000000">
      <w:pPr>
        <w:pStyle w:val="Compact"/>
        <w:numPr>
          <w:ilvl w:val="0"/>
          <w:numId w:val="222"/>
        </w:numPr>
        <w:spacing w:before="0" w:after="120" w:line="276" w:lineRule="auto"/>
      </w:pPr>
      <w:r>
        <w:t>or implausible hue assumptions.</w:t>
      </w:r>
    </w:p>
    <w:p w14:paraId="0C09B34D" w14:textId="77777777" w:rsidR="00484F1A" w:rsidRDefault="00000000">
      <w:pPr>
        <w:pStyle w:val="FirstParagraph"/>
        <w:spacing w:before="0" w:after="120" w:line="276" w:lineRule="auto"/>
      </w:pPr>
      <w:r>
        <w:t>This is exactly why the project moved away from noir-heavy clips as the main benchmark basis.</w:t>
      </w:r>
    </w:p>
    <w:p w14:paraId="6B305B26" w14:textId="77777777" w:rsidR="00484F1A" w:rsidRDefault="00000000">
      <w:pPr>
        <w:pStyle w:val="Heading2"/>
        <w:spacing w:line="276" w:lineRule="auto"/>
      </w:pPr>
      <w:bookmarkStart w:id="150" w:name="Xd3d6209ce1fc12f4336debdb2272699fab55f68"/>
      <w:bookmarkStart w:id="151" w:name="_Toc233046188"/>
      <w:bookmarkEnd w:id="150"/>
      <w:bookmarkEnd w:id="151"/>
      <w:r>
        <w:t>13.4 Urban Warm Reflection Scenes</w:t>
      </w:r>
    </w:p>
    <w:p w14:paraId="3925BA44" w14:textId="77777777" w:rsidR="00484F1A" w:rsidRDefault="00000000">
      <w:pPr>
        <w:pStyle w:val="FirstParagraph"/>
        <w:spacing w:before="0" w:after="120" w:line="276" w:lineRule="auto"/>
      </w:pPr>
      <w:r>
        <w:t xml:space="preserve">The benchmark’s urban sample shows that even when the system is operational, some scene classes remain weak. Large neutral surfaces with warm reflected light are still hard for all current backends. This failure category is important because it proves the project must still make </w:t>
      </w:r>
      <w:r>
        <w:rPr>
          <w:b/>
          <w:bCs/>
        </w:rPr>
        <w:t>demo-safe scene choices</w:t>
      </w:r>
      <w:r>
        <w:t xml:space="preserve"> rather than assuming universal robustness.</w:t>
      </w:r>
    </w:p>
    <w:p w14:paraId="7767871C" w14:textId="77777777" w:rsidR="00484F1A" w:rsidRDefault="00000000">
      <w:pPr>
        <w:pStyle w:val="Heading2"/>
        <w:spacing w:line="276" w:lineRule="auto"/>
      </w:pPr>
      <w:bookmarkStart w:id="152" w:name="urban-warm-reflection-scenes"/>
      <w:bookmarkStart w:id="153" w:name="_Toc233046189"/>
      <w:bookmarkEnd w:id="152"/>
      <w:bookmarkEnd w:id="153"/>
      <w:r>
        <w:t>13.5 Why More Smoothing Is Not the Main Fix</w:t>
      </w:r>
    </w:p>
    <w:p w14:paraId="59B73727" w14:textId="77777777" w:rsidR="00484F1A" w:rsidRDefault="00000000">
      <w:pPr>
        <w:pStyle w:val="FirstParagraph"/>
        <w:spacing w:before="0" w:after="120" w:line="276" w:lineRule="auto"/>
      </w:pPr>
      <w:r>
        <w:t>It is tempting to assume that stronger smoothing will solve the remaining quality issues. That is incorrect. Smoothing can:</w:t>
      </w:r>
    </w:p>
    <w:p w14:paraId="64CBC847" w14:textId="77777777" w:rsidR="00484F1A" w:rsidRDefault="00000000">
      <w:pPr>
        <w:pStyle w:val="Compact"/>
        <w:numPr>
          <w:ilvl w:val="0"/>
          <w:numId w:val="223"/>
        </w:numPr>
        <w:spacing w:before="0" w:after="120" w:line="276" w:lineRule="auto"/>
      </w:pPr>
      <w:r>
        <w:t>reduce flicker,</w:t>
      </w:r>
    </w:p>
    <w:p w14:paraId="78CF4852" w14:textId="77777777" w:rsidR="00484F1A" w:rsidRDefault="00000000">
      <w:pPr>
        <w:pStyle w:val="Compact"/>
        <w:numPr>
          <w:ilvl w:val="0"/>
          <w:numId w:val="224"/>
        </w:numPr>
        <w:spacing w:before="0" w:after="120" w:line="276" w:lineRule="auto"/>
      </w:pPr>
      <w:r>
        <w:t>and stabilize neighboring frames,</w:t>
      </w:r>
    </w:p>
    <w:p w14:paraId="43166DA5" w14:textId="77777777" w:rsidR="00484F1A" w:rsidRDefault="00000000">
      <w:pPr>
        <w:pStyle w:val="FirstParagraph"/>
        <w:spacing w:before="0" w:after="120" w:line="276" w:lineRule="auto"/>
      </w:pPr>
      <w:r>
        <w:t>but it cannot:</w:t>
      </w:r>
    </w:p>
    <w:p w14:paraId="4E793685" w14:textId="77777777" w:rsidR="00484F1A" w:rsidRDefault="00000000">
      <w:pPr>
        <w:pStyle w:val="Compact"/>
        <w:numPr>
          <w:ilvl w:val="0"/>
          <w:numId w:val="225"/>
        </w:numPr>
        <w:spacing w:before="0" w:after="120" w:line="276" w:lineRule="auto"/>
      </w:pPr>
      <w:r>
        <w:t>invent missing semantic understanding,</w:t>
      </w:r>
    </w:p>
    <w:p w14:paraId="1B2D7585" w14:textId="77777777" w:rsidR="00484F1A" w:rsidRDefault="00000000">
      <w:pPr>
        <w:pStyle w:val="Compact"/>
        <w:numPr>
          <w:ilvl w:val="0"/>
          <w:numId w:val="226"/>
        </w:numPr>
        <w:spacing w:before="0" w:after="120" w:line="276" w:lineRule="auto"/>
      </w:pPr>
      <w:r>
        <w:t>recover correct skin color if the base model lacks it,</w:t>
      </w:r>
    </w:p>
    <w:p w14:paraId="3A0223B1" w14:textId="77777777" w:rsidR="00484F1A" w:rsidRDefault="00000000">
      <w:pPr>
        <w:pStyle w:val="Compact"/>
        <w:numPr>
          <w:ilvl w:val="0"/>
          <w:numId w:val="227"/>
        </w:numPr>
        <w:spacing w:before="0" w:after="120" w:line="276" w:lineRule="auto"/>
      </w:pPr>
      <w:r>
        <w:t>or fully fix scene-specific hue mistakes.</w:t>
      </w:r>
    </w:p>
    <w:p w14:paraId="7F2015DD" w14:textId="77777777" w:rsidR="00484F1A" w:rsidRDefault="00000000">
      <w:pPr>
        <w:pStyle w:val="FirstParagraph"/>
        <w:spacing w:before="0" w:after="120" w:line="276" w:lineRule="auto"/>
      </w:pPr>
      <w:r>
        <w:t>Therefore, future improvement must continue to separate:</w:t>
      </w:r>
    </w:p>
    <w:p w14:paraId="0CF3B3F4" w14:textId="77777777" w:rsidR="00484F1A" w:rsidRDefault="00000000">
      <w:pPr>
        <w:pStyle w:val="Compact"/>
        <w:numPr>
          <w:ilvl w:val="0"/>
          <w:numId w:val="228"/>
        </w:numPr>
        <w:spacing w:before="0" w:after="120" w:line="276" w:lineRule="auto"/>
      </w:pPr>
      <w:r>
        <w:t>temporal consistency work,</w:t>
      </w:r>
    </w:p>
    <w:p w14:paraId="7C4B4412" w14:textId="77777777" w:rsidR="00484F1A" w:rsidRDefault="00000000">
      <w:pPr>
        <w:pStyle w:val="Compact"/>
        <w:numPr>
          <w:ilvl w:val="0"/>
          <w:numId w:val="229"/>
        </w:numPr>
        <w:spacing w:before="0" w:after="120" w:line="276" w:lineRule="auto"/>
      </w:pPr>
      <w:r>
        <w:t>from semantic base-model improvement.</w:t>
      </w:r>
    </w:p>
    <w:p w14:paraId="6E7F5BB9" w14:textId="77777777" w:rsidR="00484F1A" w:rsidRDefault="00000000">
      <w:pPr>
        <w:spacing w:after="120" w:line="276" w:lineRule="auto"/>
      </w:pPr>
      <w:r>
        <w:pict w14:anchorId="03C3EA91">
          <v:rect id="Rectangle 27" o:spid="_x0000_s1032" style="width:453.6pt;height:1.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26EECBB5" w14:textId="77777777" w:rsidR="00484F1A" w:rsidRDefault="00000000">
      <w:pPr>
        <w:pStyle w:val="Heading1"/>
        <w:spacing w:line="276" w:lineRule="auto"/>
      </w:pPr>
      <w:bookmarkStart w:id="154" w:name="limitations-risks-and-failure-analysis"/>
      <w:bookmarkStart w:id="155" w:name="why-more-smoothing-is-not-the-main-fix"/>
      <w:bookmarkStart w:id="156" w:name="_Toc233046190"/>
      <w:bookmarkEnd w:id="154"/>
      <w:bookmarkEnd w:id="155"/>
      <w:bookmarkEnd w:id="156"/>
      <w:r>
        <w:t>14. Conclusion and Future Work</w:t>
      </w:r>
    </w:p>
    <w:p w14:paraId="3209B034" w14:textId="77777777" w:rsidR="00484F1A" w:rsidRDefault="00000000">
      <w:pPr>
        <w:pStyle w:val="Heading2"/>
        <w:spacing w:line="276" w:lineRule="auto"/>
      </w:pPr>
      <w:bookmarkStart w:id="157" w:name="_Toc233046191"/>
      <w:bookmarkEnd w:id="157"/>
      <w:r>
        <w:t>14.1 Final Technical Assessment</w:t>
      </w:r>
    </w:p>
    <w:p w14:paraId="38B97F60" w14:textId="77777777" w:rsidR="00484F1A" w:rsidRDefault="00000000">
      <w:pPr>
        <w:pStyle w:val="FirstParagraph"/>
        <w:spacing w:before="0" w:after="120" w:line="276" w:lineRule="auto"/>
      </w:pPr>
      <w:r>
        <w:t>The second term produced a significantly more mature system than the first-term baseline. VideoRasterization now provides:</w:t>
      </w:r>
    </w:p>
    <w:p w14:paraId="3F586077" w14:textId="77777777" w:rsidR="00484F1A" w:rsidRDefault="00000000">
      <w:pPr>
        <w:pStyle w:val="Compact"/>
        <w:numPr>
          <w:ilvl w:val="0"/>
          <w:numId w:val="230"/>
        </w:numPr>
        <w:spacing w:before="0" w:after="120" w:line="276" w:lineRule="auto"/>
      </w:pPr>
      <w:r>
        <w:t>a full end-to-end video processing pipeline,</w:t>
      </w:r>
    </w:p>
    <w:p w14:paraId="3C797FDC" w14:textId="77777777" w:rsidR="00484F1A" w:rsidRDefault="00000000">
      <w:pPr>
        <w:pStyle w:val="Compact"/>
        <w:numPr>
          <w:ilvl w:val="0"/>
          <w:numId w:val="231"/>
        </w:numPr>
        <w:spacing w:before="0" w:after="120" w:line="276" w:lineRule="auto"/>
      </w:pPr>
      <w:r>
        <w:t>four integrated AI backends,</w:t>
      </w:r>
    </w:p>
    <w:p w14:paraId="1C2AF177" w14:textId="77777777" w:rsidR="00484F1A" w:rsidRDefault="00000000">
      <w:pPr>
        <w:pStyle w:val="Compact"/>
        <w:numPr>
          <w:ilvl w:val="0"/>
          <w:numId w:val="232"/>
        </w:numPr>
        <w:spacing w:before="0" w:after="120" w:line="276" w:lineRule="auto"/>
      </w:pPr>
      <w:r>
        <w:t>a custom trainable model,</w:t>
      </w:r>
    </w:p>
    <w:p w14:paraId="367E3434" w14:textId="77777777" w:rsidR="00484F1A" w:rsidRDefault="00000000">
      <w:pPr>
        <w:pStyle w:val="Compact"/>
        <w:numPr>
          <w:ilvl w:val="0"/>
          <w:numId w:val="233"/>
        </w:numPr>
        <w:spacing w:before="0" w:after="120" w:line="276" w:lineRule="auto"/>
      </w:pPr>
      <w:r>
        <w:t>organized checkpoint handling,</w:t>
      </w:r>
    </w:p>
    <w:p w14:paraId="22A57DCB" w14:textId="77777777" w:rsidR="00484F1A" w:rsidRDefault="00000000">
      <w:pPr>
        <w:pStyle w:val="Compact"/>
        <w:numPr>
          <w:ilvl w:val="0"/>
          <w:numId w:val="234"/>
        </w:numPr>
        <w:spacing w:before="0" w:after="120" w:line="276" w:lineRule="auto"/>
      </w:pPr>
      <w:r>
        <w:t>duplicate-frame acceleration,</w:t>
      </w:r>
    </w:p>
    <w:p w14:paraId="41D7927D" w14:textId="77777777" w:rsidR="00484F1A" w:rsidRDefault="00000000">
      <w:pPr>
        <w:pStyle w:val="Compact"/>
        <w:numPr>
          <w:ilvl w:val="0"/>
          <w:numId w:val="235"/>
        </w:numPr>
        <w:spacing w:before="0" w:after="120" w:line="276" w:lineRule="auto"/>
      </w:pPr>
      <w:r>
        <w:t>motion-aware temporal smoothing,</w:t>
      </w:r>
    </w:p>
    <w:p w14:paraId="061B92AA" w14:textId="77777777" w:rsidR="00484F1A" w:rsidRDefault="00000000">
      <w:pPr>
        <w:pStyle w:val="Compact"/>
        <w:numPr>
          <w:ilvl w:val="0"/>
          <w:numId w:val="236"/>
        </w:numPr>
        <w:spacing w:before="0" w:after="120" w:line="276" w:lineRule="auto"/>
      </w:pPr>
      <w:r>
        <w:t>and benchmark artifacts that support evidence-based discussion.</w:t>
      </w:r>
    </w:p>
    <w:p w14:paraId="6AD641A5" w14:textId="77777777" w:rsidR="00484F1A" w:rsidRDefault="00000000">
      <w:pPr>
        <w:pStyle w:val="FirstParagraph"/>
        <w:spacing w:before="0" w:after="120" w:line="276" w:lineRule="auto"/>
      </w:pPr>
      <w:r>
        <w:t>This means the project can now be defended as a real technical framework rather than a set of disconnected experiments.</w:t>
      </w:r>
    </w:p>
    <w:p w14:paraId="38A1587E" w14:textId="77777777" w:rsidR="00484F1A" w:rsidRDefault="00000000">
      <w:pPr>
        <w:pStyle w:val="Heading2"/>
        <w:spacing w:line="276" w:lineRule="auto"/>
      </w:pPr>
      <w:bookmarkStart w:id="158" w:name="final-technical-assessment"/>
      <w:bookmarkStart w:id="159" w:name="_Toc233046192"/>
      <w:bookmarkEnd w:id="158"/>
      <w:bookmarkEnd w:id="159"/>
      <w:r>
        <w:t>14.2 Future Work Priorities</w:t>
      </w:r>
    </w:p>
    <w:p w14:paraId="20CCB5DD" w14:textId="77777777" w:rsidR="00484F1A" w:rsidRDefault="00000000">
      <w:pPr>
        <w:pStyle w:val="FirstParagraph"/>
        <w:spacing w:before="0" w:after="120" w:line="276" w:lineRule="auto"/>
      </w:pPr>
      <w:r>
        <w:rPr>
          <w:i/>
          <w:sz w:val="20"/>
        </w:rPr>
        <w:t>Table 12 summarizes the most important future directions.</w:t>
      </w:r>
    </w:p>
    <w:tbl>
      <w:tblPr>
        <w:tblStyle w:val="Table"/>
        <w:tblW w:w="5000" w:type="pct"/>
        <w:jc w:val="center"/>
        <w:tblInd w:w="0" w:type="dxa"/>
        <w:tblLayout w:type="fixed"/>
        <w:tblLook w:val="0020" w:firstRow="1" w:lastRow="0" w:firstColumn="0" w:lastColumn="0" w:noHBand="0" w:noVBand="0"/>
      </w:tblPr>
      <w:tblGrid>
        <w:gridCol w:w="3096"/>
        <w:gridCol w:w="3096"/>
        <w:gridCol w:w="3096"/>
      </w:tblGrid>
      <w:tr w:rsidR="00484F1A" w14:paraId="04B059F3" w14:textId="77777777" w:rsidTr="00484F1A">
        <w:trPr>
          <w:cnfStyle w:val="100000000000" w:firstRow="1" w:lastRow="0" w:firstColumn="0" w:lastColumn="0" w:oddVBand="0" w:evenVBand="0" w:oddHBand="0" w:evenHBand="0" w:firstRowFirstColumn="0" w:firstRowLastColumn="0" w:lastRowFirstColumn="0" w:lastRowLastColumn="0"/>
          <w:tblHeader/>
          <w:jc w:val="center"/>
        </w:trPr>
        <w:tc>
          <w:tcPr>
            <w:tcW w:w="3024" w:type="dxa"/>
            <w:tcBorders>
              <w:bottom w:val="single" w:sz="6" w:space="0" w:color="000000"/>
            </w:tcBorders>
          </w:tcPr>
          <w:p w14:paraId="68699BD3" w14:textId="77777777" w:rsidR="00484F1A" w:rsidRDefault="00000000">
            <w:pPr>
              <w:pStyle w:val="Compact"/>
              <w:spacing w:after="60" w:line="252" w:lineRule="auto"/>
              <w:rPr>
                <w:rFonts w:cs="Arial"/>
              </w:rPr>
            </w:pPr>
            <w:r>
              <w:rPr>
                <w:rFonts w:cs="Arial"/>
                <w:b/>
                <w:sz w:val="20"/>
              </w:rPr>
              <w:t>Priority</w:t>
            </w:r>
          </w:p>
        </w:tc>
        <w:tc>
          <w:tcPr>
            <w:tcW w:w="3024" w:type="dxa"/>
            <w:tcBorders>
              <w:bottom w:val="single" w:sz="6" w:space="0" w:color="000000"/>
            </w:tcBorders>
          </w:tcPr>
          <w:p w14:paraId="368BE4DD" w14:textId="77777777" w:rsidR="00484F1A" w:rsidRDefault="00000000">
            <w:pPr>
              <w:pStyle w:val="Compact"/>
              <w:spacing w:after="60" w:line="252" w:lineRule="auto"/>
              <w:rPr>
                <w:rFonts w:cs="Arial"/>
              </w:rPr>
            </w:pPr>
            <w:r>
              <w:rPr>
                <w:rFonts w:cs="Arial"/>
                <w:b/>
                <w:sz w:val="20"/>
              </w:rPr>
              <w:t>Future-work item</w:t>
            </w:r>
          </w:p>
        </w:tc>
        <w:tc>
          <w:tcPr>
            <w:tcW w:w="3024" w:type="dxa"/>
            <w:tcBorders>
              <w:bottom w:val="single" w:sz="6" w:space="0" w:color="000000"/>
            </w:tcBorders>
          </w:tcPr>
          <w:p w14:paraId="2FD7CBC0" w14:textId="77777777" w:rsidR="00484F1A" w:rsidRDefault="00000000">
            <w:pPr>
              <w:pStyle w:val="Compact"/>
              <w:spacing w:after="60" w:line="252" w:lineRule="auto"/>
              <w:rPr>
                <w:rFonts w:cs="Arial"/>
              </w:rPr>
            </w:pPr>
            <w:r>
              <w:rPr>
                <w:rFonts w:cs="Arial"/>
                <w:b/>
                <w:sz w:val="20"/>
              </w:rPr>
              <w:t>Expected benefit</w:t>
            </w:r>
          </w:p>
        </w:tc>
      </w:tr>
      <w:tr w:rsidR="00484F1A" w14:paraId="15CEFFF9" w14:textId="77777777" w:rsidTr="00484F1A">
        <w:trPr>
          <w:jc w:val="center"/>
        </w:trPr>
        <w:tc>
          <w:tcPr>
            <w:tcW w:w="3024" w:type="dxa"/>
          </w:tcPr>
          <w:p w14:paraId="7C77608B" w14:textId="77777777" w:rsidR="00484F1A" w:rsidRDefault="00000000">
            <w:pPr>
              <w:pStyle w:val="Compact"/>
              <w:spacing w:after="60" w:line="252" w:lineRule="auto"/>
              <w:rPr>
                <w:rFonts w:cs="Arial"/>
              </w:rPr>
            </w:pPr>
            <w:r>
              <w:rPr>
                <w:rFonts w:cs="Arial"/>
                <w:sz w:val="20"/>
              </w:rPr>
              <w:t>High</w:t>
            </w:r>
          </w:p>
        </w:tc>
        <w:tc>
          <w:tcPr>
            <w:tcW w:w="3024" w:type="dxa"/>
          </w:tcPr>
          <w:p w14:paraId="0ABFA737" w14:textId="77777777" w:rsidR="00484F1A" w:rsidRDefault="00000000">
            <w:pPr>
              <w:pStyle w:val="Compact"/>
              <w:spacing w:after="60" w:line="252" w:lineRule="auto"/>
              <w:rPr>
                <w:rFonts w:cs="Arial"/>
              </w:rPr>
            </w:pPr>
            <w:r>
              <w:rPr>
                <w:rFonts w:cs="Arial"/>
                <w:sz w:val="20"/>
              </w:rPr>
              <w:t>Queue-based in-memory pipeline</w:t>
            </w:r>
          </w:p>
        </w:tc>
        <w:tc>
          <w:tcPr>
            <w:tcW w:w="3024" w:type="dxa"/>
          </w:tcPr>
          <w:p w14:paraId="757EA00D" w14:textId="77777777" w:rsidR="00484F1A" w:rsidRDefault="00000000">
            <w:pPr>
              <w:pStyle w:val="Compact"/>
              <w:spacing w:after="60" w:line="252" w:lineRule="auto"/>
              <w:rPr>
                <w:rFonts w:cs="Arial"/>
              </w:rPr>
            </w:pPr>
            <w:r>
              <w:rPr>
                <w:rFonts w:cs="Arial"/>
                <w:sz w:val="20"/>
              </w:rPr>
              <w:t>Less disk I/O and better stage overlap</w:t>
            </w:r>
          </w:p>
        </w:tc>
      </w:tr>
      <w:tr w:rsidR="00484F1A" w14:paraId="44C3E53C" w14:textId="77777777" w:rsidTr="00484F1A">
        <w:trPr>
          <w:jc w:val="center"/>
        </w:trPr>
        <w:tc>
          <w:tcPr>
            <w:tcW w:w="3024" w:type="dxa"/>
          </w:tcPr>
          <w:p w14:paraId="413EA0A4" w14:textId="77777777" w:rsidR="00484F1A" w:rsidRDefault="00000000">
            <w:pPr>
              <w:pStyle w:val="Compact"/>
              <w:spacing w:after="60" w:line="252" w:lineRule="auto"/>
              <w:rPr>
                <w:rFonts w:cs="Arial"/>
              </w:rPr>
            </w:pPr>
            <w:r>
              <w:rPr>
                <w:rFonts w:cs="Arial"/>
                <w:sz w:val="20"/>
              </w:rPr>
              <w:t>High</w:t>
            </w:r>
          </w:p>
        </w:tc>
        <w:tc>
          <w:tcPr>
            <w:tcW w:w="3024" w:type="dxa"/>
          </w:tcPr>
          <w:p w14:paraId="1AA57B5D" w14:textId="77777777" w:rsidR="00484F1A" w:rsidRDefault="00000000">
            <w:pPr>
              <w:pStyle w:val="Compact"/>
              <w:spacing w:after="60" w:line="252" w:lineRule="auto"/>
              <w:rPr>
                <w:rFonts w:cs="Arial"/>
              </w:rPr>
            </w:pPr>
            <w:r>
              <w:rPr>
                <w:rFonts w:cs="Arial"/>
                <w:sz w:val="20"/>
              </w:rPr>
              <w:t>People-aware dataset supplementation</w:t>
            </w:r>
          </w:p>
        </w:tc>
        <w:tc>
          <w:tcPr>
            <w:tcW w:w="3024" w:type="dxa"/>
          </w:tcPr>
          <w:p w14:paraId="597A52B6" w14:textId="77777777" w:rsidR="00484F1A" w:rsidRDefault="00000000">
            <w:pPr>
              <w:pStyle w:val="Compact"/>
              <w:spacing w:after="60" w:line="252" w:lineRule="auto"/>
              <w:rPr>
                <w:rFonts w:cs="Arial"/>
              </w:rPr>
            </w:pPr>
            <w:r>
              <w:rPr>
                <w:rFonts w:cs="Arial"/>
                <w:sz w:val="20"/>
              </w:rPr>
              <w:t>Better face, skin, and clothing recovery</w:t>
            </w:r>
          </w:p>
        </w:tc>
      </w:tr>
      <w:tr w:rsidR="00484F1A" w14:paraId="26F2E279" w14:textId="77777777" w:rsidTr="00484F1A">
        <w:trPr>
          <w:jc w:val="center"/>
        </w:trPr>
        <w:tc>
          <w:tcPr>
            <w:tcW w:w="3024" w:type="dxa"/>
          </w:tcPr>
          <w:p w14:paraId="2A3E15D3" w14:textId="77777777" w:rsidR="00484F1A" w:rsidRDefault="00000000">
            <w:pPr>
              <w:pStyle w:val="Compact"/>
              <w:spacing w:after="60" w:line="252" w:lineRule="auto"/>
              <w:rPr>
                <w:rFonts w:cs="Arial"/>
              </w:rPr>
            </w:pPr>
            <w:r>
              <w:rPr>
                <w:rFonts w:cs="Arial"/>
                <w:sz w:val="20"/>
              </w:rPr>
              <w:t>Medium</w:t>
            </w:r>
          </w:p>
        </w:tc>
        <w:tc>
          <w:tcPr>
            <w:tcW w:w="3024" w:type="dxa"/>
          </w:tcPr>
          <w:p w14:paraId="2AD81020" w14:textId="77777777" w:rsidR="00484F1A" w:rsidRDefault="00000000">
            <w:pPr>
              <w:pStyle w:val="Compact"/>
              <w:spacing w:after="60" w:line="252" w:lineRule="auto"/>
              <w:rPr>
                <w:rFonts w:cs="Arial"/>
              </w:rPr>
            </w:pPr>
            <w:r>
              <w:rPr>
                <w:rFonts w:cs="Arial"/>
                <w:sz w:val="20"/>
              </w:rPr>
              <w:t>Integrate stronger teammate models into same harness</w:t>
            </w:r>
          </w:p>
        </w:tc>
        <w:tc>
          <w:tcPr>
            <w:tcW w:w="3024" w:type="dxa"/>
          </w:tcPr>
          <w:p w14:paraId="3DEF789D" w14:textId="77777777" w:rsidR="00484F1A" w:rsidRDefault="00000000">
            <w:pPr>
              <w:pStyle w:val="Compact"/>
              <w:spacing w:after="60" w:line="252" w:lineRule="auto"/>
              <w:rPr>
                <w:rFonts w:cs="Arial"/>
              </w:rPr>
            </w:pPr>
            <w:r>
              <w:rPr>
                <w:rFonts w:cs="Arial"/>
                <w:sz w:val="20"/>
              </w:rPr>
              <w:t>Broader comparison and safer demos</w:t>
            </w:r>
          </w:p>
        </w:tc>
      </w:tr>
      <w:tr w:rsidR="00484F1A" w14:paraId="7CF8123D" w14:textId="77777777" w:rsidTr="00484F1A">
        <w:trPr>
          <w:jc w:val="center"/>
        </w:trPr>
        <w:tc>
          <w:tcPr>
            <w:tcW w:w="3024" w:type="dxa"/>
          </w:tcPr>
          <w:p w14:paraId="4EE701B7" w14:textId="77777777" w:rsidR="00484F1A" w:rsidRDefault="00000000">
            <w:pPr>
              <w:pStyle w:val="Compact"/>
              <w:spacing w:after="60" w:line="252" w:lineRule="auto"/>
              <w:rPr>
                <w:rFonts w:cs="Arial"/>
              </w:rPr>
            </w:pPr>
            <w:r>
              <w:rPr>
                <w:rFonts w:cs="Arial"/>
                <w:sz w:val="20"/>
              </w:rPr>
              <w:t>Medium</w:t>
            </w:r>
          </w:p>
        </w:tc>
        <w:tc>
          <w:tcPr>
            <w:tcW w:w="3024" w:type="dxa"/>
          </w:tcPr>
          <w:p w14:paraId="0F39A772" w14:textId="77777777" w:rsidR="00484F1A" w:rsidRDefault="00000000">
            <w:pPr>
              <w:pStyle w:val="Compact"/>
              <w:spacing w:after="60" w:line="252" w:lineRule="auto"/>
              <w:rPr>
                <w:rFonts w:cs="Arial"/>
              </w:rPr>
            </w:pPr>
            <w:r>
              <w:rPr>
                <w:rFonts w:cs="Arial"/>
                <w:sz w:val="20"/>
              </w:rPr>
              <w:t>Expand fixed-scene benchmark suite</w:t>
            </w:r>
          </w:p>
        </w:tc>
        <w:tc>
          <w:tcPr>
            <w:tcW w:w="3024" w:type="dxa"/>
          </w:tcPr>
          <w:p w14:paraId="31D96B59" w14:textId="77777777" w:rsidR="00484F1A" w:rsidRDefault="00000000">
            <w:pPr>
              <w:pStyle w:val="Compact"/>
              <w:spacing w:after="60" w:line="252" w:lineRule="auto"/>
              <w:rPr>
                <w:rFonts w:cs="Arial"/>
              </w:rPr>
            </w:pPr>
            <w:r>
              <w:rPr>
                <w:rFonts w:cs="Arial"/>
                <w:sz w:val="20"/>
              </w:rPr>
              <w:t>More reliable longitudinal model comparison</w:t>
            </w:r>
          </w:p>
        </w:tc>
      </w:tr>
      <w:tr w:rsidR="00484F1A" w14:paraId="0E7C4DCB" w14:textId="77777777" w:rsidTr="00484F1A">
        <w:trPr>
          <w:jc w:val="center"/>
        </w:trPr>
        <w:tc>
          <w:tcPr>
            <w:tcW w:w="3024" w:type="dxa"/>
          </w:tcPr>
          <w:p w14:paraId="53E0B75A" w14:textId="77777777" w:rsidR="00484F1A" w:rsidRDefault="00000000">
            <w:pPr>
              <w:pStyle w:val="Compact"/>
              <w:spacing w:after="60" w:line="252" w:lineRule="auto"/>
              <w:rPr>
                <w:rFonts w:cs="Arial"/>
              </w:rPr>
            </w:pPr>
            <w:r>
              <w:rPr>
                <w:rFonts w:cs="Arial"/>
                <w:sz w:val="20"/>
              </w:rPr>
              <w:t>Medium</w:t>
            </w:r>
          </w:p>
        </w:tc>
        <w:tc>
          <w:tcPr>
            <w:tcW w:w="3024" w:type="dxa"/>
          </w:tcPr>
          <w:p w14:paraId="6EE6E803" w14:textId="77777777" w:rsidR="00484F1A" w:rsidRDefault="00000000">
            <w:pPr>
              <w:pStyle w:val="Compact"/>
              <w:spacing w:after="60" w:line="252" w:lineRule="auto"/>
              <w:rPr>
                <w:rFonts w:cs="Arial"/>
              </w:rPr>
            </w:pPr>
            <w:r>
              <w:rPr>
                <w:rFonts w:cs="Arial"/>
                <w:sz w:val="20"/>
              </w:rPr>
              <w:t>Refine temporal controls and history tuning</w:t>
            </w:r>
          </w:p>
        </w:tc>
        <w:tc>
          <w:tcPr>
            <w:tcW w:w="3024" w:type="dxa"/>
          </w:tcPr>
          <w:p w14:paraId="2B5F9FA5" w14:textId="77777777" w:rsidR="00484F1A" w:rsidRDefault="00000000">
            <w:pPr>
              <w:pStyle w:val="Compact"/>
              <w:spacing w:after="60" w:line="252" w:lineRule="auto"/>
              <w:rPr>
                <w:rFonts w:cs="Arial"/>
              </w:rPr>
            </w:pPr>
            <w:r>
              <w:rPr>
                <w:rFonts w:cs="Arial"/>
                <w:sz w:val="20"/>
              </w:rPr>
              <w:t>Better consistency on moderate-motion scenes</w:t>
            </w:r>
          </w:p>
        </w:tc>
      </w:tr>
    </w:tbl>
    <w:p w14:paraId="51C117D9" w14:textId="77777777" w:rsidR="00484F1A" w:rsidRDefault="00000000">
      <w:pPr>
        <w:pStyle w:val="Heading2"/>
        <w:spacing w:line="276" w:lineRule="auto"/>
      </w:pPr>
      <w:bookmarkStart w:id="160" w:name="future-work-priorities"/>
      <w:bookmarkStart w:id="161" w:name="_Toc233046193"/>
      <w:bookmarkEnd w:id="160"/>
      <w:bookmarkEnd w:id="161"/>
      <w:r>
        <w:t>14.3 Queue-Based In-Memory Pipeline Direction</w:t>
      </w:r>
    </w:p>
    <w:p w14:paraId="77BCB506" w14:textId="77777777" w:rsidR="00484F1A" w:rsidRDefault="00000000">
      <w:pPr>
        <w:pStyle w:val="FirstParagraph"/>
        <w:spacing w:before="0" w:after="120" w:line="276" w:lineRule="auto"/>
      </w:pPr>
      <w:r>
        <w:t>One of the most important future engineering plans is to move away from the current disk-heavy stage separation and toward a bounded queue architecture. The idea is not to remove modularity, but to preserve modularity while reducing unnecessary disk I/O and stage starvation.</w:t>
      </w:r>
    </w:p>
    <w:p w14:paraId="1D79952D" w14:textId="77777777" w:rsidR="00484F1A" w:rsidRDefault="00000000">
      <w:pPr>
        <w:pStyle w:val="BodyText"/>
        <w:spacing w:before="0" w:after="120" w:line="276" w:lineRule="auto"/>
      </w:pPr>
      <w:r>
        <w:t>The intended future design would:</w:t>
      </w:r>
    </w:p>
    <w:p w14:paraId="5C5CABB3" w14:textId="77777777" w:rsidR="00484F1A" w:rsidRDefault="00000000">
      <w:pPr>
        <w:pStyle w:val="Compact"/>
        <w:numPr>
          <w:ilvl w:val="0"/>
          <w:numId w:val="237"/>
        </w:numPr>
        <w:spacing w:before="0" w:after="120" w:line="276" w:lineRule="auto"/>
      </w:pPr>
      <w:r>
        <w:t>keep extraction, model inference, smoothing, and reconstruction as separate conceptual modules,</w:t>
      </w:r>
    </w:p>
    <w:p w14:paraId="6A33CF63" w14:textId="77777777" w:rsidR="00484F1A" w:rsidRDefault="00000000">
      <w:pPr>
        <w:pStyle w:val="Compact"/>
        <w:numPr>
          <w:ilvl w:val="0"/>
          <w:numId w:val="238"/>
        </w:numPr>
        <w:spacing w:before="0" w:after="120" w:line="276" w:lineRule="auto"/>
      </w:pPr>
      <w:r>
        <w:t>but allow them to communicate through in-memory queues,</w:t>
      </w:r>
    </w:p>
    <w:p w14:paraId="60A7EF3E" w14:textId="77777777" w:rsidR="00484F1A" w:rsidRDefault="00000000">
      <w:pPr>
        <w:pStyle w:val="Compact"/>
        <w:numPr>
          <w:ilvl w:val="0"/>
          <w:numId w:val="239"/>
        </w:numPr>
        <w:spacing w:before="0" w:after="120" w:line="276" w:lineRule="auto"/>
      </w:pPr>
      <w:r>
        <w:t>with bounded capacity and pause/resume logic between producers and consumers.</w:t>
      </w:r>
    </w:p>
    <w:p w14:paraId="2591F50B" w14:textId="77777777" w:rsidR="00484F1A" w:rsidRDefault="00000000">
      <w:pPr>
        <w:pStyle w:val="FirstParagraph"/>
        <w:spacing w:before="0" w:after="120" w:line="276" w:lineRule="auto"/>
      </w:pPr>
      <w:r>
        <w:t>This should improve utilization and reduce the spiky “work / wait / work / wait” behavior seen in the current disk-based flow.</w:t>
      </w:r>
    </w:p>
    <w:p w14:paraId="6B726077" w14:textId="77777777" w:rsidR="00484F1A" w:rsidRDefault="00000000">
      <w:pPr>
        <w:pStyle w:val="Heading2"/>
        <w:spacing w:line="276" w:lineRule="auto"/>
      </w:pPr>
      <w:bookmarkStart w:id="162" w:name="_Toc233046194"/>
      <w:bookmarkEnd w:id="162"/>
      <w:r>
        <w:t>14.4 Dataset and Model Improvement Direction</w:t>
      </w:r>
    </w:p>
    <w:p w14:paraId="1DEB9B49" w14:textId="77777777" w:rsidR="00484F1A" w:rsidRDefault="00000000">
      <w:pPr>
        <w:pStyle w:val="FirstParagraph"/>
        <w:spacing w:before="0" w:after="120" w:line="276" w:lineRule="auto"/>
      </w:pPr>
      <w:r>
        <w:t>The benchmark evidence strongly suggests that the most impactful semantic improvement for ChromaNet would come from better people-aware dataset balancing. More blind training on the same general distribution will likely improve some categories only marginally. If the target weakness is faces and clothing, the data itself must be adjusted.</w:t>
      </w:r>
    </w:p>
    <w:p w14:paraId="72B10247" w14:textId="77777777" w:rsidR="00484F1A" w:rsidRDefault="00000000">
      <w:pPr>
        <w:pStyle w:val="BodyText"/>
        <w:spacing w:before="0" w:after="120" w:line="276" w:lineRule="auto"/>
      </w:pPr>
      <w:r>
        <w:t>The project should therefore:</w:t>
      </w:r>
    </w:p>
    <w:p w14:paraId="0BB157EE" w14:textId="77777777" w:rsidR="00484F1A" w:rsidRDefault="00000000">
      <w:pPr>
        <w:pStyle w:val="Compact"/>
        <w:numPr>
          <w:ilvl w:val="0"/>
          <w:numId w:val="240"/>
        </w:numPr>
        <w:spacing w:before="0" w:after="120" w:line="276" w:lineRule="auto"/>
      </w:pPr>
      <w:r>
        <w:t>keep COCO as the main semantic backbone,</w:t>
      </w:r>
    </w:p>
    <w:p w14:paraId="2D86FBEF" w14:textId="77777777" w:rsidR="00484F1A" w:rsidRDefault="00000000">
      <w:pPr>
        <w:pStyle w:val="Compact"/>
        <w:numPr>
          <w:ilvl w:val="0"/>
          <w:numId w:val="241"/>
        </w:numPr>
        <w:spacing w:before="0" w:after="120" w:line="276" w:lineRule="auto"/>
      </w:pPr>
      <w:r>
        <w:t>keep DIV2K as a detail helper,</w:t>
      </w:r>
    </w:p>
    <w:p w14:paraId="2E7BDBB0" w14:textId="77777777" w:rsidR="00484F1A" w:rsidRDefault="00000000">
      <w:pPr>
        <w:pStyle w:val="Compact"/>
        <w:numPr>
          <w:ilvl w:val="0"/>
          <w:numId w:val="242"/>
        </w:numPr>
        <w:spacing w:before="0" w:after="120" w:line="276" w:lineRule="auto"/>
      </w:pPr>
      <w:r>
        <w:t>and add people-focused data as a weighted supplement.</w:t>
      </w:r>
    </w:p>
    <w:p w14:paraId="60A7BCF0" w14:textId="77777777" w:rsidR="00484F1A" w:rsidRDefault="00000000">
      <w:pPr>
        <w:pStyle w:val="Heading2"/>
        <w:spacing w:line="276" w:lineRule="auto"/>
      </w:pPr>
      <w:bookmarkStart w:id="163" w:name="dataset-and-model-improvement-direction"/>
      <w:bookmarkStart w:id="164" w:name="_Toc233046195"/>
      <w:bookmarkEnd w:id="163"/>
      <w:bookmarkEnd w:id="164"/>
      <w:r>
        <w:t>14.5 Final Demo Recommendation</w:t>
      </w:r>
    </w:p>
    <w:p w14:paraId="1E082067" w14:textId="77777777" w:rsidR="00484F1A" w:rsidRDefault="00000000">
      <w:pPr>
        <w:pStyle w:val="FirstParagraph"/>
        <w:spacing w:before="0" w:after="120" w:line="276" w:lineRule="auto"/>
      </w:pPr>
      <w:r>
        <w:t>For a final presentation or user-facing demo:</w:t>
      </w:r>
    </w:p>
    <w:p w14:paraId="38CFC165" w14:textId="77777777" w:rsidR="00484F1A" w:rsidRDefault="00000000">
      <w:pPr>
        <w:pStyle w:val="Compact"/>
        <w:numPr>
          <w:ilvl w:val="0"/>
          <w:numId w:val="243"/>
        </w:numPr>
        <w:spacing w:before="0" w:after="120" w:line="276" w:lineRule="auto"/>
      </w:pPr>
      <w:r>
        <w:rPr>
          <w:b/>
          <w:bCs/>
        </w:rPr>
        <w:t>Enhanced Zhang</w:t>
      </w:r>
      <w:r>
        <w:t xml:space="preserve"> is the safest general-purpose backend,</w:t>
      </w:r>
    </w:p>
    <w:p w14:paraId="153B1F74" w14:textId="77777777" w:rsidR="00484F1A" w:rsidRDefault="00000000">
      <w:pPr>
        <w:pStyle w:val="Compact"/>
        <w:numPr>
          <w:ilvl w:val="0"/>
          <w:numId w:val="244"/>
        </w:numPr>
        <w:spacing w:before="0" w:after="120" w:line="276" w:lineRule="auto"/>
      </w:pPr>
      <w:r>
        <w:rPr>
          <w:b/>
          <w:bCs/>
        </w:rPr>
        <w:t>ChromaNet</w:t>
      </w:r>
      <w:r>
        <w:t xml:space="preserve"> should be emphasized when explaining custom training and architecture,</w:t>
      </w:r>
    </w:p>
    <w:p w14:paraId="18325DDD" w14:textId="77777777" w:rsidR="00484F1A" w:rsidRDefault="00000000">
      <w:pPr>
        <w:pStyle w:val="Compact"/>
        <w:numPr>
          <w:ilvl w:val="0"/>
          <w:numId w:val="245"/>
        </w:numPr>
        <w:spacing w:before="0" w:after="120" w:line="276" w:lineRule="auto"/>
      </w:pPr>
      <w:r>
        <w:t>and difficult scene classes should be chosen carefully.</w:t>
      </w:r>
    </w:p>
    <w:p w14:paraId="5F47AE04" w14:textId="77777777" w:rsidR="00484F1A" w:rsidRDefault="00000000">
      <w:pPr>
        <w:pStyle w:val="FirstParagraph"/>
        <w:spacing w:before="0" w:after="120" w:line="276" w:lineRule="auto"/>
      </w:pPr>
      <w:r>
        <w:t>This is not a compromise in the weak sense. It is a disciplined engineering decision that separates:</w:t>
      </w:r>
    </w:p>
    <w:p w14:paraId="5BEBBB46" w14:textId="77777777" w:rsidR="00484F1A" w:rsidRDefault="00000000">
      <w:pPr>
        <w:pStyle w:val="Compact"/>
        <w:numPr>
          <w:ilvl w:val="0"/>
          <w:numId w:val="246"/>
        </w:numPr>
        <w:spacing w:before="0" w:after="120" w:line="276" w:lineRule="auto"/>
      </w:pPr>
      <w:r>
        <w:t>the strongest current practical result,</w:t>
      </w:r>
    </w:p>
    <w:p w14:paraId="7D7C54E0" w14:textId="77777777" w:rsidR="00484F1A" w:rsidRDefault="00000000">
      <w:pPr>
        <w:pStyle w:val="Compact"/>
        <w:numPr>
          <w:ilvl w:val="0"/>
          <w:numId w:val="247"/>
        </w:numPr>
        <w:spacing w:before="0" w:after="120" w:line="276" w:lineRule="auto"/>
      </w:pPr>
      <w:r>
        <w:t>from the most academically important custom development path.</w:t>
      </w:r>
    </w:p>
    <w:p w14:paraId="25D11D86" w14:textId="77777777" w:rsidR="00484F1A" w:rsidRDefault="00000000">
      <w:pPr>
        <w:spacing w:after="120" w:line="276" w:lineRule="auto"/>
      </w:pPr>
      <w:r>
        <w:pict w14:anchorId="3B47A51D">
          <v:rect id="Rectangle 29" o:spid="_x0000_s1031" style="width:453.6pt;height:1.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626652CD" w14:textId="77777777" w:rsidR="00484F1A" w:rsidRDefault="00000000">
      <w:pPr>
        <w:pStyle w:val="Heading1"/>
        <w:spacing w:line="276" w:lineRule="auto"/>
      </w:pPr>
      <w:bookmarkStart w:id="165" w:name="conclusion-and-future-work"/>
      <w:bookmarkStart w:id="166" w:name="final-demo-recommendation"/>
      <w:bookmarkStart w:id="167" w:name="_Toc233046196"/>
      <w:bookmarkEnd w:id="165"/>
      <w:bookmarkEnd w:id="166"/>
      <w:bookmarkEnd w:id="167"/>
      <w:r>
        <w:t>15. Source Alignment With Latest Project State</w:t>
      </w:r>
    </w:p>
    <w:p w14:paraId="0A837A5D" w14:textId="77777777" w:rsidR="00484F1A" w:rsidRDefault="00000000">
      <w:pPr>
        <w:pStyle w:val="FirstParagraph"/>
        <w:spacing w:before="0" w:after="120" w:line="276" w:lineRule="auto"/>
      </w:pPr>
      <w:r>
        <w:t>This final report was aligned with the latest pushed repository state available during preparation. The most important current implementation facts reflected in the report are:</w:t>
      </w:r>
    </w:p>
    <w:p w14:paraId="70F9E6DF" w14:textId="77777777" w:rsidR="00484F1A" w:rsidRDefault="00000000">
      <w:pPr>
        <w:pStyle w:val="Compact"/>
        <w:numPr>
          <w:ilvl w:val="0"/>
          <w:numId w:val="248"/>
        </w:numPr>
        <w:spacing w:before="0" w:after="120" w:line="276" w:lineRule="auto"/>
      </w:pPr>
      <w:r>
        <w:t>the main CLI runs the sequence of input selection, frame extraction, model selection, CUDA check, colorization, temporal smoothing, report generation, and video reconstruction;</w:t>
      </w:r>
    </w:p>
    <w:p w14:paraId="3E1AF5D8" w14:textId="77777777" w:rsidR="00484F1A" w:rsidRDefault="00000000">
      <w:pPr>
        <w:pStyle w:val="Compact"/>
        <w:numPr>
          <w:ilvl w:val="0"/>
          <w:numId w:val="249"/>
        </w:numPr>
        <w:spacing w:before="0" w:after="120" w:line="276" w:lineRule="auto"/>
      </w:pPr>
      <w:r>
        <w:t>the README documents current features including FFmpeg extraction, four AI backends, duplicate-frame skipping, FlowChroma smoothing, preview reporting, and final video rebuild with audio;</w:t>
      </w:r>
    </w:p>
    <w:p w14:paraId="2B562AA0" w14:textId="77777777" w:rsidR="00484F1A" w:rsidRDefault="00000000">
      <w:pPr>
        <w:pStyle w:val="Compact"/>
        <w:numPr>
          <w:ilvl w:val="0"/>
          <w:numId w:val="250"/>
        </w:numPr>
        <w:spacing w:before="0" w:after="120" w:line="276" w:lineRule="auto"/>
      </w:pPr>
      <w:r>
        <w:rPr>
          <w:rStyle w:val="VerbatimChar"/>
          <w:sz w:val="24"/>
        </w:rPr>
        <w:t>video_pipeline/colorization.py</w:t>
      </w:r>
      <w:r>
        <w:t xml:space="preserve"> performs global exact duplicate-frame reduction before AI inference and restores skipped frames after colorization;</w:t>
      </w:r>
    </w:p>
    <w:p w14:paraId="23ADF6B9" w14:textId="77777777" w:rsidR="00484F1A" w:rsidRDefault="00000000">
      <w:pPr>
        <w:pStyle w:val="Compact"/>
        <w:numPr>
          <w:ilvl w:val="0"/>
          <w:numId w:val="251"/>
        </w:numPr>
        <w:spacing w:before="0" w:after="120" w:line="276" w:lineRule="auto"/>
      </w:pPr>
      <w:r>
        <w:rPr>
          <w:rStyle w:val="VerbatimChar"/>
          <w:sz w:val="24"/>
        </w:rPr>
        <w:t>tools/TemporalSmoothing/smoother.py</w:t>
      </w:r>
      <w:r>
        <w:t xml:space="preserve"> implements both </w:t>
      </w:r>
      <w:r>
        <w:rPr>
          <w:rStyle w:val="VerbatimChar"/>
          <w:sz w:val="24"/>
        </w:rPr>
        <w:t>legacy_average</w:t>
      </w:r>
      <w:r>
        <w:t xml:space="preserve"> and </w:t>
      </w:r>
      <w:r>
        <w:rPr>
          <w:rStyle w:val="VerbatimChar"/>
          <w:sz w:val="24"/>
        </w:rPr>
        <w:t>flow_chroma</w:t>
      </w:r>
      <w:r>
        <w:t xml:space="preserve"> modes;</w:t>
      </w:r>
    </w:p>
    <w:p w14:paraId="63DECC54" w14:textId="77777777" w:rsidR="00484F1A" w:rsidRDefault="00000000">
      <w:pPr>
        <w:pStyle w:val="Compact"/>
        <w:numPr>
          <w:ilvl w:val="0"/>
          <w:numId w:val="252"/>
        </w:numPr>
        <w:spacing w:before="0" w:after="120" w:line="276" w:lineRule="auto"/>
      </w:pPr>
      <w:r>
        <w:t>the current ChromaNet config targets 512x512 fine-tuning with batch size 3, mixed precision, BF16, and a conservative learning rate.</w:t>
      </w:r>
    </w:p>
    <w:p w14:paraId="7551AA66" w14:textId="77777777" w:rsidR="00484F1A" w:rsidRDefault="00000000">
      <w:pPr>
        <w:pStyle w:val="FirstParagraph"/>
        <w:spacing w:before="0" w:after="120" w:line="276" w:lineRule="auto"/>
      </w:pPr>
      <w:r>
        <w:t>This section is included to make clear that the report is not only a cleaned version of the Codex-generated Markdown file. It was also checked against the current repository behavior and updated where the repository had moved forward.</w:t>
      </w:r>
    </w:p>
    <w:p w14:paraId="5902FCDF" w14:textId="77777777" w:rsidR="00484F1A" w:rsidRDefault="00484F1A">
      <w:pPr>
        <w:pStyle w:val="Heading1"/>
        <w:spacing w:line="276" w:lineRule="auto"/>
        <w:rPr>
          <w:rFonts w:ascii="Times New Roman" w:eastAsia="Times New Roman" w:hAnsi="Times New Roman"/>
        </w:rPr>
      </w:pPr>
    </w:p>
    <w:p w14:paraId="62ABCD8D" w14:textId="77777777" w:rsidR="00484F1A" w:rsidRDefault="00000000">
      <w:pPr>
        <w:pStyle w:val="Heading1"/>
        <w:spacing w:line="276" w:lineRule="auto"/>
        <w:rPr>
          <w:rFonts w:ascii="Times New Roman" w:eastAsia="Times New Roman" w:hAnsi="Times New Roman"/>
        </w:rPr>
      </w:pPr>
      <w:r>
        <w:t>16. Project Run Outputs</w:t>
      </w:r>
    </w:p>
    <w:p w14:paraId="73F9928E" w14:textId="77777777" w:rsidR="00484F1A" w:rsidRDefault="00484F1A">
      <w:pPr>
        <w:pStyle w:val="BodyText"/>
      </w:pPr>
    </w:p>
    <w:p w14:paraId="487846D9" w14:textId="77777777" w:rsidR="00484F1A" w:rsidRDefault="00000000">
      <w:pPr>
        <w:pStyle w:val="BodyText"/>
      </w:pPr>
      <w:r>
        <w:rPr>
          <w:noProof/>
        </w:rPr>
        <w:drawing>
          <wp:inline distT="0" distB="0" distL="0" distR="0" wp14:anchorId="697990CF" wp14:editId="77B53255">
            <wp:extent cx="5760720" cy="3562350"/>
            <wp:effectExtent l="0" t="0" r="0" b="0"/>
            <wp:docPr id="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
                    <pic:cNvPicPr>
                      <a:picLocks noChangeAspect="1" noChangeArrowheads="1"/>
                    </pic:cNvPicPr>
                  </pic:nvPicPr>
                  <pic:blipFill>
                    <a:blip r:embed="rId19"/>
                    <a:stretch>
                      <a:fillRect/>
                    </a:stretch>
                  </pic:blipFill>
                  <pic:spPr bwMode="auto">
                    <a:xfrm>
                      <a:off x="0" y="0"/>
                      <a:ext cx="5760720" cy="3562350"/>
                    </a:xfrm>
                    <a:prstGeom prst="rect">
                      <a:avLst/>
                    </a:prstGeom>
                    <a:noFill/>
                  </pic:spPr>
                </pic:pic>
              </a:graphicData>
            </a:graphic>
          </wp:inline>
        </w:drawing>
      </w:r>
    </w:p>
    <w:p w14:paraId="4942D703" w14:textId="77777777" w:rsidR="00484F1A" w:rsidRDefault="00000000">
      <w:pPr>
        <w:pStyle w:val="ImageCaption"/>
        <w:jc w:val="center"/>
      </w:pPr>
      <w:r>
        <w:t>Figure 6. Project run contact sheets comparing grayscale input with ChromaNet, Enhanced Zhang, and InstColorization outputs.</w:t>
      </w:r>
    </w:p>
    <w:p w14:paraId="243F6250" w14:textId="77777777" w:rsidR="00484F1A" w:rsidRDefault="00000000">
      <w:pPr>
        <w:pStyle w:val="Heading1"/>
        <w:spacing w:line="276" w:lineRule="auto"/>
      </w:pPr>
      <w:bookmarkStart w:id="168" w:name="X0f90d9a386b951aacab20ec2122a45a4c99a3db"/>
      <w:bookmarkStart w:id="169" w:name="_Toc233046197"/>
      <w:bookmarkEnd w:id="168"/>
      <w:bookmarkEnd w:id="169"/>
      <w:r>
        <w:t>17. References</w:t>
      </w:r>
    </w:p>
    <w:p w14:paraId="2EAB50D5" w14:textId="77777777" w:rsidR="00484F1A" w:rsidRDefault="00000000">
      <w:pPr>
        <w:pStyle w:val="Compact"/>
        <w:numPr>
          <w:ilvl w:val="0"/>
          <w:numId w:val="253"/>
        </w:numPr>
        <w:spacing w:before="0" w:after="120" w:line="276" w:lineRule="auto"/>
      </w:pPr>
      <w:r>
        <w:t xml:space="preserve">R. Zhang, P. Isola, and A. A. Efros, “Colorful Image Colorization,” in </w:t>
      </w:r>
      <w:r>
        <w:rPr>
          <w:i/>
          <w:iCs/>
        </w:rPr>
        <w:t>European Conference on Computer Vision</w:t>
      </w:r>
      <w:r>
        <w:t>, 2016.</w:t>
      </w:r>
    </w:p>
    <w:p w14:paraId="7D48D6F0" w14:textId="77777777" w:rsidR="00484F1A" w:rsidRDefault="00000000">
      <w:pPr>
        <w:pStyle w:val="Compact"/>
        <w:numPr>
          <w:ilvl w:val="0"/>
          <w:numId w:val="254"/>
        </w:numPr>
        <w:spacing w:before="0" w:after="120" w:line="276" w:lineRule="auto"/>
      </w:pPr>
      <w:r>
        <w:t xml:space="preserve">T.-Y. Lin et al., “Microsoft COCO: Common Objects in Context,” in </w:t>
      </w:r>
      <w:r>
        <w:rPr>
          <w:i/>
          <w:iCs/>
        </w:rPr>
        <w:t>European Conference on Computer Vision</w:t>
      </w:r>
      <w:r>
        <w:t>, 2014.</w:t>
      </w:r>
    </w:p>
    <w:p w14:paraId="6E6AB40A" w14:textId="77777777" w:rsidR="00484F1A" w:rsidRDefault="00000000">
      <w:pPr>
        <w:pStyle w:val="Compact"/>
        <w:numPr>
          <w:ilvl w:val="0"/>
          <w:numId w:val="255"/>
        </w:numPr>
        <w:spacing w:before="0" w:after="120" w:line="276" w:lineRule="auto"/>
      </w:pPr>
      <w:r>
        <w:t xml:space="preserve">E. Agustsson and R. Timofte, “NTIRE 2017 Challenge on Single Image Super-Resolution: Dataset and Study,” in </w:t>
      </w:r>
      <w:r>
        <w:rPr>
          <w:i/>
          <w:iCs/>
        </w:rPr>
        <w:t>CVPR Workshops</w:t>
      </w:r>
      <w:r>
        <w:t>, 2017.</w:t>
      </w:r>
    </w:p>
    <w:p w14:paraId="0E89D168" w14:textId="77777777" w:rsidR="00484F1A" w:rsidRDefault="00000000">
      <w:pPr>
        <w:pStyle w:val="Compact"/>
        <w:numPr>
          <w:ilvl w:val="0"/>
          <w:numId w:val="256"/>
        </w:numPr>
        <w:spacing w:before="0" w:after="120" w:line="276" w:lineRule="auto"/>
      </w:pPr>
      <w:r>
        <w:t xml:space="preserve">G. Farneback, “Two-Frame Motion Estimation Based on Polynomial Expansion,” in </w:t>
      </w:r>
      <w:r>
        <w:rPr>
          <w:i/>
          <w:iCs/>
        </w:rPr>
        <w:t>Scandinavian Conference on Image Analysis</w:t>
      </w:r>
      <w:r>
        <w:t>, 2003.</w:t>
      </w:r>
    </w:p>
    <w:p w14:paraId="58333A4D" w14:textId="77777777" w:rsidR="00484F1A" w:rsidRDefault="00000000">
      <w:pPr>
        <w:pStyle w:val="Compact"/>
        <w:numPr>
          <w:ilvl w:val="0"/>
          <w:numId w:val="257"/>
        </w:numPr>
        <w:spacing w:before="0" w:after="120" w:line="276" w:lineRule="auto"/>
      </w:pPr>
      <w:r>
        <w:t>Local repository source files:</w:t>
      </w:r>
    </w:p>
    <w:p w14:paraId="40508CAA" w14:textId="77777777" w:rsidR="00484F1A" w:rsidRDefault="00000000">
      <w:pPr>
        <w:pStyle w:val="Compact"/>
        <w:numPr>
          <w:ilvl w:val="1"/>
          <w:numId w:val="258"/>
        </w:numPr>
        <w:spacing w:before="0" w:after="120" w:line="276" w:lineRule="auto"/>
      </w:pPr>
      <w:r>
        <w:rPr>
          <w:rStyle w:val="VerbatimChar"/>
          <w:sz w:val="24"/>
        </w:rPr>
        <w:t>main.py</w:t>
      </w:r>
    </w:p>
    <w:p w14:paraId="6D3136CA" w14:textId="77777777" w:rsidR="00484F1A" w:rsidRDefault="00000000">
      <w:pPr>
        <w:pStyle w:val="Compact"/>
        <w:numPr>
          <w:ilvl w:val="1"/>
          <w:numId w:val="259"/>
        </w:numPr>
        <w:spacing w:before="0" w:after="120" w:line="276" w:lineRule="auto"/>
      </w:pPr>
      <w:r>
        <w:rPr>
          <w:rStyle w:val="VerbatimChar"/>
          <w:sz w:val="24"/>
        </w:rPr>
        <w:t>video_pipeline/colorization.py</w:t>
      </w:r>
    </w:p>
    <w:p w14:paraId="140FC5D7" w14:textId="77777777" w:rsidR="00484F1A" w:rsidRDefault="00000000">
      <w:pPr>
        <w:pStyle w:val="Compact"/>
        <w:numPr>
          <w:ilvl w:val="1"/>
          <w:numId w:val="260"/>
        </w:numPr>
        <w:spacing w:before="0" w:after="120" w:line="276" w:lineRule="auto"/>
      </w:pPr>
      <w:r>
        <w:rPr>
          <w:rStyle w:val="VerbatimChar"/>
          <w:sz w:val="24"/>
        </w:rPr>
        <w:t>video_pipeline/frame_deduplication.py</w:t>
      </w:r>
    </w:p>
    <w:p w14:paraId="3C2596A8" w14:textId="77777777" w:rsidR="00484F1A" w:rsidRDefault="00000000">
      <w:pPr>
        <w:pStyle w:val="Compact"/>
        <w:numPr>
          <w:ilvl w:val="1"/>
          <w:numId w:val="261"/>
        </w:numPr>
        <w:spacing w:before="0" w:after="120" w:line="276" w:lineRule="auto"/>
      </w:pPr>
      <w:r>
        <w:rPr>
          <w:rStyle w:val="VerbatimChar"/>
          <w:sz w:val="24"/>
        </w:rPr>
        <w:t>tools/TemporalSmoothing/smoother.py</w:t>
      </w:r>
    </w:p>
    <w:p w14:paraId="091184CD" w14:textId="77777777" w:rsidR="00484F1A" w:rsidRDefault="00000000">
      <w:pPr>
        <w:pStyle w:val="Compact"/>
        <w:numPr>
          <w:ilvl w:val="1"/>
          <w:numId w:val="262"/>
        </w:numPr>
        <w:spacing w:before="0" w:after="120" w:line="276" w:lineRule="auto"/>
      </w:pPr>
      <w:r>
        <w:rPr>
          <w:rStyle w:val="VerbatimChar"/>
          <w:sz w:val="24"/>
        </w:rPr>
        <w:t>tools/model_selector.py</w:t>
      </w:r>
    </w:p>
    <w:p w14:paraId="002050D1" w14:textId="77777777" w:rsidR="00484F1A" w:rsidRDefault="00000000">
      <w:pPr>
        <w:pStyle w:val="Compact"/>
        <w:numPr>
          <w:ilvl w:val="0"/>
          <w:numId w:val="263"/>
        </w:numPr>
        <w:spacing w:before="0" w:after="120" w:line="276" w:lineRule="auto"/>
      </w:pPr>
      <w:r>
        <w:t>Local ChromaNet source files:</w:t>
      </w:r>
    </w:p>
    <w:p w14:paraId="72C91912" w14:textId="77777777" w:rsidR="00484F1A" w:rsidRDefault="00000000">
      <w:pPr>
        <w:pStyle w:val="Compact"/>
        <w:numPr>
          <w:ilvl w:val="1"/>
          <w:numId w:val="264"/>
        </w:numPr>
        <w:spacing w:before="0" w:after="120" w:line="276" w:lineRule="auto"/>
      </w:pPr>
      <w:r>
        <w:rPr>
          <w:rStyle w:val="VerbatimChar"/>
          <w:sz w:val="24"/>
        </w:rPr>
        <w:t>ChromaNet_v3_complete/chromanet_v3/model/chromaNet.py</w:t>
      </w:r>
    </w:p>
    <w:p w14:paraId="27D3BBC2" w14:textId="77777777" w:rsidR="00484F1A" w:rsidRDefault="00000000">
      <w:pPr>
        <w:pStyle w:val="Compact"/>
        <w:numPr>
          <w:ilvl w:val="1"/>
          <w:numId w:val="265"/>
        </w:numPr>
        <w:spacing w:before="0" w:after="120" w:line="276" w:lineRule="auto"/>
      </w:pPr>
      <w:r>
        <w:rPr>
          <w:rStyle w:val="VerbatimChar"/>
          <w:sz w:val="24"/>
        </w:rPr>
        <w:t>ChromaNet_v3_complete/chromanet_v3/training/trainer.py</w:t>
      </w:r>
    </w:p>
    <w:p w14:paraId="00D6B8DA" w14:textId="77777777" w:rsidR="00484F1A" w:rsidRDefault="00000000">
      <w:pPr>
        <w:pStyle w:val="Compact"/>
        <w:numPr>
          <w:ilvl w:val="1"/>
          <w:numId w:val="266"/>
        </w:numPr>
        <w:spacing w:before="0" w:after="120" w:line="276" w:lineRule="auto"/>
      </w:pPr>
      <w:r>
        <w:rPr>
          <w:rStyle w:val="VerbatimChar"/>
          <w:sz w:val="24"/>
        </w:rPr>
        <w:t>ChromaNet_v3_complete/chromanet_v3/configs/default.yaml</w:t>
      </w:r>
    </w:p>
    <w:p w14:paraId="487E3F96" w14:textId="77777777" w:rsidR="00484F1A" w:rsidRDefault="00000000">
      <w:pPr>
        <w:pStyle w:val="Compact"/>
        <w:numPr>
          <w:ilvl w:val="0"/>
          <w:numId w:val="267"/>
        </w:numPr>
        <w:spacing w:before="0" w:after="120" w:line="276" w:lineRule="auto"/>
      </w:pPr>
      <w:r>
        <w:t>Benchmark evidence:</w:t>
      </w:r>
    </w:p>
    <w:p w14:paraId="2E5A46C5" w14:textId="77777777" w:rsidR="00484F1A" w:rsidRDefault="00000000">
      <w:pPr>
        <w:pStyle w:val="Compact"/>
        <w:numPr>
          <w:ilvl w:val="1"/>
          <w:numId w:val="268"/>
        </w:numPr>
        <w:spacing w:before="0" w:after="120" w:line="276" w:lineRule="auto"/>
      </w:pPr>
      <w:r>
        <w:rPr>
          <w:rStyle w:val="VerbatimChar"/>
          <w:sz w:val="24"/>
        </w:rPr>
        <w:t>reports/benchmark_suite_20260622_fresh_sources/README_BENCHMARK.md</w:t>
      </w:r>
    </w:p>
    <w:p w14:paraId="5859BA5F" w14:textId="77777777" w:rsidR="00484F1A" w:rsidRDefault="00000000">
      <w:pPr>
        <w:pStyle w:val="Compact"/>
        <w:numPr>
          <w:ilvl w:val="1"/>
          <w:numId w:val="269"/>
        </w:numPr>
        <w:spacing w:before="0" w:after="120" w:line="276" w:lineRule="auto"/>
      </w:pPr>
      <w:r>
        <w:rPr>
          <w:rStyle w:val="VerbatimChar"/>
          <w:sz w:val="24"/>
        </w:rPr>
        <w:t>reports/benchmark_suite_20260622_fresh_sources/benchmark_results.json</w:t>
      </w:r>
    </w:p>
    <w:p w14:paraId="054FC14E" w14:textId="77777777" w:rsidR="00484F1A" w:rsidRDefault="00000000">
      <w:pPr>
        <w:pStyle w:val="Compact"/>
        <w:numPr>
          <w:ilvl w:val="0"/>
          <w:numId w:val="270"/>
        </w:numPr>
        <w:spacing w:before="0" w:after="120" w:line="276" w:lineRule="auto"/>
      </w:pPr>
      <w:r>
        <w:t>Dataset note:</w:t>
      </w:r>
    </w:p>
    <w:p w14:paraId="5FB78B4D" w14:textId="77777777" w:rsidR="00484F1A" w:rsidRDefault="00000000">
      <w:pPr>
        <w:pStyle w:val="Compact"/>
        <w:numPr>
          <w:ilvl w:val="1"/>
          <w:numId w:val="271"/>
        </w:numPr>
        <w:spacing w:before="0" w:after="120" w:line="276" w:lineRule="auto"/>
      </w:pPr>
      <w:r>
        <w:rPr>
          <w:rStyle w:val="VerbatimChar"/>
          <w:sz w:val="24"/>
        </w:rPr>
        <w:t>docs/training_datasets.md</w:t>
      </w:r>
    </w:p>
    <w:p w14:paraId="1F67EB22" w14:textId="77777777" w:rsidR="00484F1A" w:rsidRDefault="00000000">
      <w:pPr>
        <w:spacing w:after="120" w:line="276" w:lineRule="auto"/>
      </w:pPr>
      <w:r>
        <w:pict w14:anchorId="0A4459D2">
          <v:rect id="Rectangle 32" o:spid="_x0000_s1030" style="width:453.6pt;height:1.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r w:rsidR="006B52D7">
        <w:br w:type="page"/>
      </w:r>
    </w:p>
    <w:p w14:paraId="70B428E0" w14:textId="77777777" w:rsidR="00484F1A" w:rsidRDefault="00000000">
      <w:pPr>
        <w:pStyle w:val="Heading1"/>
        <w:spacing w:before="0" w:line="276" w:lineRule="auto"/>
      </w:pPr>
      <w:bookmarkStart w:id="170" w:name="references"/>
      <w:bookmarkStart w:id="171" w:name="_Toc233046198"/>
      <w:bookmarkEnd w:id="170"/>
      <w:r>
        <w:rPr>
          <w:rFonts w:ascii="Times New Roman" w:eastAsia="Times New Roman" w:hAnsi="Times New Roman"/>
        </w:rPr>
        <w:t>Appendix A. Benchmark Artifact Notes</w:t>
      </w:r>
      <w:bookmarkEnd w:id="171"/>
    </w:p>
    <w:p w14:paraId="4A911C0D" w14:textId="77777777" w:rsidR="00484F1A" w:rsidRDefault="00000000">
      <w:pPr>
        <w:pStyle w:val="Heading2"/>
        <w:spacing w:line="276" w:lineRule="auto"/>
      </w:pPr>
      <w:bookmarkStart w:id="172" w:name="_Toc233046199"/>
      <w:r>
        <w:rPr>
          <w:rFonts w:ascii="Times New Roman" w:eastAsia="Times New Roman" w:hAnsi="Times New Roman"/>
        </w:rPr>
        <w:t>A.1 Nature Benchmark</w:t>
      </w:r>
      <w:bookmarkEnd w:id="172"/>
    </w:p>
    <w:p w14:paraId="3BEDF02C" w14:textId="77777777" w:rsidR="00484F1A" w:rsidRDefault="00000000">
      <w:pPr>
        <w:pStyle w:val="FirstParagraph"/>
        <w:spacing w:before="0" w:after="120" w:line="276" w:lineRule="auto"/>
      </w:pPr>
      <w:r>
        <w:t>The nature clip demonstrates that outdoor palettes are the most mature category in the current repository. This should not be interpreted as proof of universal quality, but it does provide a strong example of how nature priors are currently easier for the models than close human identity cues.</w:t>
      </w:r>
    </w:p>
    <w:p w14:paraId="32238C78" w14:textId="77777777" w:rsidR="00484F1A" w:rsidRDefault="00000000">
      <w:pPr>
        <w:pStyle w:val="Heading2"/>
        <w:spacing w:line="276" w:lineRule="auto"/>
      </w:pPr>
      <w:bookmarkStart w:id="173" w:name="a.1-nature-benchmark"/>
      <w:bookmarkStart w:id="174" w:name="_Toc233046200"/>
      <w:bookmarkEnd w:id="173"/>
      <w:r>
        <w:rPr>
          <w:rFonts w:ascii="Times New Roman" w:eastAsia="Times New Roman" w:hAnsi="Times New Roman"/>
        </w:rPr>
        <w:t>A.2 Urban Benchmark</w:t>
      </w:r>
      <w:bookmarkEnd w:id="174"/>
    </w:p>
    <w:p w14:paraId="18D0B22F" w14:textId="77777777" w:rsidR="00484F1A" w:rsidRDefault="00000000">
      <w:pPr>
        <w:pStyle w:val="FirstParagraph"/>
        <w:spacing w:before="0" w:after="120" w:line="276" w:lineRule="auto"/>
      </w:pPr>
      <w:r>
        <w:t>The urban clip is a valuable “hard scene” because it resists flattering interpretation. It contains lighting behavior and structural surfaces that the current models do not reconstruct well. It is therefore a stronger honesty check than an easy scenic clip.</w:t>
      </w:r>
    </w:p>
    <w:p w14:paraId="19507FB5" w14:textId="77777777" w:rsidR="00484F1A" w:rsidRDefault="00000000">
      <w:pPr>
        <w:pStyle w:val="Heading2"/>
        <w:spacing w:line="276" w:lineRule="auto"/>
      </w:pPr>
      <w:bookmarkStart w:id="175" w:name="a.2-urban-benchmark"/>
      <w:bookmarkStart w:id="176" w:name="_Toc233046201"/>
      <w:bookmarkEnd w:id="175"/>
      <w:r>
        <w:rPr>
          <w:rFonts w:ascii="Times New Roman" w:eastAsia="Times New Roman" w:hAnsi="Times New Roman"/>
        </w:rPr>
        <w:t>A.3 People Benchmark</w:t>
      </w:r>
      <w:bookmarkEnd w:id="176"/>
    </w:p>
    <w:p w14:paraId="403FF2EF" w14:textId="77777777" w:rsidR="00484F1A" w:rsidRDefault="00000000">
      <w:pPr>
        <w:pStyle w:val="FirstParagraph"/>
        <w:spacing w:before="0" w:after="120" w:line="276" w:lineRule="auto"/>
      </w:pPr>
      <w:r>
        <w:t>The people clip is the strongest evidence for the dataset-bias argument. It makes visible the exact gap between:</w:t>
      </w:r>
    </w:p>
    <w:p w14:paraId="70578CCB" w14:textId="77777777" w:rsidR="00484F1A" w:rsidRDefault="00000000">
      <w:pPr>
        <w:pStyle w:val="Compact"/>
        <w:numPr>
          <w:ilvl w:val="0"/>
          <w:numId w:val="272"/>
        </w:numPr>
        <w:spacing w:before="0" w:after="120" w:line="276" w:lineRule="auto"/>
      </w:pPr>
      <w:r>
        <w:t>general semantic coverage,</w:t>
      </w:r>
    </w:p>
    <w:p w14:paraId="69C13D02" w14:textId="77777777" w:rsidR="00484F1A" w:rsidRDefault="00000000">
      <w:pPr>
        <w:pStyle w:val="Compact"/>
        <w:numPr>
          <w:ilvl w:val="0"/>
          <w:numId w:val="273"/>
        </w:numPr>
        <w:spacing w:before="0" w:after="120" w:line="276" w:lineRule="auto"/>
      </w:pPr>
      <w:r>
        <w:t>and person-centered color recovery.</w:t>
      </w:r>
    </w:p>
    <w:p w14:paraId="354E59E8" w14:textId="77777777" w:rsidR="00484F1A" w:rsidRDefault="00000000">
      <w:pPr>
        <w:pStyle w:val="Heading2"/>
        <w:spacing w:line="276" w:lineRule="auto"/>
      </w:pPr>
      <w:bookmarkStart w:id="177" w:name="a.3-people-benchmark"/>
      <w:bookmarkStart w:id="178" w:name="_Toc233046202"/>
      <w:bookmarkEnd w:id="177"/>
      <w:r>
        <w:rPr>
          <w:rFonts w:ascii="Times New Roman" w:eastAsia="Times New Roman" w:hAnsi="Times New Roman"/>
        </w:rPr>
        <w:t>A.4 Animation Benchmark</w:t>
      </w:r>
      <w:bookmarkEnd w:id="178"/>
    </w:p>
    <w:p w14:paraId="19DBED81" w14:textId="77777777" w:rsidR="00484F1A" w:rsidRDefault="00000000">
      <w:pPr>
        <w:pStyle w:val="FirstParagraph"/>
        <w:spacing w:before="0" w:after="120" w:line="276" w:lineRule="auto"/>
      </w:pPr>
      <w:r>
        <w:t>The animation clip exists to prevent the project from overclaiming photoreal robustness as universal robustness. Stylized content remains weak in all current models, though Enhanced Zhang performs best among them.</w:t>
      </w:r>
    </w:p>
    <w:p w14:paraId="253327A3" w14:textId="77777777" w:rsidR="00484F1A" w:rsidRDefault="00000000">
      <w:pPr>
        <w:spacing w:after="120" w:line="276" w:lineRule="auto"/>
      </w:pPr>
      <w:r>
        <w:pict w14:anchorId="4C17C9E7">
          <v:rect id="Rectangle 34" o:spid="_x0000_s1029" style="width:453.6pt;height:1.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36844D6A" w14:textId="77777777" w:rsidR="00484F1A" w:rsidRDefault="00000000">
      <w:pPr>
        <w:pStyle w:val="Heading1"/>
        <w:spacing w:line="276" w:lineRule="auto"/>
      </w:pPr>
      <w:bookmarkStart w:id="179" w:name="appendix-a.-benchmark-artifact-notes"/>
      <w:bookmarkStart w:id="180" w:name="a.4-animation-benchmark"/>
      <w:bookmarkStart w:id="181" w:name="_Toc233046203"/>
      <w:bookmarkEnd w:id="179"/>
      <w:bookmarkEnd w:id="180"/>
      <w:r>
        <w:rPr>
          <w:rFonts w:ascii="Times New Roman" w:eastAsia="Times New Roman" w:hAnsi="Times New Roman"/>
        </w:rPr>
        <w:t>Appendix B. Repository Walkthrough</w:t>
      </w:r>
      <w:bookmarkEnd w:id="181"/>
    </w:p>
    <w:p w14:paraId="0C9AB400" w14:textId="77777777" w:rsidR="00484F1A" w:rsidRDefault="00000000">
      <w:pPr>
        <w:pStyle w:val="FirstParagraph"/>
        <w:spacing w:before="0" w:after="120" w:line="276" w:lineRule="auto"/>
      </w:pPr>
      <w:r>
        <w:rPr>
          <w:i/>
          <w:sz w:val="20"/>
        </w:rPr>
        <w:t>Table 13 maps key repository files to their technical role.</w:t>
      </w:r>
    </w:p>
    <w:tbl>
      <w:tblPr>
        <w:tblStyle w:val="Table"/>
        <w:tblW w:w="5000" w:type="pct"/>
        <w:jc w:val="center"/>
        <w:tblInd w:w="0" w:type="dxa"/>
        <w:tblLayout w:type="fixed"/>
        <w:tblLook w:val="0020" w:firstRow="1" w:lastRow="0" w:firstColumn="0" w:lastColumn="0" w:noHBand="0" w:noVBand="0"/>
      </w:tblPr>
      <w:tblGrid>
        <w:gridCol w:w="4643"/>
        <w:gridCol w:w="4645"/>
      </w:tblGrid>
      <w:tr w:rsidR="00484F1A" w14:paraId="5BDDAAB0" w14:textId="77777777" w:rsidTr="00484F1A">
        <w:trPr>
          <w:cnfStyle w:val="100000000000" w:firstRow="1" w:lastRow="0" w:firstColumn="0" w:lastColumn="0" w:oddVBand="0" w:evenVBand="0" w:oddHBand="0" w:evenHBand="0" w:firstRowFirstColumn="0" w:firstRowLastColumn="0" w:lastRowFirstColumn="0" w:lastRowLastColumn="0"/>
          <w:tblHeader/>
          <w:jc w:val="center"/>
        </w:trPr>
        <w:tc>
          <w:tcPr>
            <w:tcW w:w="4535" w:type="dxa"/>
            <w:tcBorders>
              <w:bottom w:val="single" w:sz="6" w:space="0" w:color="000000"/>
            </w:tcBorders>
          </w:tcPr>
          <w:p w14:paraId="25F82B55" w14:textId="77777777" w:rsidR="00484F1A" w:rsidRDefault="00000000">
            <w:pPr>
              <w:pStyle w:val="Compact"/>
              <w:spacing w:after="60" w:line="252" w:lineRule="auto"/>
              <w:rPr>
                <w:rFonts w:cs="Arial"/>
              </w:rPr>
            </w:pPr>
            <w:r>
              <w:rPr>
                <w:rFonts w:cs="Arial"/>
                <w:b/>
                <w:sz w:val="19"/>
              </w:rPr>
              <w:t>Path</w:t>
            </w:r>
          </w:p>
        </w:tc>
        <w:tc>
          <w:tcPr>
            <w:tcW w:w="4536" w:type="dxa"/>
            <w:tcBorders>
              <w:bottom w:val="single" w:sz="6" w:space="0" w:color="000000"/>
            </w:tcBorders>
          </w:tcPr>
          <w:p w14:paraId="3CA332B9" w14:textId="77777777" w:rsidR="00484F1A" w:rsidRDefault="00000000">
            <w:pPr>
              <w:pStyle w:val="Compact"/>
              <w:spacing w:after="60" w:line="252" w:lineRule="auto"/>
              <w:rPr>
                <w:rFonts w:cs="Arial"/>
              </w:rPr>
            </w:pPr>
            <w:r>
              <w:rPr>
                <w:rFonts w:cs="Arial"/>
                <w:b/>
                <w:sz w:val="19"/>
              </w:rPr>
              <w:t>Purpose</w:t>
            </w:r>
          </w:p>
        </w:tc>
      </w:tr>
      <w:tr w:rsidR="00484F1A" w14:paraId="160E8B29" w14:textId="77777777" w:rsidTr="00484F1A">
        <w:trPr>
          <w:jc w:val="center"/>
        </w:trPr>
        <w:tc>
          <w:tcPr>
            <w:tcW w:w="4535" w:type="dxa"/>
          </w:tcPr>
          <w:p w14:paraId="61EA06B7" w14:textId="77777777" w:rsidR="00484F1A" w:rsidRDefault="00000000">
            <w:pPr>
              <w:pStyle w:val="Compact"/>
              <w:spacing w:after="60" w:line="252" w:lineRule="auto"/>
              <w:rPr>
                <w:rFonts w:cs="Arial"/>
              </w:rPr>
            </w:pPr>
            <w:r>
              <w:rPr>
                <w:rStyle w:val="VerbatimChar"/>
                <w:rFonts w:cs="Arial"/>
                <w:sz w:val="19"/>
              </w:rPr>
              <w:t>main.py</w:t>
            </w:r>
          </w:p>
        </w:tc>
        <w:tc>
          <w:tcPr>
            <w:tcW w:w="4536" w:type="dxa"/>
          </w:tcPr>
          <w:p w14:paraId="6A108015" w14:textId="77777777" w:rsidR="00484F1A" w:rsidRDefault="00000000">
            <w:pPr>
              <w:pStyle w:val="Compact"/>
              <w:spacing w:after="60" w:line="252" w:lineRule="auto"/>
              <w:rPr>
                <w:rFonts w:cs="Arial"/>
              </w:rPr>
            </w:pPr>
            <w:r>
              <w:rPr>
                <w:rFonts w:cs="Arial"/>
                <w:sz w:val="19"/>
              </w:rPr>
              <w:t>Interactive CLI orchestration of the whole pipeline</w:t>
            </w:r>
          </w:p>
        </w:tc>
      </w:tr>
      <w:tr w:rsidR="00484F1A" w14:paraId="4A745893" w14:textId="77777777" w:rsidTr="00484F1A">
        <w:trPr>
          <w:jc w:val="center"/>
        </w:trPr>
        <w:tc>
          <w:tcPr>
            <w:tcW w:w="4535" w:type="dxa"/>
          </w:tcPr>
          <w:p w14:paraId="46FD5C17" w14:textId="77777777" w:rsidR="00484F1A" w:rsidRDefault="00000000">
            <w:pPr>
              <w:pStyle w:val="Compact"/>
              <w:spacing w:after="60" w:line="252" w:lineRule="auto"/>
              <w:rPr>
                <w:rFonts w:cs="Arial"/>
              </w:rPr>
            </w:pPr>
            <w:r>
              <w:rPr>
                <w:rStyle w:val="VerbatimChar"/>
                <w:rFonts w:cs="Arial"/>
                <w:sz w:val="19"/>
              </w:rPr>
              <w:t>video_pipeline/colorization.py</w:t>
            </w:r>
          </w:p>
        </w:tc>
        <w:tc>
          <w:tcPr>
            <w:tcW w:w="4536" w:type="dxa"/>
          </w:tcPr>
          <w:p w14:paraId="00C2C10A" w14:textId="77777777" w:rsidR="00484F1A" w:rsidRDefault="00000000">
            <w:pPr>
              <w:pStyle w:val="Compact"/>
              <w:spacing w:after="60" w:line="252" w:lineRule="auto"/>
              <w:rPr>
                <w:rFonts w:cs="Arial"/>
              </w:rPr>
            </w:pPr>
            <w:r>
              <w:rPr>
                <w:rFonts w:cs="Arial"/>
                <w:sz w:val="19"/>
              </w:rPr>
              <w:t>Backend orchestration, duplicate-frame handling, and output restoration</w:t>
            </w:r>
          </w:p>
        </w:tc>
      </w:tr>
      <w:tr w:rsidR="00484F1A" w14:paraId="7683DF58" w14:textId="77777777" w:rsidTr="00484F1A">
        <w:trPr>
          <w:jc w:val="center"/>
        </w:trPr>
        <w:tc>
          <w:tcPr>
            <w:tcW w:w="4535" w:type="dxa"/>
          </w:tcPr>
          <w:p w14:paraId="6C76E53B" w14:textId="77777777" w:rsidR="00484F1A" w:rsidRDefault="00000000">
            <w:pPr>
              <w:pStyle w:val="Compact"/>
              <w:spacing w:after="60" w:line="252" w:lineRule="auto"/>
              <w:rPr>
                <w:rFonts w:cs="Arial"/>
              </w:rPr>
            </w:pPr>
            <w:r>
              <w:rPr>
                <w:rStyle w:val="VerbatimChar"/>
                <w:rFonts w:cs="Arial"/>
                <w:sz w:val="19"/>
              </w:rPr>
              <w:t>video_pipeline/frame_deduplication.py</w:t>
            </w:r>
          </w:p>
        </w:tc>
        <w:tc>
          <w:tcPr>
            <w:tcW w:w="4536" w:type="dxa"/>
          </w:tcPr>
          <w:p w14:paraId="2844E7F8" w14:textId="77777777" w:rsidR="00484F1A" w:rsidRDefault="00000000">
            <w:pPr>
              <w:pStyle w:val="Compact"/>
              <w:spacing w:after="60" w:line="252" w:lineRule="auto"/>
              <w:rPr>
                <w:rFonts w:cs="Arial"/>
              </w:rPr>
            </w:pPr>
            <w:r>
              <w:rPr>
                <w:rFonts w:cs="Arial"/>
                <w:sz w:val="19"/>
              </w:rPr>
              <w:t>Exact duplicate detection and expansion logic</w:t>
            </w:r>
          </w:p>
        </w:tc>
      </w:tr>
      <w:tr w:rsidR="00484F1A" w14:paraId="2E6D33D6" w14:textId="77777777" w:rsidTr="00484F1A">
        <w:trPr>
          <w:jc w:val="center"/>
        </w:trPr>
        <w:tc>
          <w:tcPr>
            <w:tcW w:w="4535" w:type="dxa"/>
          </w:tcPr>
          <w:p w14:paraId="3C1C3365" w14:textId="77777777" w:rsidR="00484F1A" w:rsidRDefault="00000000">
            <w:pPr>
              <w:pStyle w:val="Compact"/>
              <w:spacing w:after="60" w:line="252" w:lineRule="auto"/>
              <w:rPr>
                <w:rFonts w:cs="Arial"/>
              </w:rPr>
            </w:pPr>
            <w:r>
              <w:rPr>
                <w:rStyle w:val="VerbatimChar"/>
                <w:rFonts w:cs="Arial"/>
                <w:sz w:val="19"/>
              </w:rPr>
              <w:t>video_pipeline/smoothing.py</w:t>
            </w:r>
          </w:p>
        </w:tc>
        <w:tc>
          <w:tcPr>
            <w:tcW w:w="4536" w:type="dxa"/>
          </w:tcPr>
          <w:p w14:paraId="20EC906C" w14:textId="77777777" w:rsidR="00484F1A" w:rsidRDefault="00000000">
            <w:pPr>
              <w:pStyle w:val="Compact"/>
              <w:spacing w:after="60" w:line="252" w:lineRule="auto"/>
              <w:rPr>
                <w:rFonts w:cs="Arial"/>
              </w:rPr>
            </w:pPr>
            <w:r>
              <w:rPr>
                <w:rFonts w:cs="Arial"/>
                <w:sz w:val="19"/>
              </w:rPr>
              <w:t>Hook between colorized output and temporal smoother</w:t>
            </w:r>
          </w:p>
        </w:tc>
      </w:tr>
      <w:tr w:rsidR="00484F1A" w14:paraId="13681C33" w14:textId="77777777" w:rsidTr="00484F1A">
        <w:trPr>
          <w:jc w:val="center"/>
        </w:trPr>
        <w:tc>
          <w:tcPr>
            <w:tcW w:w="4535" w:type="dxa"/>
          </w:tcPr>
          <w:p w14:paraId="2E6A5FDA" w14:textId="77777777" w:rsidR="00484F1A" w:rsidRDefault="00000000">
            <w:pPr>
              <w:pStyle w:val="Compact"/>
              <w:spacing w:after="60" w:line="252" w:lineRule="auto"/>
              <w:rPr>
                <w:rFonts w:cs="Arial"/>
              </w:rPr>
            </w:pPr>
            <w:r>
              <w:rPr>
                <w:rStyle w:val="VerbatimChar"/>
                <w:rFonts w:cs="Arial"/>
                <w:sz w:val="19"/>
              </w:rPr>
              <w:t>tools/TemporalSmoothing/smoother.py</w:t>
            </w:r>
          </w:p>
        </w:tc>
        <w:tc>
          <w:tcPr>
            <w:tcW w:w="4536" w:type="dxa"/>
          </w:tcPr>
          <w:p w14:paraId="41EBF022" w14:textId="77777777" w:rsidR="00484F1A" w:rsidRDefault="00000000">
            <w:pPr>
              <w:pStyle w:val="Compact"/>
              <w:spacing w:after="60" w:line="252" w:lineRule="auto"/>
              <w:rPr>
                <w:rFonts w:cs="Arial"/>
              </w:rPr>
            </w:pPr>
            <w:r>
              <w:rPr>
                <w:rStyle w:val="VerbatimChar"/>
                <w:rFonts w:cs="Arial"/>
                <w:sz w:val="19"/>
              </w:rPr>
              <w:t>legacy_average</w:t>
            </w:r>
            <w:r>
              <w:rPr>
                <w:rFonts w:cs="Arial"/>
                <w:sz w:val="19"/>
              </w:rPr>
              <w:t xml:space="preserve"> and </w:t>
            </w:r>
            <w:r>
              <w:rPr>
                <w:rStyle w:val="VerbatimChar"/>
                <w:rFonts w:cs="Arial"/>
                <w:sz w:val="19"/>
              </w:rPr>
              <w:t>flow_chroma</w:t>
            </w:r>
            <w:r>
              <w:rPr>
                <w:rFonts w:cs="Arial"/>
                <w:sz w:val="19"/>
              </w:rPr>
              <w:t xml:space="preserve"> implementations</w:t>
            </w:r>
          </w:p>
        </w:tc>
      </w:tr>
      <w:tr w:rsidR="00484F1A" w14:paraId="04761E57" w14:textId="77777777" w:rsidTr="00484F1A">
        <w:trPr>
          <w:jc w:val="center"/>
        </w:trPr>
        <w:tc>
          <w:tcPr>
            <w:tcW w:w="4535" w:type="dxa"/>
          </w:tcPr>
          <w:p w14:paraId="1C0E8DD2" w14:textId="77777777" w:rsidR="00484F1A" w:rsidRDefault="00000000">
            <w:pPr>
              <w:pStyle w:val="Compact"/>
              <w:spacing w:after="60" w:line="252" w:lineRule="auto"/>
              <w:rPr>
                <w:rFonts w:cs="Arial"/>
              </w:rPr>
            </w:pPr>
            <w:r>
              <w:rPr>
                <w:rStyle w:val="VerbatimChar"/>
                <w:rFonts w:cs="Arial"/>
                <w:sz w:val="19"/>
              </w:rPr>
              <w:t>tools/model_selector.py</w:t>
            </w:r>
          </w:p>
        </w:tc>
        <w:tc>
          <w:tcPr>
            <w:tcW w:w="4536" w:type="dxa"/>
          </w:tcPr>
          <w:p w14:paraId="75637B17" w14:textId="77777777" w:rsidR="00484F1A" w:rsidRDefault="00000000">
            <w:pPr>
              <w:pStyle w:val="Compact"/>
              <w:spacing w:after="60" w:line="252" w:lineRule="auto"/>
              <w:rPr>
                <w:rFonts w:cs="Arial"/>
              </w:rPr>
            </w:pPr>
            <w:r>
              <w:rPr>
                <w:rFonts w:cs="Arial"/>
                <w:sz w:val="19"/>
              </w:rPr>
              <w:t>Backend aliasing, discovery, and dispatch</w:t>
            </w:r>
          </w:p>
        </w:tc>
      </w:tr>
      <w:tr w:rsidR="00484F1A" w14:paraId="05BF22AE" w14:textId="77777777" w:rsidTr="00484F1A">
        <w:trPr>
          <w:jc w:val="center"/>
        </w:trPr>
        <w:tc>
          <w:tcPr>
            <w:tcW w:w="4535" w:type="dxa"/>
          </w:tcPr>
          <w:p w14:paraId="4276A22F" w14:textId="77777777" w:rsidR="00484F1A" w:rsidRDefault="00000000">
            <w:pPr>
              <w:pStyle w:val="Compact"/>
              <w:spacing w:after="60" w:line="252" w:lineRule="auto"/>
              <w:rPr>
                <w:rFonts w:cs="Arial"/>
              </w:rPr>
            </w:pPr>
            <w:r>
              <w:rPr>
                <w:rStyle w:val="VerbatimChar"/>
                <w:rFonts w:cs="Arial"/>
                <w:sz w:val="19"/>
              </w:rPr>
              <w:t>ChromaNet_v3_complete/chromanet_v3/model/chromaNet.py</w:t>
            </w:r>
          </w:p>
        </w:tc>
        <w:tc>
          <w:tcPr>
            <w:tcW w:w="4536" w:type="dxa"/>
          </w:tcPr>
          <w:p w14:paraId="5C38AFDA" w14:textId="77777777" w:rsidR="00484F1A" w:rsidRDefault="00000000">
            <w:pPr>
              <w:pStyle w:val="Compact"/>
              <w:spacing w:after="60" w:line="252" w:lineRule="auto"/>
              <w:rPr>
                <w:rFonts w:cs="Arial"/>
              </w:rPr>
            </w:pPr>
            <w:r>
              <w:rPr>
                <w:rFonts w:cs="Arial"/>
                <w:sz w:val="19"/>
              </w:rPr>
              <w:t>Custom ChromaNet v3 architecture</w:t>
            </w:r>
          </w:p>
        </w:tc>
      </w:tr>
      <w:tr w:rsidR="00484F1A" w14:paraId="4D6F3891" w14:textId="77777777" w:rsidTr="00484F1A">
        <w:trPr>
          <w:jc w:val="center"/>
        </w:trPr>
        <w:tc>
          <w:tcPr>
            <w:tcW w:w="4535" w:type="dxa"/>
          </w:tcPr>
          <w:p w14:paraId="10A21095" w14:textId="77777777" w:rsidR="00484F1A" w:rsidRDefault="00000000">
            <w:pPr>
              <w:pStyle w:val="Compact"/>
              <w:spacing w:after="60" w:line="252" w:lineRule="auto"/>
              <w:rPr>
                <w:rFonts w:cs="Arial"/>
              </w:rPr>
            </w:pPr>
            <w:r>
              <w:rPr>
                <w:rStyle w:val="VerbatimChar"/>
                <w:rFonts w:cs="Arial"/>
                <w:sz w:val="19"/>
              </w:rPr>
              <w:t>ChromaNet_v3_complete/chromanet_v3/training/trainer.py</w:t>
            </w:r>
          </w:p>
        </w:tc>
        <w:tc>
          <w:tcPr>
            <w:tcW w:w="4536" w:type="dxa"/>
          </w:tcPr>
          <w:p w14:paraId="3462CD6A" w14:textId="77777777" w:rsidR="00484F1A" w:rsidRDefault="00000000">
            <w:pPr>
              <w:pStyle w:val="Compact"/>
              <w:spacing w:after="60" w:line="252" w:lineRule="auto"/>
              <w:rPr>
                <w:rFonts w:cs="Arial"/>
              </w:rPr>
            </w:pPr>
            <w:r>
              <w:rPr>
                <w:rFonts w:cs="Arial"/>
                <w:sz w:val="19"/>
              </w:rPr>
              <w:t>Training loop, checkpoint logic, preview generation, validation</w:t>
            </w:r>
          </w:p>
        </w:tc>
      </w:tr>
      <w:tr w:rsidR="00484F1A" w14:paraId="6D33470E" w14:textId="77777777" w:rsidTr="00484F1A">
        <w:trPr>
          <w:jc w:val="center"/>
        </w:trPr>
        <w:tc>
          <w:tcPr>
            <w:tcW w:w="4535" w:type="dxa"/>
          </w:tcPr>
          <w:p w14:paraId="3EDA0371" w14:textId="77777777" w:rsidR="00484F1A" w:rsidRDefault="00000000">
            <w:pPr>
              <w:pStyle w:val="Compact"/>
              <w:spacing w:after="60" w:line="252" w:lineRule="auto"/>
              <w:rPr>
                <w:rFonts w:cs="Arial"/>
              </w:rPr>
            </w:pPr>
            <w:r>
              <w:rPr>
                <w:rStyle w:val="VerbatimChar"/>
                <w:rFonts w:cs="Arial"/>
                <w:sz w:val="19"/>
              </w:rPr>
              <w:t>docs/training_datasets.md</w:t>
            </w:r>
          </w:p>
        </w:tc>
        <w:tc>
          <w:tcPr>
            <w:tcW w:w="4536" w:type="dxa"/>
          </w:tcPr>
          <w:p w14:paraId="4CC2EE0D" w14:textId="77777777" w:rsidR="00484F1A" w:rsidRDefault="00000000">
            <w:pPr>
              <w:pStyle w:val="Compact"/>
              <w:spacing w:after="60" w:line="252" w:lineRule="auto"/>
              <w:rPr>
                <w:rFonts w:cs="Arial"/>
              </w:rPr>
            </w:pPr>
            <w:r>
              <w:rPr>
                <w:rFonts w:cs="Arial"/>
                <w:sz w:val="19"/>
              </w:rPr>
              <w:t>Dataset rationale and tradeoffs</w:t>
            </w:r>
          </w:p>
        </w:tc>
      </w:tr>
      <w:tr w:rsidR="00484F1A" w14:paraId="66C69451" w14:textId="77777777" w:rsidTr="00484F1A">
        <w:trPr>
          <w:jc w:val="center"/>
        </w:trPr>
        <w:tc>
          <w:tcPr>
            <w:tcW w:w="4535" w:type="dxa"/>
          </w:tcPr>
          <w:p w14:paraId="6339D839" w14:textId="77777777" w:rsidR="00484F1A" w:rsidRDefault="00000000">
            <w:pPr>
              <w:pStyle w:val="Compact"/>
              <w:spacing w:after="60" w:line="252" w:lineRule="auto"/>
              <w:rPr>
                <w:rFonts w:cs="Arial"/>
              </w:rPr>
            </w:pPr>
            <w:r>
              <w:rPr>
                <w:rStyle w:val="VerbatimChar"/>
                <w:rFonts w:cs="Arial"/>
                <w:sz w:val="19"/>
              </w:rPr>
              <w:t>reports/benchmark_suite_20260622_fresh_sources</w:t>
            </w:r>
          </w:p>
        </w:tc>
        <w:tc>
          <w:tcPr>
            <w:tcW w:w="4536" w:type="dxa"/>
          </w:tcPr>
          <w:p w14:paraId="3D28F187" w14:textId="77777777" w:rsidR="00484F1A" w:rsidRDefault="00000000">
            <w:pPr>
              <w:pStyle w:val="Compact"/>
              <w:spacing w:after="60" w:line="252" w:lineRule="auto"/>
              <w:rPr>
                <w:rFonts w:cs="Arial"/>
              </w:rPr>
            </w:pPr>
            <w:r>
              <w:rPr>
                <w:rFonts w:cs="Arial"/>
                <w:sz w:val="19"/>
              </w:rPr>
              <w:t>Benchmark outputs, contact sheets, and JSON summaries</w:t>
            </w:r>
          </w:p>
        </w:tc>
      </w:tr>
    </w:tbl>
    <w:p w14:paraId="6B34E42E" w14:textId="77777777" w:rsidR="00484F1A" w:rsidRDefault="00000000">
      <w:pPr>
        <w:pStyle w:val="Heading2"/>
        <w:spacing w:line="276" w:lineRule="auto"/>
      </w:pPr>
      <w:bookmarkStart w:id="182" w:name="_Toc233046204"/>
      <w:r>
        <w:rPr>
          <w:rFonts w:ascii="Times New Roman" w:eastAsia="Times New Roman" w:hAnsi="Times New Roman"/>
        </w:rPr>
        <w:t xml:space="preserve">B.1 </w:t>
      </w:r>
      <w:r>
        <w:rPr>
          <w:rStyle w:val="VerbatimChar"/>
          <w:rFonts w:ascii="Times New Roman" w:eastAsiaTheme="majorEastAsia" w:hAnsi="Times New Roman"/>
        </w:rPr>
        <w:t>main.py</w:t>
      </w:r>
      <w:bookmarkEnd w:id="182"/>
    </w:p>
    <w:p w14:paraId="6722A31B" w14:textId="77777777" w:rsidR="00484F1A" w:rsidRDefault="00000000">
      <w:pPr>
        <w:pStyle w:val="FirstParagraph"/>
        <w:spacing w:before="0" w:after="120" w:line="276" w:lineRule="auto"/>
      </w:pPr>
      <w:r>
        <w:rPr>
          <w:rStyle w:val="VerbatimChar"/>
          <w:sz w:val="24"/>
        </w:rPr>
        <w:t>main.py</w:t>
      </w:r>
      <w:r>
        <w:t xml:space="preserve"> is intentionally compact. It proves that the project’s top-level workflow is readable and does not require over-engineered orchestration just to understand the stage order.</w:t>
      </w:r>
    </w:p>
    <w:p w14:paraId="36D84050" w14:textId="77777777" w:rsidR="00484F1A" w:rsidRDefault="00000000">
      <w:pPr>
        <w:pStyle w:val="Heading2"/>
        <w:spacing w:line="276" w:lineRule="auto"/>
      </w:pPr>
      <w:bookmarkStart w:id="183" w:name="_Toc233046205"/>
      <w:r>
        <w:rPr>
          <w:rFonts w:ascii="Times New Roman" w:eastAsia="Times New Roman" w:hAnsi="Times New Roman"/>
        </w:rPr>
        <w:t xml:space="preserve">B.2 </w:t>
      </w:r>
      <w:r>
        <w:rPr>
          <w:rStyle w:val="VerbatimChar"/>
          <w:rFonts w:ascii="Times New Roman" w:eastAsiaTheme="majorEastAsia" w:hAnsi="Times New Roman"/>
        </w:rPr>
        <w:t>video_pipeline/colorization.py</w:t>
      </w:r>
      <w:bookmarkEnd w:id="183"/>
    </w:p>
    <w:p w14:paraId="2128206B" w14:textId="77777777" w:rsidR="00484F1A" w:rsidRDefault="00000000">
      <w:pPr>
        <w:pStyle w:val="FirstParagraph"/>
        <w:spacing w:before="0" w:after="120" w:line="276" w:lineRule="auto"/>
      </w:pPr>
      <w:r>
        <w:t>This module is one of the most important in the repository. It is where:</w:t>
      </w:r>
    </w:p>
    <w:p w14:paraId="1B707D2B" w14:textId="77777777" w:rsidR="00484F1A" w:rsidRDefault="00000000">
      <w:pPr>
        <w:pStyle w:val="Compact"/>
        <w:numPr>
          <w:ilvl w:val="0"/>
          <w:numId w:val="274"/>
        </w:numPr>
        <w:spacing w:before="0" w:after="120" w:line="276" w:lineRule="auto"/>
      </w:pPr>
      <w:r>
        <w:t>duplicate-frame logic,</w:t>
      </w:r>
    </w:p>
    <w:p w14:paraId="457E9B5C" w14:textId="77777777" w:rsidR="00484F1A" w:rsidRDefault="00000000">
      <w:pPr>
        <w:pStyle w:val="Compact"/>
        <w:numPr>
          <w:ilvl w:val="0"/>
          <w:numId w:val="275"/>
        </w:numPr>
        <w:spacing w:before="0" w:after="120" w:line="276" w:lineRule="auto"/>
      </w:pPr>
      <w:r>
        <w:t>backend selection,</w:t>
      </w:r>
    </w:p>
    <w:p w14:paraId="251AEFDD" w14:textId="77777777" w:rsidR="00484F1A" w:rsidRDefault="00000000">
      <w:pPr>
        <w:pStyle w:val="Compact"/>
        <w:numPr>
          <w:ilvl w:val="0"/>
          <w:numId w:val="276"/>
        </w:numPr>
        <w:spacing w:before="0" w:after="120" w:line="276" w:lineRule="auto"/>
      </w:pPr>
      <w:r>
        <w:t>and worker-parameter tuning</w:t>
      </w:r>
    </w:p>
    <w:p w14:paraId="1570CA27" w14:textId="77777777" w:rsidR="00484F1A" w:rsidRDefault="00000000">
      <w:pPr>
        <w:pStyle w:val="FirstParagraph"/>
        <w:spacing w:before="0" w:after="120" w:line="276" w:lineRule="auto"/>
      </w:pPr>
      <w:r>
        <w:t>meet in one place.</w:t>
      </w:r>
    </w:p>
    <w:p w14:paraId="2307FDFB" w14:textId="77777777" w:rsidR="00484F1A" w:rsidRDefault="00000000">
      <w:pPr>
        <w:pStyle w:val="Heading2"/>
        <w:spacing w:line="276" w:lineRule="auto"/>
      </w:pPr>
      <w:bookmarkStart w:id="184" w:name="b.2-video_pipelinecolorization.py"/>
      <w:bookmarkStart w:id="185" w:name="_Toc233046206"/>
      <w:bookmarkEnd w:id="184"/>
      <w:r>
        <w:rPr>
          <w:rFonts w:ascii="Times New Roman" w:eastAsia="Times New Roman" w:hAnsi="Times New Roman"/>
        </w:rPr>
        <w:t xml:space="preserve">B.3 </w:t>
      </w:r>
      <w:r>
        <w:rPr>
          <w:rStyle w:val="VerbatimChar"/>
          <w:rFonts w:ascii="Times New Roman" w:eastAsiaTheme="majorEastAsia" w:hAnsi="Times New Roman"/>
        </w:rPr>
        <w:t>video_pipeline/frame_deduplication.py</w:t>
      </w:r>
      <w:bookmarkEnd w:id="185"/>
    </w:p>
    <w:p w14:paraId="04A7486D" w14:textId="77777777" w:rsidR="00484F1A" w:rsidRDefault="00000000">
      <w:pPr>
        <w:pStyle w:val="FirstParagraph"/>
        <w:spacing w:before="0" w:after="120" w:line="276" w:lineRule="auto"/>
      </w:pPr>
      <w:r>
        <w:t>This file implements the exact-match duplicate-frame optimization that works globally across backends. It is small, but strategically important.</w:t>
      </w:r>
    </w:p>
    <w:p w14:paraId="20922097" w14:textId="77777777" w:rsidR="00484F1A" w:rsidRDefault="00000000">
      <w:pPr>
        <w:pStyle w:val="Heading2"/>
        <w:spacing w:line="276" w:lineRule="auto"/>
      </w:pPr>
      <w:bookmarkStart w:id="186" w:name="b.3-video_pipelineframe_deduplication.py"/>
      <w:bookmarkStart w:id="187" w:name="_Toc233046207"/>
      <w:bookmarkEnd w:id="186"/>
      <w:r>
        <w:rPr>
          <w:rFonts w:ascii="Times New Roman" w:eastAsia="Times New Roman" w:hAnsi="Times New Roman"/>
        </w:rPr>
        <w:t xml:space="preserve">B.4 </w:t>
      </w:r>
      <w:r>
        <w:rPr>
          <w:rStyle w:val="VerbatimChar"/>
          <w:rFonts w:ascii="Times New Roman" w:eastAsiaTheme="majorEastAsia" w:hAnsi="Times New Roman"/>
        </w:rPr>
        <w:t>tools/TemporalSmoothing/smoother.py</w:t>
      </w:r>
      <w:bookmarkEnd w:id="187"/>
    </w:p>
    <w:p w14:paraId="20F91407" w14:textId="77777777" w:rsidR="00484F1A" w:rsidRDefault="00000000">
      <w:pPr>
        <w:pStyle w:val="FirstParagraph"/>
        <w:spacing w:before="0" w:after="120" w:line="276" w:lineRule="auto"/>
      </w:pPr>
      <w:r>
        <w:t>This module is effectively a subsystem. It contains:</w:t>
      </w:r>
    </w:p>
    <w:p w14:paraId="0E821BD9" w14:textId="77777777" w:rsidR="00484F1A" w:rsidRDefault="00000000">
      <w:pPr>
        <w:pStyle w:val="Compact"/>
        <w:numPr>
          <w:ilvl w:val="0"/>
          <w:numId w:val="277"/>
        </w:numPr>
        <w:spacing w:before="0" w:after="120" w:line="276" w:lineRule="auto"/>
      </w:pPr>
      <w:r>
        <w:t>import guards,</w:t>
      </w:r>
    </w:p>
    <w:p w14:paraId="30731C5D" w14:textId="77777777" w:rsidR="00484F1A" w:rsidRDefault="00000000">
      <w:pPr>
        <w:pStyle w:val="Compact"/>
        <w:numPr>
          <w:ilvl w:val="0"/>
          <w:numId w:val="278"/>
        </w:numPr>
        <w:spacing w:before="0" w:after="120" w:line="276" w:lineRule="auto"/>
      </w:pPr>
      <w:r>
        <w:rPr>
          <w:rStyle w:val="VerbatimChar"/>
          <w:sz w:val="24"/>
        </w:rPr>
        <w:t>legacy_average</w:t>
      </w:r>
      <w:r>
        <w:t>,</w:t>
      </w:r>
    </w:p>
    <w:p w14:paraId="4B13EF08" w14:textId="77777777" w:rsidR="00484F1A" w:rsidRDefault="00000000">
      <w:pPr>
        <w:pStyle w:val="Compact"/>
        <w:numPr>
          <w:ilvl w:val="0"/>
          <w:numId w:val="279"/>
        </w:numPr>
        <w:spacing w:before="0" w:after="120" w:line="276" w:lineRule="auto"/>
      </w:pPr>
      <w:r>
        <w:rPr>
          <w:rStyle w:val="VerbatimChar"/>
          <w:sz w:val="24"/>
        </w:rPr>
        <w:t>flow_chroma</w:t>
      </w:r>
      <w:r>
        <w:t>,</w:t>
      </w:r>
    </w:p>
    <w:p w14:paraId="56C5D82D" w14:textId="77777777" w:rsidR="00484F1A" w:rsidRDefault="00000000">
      <w:pPr>
        <w:pStyle w:val="Compact"/>
        <w:numPr>
          <w:ilvl w:val="0"/>
          <w:numId w:val="280"/>
        </w:numPr>
        <w:spacing w:before="0" w:after="120" w:line="276" w:lineRule="auto"/>
      </w:pPr>
      <w:r>
        <w:t>grayscale luminance handling,</w:t>
      </w:r>
    </w:p>
    <w:p w14:paraId="7F03211E" w14:textId="77777777" w:rsidR="00484F1A" w:rsidRDefault="00000000">
      <w:pPr>
        <w:pStyle w:val="Compact"/>
        <w:numPr>
          <w:ilvl w:val="0"/>
          <w:numId w:val="281"/>
        </w:numPr>
        <w:spacing w:before="0" w:after="120" w:line="276" w:lineRule="auto"/>
      </w:pPr>
      <w:r>
        <w:t>optical-flow warping,</w:t>
      </w:r>
    </w:p>
    <w:p w14:paraId="361A75E2" w14:textId="77777777" w:rsidR="00484F1A" w:rsidRDefault="00000000">
      <w:pPr>
        <w:pStyle w:val="Compact"/>
        <w:numPr>
          <w:ilvl w:val="0"/>
          <w:numId w:val="282"/>
        </w:numPr>
        <w:spacing w:before="0" w:after="120" w:line="276" w:lineRule="auto"/>
      </w:pPr>
      <w:r>
        <w:t>and write-back logic.</w:t>
      </w:r>
    </w:p>
    <w:p w14:paraId="30292DDA" w14:textId="77777777" w:rsidR="00484F1A" w:rsidRDefault="00000000">
      <w:pPr>
        <w:pStyle w:val="Heading2"/>
        <w:spacing w:line="276" w:lineRule="auto"/>
      </w:pPr>
      <w:bookmarkStart w:id="188" w:name="b.4-toolstemporalsmoothingsmoother.py"/>
      <w:bookmarkStart w:id="189" w:name="_Toc233046208"/>
      <w:bookmarkEnd w:id="188"/>
      <w:r>
        <w:rPr>
          <w:rFonts w:ascii="Times New Roman" w:eastAsia="Times New Roman" w:hAnsi="Times New Roman"/>
        </w:rPr>
        <w:t xml:space="preserve">B.5 </w:t>
      </w:r>
      <w:r>
        <w:rPr>
          <w:rStyle w:val="VerbatimChar"/>
          <w:rFonts w:ascii="Times New Roman" w:eastAsiaTheme="majorEastAsia" w:hAnsi="Times New Roman"/>
        </w:rPr>
        <w:t>chromaNet.py</w:t>
      </w:r>
      <w:r>
        <w:rPr>
          <w:rFonts w:ascii="Times New Roman" w:eastAsia="Times New Roman" w:hAnsi="Times New Roman"/>
        </w:rPr>
        <w:t xml:space="preserve"> and </w:t>
      </w:r>
      <w:r>
        <w:rPr>
          <w:rStyle w:val="VerbatimChar"/>
          <w:rFonts w:ascii="Times New Roman" w:eastAsiaTheme="majorEastAsia" w:hAnsi="Times New Roman"/>
        </w:rPr>
        <w:t>trainer.py</w:t>
      </w:r>
      <w:bookmarkEnd w:id="189"/>
    </w:p>
    <w:p w14:paraId="36D0DA5D" w14:textId="77777777" w:rsidR="00484F1A" w:rsidRDefault="00000000">
      <w:pPr>
        <w:pStyle w:val="FirstParagraph"/>
        <w:spacing w:before="0" w:after="120" w:line="276" w:lineRule="auto"/>
      </w:pPr>
      <w:r>
        <w:t>These two files form the strongest academic core of the custom-model path:</w:t>
      </w:r>
    </w:p>
    <w:p w14:paraId="0555F748" w14:textId="77777777" w:rsidR="00484F1A" w:rsidRDefault="00000000">
      <w:pPr>
        <w:pStyle w:val="Compact"/>
        <w:numPr>
          <w:ilvl w:val="0"/>
          <w:numId w:val="283"/>
        </w:numPr>
        <w:spacing w:before="0" w:after="120" w:line="276" w:lineRule="auto"/>
      </w:pPr>
      <w:r>
        <w:rPr>
          <w:rStyle w:val="VerbatimChar"/>
          <w:sz w:val="24"/>
        </w:rPr>
        <w:t>chromaNet.py</w:t>
      </w:r>
      <w:r>
        <w:t xml:space="preserve"> explains architecture,</w:t>
      </w:r>
    </w:p>
    <w:p w14:paraId="4DFC424C" w14:textId="77777777" w:rsidR="00484F1A" w:rsidRDefault="00000000">
      <w:pPr>
        <w:pStyle w:val="Compact"/>
        <w:numPr>
          <w:ilvl w:val="0"/>
          <w:numId w:val="284"/>
        </w:numPr>
        <w:spacing w:before="0" w:after="120" w:line="276" w:lineRule="auto"/>
      </w:pPr>
      <w:r>
        <w:rPr>
          <w:rStyle w:val="VerbatimChar"/>
          <w:sz w:val="24"/>
        </w:rPr>
        <w:t>trainer.py</w:t>
      </w:r>
      <w:r>
        <w:t xml:space="preserve"> explains actual learning behavior.</w:t>
      </w:r>
    </w:p>
    <w:p w14:paraId="61883FD7" w14:textId="77777777" w:rsidR="00484F1A" w:rsidRDefault="00000000">
      <w:pPr>
        <w:spacing w:after="120" w:line="276" w:lineRule="auto"/>
      </w:pPr>
      <w:r>
        <w:pict w14:anchorId="23C01E1F">
          <v:rect id="Rectangle 36" o:spid="_x0000_s1028" style="width:453.6pt;height:1.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4305F9F7" w14:textId="77777777" w:rsidR="00484F1A" w:rsidRDefault="00000000">
      <w:pPr>
        <w:pStyle w:val="Heading1"/>
        <w:spacing w:line="276" w:lineRule="auto"/>
      </w:pPr>
      <w:bookmarkStart w:id="190" w:name="appendix-b.-repository-walkthrough"/>
      <w:bookmarkStart w:id="191" w:name="b.5-chromanet.py-and-trainer.py"/>
      <w:bookmarkStart w:id="192" w:name="_Toc233046209"/>
      <w:bookmarkEnd w:id="190"/>
      <w:bookmarkEnd w:id="191"/>
      <w:r>
        <w:rPr>
          <w:rFonts w:ascii="Times New Roman" w:eastAsia="Times New Roman" w:hAnsi="Times New Roman"/>
        </w:rPr>
        <w:t>Appendix C. Operational Commands</w:t>
      </w:r>
      <w:bookmarkEnd w:id="192"/>
    </w:p>
    <w:p w14:paraId="575350EC" w14:textId="77777777" w:rsidR="00484F1A" w:rsidRDefault="00000000">
      <w:pPr>
        <w:pStyle w:val="FirstParagraph"/>
        <w:spacing w:before="0" w:after="120" w:line="276" w:lineRule="auto"/>
      </w:pPr>
      <w:r>
        <w:rPr>
          <w:i/>
          <w:sz w:val="20"/>
        </w:rPr>
        <w:t>Table 14 records representative operational commands and actions.</w:t>
      </w:r>
    </w:p>
    <w:tbl>
      <w:tblPr>
        <w:tblStyle w:val="Table"/>
        <w:tblW w:w="5000" w:type="pct"/>
        <w:jc w:val="center"/>
        <w:tblInd w:w="0" w:type="dxa"/>
        <w:tblLayout w:type="fixed"/>
        <w:tblLook w:val="0020" w:firstRow="1" w:lastRow="0" w:firstColumn="0" w:lastColumn="0" w:noHBand="0" w:noVBand="0"/>
      </w:tblPr>
      <w:tblGrid>
        <w:gridCol w:w="3096"/>
        <w:gridCol w:w="3096"/>
        <w:gridCol w:w="3096"/>
      </w:tblGrid>
      <w:tr w:rsidR="00484F1A" w14:paraId="2B00F3C7" w14:textId="77777777" w:rsidTr="00484F1A">
        <w:trPr>
          <w:cnfStyle w:val="100000000000" w:firstRow="1" w:lastRow="0" w:firstColumn="0" w:lastColumn="0" w:oddVBand="0" w:evenVBand="0" w:oddHBand="0" w:evenHBand="0" w:firstRowFirstColumn="0" w:firstRowLastColumn="0" w:lastRowFirstColumn="0" w:lastRowLastColumn="0"/>
          <w:tblHeader/>
          <w:jc w:val="center"/>
        </w:trPr>
        <w:tc>
          <w:tcPr>
            <w:tcW w:w="3024" w:type="dxa"/>
            <w:tcBorders>
              <w:bottom w:val="single" w:sz="6" w:space="0" w:color="000000"/>
            </w:tcBorders>
          </w:tcPr>
          <w:p w14:paraId="32543F8F" w14:textId="77777777" w:rsidR="00484F1A" w:rsidRDefault="00000000">
            <w:pPr>
              <w:pStyle w:val="Compact"/>
              <w:spacing w:after="60" w:line="252" w:lineRule="auto"/>
              <w:rPr>
                <w:rFonts w:cs="Arial"/>
              </w:rPr>
            </w:pPr>
            <w:r>
              <w:rPr>
                <w:rFonts w:cs="Arial"/>
                <w:b/>
                <w:sz w:val="20"/>
              </w:rPr>
              <w:t>Task</w:t>
            </w:r>
          </w:p>
        </w:tc>
        <w:tc>
          <w:tcPr>
            <w:tcW w:w="3024" w:type="dxa"/>
            <w:tcBorders>
              <w:bottom w:val="single" w:sz="6" w:space="0" w:color="000000"/>
            </w:tcBorders>
          </w:tcPr>
          <w:p w14:paraId="651711E9" w14:textId="77777777" w:rsidR="00484F1A" w:rsidRDefault="00000000">
            <w:pPr>
              <w:pStyle w:val="Compact"/>
              <w:spacing w:after="60" w:line="252" w:lineRule="auto"/>
              <w:rPr>
                <w:rFonts w:cs="Arial"/>
              </w:rPr>
            </w:pPr>
            <w:r>
              <w:rPr>
                <w:rFonts w:cs="Arial"/>
                <w:b/>
                <w:sz w:val="20"/>
              </w:rPr>
              <w:t>Representative command or action</w:t>
            </w:r>
          </w:p>
        </w:tc>
        <w:tc>
          <w:tcPr>
            <w:tcW w:w="3024" w:type="dxa"/>
            <w:tcBorders>
              <w:bottom w:val="single" w:sz="6" w:space="0" w:color="000000"/>
            </w:tcBorders>
          </w:tcPr>
          <w:p w14:paraId="411703FE" w14:textId="77777777" w:rsidR="00484F1A" w:rsidRDefault="00000000">
            <w:pPr>
              <w:pStyle w:val="Compact"/>
              <w:spacing w:after="60" w:line="252" w:lineRule="auto"/>
              <w:rPr>
                <w:rFonts w:cs="Arial"/>
              </w:rPr>
            </w:pPr>
            <w:r>
              <w:rPr>
                <w:rFonts w:cs="Arial"/>
                <w:b/>
                <w:sz w:val="20"/>
              </w:rPr>
              <w:t>Notes</w:t>
            </w:r>
          </w:p>
        </w:tc>
      </w:tr>
      <w:tr w:rsidR="00484F1A" w14:paraId="71E322B1" w14:textId="77777777" w:rsidTr="00484F1A">
        <w:trPr>
          <w:jc w:val="center"/>
        </w:trPr>
        <w:tc>
          <w:tcPr>
            <w:tcW w:w="3024" w:type="dxa"/>
          </w:tcPr>
          <w:p w14:paraId="5E94DE3A" w14:textId="77777777" w:rsidR="00484F1A" w:rsidRDefault="00000000">
            <w:pPr>
              <w:pStyle w:val="Compact"/>
              <w:spacing w:after="60" w:line="252" w:lineRule="auto"/>
              <w:rPr>
                <w:rFonts w:cs="Arial"/>
              </w:rPr>
            </w:pPr>
            <w:r>
              <w:rPr>
                <w:rFonts w:cs="Arial"/>
                <w:sz w:val="20"/>
              </w:rPr>
              <w:t>Train ChromaNet</w:t>
            </w:r>
          </w:p>
        </w:tc>
        <w:tc>
          <w:tcPr>
            <w:tcW w:w="3024" w:type="dxa"/>
          </w:tcPr>
          <w:p w14:paraId="101E351C" w14:textId="77777777" w:rsidR="00484F1A" w:rsidRDefault="00000000">
            <w:pPr>
              <w:pStyle w:val="Compact"/>
              <w:spacing w:after="60" w:line="252" w:lineRule="auto"/>
              <w:rPr>
                <w:rFonts w:cs="Arial"/>
              </w:rPr>
            </w:pPr>
            <w:r>
              <w:rPr>
                <w:rStyle w:val="VerbatimChar"/>
                <w:rFonts w:cs="Arial"/>
                <w:sz w:val="20"/>
              </w:rPr>
              <w:t>python train.py --config configs/default.yaml --resume latest --epochs N</w:t>
            </w:r>
          </w:p>
        </w:tc>
        <w:tc>
          <w:tcPr>
            <w:tcW w:w="3024" w:type="dxa"/>
          </w:tcPr>
          <w:p w14:paraId="71E82512" w14:textId="77777777" w:rsidR="00484F1A" w:rsidRDefault="00000000">
            <w:pPr>
              <w:pStyle w:val="Compact"/>
              <w:spacing w:after="60" w:line="252" w:lineRule="auto"/>
              <w:rPr>
                <w:rFonts w:cs="Arial"/>
              </w:rPr>
            </w:pPr>
            <w:r>
              <w:rPr>
                <w:rStyle w:val="VerbatimChar"/>
                <w:rFonts w:cs="Arial"/>
                <w:sz w:val="20"/>
              </w:rPr>
              <w:t>N</w:t>
            </w:r>
            <w:r>
              <w:rPr>
                <w:rFonts w:cs="Arial"/>
                <w:sz w:val="20"/>
              </w:rPr>
              <w:t xml:space="preserve"> is the final target epoch, not “extra epochs”</w:t>
            </w:r>
          </w:p>
        </w:tc>
      </w:tr>
      <w:tr w:rsidR="00484F1A" w14:paraId="39ACE1BE" w14:textId="77777777" w:rsidTr="00484F1A">
        <w:trPr>
          <w:jc w:val="center"/>
        </w:trPr>
        <w:tc>
          <w:tcPr>
            <w:tcW w:w="3024" w:type="dxa"/>
          </w:tcPr>
          <w:p w14:paraId="31B6C395" w14:textId="77777777" w:rsidR="00484F1A" w:rsidRDefault="00000000">
            <w:pPr>
              <w:pStyle w:val="Compact"/>
              <w:spacing w:after="60" w:line="252" w:lineRule="auto"/>
              <w:rPr>
                <w:rFonts w:cs="Arial"/>
              </w:rPr>
            </w:pPr>
            <w:r>
              <w:rPr>
                <w:rFonts w:cs="Arial"/>
                <w:sz w:val="20"/>
              </w:rPr>
              <w:t>Run main pipeline</w:t>
            </w:r>
          </w:p>
        </w:tc>
        <w:tc>
          <w:tcPr>
            <w:tcW w:w="3024" w:type="dxa"/>
          </w:tcPr>
          <w:p w14:paraId="4B79F888" w14:textId="77777777" w:rsidR="00484F1A" w:rsidRDefault="00000000">
            <w:pPr>
              <w:pStyle w:val="Compact"/>
              <w:spacing w:after="60" w:line="252" w:lineRule="auto"/>
              <w:rPr>
                <w:rFonts w:cs="Arial"/>
              </w:rPr>
            </w:pPr>
            <w:r>
              <w:rPr>
                <w:rStyle w:val="VerbatimChar"/>
                <w:rFonts w:cs="Arial"/>
                <w:sz w:val="20"/>
              </w:rPr>
              <w:t>python main.py</w:t>
            </w:r>
          </w:p>
        </w:tc>
        <w:tc>
          <w:tcPr>
            <w:tcW w:w="3024" w:type="dxa"/>
          </w:tcPr>
          <w:p w14:paraId="2140453C" w14:textId="77777777" w:rsidR="00484F1A" w:rsidRDefault="00000000">
            <w:pPr>
              <w:pStyle w:val="Compact"/>
              <w:spacing w:after="60" w:line="252" w:lineRule="auto"/>
              <w:rPr>
                <w:rFonts w:cs="Arial"/>
              </w:rPr>
            </w:pPr>
            <w:r>
              <w:rPr>
                <w:rFonts w:cs="Arial"/>
                <w:sz w:val="20"/>
              </w:rPr>
              <w:t>Interactive video path, backend, and smoothing selection</w:t>
            </w:r>
          </w:p>
        </w:tc>
      </w:tr>
      <w:tr w:rsidR="00484F1A" w14:paraId="142A6AD4" w14:textId="77777777" w:rsidTr="00484F1A">
        <w:trPr>
          <w:jc w:val="center"/>
        </w:trPr>
        <w:tc>
          <w:tcPr>
            <w:tcW w:w="3024" w:type="dxa"/>
          </w:tcPr>
          <w:p w14:paraId="385D12C9" w14:textId="77777777" w:rsidR="00484F1A" w:rsidRDefault="00000000">
            <w:pPr>
              <w:pStyle w:val="Compact"/>
              <w:spacing w:after="60" w:line="252" w:lineRule="auto"/>
              <w:rPr>
                <w:rFonts w:cs="Arial"/>
              </w:rPr>
            </w:pPr>
            <w:r>
              <w:rPr>
                <w:rFonts w:cs="Arial"/>
                <w:sz w:val="20"/>
              </w:rPr>
              <w:t>Train InstColorization</w:t>
            </w:r>
          </w:p>
        </w:tc>
        <w:tc>
          <w:tcPr>
            <w:tcW w:w="3024" w:type="dxa"/>
          </w:tcPr>
          <w:p w14:paraId="65A67DE9" w14:textId="77777777" w:rsidR="00484F1A" w:rsidRDefault="00000000">
            <w:pPr>
              <w:pStyle w:val="Compact"/>
              <w:spacing w:after="60" w:line="252" w:lineRule="auto"/>
              <w:rPr>
                <w:rFonts w:cs="Arial"/>
              </w:rPr>
            </w:pPr>
            <w:r>
              <w:rPr>
                <w:rStyle w:val="VerbatimChar"/>
                <w:rFonts w:cs="Arial"/>
                <w:sz w:val="20"/>
              </w:rPr>
              <w:t>scripts/train_instcolorization_full_256.ps1</w:t>
            </w:r>
          </w:p>
        </w:tc>
        <w:tc>
          <w:tcPr>
            <w:tcW w:w="3024" w:type="dxa"/>
          </w:tcPr>
          <w:p w14:paraId="3F394C21" w14:textId="77777777" w:rsidR="00484F1A" w:rsidRDefault="00000000">
            <w:pPr>
              <w:pStyle w:val="Compact"/>
              <w:spacing w:after="60" w:line="252" w:lineRule="auto"/>
              <w:rPr>
                <w:rFonts w:cs="Arial"/>
              </w:rPr>
            </w:pPr>
            <w:r>
              <w:rPr>
                <w:rFonts w:cs="Arial"/>
                <w:sz w:val="20"/>
              </w:rPr>
              <w:t>Separate backend-specific training path</w:t>
            </w:r>
          </w:p>
        </w:tc>
      </w:tr>
      <w:tr w:rsidR="00484F1A" w14:paraId="745B0588" w14:textId="77777777" w:rsidTr="00484F1A">
        <w:trPr>
          <w:jc w:val="center"/>
        </w:trPr>
        <w:tc>
          <w:tcPr>
            <w:tcW w:w="3024" w:type="dxa"/>
          </w:tcPr>
          <w:p w14:paraId="3A50FC84" w14:textId="77777777" w:rsidR="00484F1A" w:rsidRDefault="00000000">
            <w:pPr>
              <w:pStyle w:val="Compact"/>
              <w:spacing w:after="60" w:line="252" w:lineRule="auto"/>
              <w:rPr>
                <w:rFonts w:cs="Arial"/>
              </w:rPr>
            </w:pPr>
            <w:r>
              <w:rPr>
                <w:rFonts w:cs="Arial"/>
                <w:sz w:val="20"/>
              </w:rPr>
              <w:t>Smoke test a backend</w:t>
            </w:r>
          </w:p>
        </w:tc>
        <w:tc>
          <w:tcPr>
            <w:tcW w:w="3024" w:type="dxa"/>
          </w:tcPr>
          <w:p w14:paraId="4FF421F4" w14:textId="77777777" w:rsidR="00484F1A" w:rsidRDefault="00000000">
            <w:pPr>
              <w:pStyle w:val="Compact"/>
              <w:spacing w:after="60" w:line="252" w:lineRule="auto"/>
              <w:rPr>
                <w:rFonts w:cs="Arial"/>
              </w:rPr>
            </w:pPr>
            <w:r>
              <w:rPr>
                <w:rFonts w:cs="Arial"/>
                <w:sz w:val="20"/>
              </w:rPr>
              <w:t>Run a short frame-wise test through the shared pipeline</w:t>
            </w:r>
          </w:p>
        </w:tc>
        <w:tc>
          <w:tcPr>
            <w:tcW w:w="3024" w:type="dxa"/>
          </w:tcPr>
          <w:p w14:paraId="63C76AD9" w14:textId="77777777" w:rsidR="00484F1A" w:rsidRDefault="00000000">
            <w:pPr>
              <w:pStyle w:val="Compact"/>
              <w:spacing w:after="60" w:line="252" w:lineRule="auto"/>
              <w:rPr>
                <w:rFonts w:cs="Arial"/>
              </w:rPr>
            </w:pPr>
            <w:r>
              <w:rPr>
                <w:rFonts w:cs="Arial"/>
                <w:sz w:val="20"/>
              </w:rPr>
              <w:t>Preferred over full video when comparing one scene quickly</w:t>
            </w:r>
          </w:p>
        </w:tc>
      </w:tr>
      <w:tr w:rsidR="00484F1A" w14:paraId="5415AC72" w14:textId="77777777" w:rsidTr="00484F1A">
        <w:trPr>
          <w:jc w:val="center"/>
        </w:trPr>
        <w:tc>
          <w:tcPr>
            <w:tcW w:w="3024" w:type="dxa"/>
          </w:tcPr>
          <w:p w14:paraId="62F03887" w14:textId="77777777" w:rsidR="00484F1A" w:rsidRDefault="00000000">
            <w:pPr>
              <w:pStyle w:val="Compact"/>
              <w:spacing w:after="60" w:line="252" w:lineRule="auto"/>
              <w:rPr>
                <w:rFonts w:cs="Arial"/>
              </w:rPr>
            </w:pPr>
            <w:r>
              <w:rPr>
                <w:rFonts w:cs="Arial"/>
                <w:sz w:val="20"/>
              </w:rPr>
              <w:t>Review benchmark evidence</w:t>
            </w:r>
          </w:p>
        </w:tc>
        <w:tc>
          <w:tcPr>
            <w:tcW w:w="3024" w:type="dxa"/>
          </w:tcPr>
          <w:p w14:paraId="34B57247" w14:textId="77777777" w:rsidR="00484F1A" w:rsidRDefault="00000000">
            <w:pPr>
              <w:pStyle w:val="Compact"/>
              <w:spacing w:after="60" w:line="252" w:lineRule="auto"/>
              <w:rPr>
                <w:rFonts w:cs="Arial"/>
              </w:rPr>
            </w:pPr>
            <w:r>
              <w:rPr>
                <w:rFonts w:cs="Arial"/>
                <w:sz w:val="20"/>
              </w:rPr>
              <w:t xml:space="preserve">Inspect </w:t>
            </w:r>
            <w:r>
              <w:rPr>
                <w:rStyle w:val="VerbatimChar"/>
                <w:rFonts w:cs="Arial"/>
                <w:sz w:val="20"/>
              </w:rPr>
              <w:t>reports/benchmark_suite_20260622_fresh_sources</w:t>
            </w:r>
          </w:p>
        </w:tc>
        <w:tc>
          <w:tcPr>
            <w:tcW w:w="3024" w:type="dxa"/>
          </w:tcPr>
          <w:p w14:paraId="2FEDE277" w14:textId="77777777" w:rsidR="00484F1A" w:rsidRDefault="00000000">
            <w:pPr>
              <w:pStyle w:val="Compact"/>
              <w:spacing w:after="60" w:line="252" w:lineRule="auto"/>
              <w:rPr>
                <w:rFonts w:cs="Arial"/>
              </w:rPr>
            </w:pPr>
            <w:r>
              <w:rPr>
                <w:rFonts w:cs="Arial"/>
                <w:sz w:val="20"/>
              </w:rPr>
              <w:t>Contact sheets and JSON summaries are stored there</w:t>
            </w:r>
          </w:p>
        </w:tc>
      </w:tr>
    </w:tbl>
    <w:p w14:paraId="5E857A9D" w14:textId="77777777" w:rsidR="00484F1A" w:rsidRDefault="00000000">
      <w:pPr>
        <w:pStyle w:val="Heading2"/>
        <w:spacing w:line="276" w:lineRule="auto"/>
      </w:pPr>
      <w:bookmarkStart w:id="193" w:name="_Toc233046210"/>
      <w:r>
        <w:rPr>
          <w:rFonts w:ascii="Times New Roman" w:eastAsia="Times New Roman" w:hAnsi="Times New Roman"/>
        </w:rPr>
        <w:t>C.1 Practical Command Notes</w:t>
      </w:r>
      <w:bookmarkEnd w:id="193"/>
    </w:p>
    <w:p w14:paraId="41BDB3C6" w14:textId="77777777" w:rsidR="00484F1A" w:rsidRDefault="00000000">
      <w:pPr>
        <w:pStyle w:val="Compact"/>
        <w:numPr>
          <w:ilvl w:val="0"/>
          <w:numId w:val="285"/>
        </w:numPr>
        <w:spacing w:before="0" w:after="120" w:line="276" w:lineRule="auto"/>
      </w:pPr>
      <w:r>
        <w:t>ChromaNet training is epoch-target based, not “add N more epochs” based.</w:t>
      </w:r>
    </w:p>
    <w:p w14:paraId="25A68B7F" w14:textId="77777777" w:rsidR="00484F1A" w:rsidRDefault="00000000">
      <w:pPr>
        <w:pStyle w:val="Compact"/>
        <w:numPr>
          <w:ilvl w:val="0"/>
          <w:numId w:val="286"/>
        </w:numPr>
        <w:spacing w:before="0" w:after="120" w:line="276" w:lineRule="auto"/>
      </w:pPr>
      <w:r>
        <w:t>The main CLI doubles as both demo entrypoint and experimental harness.</w:t>
      </w:r>
    </w:p>
    <w:p w14:paraId="01425571" w14:textId="77777777" w:rsidR="00484F1A" w:rsidRDefault="00000000">
      <w:pPr>
        <w:pStyle w:val="Compact"/>
        <w:numPr>
          <w:ilvl w:val="0"/>
          <w:numId w:val="287"/>
        </w:numPr>
        <w:spacing w:before="0" w:after="120" w:line="276" w:lineRule="auto"/>
      </w:pPr>
      <w:r>
        <w:t>InstColorization keeps its own training route but still feeds the same benchmark logic.</w:t>
      </w:r>
    </w:p>
    <w:p w14:paraId="68D47C68" w14:textId="77777777" w:rsidR="00484F1A" w:rsidRDefault="00000000">
      <w:pPr>
        <w:pStyle w:val="Compact"/>
        <w:numPr>
          <w:ilvl w:val="0"/>
          <w:numId w:val="288"/>
        </w:numPr>
        <w:spacing w:before="0" w:after="120" w:line="276" w:lineRule="auto"/>
      </w:pPr>
      <w:r>
        <w:t>Benchmark folders should be treated as evidence, not only as scratch output.</w:t>
      </w:r>
    </w:p>
    <w:p w14:paraId="3AB59001" w14:textId="77777777" w:rsidR="00484F1A" w:rsidRDefault="00000000">
      <w:pPr>
        <w:spacing w:after="120" w:line="276" w:lineRule="auto"/>
      </w:pPr>
      <w:r>
        <w:pict w14:anchorId="43EDCEC3">
          <v:rect id="Rectangle 38" o:spid="_x0000_s1027" style="width:453.6pt;height:1.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62623CB8" w14:textId="77777777" w:rsidR="00484F1A" w:rsidRDefault="00000000">
      <w:pPr>
        <w:pStyle w:val="Heading1"/>
        <w:spacing w:line="276" w:lineRule="auto"/>
      </w:pPr>
      <w:bookmarkStart w:id="194" w:name="appendix-c.-operational-commands"/>
      <w:bookmarkStart w:id="195" w:name="_Toc233046211"/>
      <w:bookmarkEnd w:id="194"/>
      <w:r>
        <w:rPr>
          <w:rFonts w:ascii="Times New Roman" w:eastAsia="Times New Roman" w:hAnsi="Times New Roman"/>
        </w:rPr>
        <w:t>Appendix D. Checkpoint and Dataset Notes</w:t>
      </w:r>
      <w:bookmarkEnd w:id="195"/>
    </w:p>
    <w:p w14:paraId="6DC04E2F" w14:textId="77777777" w:rsidR="00484F1A" w:rsidRDefault="00000000">
      <w:pPr>
        <w:pStyle w:val="Heading2"/>
        <w:spacing w:line="276" w:lineRule="auto"/>
      </w:pPr>
      <w:bookmarkStart w:id="196" w:name="_Toc233046212"/>
      <w:r>
        <w:rPr>
          <w:rFonts w:ascii="Times New Roman" w:eastAsia="Times New Roman" w:hAnsi="Times New Roman"/>
        </w:rPr>
        <w:t>D.1 Unified Checkpoint Organization</w:t>
      </w:r>
      <w:bookmarkEnd w:id="196"/>
    </w:p>
    <w:p w14:paraId="05845E22" w14:textId="77777777" w:rsidR="00484F1A" w:rsidRDefault="00000000">
      <w:pPr>
        <w:pStyle w:val="FirstParagraph"/>
        <w:spacing w:before="0" w:after="120" w:line="276" w:lineRule="auto"/>
      </w:pPr>
      <w:r>
        <w:t>The second term reorganized checkpoint storage so that model-family weights live in one predictable root with subfolders. This improves:</w:t>
      </w:r>
    </w:p>
    <w:p w14:paraId="421BF7F9" w14:textId="77777777" w:rsidR="00484F1A" w:rsidRDefault="00000000">
      <w:pPr>
        <w:pStyle w:val="Compact"/>
        <w:numPr>
          <w:ilvl w:val="0"/>
          <w:numId w:val="289"/>
        </w:numPr>
        <w:spacing w:before="0" w:after="120" w:line="276" w:lineRule="auto"/>
      </w:pPr>
      <w:r>
        <w:t>human understanding,</w:t>
      </w:r>
    </w:p>
    <w:p w14:paraId="4604D915" w14:textId="77777777" w:rsidR="00484F1A" w:rsidRDefault="00000000">
      <w:pPr>
        <w:pStyle w:val="Compact"/>
        <w:numPr>
          <w:ilvl w:val="0"/>
          <w:numId w:val="290"/>
        </w:numPr>
        <w:spacing w:before="0" w:after="120" w:line="276" w:lineRule="auto"/>
      </w:pPr>
      <w:r>
        <w:t>teammate handoff,</w:t>
      </w:r>
    </w:p>
    <w:p w14:paraId="4308DB5D" w14:textId="77777777" w:rsidR="00484F1A" w:rsidRDefault="00000000">
      <w:pPr>
        <w:pStyle w:val="Compact"/>
        <w:numPr>
          <w:ilvl w:val="0"/>
          <w:numId w:val="291"/>
        </w:numPr>
        <w:spacing w:before="0" w:after="120" w:line="276" w:lineRule="auto"/>
      </w:pPr>
      <w:r>
        <w:t>smoke-test repeatability,</w:t>
      </w:r>
    </w:p>
    <w:p w14:paraId="45D4455E" w14:textId="77777777" w:rsidR="00484F1A" w:rsidRDefault="00000000">
      <w:pPr>
        <w:pStyle w:val="Compact"/>
        <w:numPr>
          <w:ilvl w:val="0"/>
          <w:numId w:val="292"/>
        </w:numPr>
        <w:spacing w:before="0" w:after="120" w:line="276" w:lineRule="auto"/>
      </w:pPr>
      <w:r>
        <w:t>and documentation consistency.</w:t>
      </w:r>
    </w:p>
    <w:p w14:paraId="7B760508" w14:textId="77777777" w:rsidR="00484F1A" w:rsidRDefault="00000000">
      <w:pPr>
        <w:pStyle w:val="CaptionedFigure"/>
        <w:spacing w:after="120" w:line="276" w:lineRule="auto"/>
      </w:pPr>
      <w:r>
        <w:rPr>
          <w:noProof/>
        </w:rPr>
        <w:drawing>
          <wp:inline distT="0" distB="0" distL="0" distR="0" wp14:anchorId="776D7B79" wp14:editId="3E26D8BA">
            <wp:extent cx="5303520" cy="2194560"/>
            <wp:effectExtent l="0" t="0" r="0" b="0"/>
            <wp:docPr id="40" name="Image6" descr="Figure A1. Unified local checkpoint organization used by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6" descr="Figure A1. Unified local checkpoint organization used by the project."/>
                    <pic:cNvPicPr>
                      <a:picLocks noChangeAspect="1" noChangeArrowheads="1"/>
                    </pic:cNvPicPr>
                  </pic:nvPicPr>
                  <pic:blipFill>
                    <a:blip r:embed="rId20"/>
                    <a:stretch>
                      <a:fillRect/>
                    </a:stretch>
                  </pic:blipFill>
                  <pic:spPr bwMode="auto">
                    <a:xfrm>
                      <a:off x="0" y="0"/>
                      <a:ext cx="5303520" cy="2194560"/>
                    </a:xfrm>
                    <a:prstGeom prst="rect">
                      <a:avLst/>
                    </a:prstGeom>
                    <a:noFill/>
                  </pic:spPr>
                </pic:pic>
              </a:graphicData>
            </a:graphic>
          </wp:inline>
        </w:drawing>
      </w:r>
    </w:p>
    <w:p w14:paraId="79ABF498" w14:textId="77777777" w:rsidR="00484F1A" w:rsidRDefault="00000000">
      <w:pPr>
        <w:pStyle w:val="ImageCaption"/>
        <w:spacing w:line="276" w:lineRule="auto"/>
        <w:jc w:val="center"/>
      </w:pPr>
      <w:r>
        <w:rPr>
          <w:sz w:val="20"/>
        </w:rPr>
        <w:t>Figure A1. Unified local checkpoint organization used by the project.</w:t>
      </w:r>
    </w:p>
    <w:p w14:paraId="54D3729D" w14:textId="77777777" w:rsidR="00484F1A" w:rsidRDefault="00000000">
      <w:pPr>
        <w:pStyle w:val="Heading2"/>
        <w:spacing w:line="276" w:lineRule="auto"/>
      </w:pPr>
      <w:bookmarkStart w:id="197" w:name="d.1-unified-checkpoint-organization"/>
      <w:bookmarkStart w:id="198" w:name="_Toc233046213"/>
      <w:bookmarkEnd w:id="197"/>
      <w:r>
        <w:rPr>
          <w:rFonts w:ascii="Times New Roman" w:eastAsia="Times New Roman" w:hAnsi="Times New Roman"/>
        </w:rPr>
        <w:t>D.2 ChromaNet Checkpoints</w:t>
      </w:r>
      <w:bookmarkEnd w:id="198"/>
    </w:p>
    <w:p w14:paraId="4EE0D391" w14:textId="77777777" w:rsidR="00484F1A" w:rsidRDefault="00000000">
      <w:pPr>
        <w:pStyle w:val="FirstParagraph"/>
        <w:spacing w:before="0" w:after="120" w:line="276" w:lineRule="auto"/>
      </w:pPr>
      <w:r>
        <w:t>ChromaNet checkpoints are the most academically meaningful because they contain:</w:t>
      </w:r>
    </w:p>
    <w:p w14:paraId="2221360C" w14:textId="77777777" w:rsidR="00484F1A" w:rsidRDefault="00000000">
      <w:pPr>
        <w:pStyle w:val="Compact"/>
        <w:numPr>
          <w:ilvl w:val="0"/>
          <w:numId w:val="293"/>
        </w:numPr>
        <w:spacing w:before="0" w:after="120" w:line="276" w:lineRule="auto"/>
      </w:pPr>
      <w:r>
        <w:t>custom model state,</w:t>
      </w:r>
    </w:p>
    <w:p w14:paraId="6F233210" w14:textId="77777777" w:rsidR="00484F1A" w:rsidRDefault="00000000">
      <w:pPr>
        <w:pStyle w:val="Compact"/>
        <w:numPr>
          <w:ilvl w:val="0"/>
          <w:numId w:val="294"/>
        </w:numPr>
        <w:spacing w:before="0" w:after="120" w:line="276" w:lineRule="auto"/>
      </w:pPr>
      <w:r>
        <w:t>optimizer and scheduler state,</w:t>
      </w:r>
    </w:p>
    <w:p w14:paraId="3444897F" w14:textId="77777777" w:rsidR="00484F1A" w:rsidRDefault="00000000">
      <w:pPr>
        <w:pStyle w:val="Compact"/>
        <w:numPr>
          <w:ilvl w:val="0"/>
          <w:numId w:val="295"/>
        </w:numPr>
        <w:spacing w:before="0" w:after="120" w:line="276" w:lineRule="auto"/>
      </w:pPr>
      <w:r>
        <w:t>AMP scaler state,</w:t>
      </w:r>
    </w:p>
    <w:p w14:paraId="445BA660" w14:textId="77777777" w:rsidR="00484F1A" w:rsidRDefault="00000000">
      <w:pPr>
        <w:pStyle w:val="Compact"/>
        <w:numPr>
          <w:ilvl w:val="0"/>
          <w:numId w:val="296"/>
        </w:numPr>
        <w:spacing w:before="0" w:after="120" w:line="276" w:lineRule="auto"/>
      </w:pPr>
      <w:r>
        <w:t>best PSNR,</w:t>
      </w:r>
    </w:p>
    <w:p w14:paraId="0B0A9788" w14:textId="77777777" w:rsidR="00484F1A" w:rsidRDefault="00000000">
      <w:pPr>
        <w:pStyle w:val="Compact"/>
        <w:numPr>
          <w:ilvl w:val="0"/>
          <w:numId w:val="297"/>
        </w:numPr>
        <w:spacing w:before="0" w:after="120" w:line="276" w:lineRule="auto"/>
      </w:pPr>
      <w:r>
        <w:t>history,</w:t>
      </w:r>
    </w:p>
    <w:p w14:paraId="3063EA0A" w14:textId="77777777" w:rsidR="00484F1A" w:rsidRDefault="00000000">
      <w:pPr>
        <w:pStyle w:val="Compact"/>
        <w:numPr>
          <w:ilvl w:val="0"/>
          <w:numId w:val="298"/>
        </w:numPr>
        <w:spacing w:before="0" w:after="120" w:line="276" w:lineRule="auto"/>
      </w:pPr>
      <w:r>
        <w:t>and configuration data.</w:t>
      </w:r>
    </w:p>
    <w:p w14:paraId="04164CDD" w14:textId="77777777" w:rsidR="00484F1A" w:rsidRDefault="00000000">
      <w:pPr>
        <w:pStyle w:val="Heading2"/>
        <w:spacing w:line="276" w:lineRule="auto"/>
      </w:pPr>
      <w:bookmarkStart w:id="199" w:name="d.2-chromanet-checkpoints"/>
      <w:bookmarkStart w:id="200" w:name="_Toc233046214"/>
      <w:bookmarkEnd w:id="199"/>
      <w:r>
        <w:rPr>
          <w:rFonts w:ascii="Times New Roman" w:eastAsia="Times New Roman" w:hAnsi="Times New Roman"/>
        </w:rPr>
        <w:t>D.3 InstColorization and Zhang Checkpoints</w:t>
      </w:r>
      <w:bookmarkEnd w:id="200"/>
    </w:p>
    <w:p w14:paraId="668F7BD8" w14:textId="77777777" w:rsidR="00484F1A" w:rsidRDefault="00000000">
      <w:pPr>
        <w:pStyle w:val="FirstParagraph"/>
        <w:spacing w:before="0" w:after="120" w:line="276" w:lineRule="auto"/>
      </w:pPr>
      <w:r>
        <w:t>InstColorization and Zhang-family weights remain important because they provide:</w:t>
      </w:r>
    </w:p>
    <w:p w14:paraId="298F0B33" w14:textId="77777777" w:rsidR="00484F1A" w:rsidRDefault="00000000">
      <w:pPr>
        <w:pStyle w:val="Compact"/>
        <w:numPr>
          <w:ilvl w:val="0"/>
          <w:numId w:val="299"/>
        </w:numPr>
        <w:spacing w:before="0" w:after="120" w:line="276" w:lineRule="auto"/>
      </w:pPr>
      <w:r>
        <w:t>practical alternative inference paths,</w:t>
      </w:r>
    </w:p>
    <w:p w14:paraId="6FAD756C" w14:textId="77777777" w:rsidR="00484F1A" w:rsidRDefault="00000000">
      <w:pPr>
        <w:pStyle w:val="Compact"/>
        <w:numPr>
          <w:ilvl w:val="0"/>
          <w:numId w:val="300"/>
        </w:numPr>
        <w:spacing w:before="0" w:after="120" w:line="276" w:lineRule="auto"/>
      </w:pPr>
      <w:r>
        <w:t>stable baselines,</w:t>
      </w:r>
    </w:p>
    <w:p w14:paraId="6C7E9E87" w14:textId="77777777" w:rsidR="00484F1A" w:rsidRDefault="00000000">
      <w:pPr>
        <w:pStyle w:val="Compact"/>
        <w:numPr>
          <w:ilvl w:val="0"/>
          <w:numId w:val="301"/>
        </w:numPr>
        <w:spacing w:before="0" w:after="120" w:line="276" w:lineRule="auto"/>
      </w:pPr>
      <w:r>
        <w:t>and comparison anchors against which ChromaNet can be discussed.</w:t>
      </w:r>
    </w:p>
    <w:p w14:paraId="50948944" w14:textId="77777777" w:rsidR="00484F1A" w:rsidRDefault="00000000">
      <w:pPr>
        <w:pStyle w:val="Heading2"/>
        <w:spacing w:line="276" w:lineRule="auto"/>
      </w:pPr>
      <w:bookmarkStart w:id="201" w:name="Xcea7fa589c31c3b04e22db6d67787a92e57ee2e"/>
      <w:bookmarkStart w:id="202" w:name="_Toc233046215"/>
      <w:bookmarkEnd w:id="201"/>
      <w:r>
        <w:rPr>
          <w:rFonts w:ascii="Times New Roman" w:eastAsia="Times New Roman" w:hAnsi="Times New Roman"/>
        </w:rPr>
        <w:t>D.4 Dataset Note Importance</w:t>
      </w:r>
      <w:bookmarkEnd w:id="202"/>
    </w:p>
    <w:p w14:paraId="6D62E904" w14:textId="77777777" w:rsidR="00484F1A" w:rsidRDefault="00000000">
      <w:pPr>
        <w:pStyle w:val="FirstParagraph"/>
        <w:spacing w:before="0" w:after="120" w:line="276" w:lineRule="auto"/>
      </w:pPr>
      <w:r>
        <w:t>The repository dataset note is important because it codifies a real lesson learned through experiments:</w:t>
      </w:r>
    </w:p>
    <w:p w14:paraId="06922D33" w14:textId="77777777" w:rsidR="00484F1A" w:rsidRDefault="00000000">
      <w:pPr>
        <w:pStyle w:val="Compact"/>
        <w:numPr>
          <w:ilvl w:val="0"/>
          <w:numId w:val="302"/>
        </w:numPr>
        <w:spacing w:before="0" w:after="120" w:line="276" w:lineRule="auto"/>
      </w:pPr>
      <w:r>
        <w:t>COCO is a good general backbone,</w:t>
      </w:r>
    </w:p>
    <w:p w14:paraId="30DCC2FD" w14:textId="77777777" w:rsidR="00484F1A" w:rsidRDefault="00000000">
      <w:pPr>
        <w:pStyle w:val="Compact"/>
        <w:numPr>
          <w:ilvl w:val="0"/>
          <w:numId w:val="303"/>
        </w:numPr>
        <w:spacing w:before="0" w:after="120" w:line="276" w:lineRule="auto"/>
      </w:pPr>
      <w:r>
        <w:t>DIV2K helps detail,</w:t>
      </w:r>
    </w:p>
    <w:p w14:paraId="20312600" w14:textId="77777777" w:rsidR="00484F1A" w:rsidRDefault="00000000">
      <w:pPr>
        <w:pStyle w:val="Compact"/>
        <w:numPr>
          <w:ilvl w:val="0"/>
          <w:numId w:val="304"/>
        </w:numPr>
        <w:spacing w:before="0" w:after="120" w:line="276" w:lineRule="auto"/>
      </w:pPr>
      <w:r>
        <w:t>people-focused data is the missing lever for a major current weakness.</w:t>
      </w:r>
    </w:p>
    <w:p w14:paraId="188B896C" w14:textId="77777777" w:rsidR="00484F1A" w:rsidRDefault="00000000">
      <w:pPr>
        <w:spacing w:after="120" w:line="276" w:lineRule="auto"/>
      </w:pPr>
      <w:r>
        <w:pict w14:anchorId="1D45C3F1">
          <v:rect id="Rectangle 41" o:spid="_x0000_s1026" style="width:453.6pt;height:1.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3C23A949" w14:textId="77777777" w:rsidR="00484F1A" w:rsidRDefault="00000000">
      <w:pPr>
        <w:pStyle w:val="Heading1"/>
        <w:spacing w:line="276" w:lineRule="auto"/>
      </w:pPr>
      <w:bookmarkStart w:id="203" w:name="appendix-d.-checkpoint-and-dataset-notes"/>
      <w:bookmarkStart w:id="204" w:name="d.4-dataset-note-importance"/>
      <w:bookmarkStart w:id="205" w:name="_Toc233046216"/>
      <w:bookmarkEnd w:id="203"/>
      <w:bookmarkEnd w:id="204"/>
      <w:r>
        <w:rPr>
          <w:rFonts w:ascii="Times New Roman" w:eastAsia="Times New Roman" w:hAnsi="Times New Roman"/>
        </w:rPr>
        <w:t>Appendix E. Glossary</w:t>
      </w:r>
      <w:bookmarkEnd w:id="205"/>
    </w:p>
    <w:p w14:paraId="3F222013" w14:textId="77777777" w:rsidR="00484F1A" w:rsidRDefault="00000000">
      <w:pPr>
        <w:pStyle w:val="Heading2"/>
        <w:spacing w:line="276" w:lineRule="auto"/>
      </w:pPr>
      <w:bookmarkStart w:id="206" w:name="_Toc233046217"/>
      <w:r>
        <w:rPr>
          <w:rFonts w:ascii="Times New Roman" w:eastAsia="Times New Roman" w:hAnsi="Times New Roman"/>
        </w:rPr>
        <w:t>Backend</w:t>
      </w:r>
      <w:bookmarkEnd w:id="206"/>
    </w:p>
    <w:p w14:paraId="1B35487B" w14:textId="77777777" w:rsidR="00484F1A" w:rsidRDefault="00000000">
      <w:pPr>
        <w:pStyle w:val="FirstParagraph"/>
        <w:spacing w:before="0" w:after="120" w:line="276" w:lineRule="auto"/>
      </w:pPr>
      <w:r>
        <w:t>A selectable AI colorization model path integrated into the shared repository pipeline.</w:t>
      </w:r>
    </w:p>
    <w:p w14:paraId="662A4669" w14:textId="77777777" w:rsidR="00484F1A" w:rsidRDefault="00000000">
      <w:pPr>
        <w:pStyle w:val="Heading2"/>
        <w:spacing w:line="276" w:lineRule="auto"/>
      </w:pPr>
      <w:bookmarkStart w:id="207" w:name="backend"/>
      <w:bookmarkStart w:id="208" w:name="_Toc233046218"/>
      <w:bookmarkEnd w:id="207"/>
      <w:r>
        <w:rPr>
          <w:rFonts w:ascii="Times New Roman" w:eastAsia="Times New Roman" w:hAnsi="Times New Roman"/>
        </w:rPr>
        <w:t>Chroma</w:t>
      </w:r>
      <w:bookmarkEnd w:id="208"/>
    </w:p>
    <w:p w14:paraId="7EDC1F07" w14:textId="77777777" w:rsidR="00484F1A" w:rsidRDefault="00000000">
      <w:pPr>
        <w:pStyle w:val="FirstParagraph"/>
        <w:spacing w:before="0" w:after="120" w:line="276" w:lineRule="auto"/>
      </w:pPr>
      <w:r>
        <w:t xml:space="preserve">Color information separated from luminance, represented here mainly through Lab </w:t>
      </w:r>
      <w:r>
        <w:rPr>
          <w:rStyle w:val="VerbatimChar"/>
          <w:sz w:val="24"/>
        </w:rPr>
        <w:t>a</w:t>
      </w:r>
      <w:r>
        <w:t xml:space="preserve"> and </w:t>
      </w:r>
      <w:r>
        <w:rPr>
          <w:rStyle w:val="VerbatimChar"/>
          <w:sz w:val="24"/>
        </w:rPr>
        <w:t>b</w:t>
      </w:r>
      <w:r>
        <w:t xml:space="preserve"> channels.</w:t>
      </w:r>
    </w:p>
    <w:p w14:paraId="5D9F5D88" w14:textId="77777777" w:rsidR="00484F1A" w:rsidRDefault="00000000">
      <w:pPr>
        <w:pStyle w:val="Heading2"/>
      </w:pPr>
      <w:r>
        <w:t>Graphical User Interface (GUI)</w:t>
      </w:r>
    </w:p>
    <w:p w14:paraId="45D40C56" w14:textId="77777777" w:rsidR="00484F1A" w:rsidRDefault="00000000">
      <w:pPr>
        <w:pStyle w:val="BodyText"/>
      </w:pPr>
      <w:r>
        <w:t>The desktop application named ChromaStudio that bridges the HTML/CSS/JavaScript frontend with the VideoRasterization Python backend via pywebview. It provides a five-state workflow interface covering file loading, pipeline configuration, comparison preview, live processing monitoring, and result review.</w:t>
      </w:r>
    </w:p>
    <w:p w14:paraId="72EA2897" w14:textId="77777777" w:rsidR="00484F1A" w:rsidRDefault="00000000">
      <w:pPr>
        <w:pStyle w:val="Heading2"/>
        <w:spacing w:line="276" w:lineRule="auto"/>
      </w:pPr>
      <w:bookmarkStart w:id="209" w:name="chroma"/>
      <w:bookmarkStart w:id="210" w:name="_Toc233046219"/>
      <w:bookmarkEnd w:id="209"/>
      <w:r>
        <w:rPr>
          <w:rFonts w:ascii="Times New Roman" w:eastAsia="Times New Roman" w:hAnsi="Times New Roman"/>
        </w:rPr>
        <w:t>Contact Sheet</w:t>
      </w:r>
      <w:bookmarkEnd w:id="210"/>
    </w:p>
    <w:p w14:paraId="1C241188" w14:textId="77777777" w:rsidR="00484F1A" w:rsidRDefault="00000000">
      <w:pPr>
        <w:pStyle w:val="FirstParagraph"/>
        <w:spacing w:before="0" w:after="120" w:line="276" w:lineRule="auto"/>
      </w:pPr>
      <w:r>
        <w:t>A single image containing comparable model outputs side by side.</w:t>
      </w:r>
    </w:p>
    <w:p w14:paraId="2EC15ECE" w14:textId="77777777" w:rsidR="00484F1A" w:rsidRDefault="00000000">
      <w:pPr>
        <w:pStyle w:val="Heading2"/>
        <w:spacing w:line="276" w:lineRule="auto"/>
      </w:pPr>
      <w:bookmarkStart w:id="211" w:name="contact-sheet"/>
      <w:bookmarkStart w:id="212" w:name="_Toc233046220"/>
      <w:bookmarkEnd w:id="211"/>
      <w:r>
        <w:rPr>
          <w:rFonts w:ascii="Times New Roman" w:eastAsia="Times New Roman" w:hAnsi="Times New Roman"/>
        </w:rPr>
        <w:t>Duplicate-Frame Middleman</w:t>
      </w:r>
      <w:bookmarkEnd w:id="212"/>
    </w:p>
    <w:p w14:paraId="4B5EDADA" w14:textId="77777777" w:rsidR="00484F1A" w:rsidRDefault="00000000">
      <w:pPr>
        <w:pStyle w:val="FirstParagraph"/>
        <w:spacing w:before="0" w:after="120" w:line="276" w:lineRule="auto"/>
      </w:pPr>
      <w:r>
        <w:t>The exact-match stage that removes redundant consecutive frames before inference and restores them afterward.</w:t>
      </w:r>
    </w:p>
    <w:p w14:paraId="10FECB1E" w14:textId="77777777" w:rsidR="00484F1A" w:rsidRDefault="00000000">
      <w:pPr>
        <w:pStyle w:val="Heading2"/>
        <w:spacing w:line="276" w:lineRule="auto"/>
      </w:pPr>
      <w:bookmarkStart w:id="213" w:name="duplicate-frame-middleman-1"/>
      <w:bookmarkStart w:id="214" w:name="_Toc233046221"/>
      <w:bookmarkEnd w:id="213"/>
      <w:r>
        <w:rPr>
          <w:rFonts w:ascii="Times New Roman" w:eastAsia="Times New Roman" w:hAnsi="Times New Roman"/>
        </w:rPr>
        <w:t>flow_chroma</w:t>
      </w:r>
      <w:bookmarkEnd w:id="214"/>
    </w:p>
    <w:p w14:paraId="19C30349" w14:textId="77777777" w:rsidR="00484F1A" w:rsidRDefault="00000000">
      <w:pPr>
        <w:pStyle w:val="FirstParagraph"/>
        <w:spacing w:before="0" w:after="120" w:line="276" w:lineRule="auto"/>
      </w:pPr>
      <w:r>
        <w:t>The motion-compensated temporal smoothing method that warps previous stabilized chroma into the current frame and preserves current luminance.</w:t>
      </w:r>
    </w:p>
    <w:p w14:paraId="6961C2A3" w14:textId="77777777" w:rsidR="00484F1A" w:rsidRDefault="00000000">
      <w:pPr>
        <w:pStyle w:val="Heading2"/>
        <w:spacing w:line="276" w:lineRule="auto"/>
      </w:pPr>
      <w:bookmarkStart w:id="215" w:name="flow_chroma-1"/>
      <w:bookmarkStart w:id="216" w:name="_Toc233046222"/>
      <w:bookmarkEnd w:id="215"/>
      <w:r>
        <w:rPr>
          <w:rFonts w:ascii="Times New Roman" w:eastAsia="Times New Roman" w:hAnsi="Times New Roman"/>
        </w:rPr>
        <w:t>Full-Resolution Luminance Preservation</w:t>
      </w:r>
      <w:bookmarkEnd w:id="216"/>
    </w:p>
    <w:p w14:paraId="6674CD1E" w14:textId="77777777" w:rsidR="00484F1A" w:rsidRDefault="00000000">
      <w:pPr>
        <w:pStyle w:val="FirstParagraph"/>
        <w:spacing w:before="0" w:after="120" w:line="276" w:lineRule="auto"/>
      </w:pPr>
      <w:r>
        <w:t>The second-term fix that combines original-resolution grayscale luminance with upscaled predicted chroma instead of enlarging a low-resolution RGB result.</w:t>
      </w:r>
    </w:p>
    <w:p w14:paraId="29EDD2F0" w14:textId="77777777" w:rsidR="00484F1A" w:rsidRDefault="00000000">
      <w:pPr>
        <w:pStyle w:val="Heading2"/>
        <w:spacing w:line="276" w:lineRule="auto"/>
      </w:pPr>
      <w:bookmarkStart w:id="217" w:name="full-resolution-luminance-preservation-1"/>
      <w:bookmarkStart w:id="218" w:name="_Toc233046223"/>
      <w:bookmarkEnd w:id="217"/>
      <w:r>
        <w:rPr>
          <w:rFonts w:ascii="Times New Roman" w:eastAsia="Times New Roman" w:hAnsi="Times New Roman"/>
        </w:rPr>
        <w:t>Semantic Color Memory</w:t>
      </w:r>
      <w:bookmarkEnd w:id="218"/>
    </w:p>
    <w:p w14:paraId="23C20F44" w14:textId="77777777" w:rsidR="00484F1A" w:rsidRDefault="00000000">
      <w:pPr>
        <w:pStyle w:val="FirstParagraph"/>
        <w:spacing w:before="0" w:after="120" w:line="276" w:lineRule="auto"/>
      </w:pPr>
      <w:r>
        <w:t>A learned ChromaNet module that augments the bottleneck with reusable color priors.</w:t>
      </w:r>
    </w:p>
    <w:p w14:paraId="66D06184" w14:textId="77777777" w:rsidR="00484F1A" w:rsidRDefault="00000000">
      <w:pPr>
        <w:pStyle w:val="Heading2"/>
        <w:spacing w:line="276" w:lineRule="auto"/>
      </w:pPr>
      <w:bookmarkStart w:id="219" w:name="semantic-color-memory-1"/>
      <w:bookmarkStart w:id="220" w:name="_Toc233046224"/>
      <w:bookmarkEnd w:id="219"/>
      <w:r>
        <w:rPr>
          <w:rFonts w:ascii="Times New Roman" w:eastAsia="Times New Roman" w:hAnsi="Times New Roman"/>
        </w:rPr>
        <w:t>Scene Conditioner</w:t>
      </w:r>
      <w:bookmarkEnd w:id="220"/>
    </w:p>
    <w:p w14:paraId="6339FF89" w14:textId="77777777" w:rsidR="00484F1A" w:rsidRDefault="00000000">
      <w:pPr>
        <w:pStyle w:val="FirstParagraph"/>
        <w:spacing w:before="0" w:after="120" w:line="276" w:lineRule="auto"/>
      </w:pPr>
      <w:r>
        <w:t>A ChromaNet module that injects scene-class information into the bottleneck representation.</w:t>
      </w:r>
    </w:p>
    <w:p w14:paraId="430D0AE7" w14:textId="77777777" w:rsidR="00484F1A" w:rsidRDefault="00000000">
      <w:pPr>
        <w:pStyle w:val="Heading2"/>
        <w:spacing w:line="276" w:lineRule="auto"/>
      </w:pPr>
      <w:bookmarkStart w:id="221" w:name="scene-conditioner"/>
      <w:bookmarkStart w:id="222" w:name="_Toc233046225"/>
      <w:bookmarkEnd w:id="221"/>
      <w:r>
        <w:rPr>
          <w:rFonts w:ascii="Times New Roman" w:eastAsia="Times New Roman" w:hAnsi="Times New Roman"/>
        </w:rPr>
        <w:t>Smoke Test</w:t>
      </w:r>
      <w:bookmarkEnd w:id="222"/>
    </w:p>
    <w:p w14:paraId="66681B7A" w14:textId="77777777" w:rsidR="00484F1A" w:rsidRDefault="00000000">
      <w:pPr>
        <w:pStyle w:val="FirstParagraph"/>
        <w:spacing w:before="0" w:after="120" w:line="276" w:lineRule="auto"/>
      </w:pPr>
      <w:r>
        <w:t>A short targeted test used to verify that a backend works correctly before longer experiments.</w:t>
      </w:r>
    </w:p>
    <w:p w14:paraId="42F3162D" w14:textId="77777777" w:rsidR="00484F1A" w:rsidRDefault="00000000">
      <w:pPr>
        <w:pStyle w:val="Heading2"/>
        <w:spacing w:line="276" w:lineRule="auto"/>
      </w:pPr>
      <w:bookmarkStart w:id="223" w:name="smoke-test"/>
      <w:bookmarkStart w:id="224" w:name="_Toc233046226"/>
      <w:bookmarkEnd w:id="223"/>
      <w:r>
        <w:rPr>
          <w:rFonts w:ascii="Times New Roman" w:eastAsia="Times New Roman" w:hAnsi="Times New Roman"/>
        </w:rPr>
        <w:t>Temporal Consistency</w:t>
      </w:r>
      <w:bookmarkEnd w:id="224"/>
    </w:p>
    <w:p w14:paraId="02A683AF" w14:textId="77777777" w:rsidR="00484F1A" w:rsidRDefault="00000000">
      <w:pPr>
        <w:pStyle w:val="FirstParagraph"/>
        <w:spacing w:before="0" w:after="120" w:line="276" w:lineRule="auto"/>
      </w:pPr>
      <w:bookmarkStart w:id="225" w:name="appendix-e.-glossary"/>
      <w:bookmarkStart w:id="226" w:name="temporal-consistency"/>
      <w:r>
        <w:t>The property that adjacent frames preserve stable color over time rather than flickering or drifting.</w:t>
      </w:r>
      <w:bookmarkEnd w:id="225"/>
      <w:bookmarkEnd w:id="226"/>
    </w:p>
    <w:p w14:paraId="4916810D" w14:textId="77777777" w:rsidR="00484F1A" w:rsidRDefault="00484F1A"/>
    <w:p w14:paraId="7F61BD91" w14:textId="77777777" w:rsidR="00484F1A" w:rsidRDefault="00484F1A"/>
    <w:p w14:paraId="63B25F75" w14:textId="77777777" w:rsidR="00484F1A" w:rsidRDefault="00484F1A"/>
    <w:p w14:paraId="4D04E80A" w14:textId="77777777" w:rsidR="00484F1A" w:rsidRDefault="00484F1A"/>
    <w:p w14:paraId="5046ADFC" w14:textId="77777777" w:rsidR="00484F1A" w:rsidRDefault="00484F1A"/>
    <w:p w14:paraId="428D7B08" w14:textId="77777777" w:rsidR="00484F1A" w:rsidRDefault="00000000">
      <w:pPr>
        <w:pStyle w:val="Heading1"/>
      </w:pPr>
      <w:r>
        <w:t>Repository Link:</w:t>
      </w:r>
    </w:p>
    <w:p w14:paraId="48B5BD9E" w14:textId="77777777" w:rsidR="00484F1A" w:rsidRDefault="00484F1A">
      <w:pPr>
        <w:pStyle w:val="Heading1"/>
      </w:pPr>
      <w:hyperlink r:id="rId21">
        <w:r>
          <w:rPr>
            <w:rStyle w:val="Hyperlink"/>
            <w:rFonts w:eastAsiaTheme="majorEastAsia"/>
          </w:rPr>
          <w:t>CyberBonk/VideoRasterization: Converting Greyscale vids into Colorful Life with AI</w:t>
        </w:r>
      </w:hyperlink>
    </w:p>
    <w:p w14:paraId="7F383CD2" w14:textId="77777777" w:rsidR="00484F1A" w:rsidRDefault="00484F1A"/>
    <w:sectPr w:rsidR="00484F1A">
      <w:footerReference w:type="even" r:id="rId22"/>
      <w:footerReference w:type="default" r:id="rId23"/>
      <w:footerReference w:type="first" r:id="rId24"/>
      <w:pgSz w:w="11906" w:h="16838"/>
      <w:pgMar w:top="1417" w:right="1417" w:bottom="1417" w:left="1417" w:header="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273F8" w14:textId="77777777" w:rsidR="00A641E3" w:rsidRDefault="00A641E3">
      <w:pPr>
        <w:spacing w:after="0"/>
      </w:pPr>
      <w:r>
        <w:separator/>
      </w:r>
    </w:p>
  </w:endnote>
  <w:endnote w:type="continuationSeparator" w:id="0">
    <w:p w14:paraId="6D1F42BD" w14:textId="77777777" w:rsidR="00A641E3" w:rsidRDefault="00A641E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EB656" w14:textId="77777777" w:rsidR="00484F1A" w:rsidRDefault="00484F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5FF68" w14:textId="77777777" w:rsidR="00484F1A" w:rsidRDefault="00000000">
    <w:pPr>
      <w:jc w:val="center"/>
    </w:pPr>
    <w:r>
      <w:t xml:space="preserve">Page </w:t>
    </w:r>
    <w:r>
      <w:fldChar w:fldCharType="begin"/>
    </w:r>
    <w:r>
      <w:instrText xml:space="preserve"> PAGE </w:instrText>
    </w:r>
    <w:r>
      <w:fldChar w:fldCharType="separate"/>
    </w:r>
    <w:r>
      <w:t>43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087AE" w14:textId="77777777" w:rsidR="00484F1A" w:rsidRDefault="00000000">
    <w:pPr>
      <w:jc w:val="center"/>
    </w:pPr>
    <w:r>
      <w:t xml:space="preserve">Page </w:t>
    </w:r>
    <w:r>
      <w:fldChar w:fldCharType="begin"/>
    </w:r>
    <w:r>
      <w:instrText xml:space="preserve"> PAGE </w:instrText>
    </w:r>
    <w:r>
      <w:fldChar w:fldCharType="separate"/>
    </w:r>
    <w:r>
      <w:t>43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2BA0C" w14:textId="77777777" w:rsidR="00A641E3" w:rsidRDefault="00A641E3">
      <w:pPr>
        <w:spacing w:after="0"/>
      </w:pPr>
      <w:r>
        <w:separator/>
      </w:r>
    </w:p>
  </w:footnote>
  <w:footnote w:type="continuationSeparator" w:id="0">
    <w:p w14:paraId="7E58498A" w14:textId="77777777" w:rsidR="00A641E3" w:rsidRDefault="00A641E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6029C"/>
    <w:multiLevelType w:val="multilevel"/>
    <w:tmpl w:val="73E0E418"/>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 w15:restartNumberingAfterBreak="0">
    <w:nsid w:val="42562CD3"/>
    <w:multiLevelType w:val="multilevel"/>
    <w:tmpl w:val="0546C8B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num w:numId="1" w16cid:durableId="1859812750">
    <w:abstractNumId w:val="1"/>
  </w:num>
  <w:num w:numId="2" w16cid:durableId="452750718">
    <w:abstractNumId w:val="0"/>
  </w:num>
  <w:num w:numId="3" w16cid:durableId="528564194">
    <w:abstractNumId w:val="0"/>
    <w:lvlOverride w:ilvl="0">
      <w:startOverride w:val="1"/>
    </w:lvlOverride>
  </w:num>
  <w:num w:numId="4" w16cid:durableId="1265696829">
    <w:abstractNumId w:val="1"/>
  </w:num>
  <w:num w:numId="5" w16cid:durableId="642807440">
    <w:abstractNumId w:val="1"/>
  </w:num>
  <w:num w:numId="6" w16cid:durableId="1445343068">
    <w:abstractNumId w:val="1"/>
  </w:num>
  <w:num w:numId="7" w16cid:durableId="1660040792">
    <w:abstractNumId w:val="1"/>
  </w:num>
  <w:num w:numId="8" w16cid:durableId="1406760909">
    <w:abstractNumId w:val="1"/>
  </w:num>
  <w:num w:numId="9" w16cid:durableId="1728801751">
    <w:abstractNumId w:val="1"/>
  </w:num>
  <w:num w:numId="10" w16cid:durableId="803281029">
    <w:abstractNumId w:val="1"/>
  </w:num>
  <w:num w:numId="11" w16cid:durableId="1146824481">
    <w:abstractNumId w:val="1"/>
  </w:num>
  <w:num w:numId="12" w16cid:durableId="52507705">
    <w:abstractNumId w:val="1"/>
  </w:num>
  <w:num w:numId="13" w16cid:durableId="1123422118">
    <w:abstractNumId w:val="1"/>
  </w:num>
  <w:num w:numId="14" w16cid:durableId="580792079">
    <w:abstractNumId w:val="1"/>
  </w:num>
  <w:num w:numId="15" w16cid:durableId="1050037588">
    <w:abstractNumId w:val="1"/>
  </w:num>
  <w:num w:numId="16" w16cid:durableId="960842294">
    <w:abstractNumId w:val="1"/>
  </w:num>
  <w:num w:numId="17" w16cid:durableId="2025091247">
    <w:abstractNumId w:val="1"/>
  </w:num>
  <w:num w:numId="18" w16cid:durableId="299576631">
    <w:abstractNumId w:val="1"/>
  </w:num>
  <w:num w:numId="19" w16cid:durableId="1693610178">
    <w:abstractNumId w:val="1"/>
  </w:num>
  <w:num w:numId="20" w16cid:durableId="171115355">
    <w:abstractNumId w:val="1"/>
  </w:num>
  <w:num w:numId="21" w16cid:durableId="1323698495">
    <w:abstractNumId w:val="1"/>
  </w:num>
  <w:num w:numId="22" w16cid:durableId="1499733081">
    <w:abstractNumId w:val="1"/>
  </w:num>
  <w:num w:numId="23" w16cid:durableId="1560632880">
    <w:abstractNumId w:val="1"/>
  </w:num>
  <w:num w:numId="24" w16cid:durableId="1245186264">
    <w:abstractNumId w:val="1"/>
  </w:num>
  <w:num w:numId="25" w16cid:durableId="490367536">
    <w:abstractNumId w:val="1"/>
  </w:num>
  <w:num w:numId="26" w16cid:durableId="2105570643">
    <w:abstractNumId w:val="1"/>
  </w:num>
  <w:num w:numId="27" w16cid:durableId="75903241">
    <w:abstractNumId w:val="1"/>
  </w:num>
  <w:num w:numId="28" w16cid:durableId="1051030068">
    <w:abstractNumId w:val="1"/>
  </w:num>
  <w:num w:numId="29" w16cid:durableId="1257446556">
    <w:abstractNumId w:val="1"/>
  </w:num>
  <w:num w:numId="30" w16cid:durableId="1324167012">
    <w:abstractNumId w:val="1"/>
  </w:num>
  <w:num w:numId="31" w16cid:durableId="66652154">
    <w:abstractNumId w:val="1"/>
  </w:num>
  <w:num w:numId="32" w16cid:durableId="788085301">
    <w:abstractNumId w:val="1"/>
  </w:num>
  <w:num w:numId="33" w16cid:durableId="459301873">
    <w:abstractNumId w:val="1"/>
  </w:num>
  <w:num w:numId="34" w16cid:durableId="97221792">
    <w:abstractNumId w:val="1"/>
  </w:num>
  <w:num w:numId="35" w16cid:durableId="2134052848">
    <w:abstractNumId w:val="1"/>
  </w:num>
  <w:num w:numId="36" w16cid:durableId="789474034">
    <w:abstractNumId w:val="1"/>
  </w:num>
  <w:num w:numId="37" w16cid:durableId="446504387">
    <w:abstractNumId w:val="1"/>
  </w:num>
  <w:num w:numId="38" w16cid:durableId="999386926">
    <w:abstractNumId w:val="1"/>
  </w:num>
  <w:num w:numId="39" w16cid:durableId="268125106">
    <w:abstractNumId w:val="1"/>
  </w:num>
  <w:num w:numId="40" w16cid:durableId="610934731">
    <w:abstractNumId w:val="1"/>
  </w:num>
  <w:num w:numId="41" w16cid:durableId="1507289422">
    <w:abstractNumId w:val="1"/>
  </w:num>
  <w:num w:numId="42" w16cid:durableId="1889490056">
    <w:abstractNumId w:val="0"/>
    <w:lvlOverride w:ilvl="0">
      <w:startOverride w:val="1"/>
    </w:lvlOverride>
  </w:num>
  <w:num w:numId="43" w16cid:durableId="654720821">
    <w:abstractNumId w:val="0"/>
  </w:num>
  <w:num w:numId="44" w16cid:durableId="932713460">
    <w:abstractNumId w:val="0"/>
  </w:num>
  <w:num w:numId="45" w16cid:durableId="795682614">
    <w:abstractNumId w:val="0"/>
  </w:num>
  <w:num w:numId="46" w16cid:durableId="1596594733">
    <w:abstractNumId w:val="0"/>
  </w:num>
  <w:num w:numId="47" w16cid:durableId="1088578744">
    <w:abstractNumId w:val="0"/>
  </w:num>
  <w:num w:numId="48" w16cid:durableId="779379954">
    <w:abstractNumId w:val="0"/>
  </w:num>
  <w:num w:numId="49" w16cid:durableId="1456485114">
    <w:abstractNumId w:val="0"/>
  </w:num>
  <w:num w:numId="50" w16cid:durableId="589898297">
    <w:abstractNumId w:val="0"/>
  </w:num>
  <w:num w:numId="51" w16cid:durableId="2143111380">
    <w:abstractNumId w:val="0"/>
  </w:num>
  <w:num w:numId="52" w16cid:durableId="1474374518">
    <w:abstractNumId w:val="1"/>
  </w:num>
  <w:num w:numId="53" w16cid:durableId="1133642672">
    <w:abstractNumId w:val="1"/>
  </w:num>
  <w:num w:numId="54" w16cid:durableId="397870772">
    <w:abstractNumId w:val="1"/>
  </w:num>
  <w:num w:numId="55" w16cid:durableId="2032492792">
    <w:abstractNumId w:val="1"/>
  </w:num>
  <w:num w:numId="56" w16cid:durableId="520440802">
    <w:abstractNumId w:val="1"/>
  </w:num>
  <w:num w:numId="57" w16cid:durableId="1794445349">
    <w:abstractNumId w:val="1"/>
  </w:num>
  <w:num w:numId="58" w16cid:durableId="172500568">
    <w:abstractNumId w:val="1"/>
  </w:num>
  <w:num w:numId="59" w16cid:durableId="286618942">
    <w:abstractNumId w:val="1"/>
  </w:num>
  <w:num w:numId="60" w16cid:durableId="1853645604">
    <w:abstractNumId w:val="1"/>
  </w:num>
  <w:num w:numId="61" w16cid:durableId="1080905863">
    <w:abstractNumId w:val="1"/>
  </w:num>
  <w:num w:numId="62" w16cid:durableId="1159269505">
    <w:abstractNumId w:val="1"/>
  </w:num>
  <w:num w:numId="63" w16cid:durableId="1444035618">
    <w:abstractNumId w:val="0"/>
    <w:lvlOverride w:ilvl="0">
      <w:startOverride w:val="1"/>
    </w:lvlOverride>
  </w:num>
  <w:num w:numId="64" w16cid:durableId="1457604424">
    <w:abstractNumId w:val="0"/>
  </w:num>
  <w:num w:numId="65" w16cid:durableId="707216459">
    <w:abstractNumId w:val="0"/>
  </w:num>
  <w:num w:numId="66" w16cid:durableId="1210339477">
    <w:abstractNumId w:val="0"/>
  </w:num>
  <w:num w:numId="67" w16cid:durableId="662051731">
    <w:abstractNumId w:val="0"/>
  </w:num>
  <w:num w:numId="68" w16cid:durableId="208881156">
    <w:abstractNumId w:val="1"/>
  </w:num>
  <w:num w:numId="69" w16cid:durableId="176383024">
    <w:abstractNumId w:val="1"/>
  </w:num>
  <w:num w:numId="70" w16cid:durableId="1452631443">
    <w:abstractNumId w:val="1"/>
  </w:num>
  <w:num w:numId="71" w16cid:durableId="746653862">
    <w:abstractNumId w:val="1"/>
  </w:num>
  <w:num w:numId="72" w16cid:durableId="1524977016">
    <w:abstractNumId w:val="1"/>
  </w:num>
  <w:num w:numId="73" w16cid:durableId="1449084240">
    <w:abstractNumId w:val="1"/>
  </w:num>
  <w:num w:numId="74" w16cid:durableId="782261098">
    <w:abstractNumId w:val="1"/>
  </w:num>
  <w:num w:numId="75" w16cid:durableId="240725998">
    <w:abstractNumId w:val="1"/>
  </w:num>
  <w:num w:numId="76" w16cid:durableId="1393507763">
    <w:abstractNumId w:val="1"/>
  </w:num>
  <w:num w:numId="77" w16cid:durableId="1798912944">
    <w:abstractNumId w:val="1"/>
  </w:num>
  <w:num w:numId="78" w16cid:durableId="1078097218">
    <w:abstractNumId w:val="1"/>
  </w:num>
  <w:num w:numId="79" w16cid:durableId="1356228063">
    <w:abstractNumId w:val="0"/>
    <w:lvlOverride w:ilvl="0">
      <w:startOverride w:val="1"/>
    </w:lvlOverride>
  </w:num>
  <w:num w:numId="80" w16cid:durableId="2023435578">
    <w:abstractNumId w:val="0"/>
  </w:num>
  <w:num w:numId="81" w16cid:durableId="1857382347">
    <w:abstractNumId w:val="0"/>
  </w:num>
  <w:num w:numId="82" w16cid:durableId="1383751719">
    <w:abstractNumId w:val="0"/>
  </w:num>
  <w:num w:numId="83" w16cid:durableId="174003605">
    <w:abstractNumId w:val="1"/>
  </w:num>
  <w:num w:numId="84" w16cid:durableId="1506436940">
    <w:abstractNumId w:val="1"/>
  </w:num>
  <w:num w:numId="85" w16cid:durableId="1951473589">
    <w:abstractNumId w:val="1"/>
  </w:num>
  <w:num w:numId="86" w16cid:durableId="371346329">
    <w:abstractNumId w:val="1"/>
  </w:num>
  <w:num w:numId="87" w16cid:durableId="218251371">
    <w:abstractNumId w:val="1"/>
  </w:num>
  <w:num w:numId="88" w16cid:durableId="756903760">
    <w:abstractNumId w:val="1"/>
  </w:num>
  <w:num w:numId="89" w16cid:durableId="1665428924">
    <w:abstractNumId w:val="1"/>
  </w:num>
  <w:num w:numId="90" w16cid:durableId="371539959">
    <w:abstractNumId w:val="1"/>
  </w:num>
  <w:num w:numId="91" w16cid:durableId="2039160919">
    <w:abstractNumId w:val="1"/>
  </w:num>
  <w:num w:numId="92" w16cid:durableId="2007854129">
    <w:abstractNumId w:val="1"/>
  </w:num>
  <w:num w:numId="93" w16cid:durableId="1819956656">
    <w:abstractNumId w:val="1"/>
  </w:num>
  <w:num w:numId="94" w16cid:durableId="1737704011">
    <w:abstractNumId w:val="1"/>
  </w:num>
  <w:num w:numId="95" w16cid:durableId="150410693">
    <w:abstractNumId w:val="1"/>
  </w:num>
  <w:num w:numId="96" w16cid:durableId="1551723997">
    <w:abstractNumId w:val="1"/>
  </w:num>
  <w:num w:numId="97" w16cid:durableId="2047870446">
    <w:abstractNumId w:val="1"/>
  </w:num>
  <w:num w:numId="98" w16cid:durableId="679742076">
    <w:abstractNumId w:val="1"/>
  </w:num>
  <w:num w:numId="99" w16cid:durableId="2035644947">
    <w:abstractNumId w:val="1"/>
  </w:num>
  <w:num w:numId="100" w16cid:durableId="1477529649">
    <w:abstractNumId w:val="1"/>
  </w:num>
  <w:num w:numId="101" w16cid:durableId="506409151">
    <w:abstractNumId w:val="1"/>
  </w:num>
  <w:num w:numId="102" w16cid:durableId="868370159">
    <w:abstractNumId w:val="1"/>
  </w:num>
  <w:num w:numId="103" w16cid:durableId="181475353">
    <w:abstractNumId w:val="1"/>
  </w:num>
  <w:num w:numId="104" w16cid:durableId="1179081631">
    <w:abstractNumId w:val="1"/>
  </w:num>
  <w:num w:numId="105" w16cid:durableId="455300423">
    <w:abstractNumId w:val="1"/>
  </w:num>
  <w:num w:numId="106" w16cid:durableId="1589608211">
    <w:abstractNumId w:val="1"/>
  </w:num>
  <w:num w:numId="107" w16cid:durableId="159005647">
    <w:abstractNumId w:val="1"/>
  </w:num>
  <w:num w:numId="108" w16cid:durableId="1739403105">
    <w:abstractNumId w:val="1"/>
  </w:num>
  <w:num w:numId="109" w16cid:durableId="92364961">
    <w:abstractNumId w:val="1"/>
  </w:num>
  <w:num w:numId="110" w16cid:durableId="1812019323">
    <w:abstractNumId w:val="1"/>
  </w:num>
  <w:num w:numId="111" w16cid:durableId="218826150">
    <w:abstractNumId w:val="1"/>
  </w:num>
  <w:num w:numId="112" w16cid:durableId="72943669">
    <w:abstractNumId w:val="1"/>
  </w:num>
  <w:num w:numId="113" w16cid:durableId="1050497259">
    <w:abstractNumId w:val="1"/>
  </w:num>
  <w:num w:numId="114" w16cid:durableId="85618961">
    <w:abstractNumId w:val="1"/>
  </w:num>
  <w:num w:numId="115" w16cid:durableId="1420558735">
    <w:abstractNumId w:val="1"/>
  </w:num>
  <w:num w:numId="116" w16cid:durableId="1960607125">
    <w:abstractNumId w:val="1"/>
  </w:num>
  <w:num w:numId="117" w16cid:durableId="2133861675">
    <w:abstractNumId w:val="1"/>
  </w:num>
  <w:num w:numId="118" w16cid:durableId="234903462">
    <w:abstractNumId w:val="1"/>
  </w:num>
  <w:num w:numId="119" w16cid:durableId="1677073297">
    <w:abstractNumId w:val="1"/>
  </w:num>
  <w:num w:numId="120" w16cid:durableId="649596458">
    <w:abstractNumId w:val="1"/>
  </w:num>
  <w:num w:numId="121" w16cid:durableId="1238126754">
    <w:abstractNumId w:val="1"/>
  </w:num>
  <w:num w:numId="122" w16cid:durableId="469054597">
    <w:abstractNumId w:val="1"/>
  </w:num>
  <w:num w:numId="123" w16cid:durableId="96871018">
    <w:abstractNumId w:val="1"/>
  </w:num>
  <w:num w:numId="124" w16cid:durableId="1353528868">
    <w:abstractNumId w:val="1"/>
  </w:num>
  <w:num w:numId="125" w16cid:durableId="1852260920">
    <w:abstractNumId w:val="1"/>
  </w:num>
  <w:num w:numId="126" w16cid:durableId="1241015581">
    <w:abstractNumId w:val="1"/>
  </w:num>
  <w:num w:numId="127" w16cid:durableId="106509637">
    <w:abstractNumId w:val="1"/>
  </w:num>
  <w:num w:numId="128" w16cid:durableId="1414358443">
    <w:abstractNumId w:val="1"/>
  </w:num>
  <w:num w:numId="129" w16cid:durableId="1472283456">
    <w:abstractNumId w:val="1"/>
  </w:num>
  <w:num w:numId="130" w16cid:durableId="240069648">
    <w:abstractNumId w:val="1"/>
  </w:num>
  <w:num w:numId="131" w16cid:durableId="1807238091">
    <w:abstractNumId w:val="1"/>
  </w:num>
  <w:num w:numId="132" w16cid:durableId="236211680">
    <w:abstractNumId w:val="1"/>
  </w:num>
  <w:num w:numId="133" w16cid:durableId="805006491">
    <w:abstractNumId w:val="1"/>
  </w:num>
  <w:num w:numId="134" w16cid:durableId="650132894">
    <w:abstractNumId w:val="1"/>
  </w:num>
  <w:num w:numId="135" w16cid:durableId="1537234632">
    <w:abstractNumId w:val="1"/>
  </w:num>
  <w:num w:numId="136" w16cid:durableId="2010402591">
    <w:abstractNumId w:val="1"/>
  </w:num>
  <w:num w:numId="137" w16cid:durableId="2016809436">
    <w:abstractNumId w:val="1"/>
  </w:num>
  <w:num w:numId="138" w16cid:durableId="1694112002">
    <w:abstractNumId w:val="1"/>
  </w:num>
  <w:num w:numId="139" w16cid:durableId="1828592845">
    <w:abstractNumId w:val="1"/>
  </w:num>
  <w:num w:numId="140" w16cid:durableId="421410996">
    <w:abstractNumId w:val="1"/>
  </w:num>
  <w:num w:numId="141" w16cid:durableId="1879509863">
    <w:abstractNumId w:val="1"/>
  </w:num>
  <w:num w:numId="142" w16cid:durableId="2052530395">
    <w:abstractNumId w:val="1"/>
  </w:num>
  <w:num w:numId="143" w16cid:durableId="1765570186">
    <w:abstractNumId w:val="1"/>
  </w:num>
  <w:num w:numId="144" w16cid:durableId="1393888364">
    <w:abstractNumId w:val="1"/>
  </w:num>
  <w:num w:numId="145" w16cid:durableId="413019179">
    <w:abstractNumId w:val="1"/>
  </w:num>
  <w:num w:numId="146" w16cid:durableId="806050147">
    <w:abstractNumId w:val="0"/>
    <w:lvlOverride w:ilvl="0">
      <w:startOverride w:val="1"/>
    </w:lvlOverride>
  </w:num>
  <w:num w:numId="147" w16cid:durableId="1929072239">
    <w:abstractNumId w:val="0"/>
  </w:num>
  <w:num w:numId="148" w16cid:durableId="811486218">
    <w:abstractNumId w:val="0"/>
  </w:num>
  <w:num w:numId="149" w16cid:durableId="769354404">
    <w:abstractNumId w:val="1"/>
  </w:num>
  <w:num w:numId="150" w16cid:durableId="339115382">
    <w:abstractNumId w:val="1"/>
  </w:num>
  <w:num w:numId="151" w16cid:durableId="2114937622">
    <w:abstractNumId w:val="1"/>
  </w:num>
  <w:num w:numId="152" w16cid:durableId="922683943">
    <w:abstractNumId w:val="1"/>
  </w:num>
  <w:num w:numId="153" w16cid:durableId="724260075">
    <w:abstractNumId w:val="1"/>
  </w:num>
  <w:num w:numId="154" w16cid:durableId="1335643824">
    <w:abstractNumId w:val="1"/>
  </w:num>
  <w:num w:numId="155" w16cid:durableId="802426882">
    <w:abstractNumId w:val="0"/>
    <w:lvlOverride w:ilvl="0">
      <w:startOverride w:val="1"/>
    </w:lvlOverride>
  </w:num>
  <w:num w:numId="156" w16cid:durableId="846793632">
    <w:abstractNumId w:val="0"/>
  </w:num>
  <w:num w:numId="157" w16cid:durableId="1284269019">
    <w:abstractNumId w:val="0"/>
  </w:num>
  <w:num w:numId="158" w16cid:durableId="1714229849">
    <w:abstractNumId w:val="0"/>
  </w:num>
  <w:num w:numId="159" w16cid:durableId="948899366">
    <w:abstractNumId w:val="0"/>
  </w:num>
  <w:num w:numId="160" w16cid:durableId="2067676477">
    <w:abstractNumId w:val="1"/>
  </w:num>
  <w:num w:numId="161" w16cid:durableId="1504206221">
    <w:abstractNumId w:val="1"/>
  </w:num>
  <w:num w:numId="162" w16cid:durableId="1040475991">
    <w:abstractNumId w:val="1"/>
  </w:num>
  <w:num w:numId="163" w16cid:durableId="1163278520">
    <w:abstractNumId w:val="1"/>
  </w:num>
  <w:num w:numId="164" w16cid:durableId="1194809362">
    <w:abstractNumId w:val="1"/>
  </w:num>
  <w:num w:numId="165" w16cid:durableId="417404008">
    <w:abstractNumId w:val="1"/>
  </w:num>
  <w:num w:numId="166" w16cid:durableId="670527060">
    <w:abstractNumId w:val="1"/>
  </w:num>
  <w:num w:numId="167" w16cid:durableId="1535343973">
    <w:abstractNumId w:val="1"/>
  </w:num>
  <w:num w:numId="168" w16cid:durableId="1603998603">
    <w:abstractNumId w:val="1"/>
  </w:num>
  <w:num w:numId="169" w16cid:durableId="2046102704">
    <w:abstractNumId w:val="1"/>
  </w:num>
  <w:num w:numId="170" w16cid:durableId="909578723">
    <w:abstractNumId w:val="1"/>
  </w:num>
  <w:num w:numId="171" w16cid:durableId="930427004">
    <w:abstractNumId w:val="1"/>
  </w:num>
  <w:num w:numId="172" w16cid:durableId="679234784">
    <w:abstractNumId w:val="1"/>
  </w:num>
  <w:num w:numId="173" w16cid:durableId="1300301957">
    <w:abstractNumId w:val="1"/>
  </w:num>
  <w:num w:numId="174" w16cid:durableId="386996232">
    <w:abstractNumId w:val="1"/>
  </w:num>
  <w:num w:numId="175" w16cid:durableId="1844853597">
    <w:abstractNumId w:val="1"/>
  </w:num>
  <w:num w:numId="176" w16cid:durableId="1470785994">
    <w:abstractNumId w:val="1"/>
  </w:num>
  <w:num w:numId="177" w16cid:durableId="1671716164">
    <w:abstractNumId w:val="1"/>
  </w:num>
  <w:num w:numId="178" w16cid:durableId="2030712067">
    <w:abstractNumId w:val="1"/>
  </w:num>
  <w:num w:numId="179" w16cid:durableId="1504928951">
    <w:abstractNumId w:val="1"/>
  </w:num>
  <w:num w:numId="180" w16cid:durableId="10569184">
    <w:abstractNumId w:val="1"/>
  </w:num>
  <w:num w:numId="181" w16cid:durableId="583611120">
    <w:abstractNumId w:val="1"/>
  </w:num>
  <w:num w:numId="182" w16cid:durableId="875965596">
    <w:abstractNumId w:val="1"/>
  </w:num>
  <w:num w:numId="183" w16cid:durableId="1691907109">
    <w:abstractNumId w:val="1"/>
  </w:num>
  <w:num w:numId="184" w16cid:durableId="1402603926">
    <w:abstractNumId w:val="1"/>
  </w:num>
  <w:num w:numId="185" w16cid:durableId="789789140">
    <w:abstractNumId w:val="1"/>
  </w:num>
  <w:num w:numId="186" w16cid:durableId="1536385935">
    <w:abstractNumId w:val="1"/>
  </w:num>
  <w:num w:numId="187" w16cid:durableId="1028606974">
    <w:abstractNumId w:val="1"/>
  </w:num>
  <w:num w:numId="188" w16cid:durableId="1535772450">
    <w:abstractNumId w:val="1"/>
  </w:num>
  <w:num w:numId="189" w16cid:durableId="815299492">
    <w:abstractNumId w:val="1"/>
  </w:num>
  <w:num w:numId="190" w16cid:durableId="1632977345">
    <w:abstractNumId w:val="1"/>
  </w:num>
  <w:num w:numId="191" w16cid:durableId="274873104">
    <w:abstractNumId w:val="0"/>
    <w:lvlOverride w:ilvl="0">
      <w:startOverride w:val="1"/>
    </w:lvlOverride>
  </w:num>
  <w:num w:numId="192" w16cid:durableId="1482694340">
    <w:abstractNumId w:val="0"/>
  </w:num>
  <w:num w:numId="193" w16cid:durableId="2143887153">
    <w:abstractNumId w:val="0"/>
  </w:num>
  <w:num w:numId="194" w16cid:durableId="625506227">
    <w:abstractNumId w:val="0"/>
  </w:num>
  <w:num w:numId="195" w16cid:durableId="608853328">
    <w:abstractNumId w:val="0"/>
  </w:num>
  <w:num w:numId="196" w16cid:durableId="1118111492">
    <w:abstractNumId w:val="0"/>
  </w:num>
  <w:num w:numId="197" w16cid:durableId="419520511">
    <w:abstractNumId w:val="1"/>
  </w:num>
  <w:num w:numId="198" w16cid:durableId="672149807">
    <w:abstractNumId w:val="1"/>
  </w:num>
  <w:num w:numId="199" w16cid:durableId="567962955">
    <w:abstractNumId w:val="1"/>
  </w:num>
  <w:num w:numId="200" w16cid:durableId="896014777">
    <w:abstractNumId w:val="1"/>
  </w:num>
  <w:num w:numId="201" w16cid:durableId="1839223340">
    <w:abstractNumId w:val="1"/>
  </w:num>
  <w:num w:numId="202" w16cid:durableId="237710444">
    <w:abstractNumId w:val="1"/>
  </w:num>
  <w:num w:numId="203" w16cid:durableId="326055634">
    <w:abstractNumId w:val="1"/>
  </w:num>
  <w:num w:numId="204" w16cid:durableId="21706570">
    <w:abstractNumId w:val="1"/>
  </w:num>
  <w:num w:numId="205" w16cid:durableId="1489518815">
    <w:abstractNumId w:val="1"/>
  </w:num>
  <w:num w:numId="206" w16cid:durableId="1123307493">
    <w:abstractNumId w:val="1"/>
  </w:num>
  <w:num w:numId="207" w16cid:durableId="922880596">
    <w:abstractNumId w:val="1"/>
  </w:num>
  <w:num w:numId="208" w16cid:durableId="1964917957">
    <w:abstractNumId w:val="1"/>
  </w:num>
  <w:num w:numId="209" w16cid:durableId="1750225480">
    <w:abstractNumId w:val="1"/>
  </w:num>
  <w:num w:numId="210" w16cid:durableId="2011593064">
    <w:abstractNumId w:val="1"/>
  </w:num>
  <w:num w:numId="211" w16cid:durableId="1186214989">
    <w:abstractNumId w:val="1"/>
  </w:num>
  <w:num w:numId="212" w16cid:durableId="1813331937">
    <w:abstractNumId w:val="1"/>
  </w:num>
  <w:num w:numId="213" w16cid:durableId="1941520656">
    <w:abstractNumId w:val="1"/>
  </w:num>
  <w:num w:numId="214" w16cid:durableId="532159340">
    <w:abstractNumId w:val="1"/>
  </w:num>
  <w:num w:numId="215" w16cid:durableId="1238902715">
    <w:abstractNumId w:val="1"/>
  </w:num>
  <w:num w:numId="216" w16cid:durableId="784543380">
    <w:abstractNumId w:val="1"/>
  </w:num>
  <w:num w:numId="217" w16cid:durableId="503326857">
    <w:abstractNumId w:val="1"/>
  </w:num>
  <w:num w:numId="218" w16cid:durableId="666593010">
    <w:abstractNumId w:val="1"/>
  </w:num>
  <w:num w:numId="219" w16cid:durableId="596910183">
    <w:abstractNumId w:val="1"/>
  </w:num>
  <w:num w:numId="220" w16cid:durableId="1408771867">
    <w:abstractNumId w:val="1"/>
  </w:num>
  <w:num w:numId="221" w16cid:durableId="674648798">
    <w:abstractNumId w:val="1"/>
  </w:num>
  <w:num w:numId="222" w16cid:durableId="1366179415">
    <w:abstractNumId w:val="1"/>
  </w:num>
  <w:num w:numId="223" w16cid:durableId="1692486661">
    <w:abstractNumId w:val="1"/>
  </w:num>
  <w:num w:numId="224" w16cid:durableId="1699505611">
    <w:abstractNumId w:val="1"/>
  </w:num>
  <w:num w:numId="225" w16cid:durableId="337663679">
    <w:abstractNumId w:val="1"/>
  </w:num>
  <w:num w:numId="226" w16cid:durableId="42875295">
    <w:abstractNumId w:val="1"/>
  </w:num>
  <w:num w:numId="227" w16cid:durableId="1464421591">
    <w:abstractNumId w:val="1"/>
  </w:num>
  <w:num w:numId="228" w16cid:durableId="370032755">
    <w:abstractNumId w:val="1"/>
  </w:num>
  <w:num w:numId="229" w16cid:durableId="777870862">
    <w:abstractNumId w:val="1"/>
  </w:num>
  <w:num w:numId="230" w16cid:durableId="1917397621">
    <w:abstractNumId w:val="1"/>
  </w:num>
  <w:num w:numId="231" w16cid:durableId="1080099966">
    <w:abstractNumId w:val="1"/>
  </w:num>
  <w:num w:numId="232" w16cid:durableId="403914293">
    <w:abstractNumId w:val="1"/>
  </w:num>
  <w:num w:numId="233" w16cid:durableId="1051731848">
    <w:abstractNumId w:val="1"/>
  </w:num>
  <w:num w:numId="234" w16cid:durableId="2018730163">
    <w:abstractNumId w:val="1"/>
  </w:num>
  <w:num w:numId="235" w16cid:durableId="91635546">
    <w:abstractNumId w:val="1"/>
  </w:num>
  <w:num w:numId="236" w16cid:durableId="819619024">
    <w:abstractNumId w:val="1"/>
  </w:num>
  <w:num w:numId="237" w16cid:durableId="10301449">
    <w:abstractNumId w:val="1"/>
  </w:num>
  <w:num w:numId="238" w16cid:durableId="514879422">
    <w:abstractNumId w:val="1"/>
  </w:num>
  <w:num w:numId="239" w16cid:durableId="959992049">
    <w:abstractNumId w:val="1"/>
  </w:num>
  <w:num w:numId="240" w16cid:durableId="1458643822">
    <w:abstractNumId w:val="1"/>
  </w:num>
  <w:num w:numId="241" w16cid:durableId="301422151">
    <w:abstractNumId w:val="1"/>
  </w:num>
  <w:num w:numId="242" w16cid:durableId="941381096">
    <w:abstractNumId w:val="1"/>
  </w:num>
  <w:num w:numId="243" w16cid:durableId="1654791907">
    <w:abstractNumId w:val="1"/>
  </w:num>
  <w:num w:numId="244" w16cid:durableId="156191097">
    <w:abstractNumId w:val="1"/>
  </w:num>
  <w:num w:numId="245" w16cid:durableId="203371202">
    <w:abstractNumId w:val="1"/>
  </w:num>
  <w:num w:numId="246" w16cid:durableId="1224294840">
    <w:abstractNumId w:val="1"/>
  </w:num>
  <w:num w:numId="247" w16cid:durableId="1012998395">
    <w:abstractNumId w:val="1"/>
  </w:num>
  <w:num w:numId="248" w16cid:durableId="110057388">
    <w:abstractNumId w:val="1"/>
  </w:num>
  <w:num w:numId="249" w16cid:durableId="1667440094">
    <w:abstractNumId w:val="1"/>
  </w:num>
  <w:num w:numId="250" w16cid:durableId="126704150">
    <w:abstractNumId w:val="1"/>
  </w:num>
  <w:num w:numId="251" w16cid:durableId="1573466649">
    <w:abstractNumId w:val="1"/>
  </w:num>
  <w:num w:numId="252" w16cid:durableId="1410233121">
    <w:abstractNumId w:val="1"/>
  </w:num>
  <w:num w:numId="253" w16cid:durableId="965891206">
    <w:abstractNumId w:val="0"/>
    <w:lvlOverride w:ilvl="0">
      <w:startOverride w:val="1"/>
    </w:lvlOverride>
  </w:num>
  <w:num w:numId="254" w16cid:durableId="751465259">
    <w:abstractNumId w:val="0"/>
  </w:num>
  <w:num w:numId="255" w16cid:durableId="1982417183">
    <w:abstractNumId w:val="0"/>
  </w:num>
  <w:num w:numId="256" w16cid:durableId="96562375">
    <w:abstractNumId w:val="0"/>
  </w:num>
  <w:num w:numId="257" w16cid:durableId="562839317">
    <w:abstractNumId w:val="0"/>
  </w:num>
  <w:num w:numId="258" w16cid:durableId="1436486967">
    <w:abstractNumId w:val="1"/>
  </w:num>
  <w:num w:numId="259" w16cid:durableId="1724939530">
    <w:abstractNumId w:val="1"/>
  </w:num>
  <w:num w:numId="260" w16cid:durableId="665130733">
    <w:abstractNumId w:val="1"/>
  </w:num>
  <w:num w:numId="261" w16cid:durableId="1165511703">
    <w:abstractNumId w:val="1"/>
  </w:num>
  <w:num w:numId="262" w16cid:durableId="899096826">
    <w:abstractNumId w:val="1"/>
  </w:num>
  <w:num w:numId="263" w16cid:durableId="1477530106">
    <w:abstractNumId w:val="0"/>
  </w:num>
  <w:num w:numId="264" w16cid:durableId="1438140062">
    <w:abstractNumId w:val="1"/>
  </w:num>
  <w:num w:numId="265" w16cid:durableId="641497401">
    <w:abstractNumId w:val="1"/>
  </w:num>
  <w:num w:numId="266" w16cid:durableId="625627070">
    <w:abstractNumId w:val="1"/>
  </w:num>
  <w:num w:numId="267" w16cid:durableId="377584438">
    <w:abstractNumId w:val="0"/>
  </w:num>
  <w:num w:numId="268" w16cid:durableId="1511994127">
    <w:abstractNumId w:val="1"/>
  </w:num>
  <w:num w:numId="269" w16cid:durableId="1843617394">
    <w:abstractNumId w:val="1"/>
  </w:num>
  <w:num w:numId="270" w16cid:durableId="1932619053">
    <w:abstractNumId w:val="0"/>
  </w:num>
  <w:num w:numId="271" w16cid:durableId="2113088704">
    <w:abstractNumId w:val="1"/>
  </w:num>
  <w:num w:numId="272" w16cid:durableId="553811719">
    <w:abstractNumId w:val="1"/>
  </w:num>
  <w:num w:numId="273" w16cid:durableId="382485131">
    <w:abstractNumId w:val="1"/>
  </w:num>
  <w:num w:numId="274" w16cid:durableId="1703898706">
    <w:abstractNumId w:val="1"/>
  </w:num>
  <w:num w:numId="275" w16cid:durableId="119345009">
    <w:abstractNumId w:val="1"/>
  </w:num>
  <w:num w:numId="276" w16cid:durableId="1014722225">
    <w:abstractNumId w:val="1"/>
  </w:num>
  <w:num w:numId="277" w16cid:durableId="2062943803">
    <w:abstractNumId w:val="1"/>
  </w:num>
  <w:num w:numId="278" w16cid:durableId="603266740">
    <w:abstractNumId w:val="1"/>
  </w:num>
  <w:num w:numId="279" w16cid:durableId="1511486589">
    <w:abstractNumId w:val="1"/>
  </w:num>
  <w:num w:numId="280" w16cid:durableId="1187675455">
    <w:abstractNumId w:val="1"/>
  </w:num>
  <w:num w:numId="281" w16cid:durableId="1334144746">
    <w:abstractNumId w:val="1"/>
  </w:num>
  <w:num w:numId="282" w16cid:durableId="1882668654">
    <w:abstractNumId w:val="1"/>
  </w:num>
  <w:num w:numId="283" w16cid:durableId="804854217">
    <w:abstractNumId w:val="1"/>
  </w:num>
  <w:num w:numId="284" w16cid:durableId="205066440">
    <w:abstractNumId w:val="1"/>
  </w:num>
  <w:num w:numId="285" w16cid:durableId="784275695">
    <w:abstractNumId w:val="1"/>
  </w:num>
  <w:num w:numId="286" w16cid:durableId="897129328">
    <w:abstractNumId w:val="1"/>
  </w:num>
  <w:num w:numId="287" w16cid:durableId="989477361">
    <w:abstractNumId w:val="1"/>
  </w:num>
  <w:num w:numId="288" w16cid:durableId="1287085861">
    <w:abstractNumId w:val="1"/>
  </w:num>
  <w:num w:numId="289" w16cid:durableId="1713923343">
    <w:abstractNumId w:val="1"/>
  </w:num>
  <w:num w:numId="290" w16cid:durableId="1962375683">
    <w:abstractNumId w:val="1"/>
  </w:num>
  <w:num w:numId="291" w16cid:durableId="1690063985">
    <w:abstractNumId w:val="1"/>
  </w:num>
  <w:num w:numId="292" w16cid:durableId="40177321">
    <w:abstractNumId w:val="1"/>
  </w:num>
  <w:num w:numId="293" w16cid:durableId="1539389061">
    <w:abstractNumId w:val="1"/>
  </w:num>
  <w:num w:numId="294" w16cid:durableId="1739398162">
    <w:abstractNumId w:val="1"/>
  </w:num>
  <w:num w:numId="295" w16cid:durableId="772239694">
    <w:abstractNumId w:val="1"/>
  </w:num>
  <w:num w:numId="296" w16cid:durableId="1798571499">
    <w:abstractNumId w:val="1"/>
  </w:num>
  <w:num w:numId="297" w16cid:durableId="899945889">
    <w:abstractNumId w:val="1"/>
  </w:num>
  <w:num w:numId="298" w16cid:durableId="2058386948">
    <w:abstractNumId w:val="1"/>
  </w:num>
  <w:num w:numId="299" w16cid:durableId="385298222">
    <w:abstractNumId w:val="1"/>
  </w:num>
  <w:num w:numId="300" w16cid:durableId="540746067">
    <w:abstractNumId w:val="1"/>
  </w:num>
  <w:num w:numId="301" w16cid:durableId="1207987785">
    <w:abstractNumId w:val="1"/>
  </w:num>
  <w:num w:numId="302" w16cid:durableId="2079739035">
    <w:abstractNumId w:val="1"/>
  </w:num>
  <w:num w:numId="303" w16cid:durableId="278951963">
    <w:abstractNumId w:val="1"/>
  </w:num>
  <w:num w:numId="304" w16cid:durableId="193730674">
    <w:abstractNumId w:val="1"/>
  </w:num>
  <w:num w:numId="305" w16cid:durableId="305000001">
    <w:abstractNumId w:val="1"/>
  </w:num>
  <w:num w:numId="306" w16cid:durableId="305000002">
    <w:abstractNumId w:val="1"/>
  </w:num>
  <w:num w:numId="307" w16cid:durableId="305000003">
    <w:abstractNumId w:val="1"/>
  </w:num>
  <w:num w:numId="308" w16cid:durableId="305000004">
    <w:abstractNumId w:val="1"/>
  </w:num>
  <w:num w:numId="309" w16cid:durableId="305000005">
    <w:abstractNumId w:val="1"/>
  </w:num>
  <w:num w:numId="310" w16cid:durableId="305000006">
    <w:abstractNumId w:val="1"/>
  </w:num>
  <w:num w:numId="311" w16cid:durableId="305000007">
    <w:abstractNumId w:val="1"/>
  </w:num>
  <w:num w:numId="312" w16cid:durableId="305000008">
    <w:abstractNumId w:val="1"/>
  </w:num>
  <w:num w:numId="313" w16cid:durableId="305000009">
    <w:abstractNumId w:val="1"/>
  </w:num>
  <w:num w:numId="314" w16cid:durableId="305000010">
    <w:abstractNumId w:val="1"/>
  </w:num>
  <w:num w:numId="315" w16cid:durableId="305000011">
    <w:abstractNumId w:val="1"/>
  </w:num>
  <w:num w:numId="316" w16cid:durableId="305000012">
    <w:abstractNumId w:val="1"/>
  </w:num>
  <w:num w:numId="317" w16cid:durableId="305000013">
    <w:abstractNumId w:val="1"/>
  </w:num>
  <w:num w:numId="318" w16cid:durableId="305000014">
    <w:abstractNumId w:val="1"/>
  </w:num>
  <w:num w:numId="319" w16cid:durableId="305000015">
    <w:abstractNumId w:val="1"/>
  </w:num>
  <w:num w:numId="320" w16cid:durableId="305000016">
    <w:abstractNumId w:val="1"/>
  </w:num>
  <w:num w:numId="321" w16cid:durableId="305000017">
    <w:abstractNumId w:val="1"/>
  </w:num>
  <w:num w:numId="322" w16cid:durableId="305000018">
    <w:abstractNumId w:val="1"/>
  </w:num>
  <w:num w:numId="323" w16cid:durableId="305000019">
    <w:abstractNumId w:val="1"/>
  </w:num>
  <w:num w:numId="324" w16cid:durableId="305000020">
    <w:abstractNumId w:val="1"/>
  </w:num>
  <w:num w:numId="325" w16cid:durableId="305000021">
    <w:abstractNumId w:val="1"/>
  </w:num>
  <w:num w:numId="326" w16cid:durableId="305000022">
    <w:abstractNumId w:val="1"/>
  </w:num>
  <w:num w:numId="327" w16cid:durableId="305000023">
    <w:abstractNumId w:val="1"/>
  </w:num>
  <w:num w:numId="328" w16cid:durableId="305000024">
    <w:abstractNumId w:val="1"/>
  </w:num>
  <w:num w:numId="329" w16cid:durableId="305000025">
    <w:abstractNumId w:val="1"/>
  </w:num>
  <w:num w:numId="330" w16cid:durableId="305000026">
    <w:abstractNumId w:val="1"/>
  </w:num>
  <w:num w:numId="331" w16cid:durableId="305000027">
    <w:abstractNumId w:val="1"/>
  </w:num>
  <w:num w:numId="332" w16cid:durableId="305000028">
    <w:abstractNumId w:val="1"/>
  </w:num>
  <w:num w:numId="333" w16cid:durableId="305000029">
    <w:abstractNumId w:val="1"/>
  </w:num>
  <w:num w:numId="334" w16cid:durableId="305000030">
    <w:abstractNumId w:val="1"/>
  </w:num>
  <w:num w:numId="335" w16cid:durableId="305000031">
    <w:abstractNumId w:val="1"/>
  </w:num>
  <w:num w:numId="336" w16cid:durableId="305000032">
    <w:abstractNumId w:val="1"/>
  </w:num>
  <w:num w:numId="337" w16cid:durableId="305000033">
    <w:abstractNumId w:val="1"/>
  </w:num>
  <w:num w:numId="338" w16cid:durableId="305000034">
    <w:abstractNumId w:val="1"/>
  </w:num>
  <w:num w:numId="339" w16cid:durableId="305000035">
    <w:abstractNumId w:val="1"/>
  </w:num>
  <w:num w:numId="340" w16cid:durableId="305000036">
    <w:abstractNumId w:val="1"/>
  </w:num>
  <w:num w:numId="341" w16cid:durableId="305000037">
    <w:abstractNumId w:val="1"/>
  </w:num>
  <w:num w:numId="342" w16cid:durableId="305000038">
    <w:abstractNumId w:val="1"/>
  </w:num>
  <w:num w:numId="343" w16cid:durableId="305000039">
    <w:abstractNumId w:val="1"/>
  </w:num>
  <w:num w:numId="344" w16cid:durableId="305000040">
    <w:abstractNumId w:val="1"/>
  </w:num>
  <w:num w:numId="345" w16cid:durableId="305000041">
    <w:abstractNumId w:val="1"/>
  </w:num>
  <w:num w:numId="346" w16cid:durableId="305000042">
    <w:abstractNumId w:val="1"/>
  </w:num>
  <w:num w:numId="347" w16cid:durableId="305000043">
    <w:abstractNumId w:val="1"/>
  </w:num>
  <w:num w:numId="348" w16cid:durableId="305000044">
    <w:abstractNumId w:val="1"/>
  </w:num>
  <w:num w:numId="349" w16cid:durableId="305000045">
    <w:abstractNumId w:val="1"/>
  </w:num>
  <w:numIdMacAtCleanup w:val="3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84F1A"/>
    <w:rsid w:val="000F7295"/>
    <w:rsid w:val="00105E14"/>
    <w:rsid w:val="00376D88"/>
    <w:rsid w:val="00484F1A"/>
    <w:rsid w:val="006B52D7"/>
    <w:rsid w:val="008B2123"/>
    <w:rsid w:val="009F5A2C"/>
    <w:rsid w:val="00A641E3"/>
    <w:rsid w:val="00F93CB2"/>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297C2CA2"/>
  <w15:docId w15:val="{86E1116C-B5C3-4931-9EF8-11CC6CC67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rPr>
      <w:rFonts w:ascii="Times New Roman" w:eastAsia="Times New Roman" w:hAnsi="Times New Roman"/>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rPr>
      <w:rFonts w:ascii="Times New Roman" w:eastAsia="Times New Roman" w:hAnsi="Times New Roman"/>
      <w:i/>
    </w:rPr>
  </w:style>
  <w:style w:type="character" w:customStyle="1" w:styleId="VerbatimChar">
    <w:name w:val="Verbatim Char"/>
    <w:basedOn w:val="CaptionChar"/>
    <w:link w:val="SourceCode"/>
    <w:qFormat/>
    <w:rPr>
      <w:rFonts w:ascii="Consolas" w:eastAsia="Times New Roman" w:hAnsi="Consolas"/>
      <w:i/>
      <w:sz w:val="22"/>
    </w:rPr>
  </w:style>
  <w:style w:type="character" w:customStyle="1" w:styleId="SectionNumber">
    <w:name w:val="Section Number"/>
    <w:basedOn w:val="CaptionChar"/>
    <w:qFormat/>
    <w:rPr>
      <w:rFonts w:ascii="Times New Roman" w:eastAsia="Times New Roman" w:hAnsi="Times New Roman"/>
      <w:i/>
    </w:rPr>
  </w:style>
  <w:style w:type="character" w:customStyle="1" w:styleId="FootnoteCharacters">
    <w:name w:val="Footnote Characters"/>
    <w:basedOn w:val="CaptionChar"/>
    <w:qFormat/>
    <w:rPr>
      <w:rFonts w:ascii="Times New Roman" w:eastAsia="Times New Roman" w:hAnsi="Times New Roman"/>
      <w:i/>
      <w:vertAlign w:val="superscript"/>
    </w:rPr>
  </w:style>
  <w:style w:type="character" w:styleId="FootnoteReference">
    <w:name w:val="footnote reference"/>
    <w:rPr>
      <w:rFonts w:ascii="Times New Roman" w:eastAsia="Times New Roman" w:hAnsi="Times New Roman"/>
      <w:i/>
      <w:vertAlign w:val="superscript"/>
    </w:rPr>
  </w:style>
  <w:style w:type="character" w:styleId="Hyperlink">
    <w:name w:val="Hyperlink"/>
    <w:basedOn w:val="CaptionChar"/>
    <w:rPr>
      <w:rFonts w:ascii="Times New Roman" w:eastAsia="Times New Roman" w:hAnsi="Times New Roman"/>
      <w:i/>
      <w:color w:val="4F81BD" w:themeColor="accent1"/>
    </w:rPr>
  </w:style>
  <w:style w:type="character" w:customStyle="1" w:styleId="KeywordTok">
    <w:name w:val="KeywordTok"/>
    <w:basedOn w:val="VerbatimChar"/>
    <w:qFormat/>
    <w:rPr>
      <w:rFonts w:ascii="Consolas" w:eastAsia="Times New Roman" w:hAnsi="Consolas"/>
      <w:b/>
      <w:i/>
      <w:color w:val="007020"/>
      <w:sz w:val="22"/>
    </w:rPr>
  </w:style>
  <w:style w:type="character" w:customStyle="1" w:styleId="DataTypeTok">
    <w:name w:val="DataTypeTok"/>
    <w:basedOn w:val="VerbatimChar"/>
    <w:qFormat/>
    <w:rPr>
      <w:rFonts w:ascii="Consolas" w:eastAsia="Times New Roman" w:hAnsi="Consolas"/>
      <w:i/>
      <w:color w:val="902000"/>
      <w:sz w:val="22"/>
    </w:rPr>
  </w:style>
  <w:style w:type="character" w:customStyle="1" w:styleId="DecValTok">
    <w:name w:val="DecValTok"/>
    <w:basedOn w:val="VerbatimChar"/>
    <w:qFormat/>
    <w:rPr>
      <w:rFonts w:ascii="Consolas" w:eastAsia="Times New Roman" w:hAnsi="Consolas"/>
      <w:i/>
      <w:color w:val="40A070"/>
      <w:sz w:val="22"/>
    </w:rPr>
  </w:style>
  <w:style w:type="character" w:customStyle="1" w:styleId="BaseNTok">
    <w:name w:val="BaseNTok"/>
    <w:basedOn w:val="VerbatimChar"/>
    <w:qFormat/>
    <w:rPr>
      <w:rFonts w:ascii="Consolas" w:eastAsia="Times New Roman" w:hAnsi="Consolas"/>
      <w:i/>
      <w:color w:val="40A070"/>
      <w:sz w:val="22"/>
    </w:rPr>
  </w:style>
  <w:style w:type="character" w:customStyle="1" w:styleId="FloatTok">
    <w:name w:val="FloatTok"/>
    <w:basedOn w:val="VerbatimChar"/>
    <w:qFormat/>
    <w:rPr>
      <w:rFonts w:ascii="Consolas" w:eastAsia="Times New Roman" w:hAnsi="Consolas"/>
      <w:i/>
      <w:color w:val="40A070"/>
      <w:sz w:val="22"/>
    </w:rPr>
  </w:style>
  <w:style w:type="character" w:customStyle="1" w:styleId="ConstantTok">
    <w:name w:val="ConstantTok"/>
    <w:basedOn w:val="VerbatimChar"/>
    <w:qFormat/>
    <w:rPr>
      <w:rFonts w:ascii="Consolas" w:eastAsia="Times New Roman" w:hAnsi="Consolas"/>
      <w:i/>
      <w:color w:val="880000"/>
      <w:sz w:val="22"/>
    </w:rPr>
  </w:style>
  <w:style w:type="character" w:customStyle="1" w:styleId="CharTok">
    <w:name w:val="CharTok"/>
    <w:basedOn w:val="VerbatimChar"/>
    <w:qFormat/>
    <w:rPr>
      <w:rFonts w:ascii="Consolas" w:eastAsia="Times New Roman" w:hAnsi="Consolas"/>
      <w:i/>
      <w:color w:val="4070A0"/>
      <w:sz w:val="22"/>
    </w:rPr>
  </w:style>
  <w:style w:type="character" w:customStyle="1" w:styleId="SpecialCharTok">
    <w:name w:val="SpecialCharTok"/>
    <w:basedOn w:val="VerbatimChar"/>
    <w:qFormat/>
    <w:rPr>
      <w:rFonts w:ascii="Consolas" w:eastAsia="Times New Roman" w:hAnsi="Consolas"/>
      <w:i/>
      <w:color w:val="4070A0"/>
      <w:sz w:val="22"/>
    </w:rPr>
  </w:style>
  <w:style w:type="character" w:customStyle="1" w:styleId="StringTok">
    <w:name w:val="StringTok"/>
    <w:basedOn w:val="VerbatimChar"/>
    <w:qFormat/>
    <w:rPr>
      <w:rFonts w:ascii="Consolas" w:eastAsia="Times New Roman" w:hAnsi="Consolas"/>
      <w:i/>
      <w:color w:val="4070A0"/>
      <w:sz w:val="22"/>
    </w:rPr>
  </w:style>
  <w:style w:type="character" w:customStyle="1" w:styleId="VerbatimStringTok">
    <w:name w:val="VerbatimStringTok"/>
    <w:basedOn w:val="VerbatimChar"/>
    <w:qFormat/>
    <w:rPr>
      <w:rFonts w:ascii="Consolas" w:eastAsia="Times New Roman" w:hAnsi="Consolas"/>
      <w:i/>
      <w:color w:val="4070A0"/>
      <w:sz w:val="22"/>
    </w:rPr>
  </w:style>
  <w:style w:type="character" w:customStyle="1" w:styleId="SpecialStringTok">
    <w:name w:val="SpecialStringTok"/>
    <w:basedOn w:val="VerbatimChar"/>
    <w:qFormat/>
    <w:rPr>
      <w:rFonts w:ascii="Consolas" w:eastAsia="Times New Roman" w:hAnsi="Consolas"/>
      <w:i/>
      <w:color w:val="BB6688"/>
      <w:sz w:val="22"/>
    </w:rPr>
  </w:style>
  <w:style w:type="character" w:customStyle="1" w:styleId="ImportTok">
    <w:name w:val="ImportTok"/>
    <w:basedOn w:val="VerbatimChar"/>
    <w:qFormat/>
    <w:rPr>
      <w:rFonts w:ascii="Consolas" w:eastAsia="Times New Roman" w:hAnsi="Consolas"/>
      <w:b/>
      <w:i/>
      <w:color w:val="008000"/>
      <w:sz w:val="22"/>
    </w:rPr>
  </w:style>
  <w:style w:type="character" w:customStyle="1" w:styleId="CommentTok">
    <w:name w:val="CommentTok"/>
    <w:basedOn w:val="VerbatimChar"/>
    <w:qFormat/>
    <w:rPr>
      <w:rFonts w:ascii="Consolas" w:eastAsia="Times New Roman" w:hAnsi="Consolas"/>
      <w:i w:val="0"/>
      <w:color w:val="60A0B0"/>
      <w:sz w:val="22"/>
    </w:rPr>
  </w:style>
  <w:style w:type="character" w:customStyle="1" w:styleId="DocumentationTok">
    <w:name w:val="DocumentationTok"/>
    <w:basedOn w:val="VerbatimChar"/>
    <w:qFormat/>
    <w:rPr>
      <w:rFonts w:ascii="Consolas" w:eastAsia="Times New Roman" w:hAnsi="Consolas"/>
      <w:i w:val="0"/>
      <w:color w:val="BA2121"/>
      <w:sz w:val="22"/>
    </w:rPr>
  </w:style>
  <w:style w:type="character" w:customStyle="1" w:styleId="AnnotationTok">
    <w:name w:val="AnnotationTok"/>
    <w:basedOn w:val="VerbatimChar"/>
    <w:qFormat/>
    <w:rPr>
      <w:rFonts w:ascii="Consolas" w:eastAsia="Times New Roman" w:hAnsi="Consolas"/>
      <w:b/>
      <w:i w:val="0"/>
      <w:color w:val="60A0B0"/>
      <w:sz w:val="22"/>
    </w:rPr>
  </w:style>
  <w:style w:type="character" w:customStyle="1" w:styleId="CommentVarTok">
    <w:name w:val="CommentVarTok"/>
    <w:basedOn w:val="VerbatimChar"/>
    <w:qFormat/>
    <w:rPr>
      <w:rFonts w:ascii="Consolas" w:eastAsia="Times New Roman" w:hAnsi="Consolas"/>
      <w:b/>
      <w:i w:val="0"/>
      <w:color w:val="60A0B0"/>
      <w:sz w:val="22"/>
    </w:rPr>
  </w:style>
  <w:style w:type="character" w:customStyle="1" w:styleId="OtherTok">
    <w:name w:val="OtherTok"/>
    <w:basedOn w:val="VerbatimChar"/>
    <w:qFormat/>
    <w:rPr>
      <w:rFonts w:ascii="Consolas" w:eastAsia="Times New Roman" w:hAnsi="Consolas"/>
      <w:i/>
      <w:color w:val="007020"/>
      <w:sz w:val="22"/>
    </w:rPr>
  </w:style>
  <w:style w:type="character" w:customStyle="1" w:styleId="FunctionTok">
    <w:name w:val="FunctionTok"/>
    <w:basedOn w:val="VerbatimChar"/>
    <w:qFormat/>
    <w:rPr>
      <w:rFonts w:ascii="Consolas" w:eastAsia="Times New Roman" w:hAnsi="Consolas"/>
      <w:i/>
      <w:color w:val="06287E"/>
      <w:sz w:val="22"/>
    </w:rPr>
  </w:style>
  <w:style w:type="character" w:customStyle="1" w:styleId="VariableTok">
    <w:name w:val="VariableTok"/>
    <w:basedOn w:val="VerbatimChar"/>
    <w:qFormat/>
    <w:rPr>
      <w:rFonts w:ascii="Consolas" w:eastAsia="Times New Roman" w:hAnsi="Consolas"/>
      <w:i/>
      <w:color w:val="19177C"/>
      <w:sz w:val="22"/>
    </w:rPr>
  </w:style>
  <w:style w:type="character" w:customStyle="1" w:styleId="ControlFlowTok">
    <w:name w:val="ControlFlowTok"/>
    <w:basedOn w:val="VerbatimChar"/>
    <w:qFormat/>
    <w:rPr>
      <w:rFonts w:ascii="Consolas" w:eastAsia="Times New Roman" w:hAnsi="Consolas"/>
      <w:b/>
      <w:i/>
      <w:color w:val="007020"/>
      <w:sz w:val="22"/>
    </w:rPr>
  </w:style>
  <w:style w:type="character" w:customStyle="1" w:styleId="OperatorTok">
    <w:name w:val="OperatorTok"/>
    <w:basedOn w:val="VerbatimChar"/>
    <w:qFormat/>
    <w:rPr>
      <w:rFonts w:ascii="Consolas" w:eastAsia="Times New Roman" w:hAnsi="Consolas"/>
      <w:i/>
      <w:color w:val="666666"/>
      <w:sz w:val="22"/>
    </w:rPr>
  </w:style>
  <w:style w:type="character" w:customStyle="1" w:styleId="BuiltInTok">
    <w:name w:val="BuiltInTok"/>
    <w:basedOn w:val="VerbatimChar"/>
    <w:qFormat/>
    <w:rPr>
      <w:rFonts w:ascii="Consolas" w:eastAsia="Times New Roman" w:hAnsi="Consolas"/>
      <w:i/>
      <w:color w:val="008000"/>
      <w:sz w:val="22"/>
    </w:rPr>
  </w:style>
  <w:style w:type="character" w:customStyle="1" w:styleId="ExtensionTok">
    <w:name w:val="ExtensionTok"/>
    <w:basedOn w:val="VerbatimChar"/>
    <w:qFormat/>
    <w:rPr>
      <w:rFonts w:ascii="Consolas" w:eastAsia="Times New Roman" w:hAnsi="Consolas"/>
      <w:i/>
      <w:sz w:val="22"/>
    </w:rPr>
  </w:style>
  <w:style w:type="character" w:customStyle="1" w:styleId="PreprocessorTok">
    <w:name w:val="PreprocessorTok"/>
    <w:basedOn w:val="VerbatimChar"/>
    <w:qFormat/>
    <w:rPr>
      <w:rFonts w:ascii="Consolas" w:eastAsia="Times New Roman" w:hAnsi="Consolas"/>
      <w:i/>
      <w:color w:val="BC7A00"/>
      <w:sz w:val="22"/>
    </w:rPr>
  </w:style>
  <w:style w:type="character" w:customStyle="1" w:styleId="AttributeTok">
    <w:name w:val="AttributeTok"/>
    <w:basedOn w:val="VerbatimChar"/>
    <w:qFormat/>
    <w:rPr>
      <w:rFonts w:ascii="Consolas" w:eastAsia="Times New Roman" w:hAnsi="Consolas"/>
      <w:i/>
      <w:color w:val="7D9029"/>
      <w:sz w:val="22"/>
    </w:rPr>
  </w:style>
  <w:style w:type="character" w:customStyle="1" w:styleId="RegionMarkerTok">
    <w:name w:val="RegionMarkerTok"/>
    <w:basedOn w:val="VerbatimChar"/>
    <w:qFormat/>
    <w:rPr>
      <w:rFonts w:ascii="Consolas" w:eastAsia="Times New Roman" w:hAnsi="Consolas"/>
      <w:i/>
      <w:sz w:val="22"/>
    </w:rPr>
  </w:style>
  <w:style w:type="character" w:customStyle="1" w:styleId="InformationTok">
    <w:name w:val="InformationTok"/>
    <w:basedOn w:val="VerbatimChar"/>
    <w:qFormat/>
    <w:rPr>
      <w:rFonts w:ascii="Consolas" w:eastAsia="Times New Roman" w:hAnsi="Consolas"/>
      <w:b/>
      <w:i w:val="0"/>
      <w:color w:val="60A0B0"/>
      <w:sz w:val="22"/>
    </w:rPr>
  </w:style>
  <w:style w:type="character" w:customStyle="1" w:styleId="WarningTok">
    <w:name w:val="WarningTok"/>
    <w:basedOn w:val="VerbatimChar"/>
    <w:qFormat/>
    <w:rPr>
      <w:rFonts w:ascii="Consolas" w:eastAsia="Times New Roman" w:hAnsi="Consolas"/>
      <w:b/>
      <w:i w:val="0"/>
      <w:color w:val="60A0B0"/>
      <w:sz w:val="22"/>
    </w:rPr>
  </w:style>
  <w:style w:type="character" w:customStyle="1" w:styleId="AlertTok">
    <w:name w:val="AlertTok"/>
    <w:basedOn w:val="VerbatimChar"/>
    <w:qFormat/>
    <w:rPr>
      <w:rFonts w:ascii="Consolas" w:eastAsia="Times New Roman" w:hAnsi="Consolas"/>
      <w:b/>
      <w:i/>
      <w:color w:val="FF0000"/>
      <w:sz w:val="22"/>
    </w:rPr>
  </w:style>
  <w:style w:type="character" w:customStyle="1" w:styleId="ErrorTok">
    <w:name w:val="ErrorTok"/>
    <w:basedOn w:val="VerbatimChar"/>
    <w:qFormat/>
    <w:rPr>
      <w:rFonts w:ascii="Consolas" w:eastAsia="Times New Roman" w:hAnsi="Consolas"/>
      <w:b/>
      <w:i/>
      <w:color w:val="FF0000"/>
      <w:sz w:val="22"/>
    </w:rPr>
  </w:style>
  <w:style w:type="character" w:customStyle="1" w:styleId="NormalTok">
    <w:name w:val="NormalTok"/>
    <w:basedOn w:val="VerbatimChar"/>
    <w:qFormat/>
    <w:rPr>
      <w:rFonts w:ascii="Consolas" w:eastAsia="Times New Roman" w:hAnsi="Consolas"/>
      <w:i/>
      <w:sz w:val="22"/>
    </w:rPr>
  </w:style>
  <w:style w:type="character" w:customStyle="1" w:styleId="HeaderChar">
    <w:name w:val="Header Char"/>
    <w:basedOn w:val="DefaultParagraphFont"/>
    <w:link w:val="Header"/>
    <w:qFormat/>
    <w:rsid w:val="008B7C64"/>
    <w:rPr>
      <w:rFonts w:ascii="Times New Roman" w:eastAsia="Times New Roman" w:hAnsi="Times New Roman"/>
    </w:rPr>
  </w:style>
  <w:style w:type="character" w:customStyle="1" w:styleId="FooterChar">
    <w:name w:val="Footer Char"/>
    <w:basedOn w:val="DefaultParagraphFont"/>
    <w:link w:val="Footer"/>
    <w:qFormat/>
    <w:rsid w:val="008B7C64"/>
    <w:rPr>
      <w:rFonts w:ascii="Times New Roman" w:eastAsia="Times New Roman" w:hAnsi="Times New Roman"/>
    </w:rPr>
  </w:style>
  <w:style w:type="character" w:styleId="UnresolvedMention">
    <w:name w:val="Unresolved Mention"/>
    <w:basedOn w:val="DefaultParagraphFont"/>
    <w:uiPriority w:val="99"/>
    <w:semiHidden/>
    <w:unhideWhenUsed/>
    <w:qFormat/>
    <w:rsid w:val="00EF3396"/>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qFormat/>
    <w:pPr>
      <w:spacing w:before="180" w:after="180"/>
    </w:pPr>
  </w:style>
  <w:style w:type="paragraph" w:styleId="List">
    <w:name w:val="List"/>
    <w:basedOn w:val="BodyText"/>
    <w:rPr>
      <w:rFonts w:cs="Lohit Devanagari"/>
    </w:rPr>
  </w:style>
  <w:style w:type="paragraph" w:styleId="Caption">
    <w:name w:val="caption"/>
    <w:basedOn w:val="Normal"/>
    <w:link w:val="CaptionChar"/>
    <w:qFormat/>
    <w:pPr>
      <w:spacing w:after="120"/>
    </w:pPr>
    <w:rPr>
      <w:i/>
    </w:rPr>
  </w:style>
  <w:style w:type="paragraph" w:customStyle="1" w:styleId="Index">
    <w:name w:val="Index"/>
    <w:basedOn w:val="Normal"/>
    <w:qFormat/>
    <w:pPr>
      <w:suppressLineNumbers/>
    </w:pPr>
    <w:rPr>
      <w:rFonts w:cs="Lohit Devanagari"/>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spacing w:after="200"/>
      <w:jc w:val="center"/>
    </w:pPr>
  </w:style>
  <w:style w:type="paragraph" w:styleId="Date">
    <w:name w:val="Date"/>
    <w:next w:val="BodyText"/>
    <w:qFormat/>
    <w:pPr>
      <w:keepNext/>
      <w:keepLines/>
      <w:spacing w:after="200"/>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qFormat/>
  </w:style>
  <w:style w:type="paragraph" w:customStyle="1" w:styleId="HeaderandFooter">
    <w:name w:val="Header and Footer"/>
    <w:basedOn w:val="Normal"/>
    <w:qFormat/>
  </w:style>
  <w:style w:type="paragraph" w:styleId="Header">
    <w:name w:val="header"/>
    <w:basedOn w:val="Normal"/>
    <w:link w:val="HeaderChar"/>
    <w:rsid w:val="008B7C64"/>
    <w:pPr>
      <w:tabs>
        <w:tab w:val="center" w:pos="4680"/>
        <w:tab w:val="right" w:pos="9360"/>
      </w:tabs>
      <w:spacing w:after="0"/>
    </w:pPr>
  </w:style>
  <w:style w:type="paragraph" w:styleId="Footer">
    <w:name w:val="footer"/>
    <w:basedOn w:val="Normal"/>
    <w:link w:val="FooterChar"/>
    <w:rsid w:val="008B7C64"/>
    <w:pPr>
      <w:tabs>
        <w:tab w:val="center" w:pos="4680"/>
        <w:tab w:val="right" w:pos="9360"/>
      </w:tabs>
      <w:spacing w:after="0"/>
    </w:pPr>
  </w:style>
  <w:style w:type="paragraph" w:styleId="TOC1">
    <w:name w:val="toc 1"/>
    <w:basedOn w:val="Normal"/>
    <w:next w:val="Normal"/>
    <w:autoRedefine/>
    <w:uiPriority w:val="39"/>
    <w:rsid w:val="00A802C1"/>
    <w:pPr>
      <w:spacing w:after="100"/>
    </w:pPr>
  </w:style>
  <w:style w:type="paragraph" w:styleId="TOC2">
    <w:name w:val="toc 2"/>
    <w:basedOn w:val="Normal"/>
    <w:next w:val="Normal"/>
    <w:autoRedefine/>
    <w:uiPriority w:val="39"/>
    <w:rsid w:val="00A802C1"/>
    <w:pPr>
      <w:spacing w:after="100"/>
      <w:ind w:left="240"/>
    </w:pPr>
  </w:style>
  <w:style w:type="paragraph" w:styleId="TOC3">
    <w:name w:val="toc 3"/>
    <w:basedOn w:val="Normal"/>
    <w:next w:val="Normal"/>
    <w:autoRedefine/>
    <w:uiPriority w:val="39"/>
    <w:unhideWhenUsed/>
    <w:rsid w:val="00A802C1"/>
    <w:pPr>
      <w:spacing w:after="100" w:line="278" w:lineRule="auto"/>
      <w:ind w:left="480"/>
    </w:pPr>
    <w:rPr>
      <w:rFonts w:asciiTheme="minorHAnsi" w:eastAsiaTheme="minorEastAsia" w:hAnsiTheme="minorHAnsi"/>
      <w:kern w:val="2"/>
    </w:rPr>
  </w:style>
  <w:style w:type="paragraph" w:styleId="TOC4">
    <w:name w:val="toc 4"/>
    <w:basedOn w:val="Normal"/>
    <w:next w:val="Normal"/>
    <w:autoRedefine/>
    <w:uiPriority w:val="39"/>
    <w:unhideWhenUsed/>
    <w:rsid w:val="00A802C1"/>
    <w:pPr>
      <w:spacing w:after="100" w:line="278" w:lineRule="auto"/>
      <w:ind w:left="720"/>
    </w:pPr>
    <w:rPr>
      <w:rFonts w:asciiTheme="minorHAnsi" w:eastAsiaTheme="minorEastAsia" w:hAnsiTheme="minorHAnsi"/>
      <w:kern w:val="2"/>
    </w:rPr>
  </w:style>
  <w:style w:type="paragraph" w:styleId="TOC5">
    <w:name w:val="toc 5"/>
    <w:basedOn w:val="Normal"/>
    <w:next w:val="Normal"/>
    <w:autoRedefine/>
    <w:uiPriority w:val="39"/>
    <w:unhideWhenUsed/>
    <w:rsid w:val="00A802C1"/>
    <w:pPr>
      <w:spacing w:after="100" w:line="278" w:lineRule="auto"/>
      <w:ind w:left="960"/>
    </w:pPr>
    <w:rPr>
      <w:rFonts w:asciiTheme="minorHAnsi" w:eastAsiaTheme="minorEastAsia" w:hAnsiTheme="minorHAnsi"/>
      <w:kern w:val="2"/>
    </w:rPr>
  </w:style>
  <w:style w:type="paragraph" w:styleId="TOC6">
    <w:name w:val="toc 6"/>
    <w:basedOn w:val="Normal"/>
    <w:next w:val="Normal"/>
    <w:autoRedefine/>
    <w:uiPriority w:val="39"/>
    <w:unhideWhenUsed/>
    <w:rsid w:val="00A802C1"/>
    <w:pPr>
      <w:spacing w:after="100" w:line="278" w:lineRule="auto"/>
      <w:ind w:left="1200"/>
    </w:pPr>
    <w:rPr>
      <w:rFonts w:asciiTheme="minorHAnsi" w:eastAsiaTheme="minorEastAsia" w:hAnsiTheme="minorHAnsi"/>
      <w:kern w:val="2"/>
    </w:rPr>
  </w:style>
  <w:style w:type="paragraph" w:styleId="TOC7">
    <w:name w:val="toc 7"/>
    <w:basedOn w:val="Normal"/>
    <w:next w:val="Normal"/>
    <w:autoRedefine/>
    <w:uiPriority w:val="39"/>
    <w:unhideWhenUsed/>
    <w:rsid w:val="00A802C1"/>
    <w:pPr>
      <w:spacing w:after="100" w:line="278" w:lineRule="auto"/>
      <w:ind w:left="1440"/>
    </w:pPr>
    <w:rPr>
      <w:rFonts w:asciiTheme="minorHAnsi" w:eastAsiaTheme="minorEastAsia" w:hAnsiTheme="minorHAnsi"/>
      <w:kern w:val="2"/>
    </w:rPr>
  </w:style>
  <w:style w:type="paragraph" w:styleId="TOC8">
    <w:name w:val="toc 8"/>
    <w:basedOn w:val="Normal"/>
    <w:next w:val="Normal"/>
    <w:autoRedefine/>
    <w:uiPriority w:val="39"/>
    <w:unhideWhenUsed/>
    <w:rsid w:val="00A802C1"/>
    <w:pPr>
      <w:spacing w:after="100" w:line="278" w:lineRule="auto"/>
      <w:ind w:left="1680"/>
    </w:pPr>
    <w:rPr>
      <w:rFonts w:asciiTheme="minorHAnsi" w:eastAsiaTheme="minorEastAsia" w:hAnsiTheme="minorHAnsi"/>
      <w:kern w:val="2"/>
    </w:rPr>
  </w:style>
  <w:style w:type="paragraph" w:styleId="TOC9">
    <w:name w:val="toc 9"/>
    <w:basedOn w:val="Normal"/>
    <w:next w:val="Normal"/>
    <w:autoRedefine/>
    <w:uiPriority w:val="39"/>
    <w:unhideWhenUsed/>
    <w:rsid w:val="00A802C1"/>
    <w:pPr>
      <w:spacing w:after="100" w:line="278" w:lineRule="auto"/>
      <w:ind w:left="1920"/>
    </w:pPr>
    <w:rPr>
      <w:rFonts w:asciiTheme="minorHAnsi" w:eastAsiaTheme="minorEastAsia" w:hAnsiTheme="minorHAnsi"/>
      <w:kern w:val="2"/>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table" w:styleId="TableGrid">
    <w:name w:val="Table Grid"/>
    <w:basedOn w:val="TableNormal"/>
    <w:rsid w:val="00AB0D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github.com/CyberBonk/VideoRasterizatio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89470A-78AA-4519-81F2-2BBA06E6F5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13891</Words>
  <Characters>79179</Characters>
  <Application>Microsoft Office Word</Application>
  <DocSecurity>0</DocSecurity>
  <Lines>659</Lines>
  <Paragraphs>185</Paragraphs>
  <ScaleCrop>false</ScaleCrop>
  <Company/>
  <LinksUpToDate>false</LinksUpToDate>
  <CharactersWithSpaces>92885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VideoRasterization Team</dc:creator>
  <dc:description/>
  <cp:lastModifiedBy>yehia khaled</cp:lastModifiedBy>
  <cp:revision>2</cp:revision>
  <dcterms:created xsi:type="dcterms:W3CDTF">2026-06-23T20:55:00Z</dcterms:created>
  <dcterms:modified xsi:type="dcterms:W3CDTF">2026-06-23T20:55:00Z</dcterms:modified>
  <dc:language>en-US</dc:language>
</cp:coreProperties>
</file>