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DE6DE82" w14:textId="55A6F443" w:rsidR="25A80E1C" w:rsidRDefault="25A80E1C" w:rsidP="25A80E1C">
      <w:pPr>
        <w:jc w:val="center"/>
      </w:pPr>
    </w:p>
    <w:p w14:paraId="672A6659" w14:textId="6FCEA021" w:rsidR="00776DFB" w:rsidRDefault="591EE426" w:rsidP="23D1E7F3">
      <w:pPr>
        <w:jc w:val="center"/>
      </w:pPr>
      <w:r>
        <w:t>&lt;</w:t>
      </w:r>
      <w:r w:rsidR="00333E9D">
        <w:t>Add</w:t>
      </w:r>
      <w:r>
        <w:t xml:space="preserve"> Company Logo&gt;</w:t>
      </w:r>
    </w:p>
    <w:p w14:paraId="0A37501D" w14:textId="77777777" w:rsidR="00776DFB" w:rsidRDefault="00776DFB"/>
    <w:p w14:paraId="4449FFAE" w14:textId="77777777" w:rsidR="00233190" w:rsidRDefault="006F02EF">
      <w:r>
        <w:rPr>
          <w:noProof/>
        </w:rPr>
        <w:pict w14:anchorId="55C53FAE">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776DFB" w14:paraId="41919F51" w14:textId="77777777" w:rsidTr="00776DFB">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5E29C43" w14:textId="77777777" w:rsidR="006E64F3" w:rsidRPr="0003272A" w:rsidRDefault="006E64F3" w:rsidP="00F23DC4">
            <w:pPr>
              <w:spacing w:line="360" w:lineRule="auto"/>
              <w:rPr>
                <w:rStyle w:val="BookTitle"/>
                <w:b/>
                <w:bCs/>
              </w:rPr>
            </w:pPr>
          </w:p>
        </w:tc>
      </w:tr>
      <w:tr w:rsidR="00776DFB" w14:paraId="60D776CA" w14:textId="77777777" w:rsidTr="00776DFB">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A55E02" w:rsidP="008E17BD">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00383C18" w:rsidR="00F23DC4" w:rsidRDefault="63412A6C"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sidRPr="63412A6C">
              <w:rPr>
                <w:rStyle w:val="BookTitle"/>
                <w:color w:val="808080" w:themeColor="background1" w:themeShade="80"/>
              </w:rPr>
              <w:t>&lt;</w:t>
            </w:r>
            <w:r w:rsidR="001253C0">
              <w:rPr>
                <w:rStyle w:val="BookTitle"/>
                <w:color w:val="808080" w:themeColor="background1" w:themeShade="80"/>
              </w:rPr>
              <w:t xml:space="preserve">LAST UPDATE </w:t>
            </w:r>
            <w:r w:rsidRPr="63412A6C">
              <w:rPr>
                <w:rStyle w:val="BookTitle"/>
                <w:color w:val="808080" w:themeColor="background1" w:themeShade="80"/>
              </w:rPr>
              <w:t>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776DFB" w14:paraId="44040F89" w14:textId="77777777" w:rsidTr="00776DFB">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A55E02" w:rsidP="008E17BD">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14:paraId="7C642B84" w14:textId="4F74E5EC" w:rsidR="00F23DC4" w:rsidRDefault="63412A6C"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sidRPr="63412A6C">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776DFB" w14:paraId="17687FE0" w14:textId="77777777" w:rsidTr="00776DFB">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A55E02"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5733E2A2" w:rsidR="00F82934" w:rsidRPr="0003272A" w:rsidRDefault="591EE426" w:rsidP="591EE426">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sidRPr="591EE426">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776DFB" w14:paraId="67823647" w14:textId="77777777" w:rsidTr="00776DFB">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A55E02" w:rsidP="008E17BD">
            <w:pPr>
              <w:pStyle w:val="Title"/>
              <w:rPr>
                <w:rStyle w:val="BookTitle"/>
                <w:color w:val="262626" w:themeColor="text1" w:themeTint="D9"/>
                <w:sz w:val="72"/>
                <w:szCs w:val="72"/>
              </w:rPr>
            </w:pPr>
            <w:r w:rsidRPr="001663BC">
              <w:rPr>
                <w:rStyle w:val="BookTitle"/>
                <w:color w:val="262626" w:themeColor="text1" w:themeTint="D9"/>
                <w:sz w:val="72"/>
                <w:szCs w:val="72"/>
              </w:rPr>
              <w:t>Access Management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5DAB6C7B" w14:textId="77777777" w:rsidR="00776DFB" w:rsidRDefault="00776DFB"/>
    <w:p w14:paraId="2FE091DD" w14:textId="77777777" w:rsidR="00776DFB" w:rsidRDefault="00A55E02">
      <w:proofErr w:type="gramStart"/>
      <w:r>
        <w:t>Approval</w:t>
      </w:r>
      <w:proofErr w:type="gramEnd"/>
      <w:r>
        <w:t xml:space="preserve"> History</w:t>
      </w:r>
    </w:p>
    <w:p w14:paraId="02EB378F" w14:textId="77777777" w:rsidR="00776DFB" w:rsidRDefault="00776DFB"/>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776DFB" w14:paraId="5C0C636B" w14:textId="77777777" w:rsidTr="591EE426">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B2B2B2"/>
          </w:tcPr>
          <w:p w14:paraId="6B814A1E" w14:textId="77777777" w:rsidR="00776DFB" w:rsidRDefault="00A55E02">
            <w:pPr>
              <w:spacing w:before="12" w:after="12"/>
              <w:jc w:val="center"/>
            </w:pPr>
            <w:r>
              <w:rPr>
                <w:b/>
              </w:rPr>
              <w:t>Version</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B2B2B2"/>
          </w:tcPr>
          <w:p w14:paraId="702BC7DD" w14:textId="77777777" w:rsidR="00776DFB" w:rsidRDefault="00A55E02">
            <w:pPr>
              <w:spacing w:before="12" w:after="12"/>
              <w:jc w:val="center"/>
            </w:pPr>
            <w:r>
              <w:rPr>
                <w:b/>
              </w:rPr>
              <w:t>Approved By</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B2B2B2"/>
          </w:tcPr>
          <w:p w14:paraId="513D4903" w14:textId="77777777" w:rsidR="00776DFB" w:rsidRDefault="00A55E02">
            <w:pPr>
              <w:spacing w:before="12" w:after="12"/>
              <w:jc w:val="center"/>
            </w:pPr>
            <w:r>
              <w:rPr>
                <w:b/>
              </w:rPr>
              <w:t>Approved On</w:t>
            </w:r>
          </w:p>
        </w:tc>
      </w:tr>
      <w:tr w:rsidR="00776DFB" w14:paraId="0B3DD29F" w14:textId="77777777" w:rsidTr="591EE426">
        <w:tc>
          <w:tcPr>
            <w:tcW w:w="25" w:type="pct"/>
          </w:tcPr>
          <w:p w14:paraId="4B3AA50C" w14:textId="77777777" w:rsidR="00776DFB" w:rsidRDefault="00A55E02">
            <w:pPr>
              <w:spacing w:after="0"/>
              <w:jc w:val="center"/>
            </w:pPr>
            <w:r>
              <w:t>1.0</w:t>
            </w:r>
          </w:p>
        </w:tc>
        <w:tc>
          <w:tcPr>
            <w:tcW w:w="25" w:type="pct"/>
          </w:tcPr>
          <w:p w14:paraId="59B98565" w14:textId="1AE588ED" w:rsidR="00776DFB" w:rsidRDefault="591EE426">
            <w:pPr>
              <w:spacing w:after="0"/>
              <w:jc w:val="center"/>
            </w:pPr>
            <w:r>
              <w:t>&lt;Approver&gt;</w:t>
            </w:r>
          </w:p>
        </w:tc>
        <w:tc>
          <w:tcPr>
            <w:tcW w:w="25" w:type="pct"/>
          </w:tcPr>
          <w:p w14:paraId="014C7CBF" w14:textId="1409EF2A" w:rsidR="00776DFB" w:rsidRDefault="591EE426">
            <w:pPr>
              <w:spacing w:after="0"/>
              <w:jc w:val="center"/>
            </w:pPr>
            <w:r>
              <w:t>&lt;Date</w:t>
            </w:r>
            <w:r w:rsidR="001253C0">
              <w:t xml:space="preserve"> of Approval</w:t>
            </w:r>
            <w:r>
              <w:t>&gt;</w:t>
            </w:r>
          </w:p>
        </w:tc>
      </w:tr>
    </w:tbl>
    <w:p w14:paraId="0CBE70CD" w14:textId="38AE8F22" w:rsidR="591EE426" w:rsidRDefault="591EE426"/>
    <w:p w14:paraId="6A05A809" w14:textId="77777777" w:rsidR="00776DFB" w:rsidRDefault="00776DFB"/>
    <w:p w14:paraId="5A39BBE3" w14:textId="77777777" w:rsidR="00776DFB" w:rsidRDefault="00776DFB"/>
    <w:p w14:paraId="249196C5" w14:textId="77777777" w:rsidR="00714E12" w:rsidRDefault="00714E12"/>
    <w:p w14:paraId="0051C9DA" w14:textId="77777777" w:rsidR="00714E12" w:rsidRDefault="00714E12"/>
    <w:p w14:paraId="41C8F396" w14:textId="77777777" w:rsidR="00776DFB" w:rsidRDefault="00776DFB"/>
    <w:p w14:paraId="498E8734" w14:textId="77777777" w:rsidR="00CC454A" w:rsidRPr="00CC454A" w:rsidRDefault="00CC454A" w:rsidP="00714E12">
      <w:pPr>
        <w:rPr>
          <w:rStyle w:val="BookTitle"/>
          <w:b w:val="0"/>
          <w:bCs w:val="0"/>
          <w:smallCaps w:val="0"/>
          <w:szCs w:val="24"/>
        </w:rPr>
      </w:pPr>
    </w:p>
    <w:p w14:paraId="39EC13BE" w14:textId="77777777" w:rsidR="00776DFB" w:rsidRDefault="00A55E02">
      <w:pPr>
        <w:pStyle w:val="Heading3"/>
      </w:pPr>
      <w:r>
        <w:t>Purpose</w:t>
      </w:r>
    </w:p>
    <w:p w14:paraId="78F33EA6" w14:textId="0F8BC646" w:rsidR="00776DFB" w:rsidRDefault="63412A6C">
      <w:pPr>
        <w:pStyle w:val="NormalWeb"/>
        <w:divId w:val="83603443"/>
        <w:rPr>
          <w:rFonts w:ascii="Calibri" w:hAnsi="Calibri"/>
          <w:sz w:val="23"/>
          <w:szCs w:val="23"/>
        </w:rPr>
      </w:pPr>
      <w:r w:rsidRPr="63412A6C">
        <w:rPr>
          <w:rFonts w:ascii="Calibri" w:hAnsi="Calibri"/>
          <w:sz w:val="23"/>
          <w:szCs w:val="23"/>
        </w:rPr>
        <w:t xml:space="preserve">The purpose of the Access Management Policy is to define the level of access each user </w:t>
      </w:r>
      <w:proofErr w:type="gramStart"/>
      <w:r w:rsidRPr="63412A6C">
        <w:rPr>
          <w:rFonts w:ascii="Calibri" w:hAnsi="Calibri"/>
          <w:sz w:val="23"/>
          <w:szCs w:val="23"/>
        </w:rPr>
        <w:t>has to</w:t>
      </w:r>
      <w:proofErr w:type="gramEnd"/>
      <w:r w:rsidRPr="63412A6C">
        <w:rPr>
          <w:rFonts w:ascii="Calibri" w:hAnsi="Calibri"/>
          <w:sz w:val="23"/>
          <w:szCs w:val="23"/>
        </w:rPr>
        <w:t xml:space="preserve"> company-owned or managed information systems and the data in &lt;</w:t>
      </w:r>
      <w:proofErr w:type="spellStart"/>
      <w:r w:rsidRPr="63412A6C">
        <w:rPr>
          <w:rFonts w:ascii="Calibri" w:hAnsi="Calibri"/>
          <w:sz w:val="23"/>
          <w:szCs w:val="23"/>
        </w:rPr>
        <w:t>Company_Name</w:t>
      </w:r>
      <w:proofErr w:type="spellEnd"/>
      <w:r w:rsidRPr="63412A6C">
        <w:rPr>
          <w:rFonts w:ascii="Calibri" w:hAnsi="Calibri"/>
          <w:sz w:val="23"/>
          <w:szCs w:val="23"/>
        </w:rPr>
        <w:t xml:space="preserve">&gt; (hereinafter also referred to as the </w:t>
      </w:r>
      <w:r w:rsidRPr="63412A6C">
        <w:rPr>
          <w:rStyle w:val="Strong"/>
          <w:rFonts w:ascii="Calibri" w:hAnsi="Calibri"/>
          <w:sz w:val="23"/>
          <w:szCs w:val="23"/>
        </w:rPr>
        <w:t>“Company”</w:t>
      </w:r>
      <w:r w:rsidRPr="63412A6C">
        <w:rPr>
          <w:rFonts w:ascii="Calibri" w:hAnsi="Calibri"/>
          <w:sz w:val="23"/>
          <w:szCs w:val="23"/>
        </w:rPr>
        <w:t>) systems. This policy document describes the general access rules for all Company-owned or Company-managed information systems.</w:t>
      </w:r>
    </w:p>
    <w:p w14:paraId="72A3D3EC" w14:textId="77777777" w:rsidR="00776DFB" w:rsidRDefault="00776DFB"/>
    <w:p w14:paraId="56DABE0D" w14:textId="77777777" w:rsidR="00776DFB" w:rsidRDefault="00A55E02">
      <w:pPr>
        <w:pStyle w:val="Heading3"/>
      </w:pPr>
      <w:r>
        <w:lastRenderedPageBreak/>
        <w:t>Scope</w:t>
      </w:r>
    </w:p>
    <w:p w14:paraId="4FA50C2E" w14:textId="5AE6AC71" w:rsidR="63412A6C" w:rsidRDefault="63412A6C" w:rsidP="00AC7E9F">
      <w:pPr>
        <w:pStyle w:val="NormalWeb"/>
        <w:divId w:val="1404254494"/>
        <w:rPr>
          <w:rFonts w:ascii="Calibri" w:hAnsi="Calibri"/>
          <w:sz w:val="23"/>
          <w:szCs w:val="23"/>
        </w:rPr>
      </w:pPr>
      <w:r w:rsidRPr="63412A6C">
        <w:rPr>
          <w:rFonts w:ascii="Calibri" w:hAnsi="Calibri"/>
          <w:sz w:val="23"/>
          <w:szCs w:val="23"/>
        </w:rPr>
        <w:t>The Access Management Policy applies to the following.</w:t>
      </w:r>
    </w:p>
    <w:p w14:paraId="15EB2FEA" w14:textId="19F8B4F1" w:rsidR="63412A6C" w:rsidRPr="00AC7E9F" w:rsidRDefault="63412A6C" w:rsidP="63412A6C">
      <w:pPr>
        <w:rPr>
          <w:rFonts w:ascii="Calibri" w:eastAsia="Times New Roman" w:hAnsi="Calibri"/>
          <w:sz w:val="23"/>
          <w:szCs w:val="23"/>
        </w:rPr>
      </w:pPr>
      <w:r w:rsidRPr="00AC7E9F">
        <w:rPr>
          <w:rFonts w:ascii="Calibri" w:eastAsia="Times New Roman" w:hAnsi="Calibri"/>
          <w:sz w:val="23"/>
          <w:szCs w:val="23"/>
        </w:rPr>
        <w:t>All Employees of &lt;</w:t>
      </w:r>
      <w:proofErr w:type="spellStart"/>
      <w:r w:rsidRPr="00AC7E9F">
        <w:rPr>
          <w:rFonts w:ascii="Calibri" w:eastAsia="Times New Roman" w:hAnsi="Calibri"/>
          <w:sz w:val="23"/>
          <w:szCs w:val="23"/>
        </w:rPr>
        <w:t>Company_Name</w:t>
      </w:r>
      <w:proofErr w:type="spellEnd"/>
      <w:r w:rsidRPr="00AC7E9F">
        <w:rPr>
          <w:rFonts w:ascii="Calibri" w:eastAsia="Times New Roman" w:hAnsi="Calibri"/>
          <w:sz w:val="23"/>
          <w:szCs w:val="23"/>
        </w:rPr>
        <w:t>&gt;</w:t>
      </w:r>
    </w:p>
    <w:p w14:paraId="701CFDEA" w14:textId="0F3BE857" w:rsidR="00776DFB" w:rsidRPr="00AC7E9F" w:rsidRDefault="63412A6C" w:rsidP="63412A6C">
      <w:pPr>
        <w:numPr>
          <w:ilvl w:val="0"/>
          <w:numId w:val="10"/>
        </w:numPr>
        <w:spacing w:before="100" w:beforeAutospacing="1" w:after="100" w:afterAutospacing="1" w:line="240" w:lineRule="auto"/>
        <w:divId w:val="1404254494"/>
        <w:rPr>
          <w:rFonts w:ascii="Calibri" w:eastAsia="Times New Roman" w:hAnsi="Calibri"/>
          <w:sz w:val="23"/>
          <w:szCs w:val="23"/>
          <w:vertAlign w:val="subscript"/>
        </w:rPr>
      </w:pPr>
      <w:r w:rsidRPr="00AC7E9F">
        <w:rPr>
          <w:rFonts w:ascii="Calibri" w:eastAsia="Times New Roman" w:hAnsi="Calibri"/>
          <w:sz w:val="23"/>
          <w:szCs w:val="23"/>
        </w:rPr>
        <w:t>All Contractors of &lt;</w:t>
      </w:r>
      <w:proofErr w:type="spellStart"/>
      <w:r w:rsidRPr="00AC7E9F">
        <w:rPr>
          <w:rFonts w:ascii="Calibri" w:eastAsia="Times New Roman" w:hAnsi="Calibri"/>
          <w:sz w:val="23"/>
          <w:szCs w:val="23"/>
        </w:rPr>
        <w:t>Company_Name</w:t>
      </w:r>
      <w:proofErr w:type="spellEnd"/>
      <w:r w:rsidRPr="00AC7E9F">
        <w:rPr>
          <w:rFonts w:ascii="Calibri" w:eastAsia="Times New Roman" w:hAnsi="Calibri"/>
          <w:sz w:val="23"/>
          <w:szCs w:val="23"/>
        </w:rPr>
        <w:t>&gt;</w:t>
      </w:r>
    </w:p>
    <w:p w14:paraId="46A3D696" w14:textId="606C50D9" w:rsidR="00776DFB" w:rsidRPr="00AC7E9F" w:rsidRDefault="63412A6C" w:rsidP="63412A6C">
      <w:pPr>
        <w:numPr>
          <w:ilvl w:val="0"/>
          <w:numId w:val="10"/>
        </w:numPr>
        <w:spacing w:before="100" w:beforeAutospacing="1" w:after="100" w:afterAutospacing="1" w:line="240" w:lineRule="auto"/>
        <w:divId w:val="1404254494"/>
        <w:rPr>
          <w:rFonts w:ascii="Calibri" w:eastAsia="Times New Roman" w:hAnsi="Calibri"/>
          <w:sz w:val="23"/>
          <w:szCs w:val="23"/>
        </w:rPr>
      </w:pPr>
      <w:r w:rsidRPr="00AC7E9F">
        <w:rPr>
          <w:rFonts w:ascii="Calibri" w:eastAsia="Times New Roman" w:hAnsi="Calibri"/>
          <w:sz w:val="23"/>
          <w:szCs w:val="23"/>
        </w:rPr>
        <w:t>All vendors / third-party/visitors who temporarily access the Company's equipment</w:t>
      </w:r>
    </w:p>
    <w:p w14:paraId="51248603" w14:textId="040FC25B" w:rsidR="00776DFB" w:rsidRPr="00AC7E9F" w:rsidRDefault="63412A6C" w:rsidP="63412A6C">
      <w:pPr>
        <w:numPr>
          <w:ilvl w:val="0"/>
          <w:numId w:val="10"/>
        </w:numPr>
        <w:spacing w:before="100" w:beforeAutospacing="1" w:after="100" w:afterAutospacing="1" w:line="240" w:lineRule="auto"/>
        <w:divId w:val="1404254494"/>
        <w:rPr>
          <w:rFonts w:ascii="Calibri" w:eastAsia="Times New Roman" w:hAnsi="Calibri"/>
          <w:sz w:val="23"/>
          <w:szCs w:val="23"/>
        </w:rPr>
      </w:pPr>
      <w:r w:rsidRPr="00AC7E9F">
        <w:rPr>
          <w:rFonts w:ascii="Calibri" w:eastAsia="Times New Roman" w:hAnsi="Calibri"/>
          <w:sz w:val="23"/>
          <w:szCs w:val="23"/>
        </w:rPr>
        <w:t>All information systems of the &lt;</w:t>
      </w:r>
      <w:proofErr w:type="spellStart"/>
      <w:r w:rsidRPr="00AC7E9F">
        <w:rPr>
          <w:rFonts w:ascii="Calibri" w:eastAsia="Times New Roman" w:hAnsi="Calibri"/>
          <w:sz w:val="23"/>
          <w:szCs w:val="23"/>
        </w:rPr>
        <w:t>Company_Name</w:t>
      </w:r>
      <w:proofErr w:type="spellEnd"/>
      <w:r w:rsidRPr="00AC7E9F">
        <w:rPr>
          <w:rFonts w:ascii="Calibri" w:eastAsia="Times New Roman" w:hAnsi="Calibri"/>
          <w:sz w:val="23"/>
          <w:szCs w:val="23"/>
        </w:rPr>
        <w:t>&gt;</w:t>
      </w:r>
    </w:p>
    <w:p w14:paraId="2DCCC4F3" w14:textId="00B60690" w:rsidR="00776DFB" w:rsidRPr="00AC7E9F" w:rsidRDefault="63412A6C" w:rsidP="63412A6C">
      <w:pPr>
        <w:numPr>
          <w:ilvl w:val="0"/>
          <w:numId w:val="10"/>
        </w:numPr>
        <w:spacing w:before="100" w:beforeAutospacing="1" w:after="100" w:afterAutospacing="1" w:line="240" w:lineRule="auto"/>
        <w:divId w:val="1404254494"/>
        <w:rPr>
          <w:rFonts w:ascii="Calibri" w:eastAsia="Times New Roman" w:hAnsi="Calibri"/>
          <w:sz w:val="23"/>
          <w:szCs w:val="23"/>
        </w:rPr>
      </w:pPr>
      <w:r w:rsidRPr="00AC7E9F">
        <w:rPr>
          <w:rFonts w:ascii="Calibri" w:eastAsia="Times New Roman" w:hAnsi="Calibri"/>
          <w:sz w:val="23"/>
          <w:szCs w:val="23"/>
        </w:rPr>
        <w:t>All data repositories of the &lt;</w:t>
      </w:r>
      <w:proofErr w:type="spellStart"/>
      <w:r w:rsidRPr="00AC7E9F">
        <w:rPr>
          <w:rFonts w:ascii="Calibri" w:eastAsia="Times New Roman" w:hAnsi="Calibri"/>
          <w:sz w:val="23"/>
          <w:szCs w:val="23"/>
        </w:rPr>
        <w:t>Company_Name</w:t>
      </w:r>
      <w:proofErr w:type="spellEnd"/>
      <w:r w:rsidRPr="00AC7E9F">
        <w:rPr>
          <w:rFonts w:ascii="Calibri" w:eastAsia="Times New Roman" w:hAnsi="Calibri"/>
          <w:sz w:val="23"/>
          <w:szCs w:val="23"/>
        </w:rPr>
        <w:t>&gt;</w:t>
      </w:r>
    </w:p>
    <w:p w14:paraId="0D0B940D" w14:textId="77777777" w:rsidR="00776DFB" w:rsidRDefault="00776DFB"/>
    <w:p w14:paraId="2E0A6F91" w14:textId="77777777" w:rsidR="00776DFB" w:rsidRDefault="00A55E02">
      <w:pPr>
        <w:pStyle w:val="Heading3"/>
      </w:pPr>
      <w:r>
        <w:t>Background</w:t>
      </w:r>
    </w:p>
    <w:p w14:paraId="62C8789C" w14:textId="5492F5E2" w:rsidR="00776DFB" w:rsidRDefault="63412A6C">
      <w:pPr>
        <w:pStyle w:val="NormalWeb"/>
        <w:divId w:val="1418066960"/>
        <w:rPr>
          <w:rFonts w:ascii="Calibri" w:hAnsi="Calibri"/>
          <w:sz w:val="23"/>
          <w:szCs w:val="23"/>
        </w:rPr>
      </w:pPr>
      <w:r w:rsidRPr="63412A6C">
        <w:rPr>
          <w:rFonts w:ascii="Calibri" w:hAnsi="Calibri"/>
          <w:sz w:val="23"/>
          <w:szCs w:val="23"/>
        </w:rPr>
        <w:t>The Access Management Policy defines the rules put in place to help prevent unauthorized, illegal, or malicious access to information systems and resources owned by &lt;</w:t>
      </w:r>
      <w:proofErr w:type="spellStart"/>
      <w:r w:rsidRPr="63412A6C">
        <w:rPr>
          <w:rFonts w:ascii="Calibri" w:hAnsi="Calibri"/>
          <w:sz w:val="23"/>
          <w:szCs w:val="23"/>
        </w:rPr>
        <w:t>Company_Name</w:t>
      </w:r>
      <w:proofErr w:type="spellEnd"/>
      <w:r w:rsidRPr="63412A6C">
        <w:rPr>
          <w:rFonts w:ascii="Calibri" w:hAnsi="Calibri"/>
          <w:sz w:val="23"/>
          <w:szCs w:val="23"/>
        </w:rPr>
        <w:t>&gt;. This policy also defines the rules for how access is requested, granted, and revoked to the information systems for an employee or third-party contractor.  This policy also defines the rules in place for an individual to request elevated/privileged access to systems and resources for temporary use. This policy also defines at a high level the type of accounts used however the actual implementation of these accounts is delegated to the individual systems themselves. The policy also outlines strong authentication mechanisms such as passwords and multifactor authentication, but those are discussed in detail in the Password Policy document.</w:t>
      </w:r>
    </w:p>
    <w:p w14:paraId="0E27B00A" w14:textId="77777777" w:rsidR="00776DFB" w:rsidRDefault="00776DFB"/>
    <w:p w14:paraId="1F01B27E" w14:textId="77777777" w:rsidR="00776DFB" w:rsidRDefault="00A55E02">
      <w:pPr>
        <w:pStyle w:val="Heading3"/>
      </w:pPr>
      <w:r>
        <w:t>Policy</w:t>
      </w:r>
    </w:p>
    <w:p w14:paraId="787F7F86" w14:textId="494FEF6E" w:rsidR="00776DFB" w:rsidRDefault="63412A6C">
      <w:pPr>
        <w:pStyle w:val="NormalWeb"/>
        <w:divId w:val="1423541975"/>
        <w:rPr>
          <w:rFonts w:ascii="Calibri" w:hAnsi="Calibri"/>
          <w:sz w:val="23"/>
          <w:szCs w:val="23"/>
        </w:rPr>
      </w:pPr>
      <w:r w:rsidRPr="63412A6C">
        <w:rPr>
          <w:rFonts w:ascii="Calibri" w:hAnsi="Calibri"/>
          <w:sz w:val="23"/>
          <w:szCs w:val="23"/>
        </w:rPr>
        <w:t>The Company shall implement the principle of "least privilege" and "role-based access control" within logical access control mechanisms so that only authorized users can access the Company's systems and data.</w:t>
      </w:r>
    </w:p>
    <w:p w14:paraId="1532AF87"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Types of account</w:t>
      </w:r>
    </w:p>
    <w:p w14:paraId="0FD86B39" w14:textId="77777777" w:rsidR="00776DFB" w:rsidRDefault="63412A6C">
      <w:pPr>
        <w:pStyle w:val="NormalWeb"/>
        <w:divId w:val="1423541975"/>
        <w:rPr>
          <w:rFonts w:ascii="Calibri" w:hAnsi="Calibri"/>
          <w:sz w:val="23"/>
          <w:szCs w:val="23"/>
        </w:rPr>
      </w:pPr>
      <w:r w:rsidRPr="63412A6C">
        <w:rPr>
          <w:rFonts w:ascii="Calibri" w:hAnsi="Calibri"/>
          <w:sz w:val="23"/>
          <w:szCs w:val="23"/>
        </w:rPr>
        <w:t>All information systems must have one or many of these account types.</w:t>
      </w:r>
    </w:p>
    <w:p w14:paraId="32C0D01D" w14:textId="6B97AB49" w:rsidR="63412A6C" w:rsidRDefault="63412A6C" w:rsidP="63412A6C">
      <w:pPr>
        <w:pStyle w:val="NormalWeb"/>
        <w:rPr>
          <w:rFonts w:ascii="Calibri" w:hAnsi="Calibri"/>
          <w:sz w:val="23"/>
          <w:szCs w:val="23"/>
        </w:rPr>
      </w:pPr>
      <w:r w:rsidRPr="63412A6C">
        <w:rPr>
          <w:rFonts w:ascii="Calibri" w:hAnsi="Calibri"/>
          <w:sz w:val="23"/>
          <w:szCs w:val="23"/>
        </w:rPr>
        <w:t>&lt;</w:t>
      </w:r>
      <w:r w:rsidR="00333E9D">
        <w:rPr>
          <w:rFonts w:ascii="Calibri" w:hAnsi="Calibri"/>
          <w:sz w:val="23"/>
          <w:szCs w:val="23"/>
        </w:rPr>
        <w:t>Add</w:t>
      </w:r>
      <w:r w:rsidRPr="63412A6C">
        <w:rPr>
          <w:rFonts w:ascii="Calibri" w:hAnsi="Calibri"/>
          <w:sz w:val="23"/>
          <w:szCs w:val="23"/>
        </w:rPr>
        <w:t xml:space="preserve"> Account Types&gt; i.e. </w:t>
      </w:r>
    </w:p>
    <w:p w14:paraId="7634EB56" w14:textId="77777777" w:rsidR="00776DFB" w:rsidRDefault="63412A6C" w:rsidP="63412A6C">
      <w:pPr>
        <w:numPr>
          <w:ilvl w:val="0"/>
          <w:numId w:val="2"/>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Administrator accounts (with Superuser access)</w:t>
      </w:r>
    </w:p>
    <w:p w14:paraId="626FA875" w14:textId="77777777" w:rsidR="00776DFB" w:rsidRDefault="63412A6C" w:rsidP="63412A6C">
      <w:pPr>
        <w:numPr>
          <w:ilvl w:val="0"/>
          <w:numId w:val="2"/>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User accounts based on role in the information system</w:t>
      </w:r>
    </w:p>
    <w:p w14:paraId="623FB489" w14:textId="77777777" w:rsidR="00776DFB" w:rsidRDefault="63412A6C" w:rsidP="63412A6C">
      <w:pPr>
        <w:numPr>
          <w:ilvl w:val="0"/>
          <w:numId w:val="2"/>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System accounts</w:t>
      </w:r>
    </w:p>
    <w:p w14:paraId="16CEF374" w14:textId="77777777" w:rsidR="00776DFB" w:rsidRDefault="63412A6C" w:rsidP="63412A6C">
      <w:pPr>
        <w:numPr>
          <w:ilvl w:val="0"/>
          <w:numId w:val="2"/>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Privileged accounts</w:t>
      </w:r>
    </w:p>
    <w:p w14:paraId="4C6708C1"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General User access management</w:t>
      </w:r>
    </w:p>
    <w:p w14:paraId="2F6CD101" w14:textId="41033D9E" w:rsidR="00776DFB" w:rsidRDefault="63412A6C" w:rsidP="63412A6C">
      <w:pPr>
        <w:numPr>
          <w:ilvl w:val="0"/>
          <w:numId w:val="4"/>
        </w:numPr>
        <w:spacing w:before="100" w:beforeAutospacing="1" w:after="100" w:afterAutospacing="1" w:line="240" w:lineRule="auto"/>
        <w:divId w:val="1423541975"/>
        <w:rPr>
          <w:rFonts w:ascii="Calibri" w:eastAsia="Times New Roman" w:hAnsi="Calibri"/>
          <w:sz w:val="23"/>
          <w:szCs w:val="23"/>
        </w:rPr>
      </w:pPr>
      <w:r w:rsidRPr="63412A6C">
        <w:rPr>
          <w:rFonts w:ascii="Calibri" w:eastAsia="Times New Roman" w:hAnsi="Calibri"/>
          <w:sz w:val="23"/>
          <w:szCs w:val="23"/>
        </w:rPr>
        <w:t>&lt;Add Access Management Practices&gt; i.e.</w:t>
      </w:r>
    </w:p>
    <w:p w14:paraId="4F418EA6" w14:textId="208A57F5" w:rsidR="00776DFB" w:rsidRDefault="63412A6C" w:rsidP="63412A6C">
      <w:pPr>
        <w:numPr>
          <w:ilvl w:val="0"/>
          <w:numId w:val="4"/>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All employees, contractors, and third-party users are assigned a unique identifier.</w:t>
      </w:r>
    </w:p>
    <w:p w14:paraId="4B062B11" w14:textId="0946158B" w:rsidR="00776DFB" w:rsidRDefault="63412A6C" w:rsidP="63412A6C">
      <w:pPr>
        <w:numPr>
          <w:ilvl w:val="0"/>
          <w:numId w:val="4"/>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lastRenderedPageBreak/>
        <w:t>All information systems of the Company must require at least a User Id and a password to log in and gain access to the system.</w:t>
      </w:r>
    </w:p>
    <w:p w14:paraId="36AD2CB7" w14:textId="77777777" w:rsidR="00776DFB" w:rsidRDefault="63412A6C" w:rsidP="63412A6C">
      <w:pPr>
        <w:numPr>
          <w:ilvl w:val="0"/>
          <w:numId w:val="4"/>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 xml:space="preserve">Each information system must enforce </w:t>
      </w:r>
      <w:proofErr w:type="gramStart"/>
      <w:r w:rsidRPr="63412A6C">
        <w:rPr>
          <w:rFonts w:ascii="Calibri" w:eastAsia="Times New Roman" w:hAnsi="Calibri"/>
          <w:i/>
          <w:iCs/>
          <w:sz w:val="23"/>
          <w:szCs w:val="23"/>
        </w:rPr>
        <w:t>the password</w:t>
      </w:r>
      <w:proofErr w:type="gramEnd"/>
      <w:r w:rsidRPr="63412A6C">
        <w:rPr>
          <w:rFonts w:ascii="Calibri" w:eastAsia="Times New Roman" w:hAnsi="Calibri"/>
          <w:i/>
          <w:iCs/>
          <w:sz w:val="23"/>
          <w:szCs w:val="23"/>
        </w:rPr>
        <w:t xml:space="preserve"> and login restrictions based on the password policy.</w:t>
      </w:r>
    </w:p>
    <w:p w14:paraId="4CD672FB" w14:textId="77777777" w:rsidR="00776DFB" w:rsidRDefault="63412A6C" w:rsidP="63412A6C">
      <w:pPr>
        <w:numPr>
          <w:ilvl w:val="0"/>
          <w:numId w:val="4"/>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Each information system should define, document, and implement its unique access management covering all aspects of the user lifecycle from onboarding to offboarding.</w:t>
      </w:r>
    </w:p>
    <w:p w14:paraId="51CD6239" w14:textId="77777777" w:rsidR="00776DFB" w:rsidRDefault="63412A6C" w:rsidP="63412A6C">
      <w:pPr>
        <w:numPr>
          <w:ilvl w:val="0"/>
          <w:numId w:val="4"/>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Each information system must follow a minimum privilege policy, ensuring that the access rights to the users are minimum and required to perform the tasks expected of the users.</w:t>
      </w:r>
    </w:p>
    <w:p w14:paraId="596B5A18"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New user onboarding</w:t>
      </w:r>
    </w:p>
    <w:p w14:paraId="3B5105C4" w14:textId="5EE9899F" w:rsidR="00776DFB" w:rsidRDefault="63412A6C" w:rsidP="63412A6C">
      <w:pPr>
        <w:numPr>
          <w:ilvl w:val="0"/>
          <w:numId w:val="5"/>
        </w:numPr>
        <w:spacing w:before="100" w:beforeAutospacing="1" w:after="100" w:afterAutospacing="1" w:line="240" w:lineRule="auto"/>
        <w:divId w:val="1423541975"/>
        <w:rPr>
          <w:rFonts w:ascii="Calibri" w:eastAsia="Times New Roman" w:hAnsi="Calibri"/>
          <w:sz w:val="23"/>
          <w:szCs w:val="23"/>
        </w:rPr>
      </w:pPr>
      <w:r w:rsidRPr="63412A6C">
        <w:rPr>
          <w:rFonts w:ascii="Calibri" w:eastAsia="Times New Roman" w:hAnsi="Calibri"/>
          <w:sz w:val="23"/>
          <w:szCs w:val="23"/>
        </w:rPr>
        <w:t>&lt;</w:t>
      </w:r>
      <w:r w:rsidR="00333E9D">
        <w:rPr>
          <w:rFonts w:ascii="Calibri" w:eastAsia="Times New Roman" w:hAnsi="Calibri"/>
          <w:sz w:val="23"/>
          <w:szCs w:val="23"/>
        </w:rPr>
        <w:t>Add</w:t>
      </w:r>
      <w:r w:rsidRPr="63412A6C">
        <w:rPr>
          <w:rFonts w:ascii="Calibri" w:eastAsia="Times New Roman" w:hAnsi="Calibri"/>
          <w:sz w:val="23"/>
          <w:szCs w:val="23"/>
        </w:rPr>
        <w:t xml:space="preserve"> User Onboarding Requirements&gt; i.e. </w:t>
      </w:r>
    </w:p>
    <w:p w14:paraId="20CDBB00" w14:textId="65FFE2FA" w:rsidR="00776DFB" w:rsidRDefault="63412A6C" w:rsidP="63412A6C">
      <w:pPr>
        <w:numPr>
          <w:ilvl w:val="0"/>
          <w:numId w:val="5"/>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 xml:space="preserve">All new employees of the Company </w:t>
      </w:r>
      <w:proofErr w:type="gramStart"/>
      <w:r w:rsidRPr="63412A6C">
        <w:rPr>
          <w:rFonts w:ascii="Calibri" w:eastAsia="Times New Roman" w:hAnsi="Calibri"/>
          <w:i/>
          <w:iCs/>
          <w:sz w:val="23"/>
          <w:szCs w:val="23"/>
        </w:rPr>
        <w:t>must</w:t>
      </w:r>
      <w:proofErr w:type="gramEnd"/>
      <w:r w:rsidRPr="63412A6C">
        <w:rPr>
          <w:rFonts w:ascii="Calibri" w:eastAsia="Times New Roman" w:hAnsi="Calibri"/>
          <w:i/>
          <w:iCs/>
          <w:sz w:val="23"/>
          <w:szCs w:val="23"/>
        </w:rPr>
        <w:t xml:space="preserve"> onboard </w:t>
      </w:r>
      <w:proofErr w:type="gramStart"/>
      <w:r w:rsidRPr="63412A6C">
        <w:rPr>
          <w:rFonts w:ascii="Calibri" w:eastAsia="Times New Roman" w:hAnsi="Calibri"/>
          <w:i/>
          <w:iCs/>
          <w:sz w:val="23"/>
          <w:szCs w:val="23"/>
        </w:rPr>
        <w:t>using</w:t>
      </w:r>
      <w:proofErr w:type="gramEnd"/>
      <w:r w:rsidRPr="63412A6C">
        <w:rPr>
          <w:rFonts w:ascii="Calibri" w:eastAsia="Times New Roman" w:hAnsi="Calibri"/>
          <w:i/>
          <w:iCs/>
          <w:sz w:val="23"/>
          <w:szCs w:val="23"/>
        </w:rPr>
        <w:t xml:space="preserve"> an onboarding checklist or an onboarding process.</w:t>
      </w:r>
    </w:p>
    <w:p w14:paraId="17964BA0" w14:textId="77777777" w:rsidR="00776DFB" w:rsidRDefault="63412A6C" w:rsidP="63412A6C">
      <w:pPr>
        <w:numPr>
          <w:ilvl w:val="0"/>
          <w:numId w:val="5"/>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 xml:space="preserve">Employees or users must request access to department-level information systems </w:t>
      </w:r>
      <w:proofErr w:type="gramStart"/>
      <w:r w:rsidRPr="63412A6C">
        <w:rPr>
          <w:rFonts w:ascii="Calibri" w:eastAsia="Times New Roman" w:hAnsi="Calibri"/>
          <w:i/>
          <w:iCs/>
          <w:sz w:val="23"/>
          <w:szCs w:val="23"/>
        </w:rPr>
        <w:t>to</w:t>
      </w:r>
      <w:proofErr w:type="gramEnd"/>
      <w:r w:rsidRPr="63412A6C">
        <w:rPr>
          <w:rFonts w:ascii="Calibri" w:eastAsia="Times New Roman" w:hAnsi="Calibri"/>
          <w:i/>
          <w:iCs/>
          <w:sz w:val="23"/>
          <w:szCs w:val="23"/>
        </w:rPr>
        <w:t xml:space="preserve"> the appropriate department manager, who must approve access to department-level information systems.</w:t>
      </w:r>
    </w:p>
    <w:p w14:paraId="301FE487" w14:textId="77777777" w:rsidR="00776DFB" w:rsidRDefault="63412A6C" w:rsidP="63412A6C">
      <w:pPr>
        <w:numPr>
          <w:ilvl w:val="0"/>
          <w:numId w:val="5"/>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Special privilege requests must be submitted based on the new employee's ROLE to the appropriate information system owners.</w:t>
      </w:r>
    </w:p>
    <w:p w14:paraId="6FE939A5" w14:textId="77777777" w:rsidR="00776DFB" w:rsidRDefault="63412A6C" w:rsidP="63412A6C">
      <w:pPr>
        <w:numPr>
          <w:ilvl w:val="0"/>
          <w:numId w:val="5"/>
        </w:numPr>
        <w:spacing w:before="100" w:beforeAutospacing="1" w:after="100" w:afterAutospacing="1" w:line="240" w:lineRule="auto"/>
        <w:divId w:val="1423541975"/>
        <w:rPr>
          <w:rFonts w:ascii="Calibri" w:eastAsia="Times New Roman" w:hAnsi="Calibri"/>
          <w:i/>
          <w:iCs/>
          <w:sz w:val="23"/>
          <w:szCs w:val="23"/>
        </w:rPr>
      </w:pPr>
      <w:r w:rsidRPr="63412A6C">
        <w:rPr>
          <w:rFonts w:ascii="Calibri" w:eastAsia="Times New Roman" w:hAnsi="Calibri"/>
          <w:i/>
          <w:iCs/>
          <w:sz w:val="23"/>
          <w:szCs w:val="23"/>
        </w:rPr>
        <w:t>Elevated access must have at least two levels of approval and must be strictly reviewed and only provided if users' day-to-day tasks require it.</w:t>
      </w:r>
    </w:p>
    <w:p w14:paraId="34E5B9B8"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User offboarding</w:t>
      </w:r>
    </w:p>
    <w:p w14:paraId="13223EA6" w14:textId="7B4519A3" w:rsidR="00A55E02" w:rsidRDefault="00A55E02">
      <w:pPr>
        <w:numPr>
          <w:ilvl w:val="0"/>
          <w:numId w:val="6"/>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&lt;</w:t>
      </w:r>
      <w:r w:rsidR="00333E9D">
        <w:rPr>
          <w:rFonts w:ascii="Calibri" w:eastAsia="Times New Roman" w:hAnsi="Calibri"/>
          <w:sz w:val="23"/>
          <w:szCs w:val="23"/>
        </w:rPr>
        <w:t>Add</w:t>
      </w:r>
      <w:r>
        <w:rPr>
          <w:rFonts w:ascii="Calibri" w:eastAsia="Times New Roman" w:hAnsi="Calibri"/>
          <w:sz w:val="23"/>
          <w:szCs w:val="23"/>
        </w:rPr>
        <w:t xml:space="preserve"> User Offboarding Requirements&gt; i.e.</w:t>
      </w:r>
    </w:p>
    <w:p w14:paraId="65EFA381" w14:textId="2B59125D" w:rsidR="00776DFB" w:rsidRPr="00A55E02" w:rsidRDefault="63412A6C">
      <w:pPr>
        <w:numPr>
          <w:ilvl w:val="0"/>
          <w:numId w:val="6"/>
        </w:numPr>
        <w:spacing w:before="100" w:beforeAutospacing="1" w:after="100" w:afterAutospacing="1" w:line="240" w:lineRule="auto"/>
        <w:divId w:val="1423541975"/>
        <w:rPr>
          <w:rFonts w:ascii="Calibri" w:eastAsia="Times New Roman" w:hAnsi="Calibri"/>
          <w:i/>
          <w:iCs/>
          <w:sz w:val="23"/>
          <w:szCs w:val="23"/>
        </w:rPr>
      </w:pPr>
      <w:proofErr w:type="gramStart"/>
      <w:r w:rsidRPr="00A55E02">
        <w:rPr>
          <w:rFonts w:ascii="Calibri" w:eastAsia="Times New Roman" w:hAnsi="Calibri"/>
          <w:i/>
          <w:iCs/>
          <w:sz w:val="23"/>
          <w:szCs w:val="23"/>
        </w:rPr>
        <w:t>A responsible party</w:t>
      </w:r>
      <w:proofErr w:type="gramEnd"/>
      <w:r w:rsidRPr="00A55E02">
        <w:rPr>
          <w:rFonts w:ascii="Calibri" w:eastAsia="Times New Roman" w:hAnsi="Calibri"/>
          <w:i/>
          <w:iCs/>
          <w:sz w:val="23"/>
          <w:szCs w:val="23"/>
        </w:rPr>
        <w:t xml:space="preserve"> must revoke terminated employee's access by the end of the day of the employee's last working day in the Company</w:t>
      </w:r>
    </w:p>
    <w:p w14:paraId="4AE86ED4" w14:textId="0DA6BB6D" w:rsidR="00776DFB" w:rsidRPr="00A55E02" w:rsidRDefault="63412A6C">
      <w:pPr>
        <w:numPr>
          <w:ilvl w:val="0"/>
          <w:numId w:val="6"/>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 xml:space="preserve">The </w:t>
      </w:r>
      <w:proofErr w:type="gramStart"/>
      <w:r w:rsidRPr="00A55E02">
        <w:rPr>
          <w:rFonts w:ascii="Calibri" w:eastAsia="Times New Roman" w:hAnsi="Calibri"/>
          <w:i/>
          <w:iCs/>
          <w:sz w:val="23"/>
          <w:szCs w:val="23"/>
        </w:rPr>
        <w:t>responsible party</w:t>
      </w:r>
      <w:proofErr w:type="gramEnd"/>
      <w:r w:rsidRPr="00A55E02">
        <w:rPr>
          <w:rFonts w:ascii="Calibri" w:eastAsia="Times New Roman" w:hAnsi="Calibri"/>
          <w:i/>
          <w:iCs/>
          <w:sz w:val="23"/>
          <w:szCs w:val="23"/>
        </w:rPr>
        <w:t xml:space="preserve"> could be </w:t>
      </w:r>
      <w:proofErr w:type="gramStart"/>
      <w:r w:rsidRPr="00A55E02">
        <w:rPr>
          <w:rFonts w:ascii="Calibri" w:eastAsia="Times New Roman" w:hAnsi="Calibri"/>
          <w:i/>
          <w:iCs/>
          <w:sz w:val="23"/>
          <w:szCs w:val="23"/>
        </w:rPr>
        <w:t>the terminated</w:t>
      </w:r>
      <w:proofErr w:type="gramEnd"/>
      <w:r w:rsidRPr="00A55E02">
        <w:rPr>
          <w:rFonts w:ascii="Calibri" w:eastAsia="Times New Roman" w:hAnsi="Calibri"/>
          <w:i/>
          <w:iCs/>
          <w:sz w:val="23"/>
          <w:szCs w:val="23"/>
        </w:rPr>
        <w:t xml:space="preserve"> by the employee's direct manager, the Company’s HR department, or the IT department. The </w:t>
      </w:r>
      <w:proofErr w:type="gramStart"/>
      <w:r w:rsidRPr="00A55E02">
        <w:rPr>
          <w:rFonts w:ascii="Calibri" w:eastAsia="Times New Roman" w:hAnsi="Calibri"/>
          <w:i/>
          <w:iCs/>
          <w:sz w:val="23"/>
          <w:szCs w:val="23"/>
        </w:rPr>
        <w:t>responsible party</w:t>
      </w:r>
      <w:proofErr w:type="gramEnd"/>
      <w:r w:rsidRPr="00A55E02">
        <w:rPr>
          <w:rFonts w:ascii="Calibri" w:eastAsia="Times New Roman" w:hAnsi="Calibri"/>
          <w:i/>
          <w:iCs/>
          <w:sz w:val="23"/>
          <w:szCs w:val="23"/>
        </w:rPr>
        <w:t xml:space="preserve"> must ensure the review and revocation of access </w:t>
      </w:r>
      <w:proofErr w:type="gramStart"/>
      <w:r w:rsidRPr="00A55E02">
        <w:rPr>
          <w:rFonts w:ascii="Calibri" w:eastAsia="Times New Roman" w:hAnsi="Calibri"/>
          <w:i/>
          <w:iCs/>
          <w:sz w:val="23"/>
          <w:szCs w:val="23"/>
        </w:rPr>
        <w:t>of</w:t>
      </w:r>
      <w:proofErr w:type="gramEnd"/>
      <w:r w:rsidRPr="00A55E02">
        <w:rPr>
          <w:rFonts w:ascii="Calibri" w:eastAsia="Times New Roman" w:hAnsi="Calibri"/>
          <w:i/>
          <w:iCs/>
          <w:sz w:val="23"/>
          <w:szCs w:val="23"/>
        </w:rPr>
        <w:t xml:space="preserve"> the terminated employee.</w:t>
      </w:r>
    </w:p>
    <w:p w14:paraId="37344144" w14:textId="77777777" w:rsidR="00776DFB" w:rsidRPr="00A55E02" w:rsidRDefault="00A55E02">
      <w:pPr>
        <w:numPr>
          <w:ilvl w:val="0"/>
          <w:numId w:val="6"/>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System owners must access review orphan accounts or access terminated employees.</w:t>
      </w:r>
    </w:p>
    <w:p w14:paraId="1B6DFE2A"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Elevated access management</w:t>
      </w:r>
    </w:p>
    <w:p w14:paraId="1AE1841E" w14:textId="4967419F" w:rsidR="00A55E02" w:rsidRDefault="00A55E02">
      <w:pPr>
        <w:numPr>
          <w:ilvl w:val="0"/>
          <w:numId w:val="7"/>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&lt;</w:t>
      </w:r>
      <w:r w:rsidR="00333E9D">
        <w:rPr>
          <w:rFonts w:ascii="Calibri" w:eastAsia="Times New Roman" w:hAnsi="Calibri"/>
          <w:sz w:val="23"/>
          <w:szCs w:val="23"/>
        </w:rPr>
        <w:t>Add</w:t>
      </w:r>
      <w:r>
        <w:rPr>
          <w:rFonts w:ascii="Calibri" w:eastAsia="Times New Roman" w:hAnsi="Calibri"/>
          <w:sz w:val="23"/>
          <w:szCs w:val="23"/>
        </w:rPr>
        <w:t xml:space="preserve"> Elevated Access Security Practices&gt; i.e.</w:t>
      </w:r>
    </w:p>
    <w:p w14:paraId="49B25851" w14:textId="23CA1703" w:rsidR="00776DFB" w:rsidRPr="00A55E02" w:rsidRDefault="00A55E02">
      <w:pPr>
        <w:numPr>
          <w:ilvl w:val="0"/>
          <w:numId w:val="7"/>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Elevated access must be formally requested from the IT team or from the information system owners whose access is required.</w:t>
      </w:r>
    </w:p>
    <w:p w14:paraId="3F64BEF7" w14:textId="77777777" w:rsidR="00776DFB" w:rsidRPr="00A55E02" w:rsidRDefault="00A55E02">
      <w:pPr>
        <w:numPr>
          <w:ilvl w:val="0"/>
          <w:numId w:val="7"/>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Elevated access must be time-bound and have a date and time at which the access will expire and be revoked.</w:t>
      </w:r>
    </w:p>
    <w:p w14:paraId="115E281F" w14:textId="77777777" w:rsidR="00776DFB" w:rsidRPr="00A55E02" w:rsidRDefault="00A55E02">
      <w:pPr>
        <w:numPr>
          <w:ilvl w:val="0"/>
          <w:numId w:val="7"/>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 xml:space="preserve">Elevated access can also be granted for an </w:t>
      </w:r>
      <w:proofErr w:type="gramStart"/>
      <w:r w:rsidRPr="00A55E02">
        <w:rPr>
          <w:rFonts w:ascii="Calibri" w:eastAsia="Times New Roman" w:hAnsi="Calibri"/>
          <w:i/>
          <w:iCs/>
          <w:sz w:val="23"/>
          <w:szCs w:val="23"/>
        </w:rPr>
        <w:t>incident</w:t>
      </w:r>
      <w:proofErr w:type="gramEnd"/>
      <w:r w:rsidRPr="00A55E02">
        <w:rPr>
          <w:rFonts w:ascii="Calibri" w:eastAsia="Times New Roman" w:hAnsi="Calibri"/>
          <w:i/>
          <w:iCs/>
          <w:sz w:val="23"/>
          <w:szCs w:val="23"/>
        </w:rPr>
        <w:t xml:space="preserve"> and it is the responsibility of the owner to revoke that access.</w:t>
      </w:r>
    </w:p>
    <w:p w14:paraId="529BC3BD" w14:textId="77777777" w:rsidR="00776DFB" w:rsidRPr="00A55E02" w:rsidRDefault="00A55E02">
      <w:pPr>
        <w:numPr>
          <w:ilvl w:val="0"/>
          <w:numId w:val="7"/>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Elevated access should follow the principle of minimum privilege.</w:t>
      </w:r>
    </w:p>
    <w:p w14:paraId="3923EE09" w14:textId="77777777" w:rsidR="00776DFB" w:rsidRPr="00A55E02" w:rsidRDefault="00A55E02">
      <w:pPr>
        <w:numPr>
          <w:ilvl w:val="0"/>
          <w:numId w:val="7"/>
        </w:numPr>
        <w:spacing w:before="100" w:beforeAutospacing="1" w:after="100" w:afterAutospacing="1" w:line="240" w:lineRule="auto"/>
        <w:divId w:val="1423541975"/>
        <w:rPr>
          <w:rFonts w:ascii="Calibri" w:eastAsia="Times New Roman" w:hAnsi="Calibri"/>
          <w:i/>
          <w:iCs/>
          <w:sz w:val="23"/>
          <w:szCs w:val="23"/>
        </w:rPr>
      </w:pPr>
      <w:r w:rsidRPr="00A55E02">
        <w:rPr>
          <w:rFonts w:ascii="Calibri" w:eastAsia="Times New Roman" w:hAnsi="Calibri"/>
          <w:i/>
          <w:iCs/>
          <w:sz w:val="23"/>
          <w:szCs w:val="23"/>
        </w:rPr>
        <w:t>Elevated access must be reviewed at least every six months to ensure that the users with elevated access are still in the roles requiring elevated permissions.</w:t>
      </w:r>
    </w:p>
    <w:p w14:paraId="046D776F"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lastRenderedPageBreak/>
        <w:t>Access management for third parties/contractors</w:t>
      </w:r>
    </w:p>
    <w:p w14:paraId="6A2045FD" w14:textId="77777777" w:rsidR="00776DFB" w:rsidRDefault="00A55E02">
      <w:pPr>
        <w:numPr>
          <w:ilvl w:val="0"/>
          <w:numId w:val="8"/>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All-access requests for contractors and partners should follow the same process as mentioned in the sections above.</w:t>
      </w:r>
    </w:p>
    <w:p w14:paraId="28873B66" w14:textId="77777777" w:rsidR="00776DFB" w:rsidRDefault="00A55E02">
      <w:pPr>
        <w:numPr>
          <w:ilvl w:val="0"/>
          <w:numId w:val="8"/>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Access for third-party workers, contractors, and partners must be enabled for the approved period during which their partnership agreement or contract is valid.</w:t>
      </w:r>
    </w:p>
    <w:p w14:paraId="582F9B7E" w14:textId="77777777" w:rsidR="00776DFB" w:rsidRDefault="00A55E02">
      <w:pPr>
        <w:numPr>
          <w:ilvl w:val="0"/>
          <w:numId w:val="8"/>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Remote access to third-party contractors must be provided only after a formal request.</w:t>
      </w:r>
    </w:p>
    <w:p w14:paraId="25E1D6E0"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Password and other authentication mechanisms</w:t>
      </w:r>
    </w:p>
    <w:p w14:paraId="3220CC4E" w14:textId="77777777" w:rsidR="00776DFB" w:rsidRDefault="00A55E02">
      <w:pPr>
        <w:numPr>
          <w:ilvl w:val="0"/>
          <w:numId w:val="9"/>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 xml:space="preserve">All information systems must enforce </w:t>
      </w:r>
      <w:proofErr w:type="gramStart"/>
      <w:r>
        <w:rPr>
          <w:rFonts w:ascii="Calibri" w:eastAsia="Times New Roman" w:hAnsi="Calibri"/>
          <w:sz w:val="23"/>
          <w:szCs w:val="23"/>
        </w:rPr>
        <w:t>a login</w:t>
      </w:r>
      <w:proofErr w:type="gramEnd"/>
      <w:r>
        <w:rPr>
          <w:rFonts w:ascii="Calibri" w:eastAsia="Times New Roman" w:hAnsi="Calibri"/>
          <w:sz w:val="23"/>
          <w:szCs w:val="23"/>
        </w:rPr>
        <w:t xml:space="preserve"> with password requirements as defined in the password policy document.</w:t>
      </w:r>
    </w:p>
    <w:p w14:paraId="74AFEF13" w14:textId="77777777" w:rsidR="00776DFB" w:rsidRDefault="00A55E02">
      <w:pPr>
        <w:numPr>
          <w:ilvl w:val="0"/>
          <w:numId w:val="9"/>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Information systems with highly classified data should enforce multi-factor authentication (MFA) as defined in the password policy document.</w:t>
      </w:r>
    </w:p>
    <w:p w14:paraId="4FA099F7" w14:textId="77777777" w:rsidR="00776DFB" w:rsidRDefault="00A55E02">
      <w:pPr>
        <w:pStyle w:val="Heading4"/>
        <w:divId w:val="1423541975"/>
        <w:rPr>
          <w:rFonts w:ascii="Calibri" w:eastAsia="Times New Roman" w:hAnsi="Calibri"/>
          <w:sz w:val="23"/>
          <w:szCs w:val="23"/>
        </w:rPr>
      </w:pPr>
      <w:r>
        <w:rPr>
          <w:rFonts w:ascii="Calibri" w:eastAsia="Times New Roman" w:hAnsi="Calibri"/>
          <w:sz w:val="23"/>
          <w:szCs w:val="23"/>
        </w:rPr>
        <w:t>Audit and Log</w:t>
      </w:r>
    </w:p>
    <w:p w14:paraId="331F8D6E" w14:textId="77777777" w:rsidR="00776DFB" w:rsidRDefault="00A55E02">
      <w:pPr>
        <w:numPr>
          <w:ilvl w:val="0"/>
          <w:numId w:val="11"/>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All user access to information systems must be logged.</w:t>
      </w:r>
    </w:p>
    <w:p w14:paraId="698473DE" w14:textId="77777777" w:rsidR="00776DFB" w:rsidRDefault="00A55E02">
      <w:pPr>
        <w:numPr>
          <w:ilvl w:val="0"/>
          <w:numId w:val="11"/>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At the minimum, logs must contain the unique Id that can be linked backed to a system user.</w:t>
      </w:r>
    </w:p>
    <w:p w14:paraId="1C0AFF2E" w14:textId="77777777" w:rsidR="00776DFB" w:rsidRDefault="00A55E02">
      <w:pPr>
        <w:numPr>
          <w:ilvl w:val="0"/>
          <w:numId w:val="11"/>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All logs must be stored for at least 60 days.</w:t>
      </w:r>
    </w:p>
    <w:p w14:paraId="03719603" w14:textId="77777777" w:rsidR="00776DFB" w:rsidRDefault="00A55E02">
      <w:pPr>
        <w:numPr>
          <w:ilvl w:val="0"/>
          <w:numId w:val="11"/>
        </w:numPr>
        <w:spacing w:before="100" w:beforeAutospacing="1" w:after="100" w:afterAutospacing="1" w:line="240" w:lineRule="auto"/>
        <w:divId w:val="1423541975"/>
        <w:rPr>
          <w:rFonts w:ascii="Calibri" w:eastAsia="Times New Roman" w:hAnsi="Calibri"/>
          <w:sz w:val="23"/>
          <w:szCs w:val="23"/>
        </w:rPr>
      </w:pPr>
      <w:r>
        <w:rPr>
          <w:rFonts w:ascii="Calibri" w:eastAsia="Times New Roman" w:hAnsi="Calibri"/>
          <w:sz w:val="23"/>
          <w:szCs w:val="23"/>
        </w:rPr>
        <w:t>All logs must automatically alert for malicious access attempts or be reviewed manually every 30 days</w:t>
      </w:r>
    </w:p>
    <w:p w14:paraId="60061E4C" w14:textId="77777777" w:rsidR="00776DFB" w:rsidRDefault="00776DFB"/>
    <w:p w14:paraId="283DB2FC" w14:textId="77777777" w:rsidR="00776DFB" w:rsidRDefault="00A55E02">
      <w:pPr>
        <w:pStyle w:val="Heading3"/>
      </w:pPr>
      <w:r>
        <w:t>Enforcement</w:t>
      </w:r>
    </w:p>
    <w:p w14:paraId="1277B657" w14:textId="4BB64F27" w:rsidR="00A55E02" w:rsidRDefault="63412A6C">
      <w:pPr>
        <w:pStyle w:val="NormalWeb"/>
        <w:divId w:val="2016203095"/>
        <w:rPr>
          <w:rFonts w:ascii="Calibri" w:hAnsi="Calibri"/>
          <w:sz w:val="23"/>
          <w:szCs w:val="23"/>
        </w:rPr>
      </w:pPr>
      <w:r w:rsidRPr="63412A6C">
        <w:rPr>
          <w:rFonts w:ascii="Calibri" w:hAnsi="Calibri"/>
          <w:sz w:val="23"/>
          <w:szCs w:val="23"/>
        </w:rPr>
        <w:t>The Access Management Policy is enforced by</w:t>
      </w:r>
      <w:r w:rsidR="00A55E02">
        <w:rPr>
          <w:rFonts w:ascii="Calibri" w:hAnsi="Calibri"/>
          <w:sz w:val="23"/>
          <w:szCs w:val="23"/>
        </w:rPr>
        <w:t xml:space="preserve"> &lt;</w:t>
      </w:r>
      <w:r w:rsidR="00333E9D">
        <w:rPr>
          <w:rFonts w:ascii="Calibri" w:hAnsi="Calibri"/>
          <w:sz w:val="23"/>
          <w:szCs w:val="23"/>
        </w:rPr>
        <w:t>Add</w:t>
      </w:r>
      <w:r w:rsidR="00A55E02">
        <w:rPr>
          <w:rFonts w:ascii="Calibri" w:hAnsi="Calibri"/>
          <w:sz w:val="23"/>
          <w:szCs w:val="23"/>
        </w:rPr>
        <w:t xml:space="preserve"> Enforcement Team&gt; i.e.</w:t>
      </w:r>
    </w:p>
    <w:p w14:paraId="7046ACA3" w14:textId="77777777" w:rsidR="00A55E02" w:rsidRDefault="63412A6C">
      <w:pPr>
        <w:pStyle w:val="NormalWeb"/>
        <w:divId w:val="2016203095"/>
        <w:rPr>
          <w:rFonts w:ascii="Calibri" w:hAnsi="Calibri"/>
          <w:sz w:val="23"/>
          <w:szCs w:val="23"/>
        </w:rPr>
      </w:pPr>
      <w:r w:rsidRPr="63412A6C">
        <w:rPr>
          <w:rFonts w:ascii="Calibri" w:hAnsi="Calibri"/>
          <w:sz w:val="23"/>
          <w:szCs w:val="23"/>
        </w:rPr>
        <w:t xml:space="preserve"> </w:t>
      </w:r>
      <w:r w:rsidRPr="00A55E02">
        <w:rPr>
          <w:rFonts w:ascii="Calibri" w:hAnsi="Calibri"/>
          <w:i/>
          <w:iCs/>
          <w:sz w:val="23"/>
          <w:szCs w:val="23"/>
        </w:rPr>
        <w:t xml:space="preserve">all system administrators and department heads to all Company's administered information systems </w:t>
      </w:r>
    </w:p>
    <w:p w14:paraId="2CD3D030" w14:textId="5D325DBA" w:rsidR="00A55E02" w:rsidRDefault="63412A6C">
      <w:pPr>
        <w:pStyle w:val="NormalWeb"/>
        <w:divId w:val="2016203095"/>
        <w:rPr>
          <w:rFonts w:ascii="Calibri" w:hAnsi="Calibri"/>
          <w:sz w:val="23"/>
          <w:szCs w:val="23"/>
        </w:rPr>
      </w:pPr>
      <w:r w:rsidRPr="63412A6C">
        <w:rPr>
          <w:rFonts w:ascii="Calibri" w:hAnsi="Calibri"/>
          <w:sz w:val="23"/>
          <w:szCs w:val="23"/>
        </w:rPr>
        <w:t>and</w:t>
      </w:r>
      <w:r w:rsidR="00A55E02">
        <w:rPr>
          <w:rFonts w:ascii="Calibri" w:hAnsi="Calibri"/>
          <w:sz w:val="23"/>
          <w:szCs w:val="23"/>
        </w:rPr>
        <w:t xml:space="preserve"> &lt;</w:t>
      </w:r>
      <w:r w:rsidR="00333E9D">
        <w:rPr>
          <w:rFonts w:ascii="Calibri" w:hAnsi="Calibri"/>
          <w:sz w:val="23"/>
          <w:szCs w:val="23"/>
        </w:rPr>
        <w:t>Add</w:t>
      </w:r>
      <w:r w:rsidR="00A55E02">
        <w:rPr>
          <w:rFonts w:ascii="Calibri" w:hAnsi="Calibri"/>
          <w:sz w:val="23"/>
          <w:szCs w:val="23"/>
        </w:rPr>
        <w:t xml:space="preserve"> Exemption Practices&gt; i.e.</w:t>
      </w:r>
    </w:p>
    <w:p w14:paraId="2B1124CC" w14:textId="77777777" w:rsidR="00A55E02" w:rsidRDefault="63412A6C">
      <w:pPr>
        <w:pStyle w:val="NormalWeb"/>
        <w:divId w:val="2016203095"/>
        <w:rPr>
          <w:rFonts w:ascii="Calibri" w:hAnsi="Calibri"/>
          <w:sz w:val="23"/>
          <w:szCs w:val="23"/>
        </w:rPr>
      </w:pPr>
      <w:r w:rsidRPr="63412A6C">
        <w:rPr>
          <w:rFonts w:ascii="Calibri" w:hAnsi="Calibri"/>
          <w:sz w:val="23"/>
          <w:szCs w:val="23"/>
        </w:rPr>
        <w:t xml:space="preserve"> </w:t>
      </w:r>
      <w:proofErr w:type="gramStart"/>
      <w:r w:rsidRPr="00A55E02">
        <w:rPr>
          <w:rFonts w:ascii="Calibri" w:hAnsi="Calibri"/>
          <w:i/>
          <w:iCs/>
          <w:sz w:val="23"/>
          <w:szCs w:val="23"/>
        </w:rPr>
        <w:t>any</w:t>
      </w:r>
      <w:proofErr w:type="gramEnd"/>
      <w:r w:rsidRPr="00A55E02">
        <w:rPr>
          <w:rFonts w:ascii="Calibri" w:hAnsi="Calibri"/>
          <w:i/>
          <w:iCs/>
          <w:sz w:val="23"/>
          <w:szCs w:val="23"/>
        </w:rPr>
        <w:t xml:space="preserve"> exceptions must be reviewed and approved by the information security team</w:t>
      </w:r>
      <w:r w:rsidRPr="63412A6C">
        <w:rPr>
          <w:rFonts w:ascii="Calibri" w:hAnsi="Calibri"/>
          <w:sz w:val="23"/>
          <w:szCs w:val="23"/>
        </w:rPr>
        <w:t xml:space="preserve">. </w:t>
      </w:r>
    </w:p>
    <w:p w14:paraId="69D130FA" w14:textId="54E6888B" w:rsidR="00776DFB" w:rsidRDefault="63412A6C">
      <w:pPr>
        <w:pStyle w:val="NormalWeb"/>
        <w:divId w:val="2016203095"/>
        <w:rPr>
          <w:rFonts w:ascii="Calibri" w:hAnsi="Calibri"/>
          <w:sz w:val="23"/>
          <w:szCs w:val="23"/>
        </w:rPr>
      </w:pPr>
      <w:r w:rsidRPr="63412A6C">
        <w:rPr>
          <w:rFonts w:ascii="Calibri" w:hAnsi="Calibri"/>
          <w:sz w:val="23"/>
          <w:szCs w:val="23"/>
        </w:rPr>
        <w:t>All and any breaches of this policy will be subject to the Company’s Code of Conduct and Sanctions Policy.</w:t>
      </w:r>
    </w:p>
    <w:p w14:paraId="44EAFD9C" w14:textId="77777777" w:rsidR="00776DFB" w:rsidRDefault="00776DFB"/>
    <w:p w14:paraId="4B94D5A5" w14:textId="77777777" w:rsidR="00776DFB" w:rsidRDefault="00776DFB"/>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D1B7" w14:textId="77777777" w:rsidR="009D2EA6" w:rsidRDefault="00A55E02" w:rsidP="00E02961">
      <w:pPr>
        <w:spacing w:after="0" w:line="240" w:lineRule="auto"/>
      </w:pPr>
      <w:r>
        <w:separator/>
      </w:r>
    </w:p>
    <w:p w14:paraId="25854D19" w14:textId="77777777" w:rsidR="009D2EA6" w:rsidRDefault="009D2EA6"/>
    <w:p w14:paraId="05EB760D" w14:textId="77777777" w:rsidR="009D2EA6" w:rsidRDefault="009D2EA6"/>
  </w:endnote>
  <w:endnote w:type="continuationSeparator" w:id="0">
    <w:p w14:paraId="23477BD9" w14:textId="77777777" w:rsidR="009D2EA6" w:rsidRDefault="00A55E02" w:rsidP="00E02961">
      <w:pPr>
        <w:spacing w:after="0" w:line="240" w:lineRule="auto"/>
      </w:pPr>
      <w:r>
        <w:continuationSeparator/>
      </w:r>
    </w:p>
    <w:p w14:paraId="0866E9C9" w14:textId="77777777" w:rsidR="009D2EA6" w:rsidRDefault="009D2EA6"/>
    <w:p w14:paraId="6F236F1A" w14:textId="77777777" w:rsidR="009D2EA6" w:rsidRDefault="009D2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A55E02"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4A10" w14:textId="77777777" w:rsidR="009D2EA6" w:rsidRDefault="00A55E02" w:rsidP="00E02961">
      <w:pPr>
        <w:spacing w:after="0" w:line="240" w:lineRule="auto"/>
      </w:pPr>
      <w:r>
        <w:separator/>
      </w:r>
    </w:p>
    <w:p w14:paraId="21D61943" w14:textId="77777777" w:rsidR="009D2EA6" w:rsidRDefault="009D2EA6"/>
    <w:p w14:paraId="2D93E3D3" w14:textId="77777777" w:rsidR="009D2EA6" w:rsidRDefault="009D2EA6"/>
  </w:footnote>
  <w:footnote w:type="continuationSeparator" w:id="0">
    <w:p w14:paraId="68E84526" w14:textId="77777777" w:rsidR="009D2EA6" w:rsidRDefault="00A55E02" w:rsidP="00E02961">
      <w:pPr>
        <w:spacing w:after="0" w:line="240" w:lineRule="auto"/>
      </w:pPr>
      <w:r>
        <w:continuationSeparator/>
      </w:r>
    </w:p>
    <w:p w14:paraId="31B1BFB6" w14:textId="77777777" w:rsidR="009D2EA6" w:rsidRDefault="009D2EA6"/>
    <w:p w14:paraId="0B147B18" w14:textId="77777777" w:rsidR="009D2EA6" w:rsidRDefault="009D2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6BE8DAE">
      <w:start w:val="1"/>
      <w:numFmt w:val="bullet"/>
      <w:lvlText w:val=""/>
      <w:lvlJc w:val="left"/>
      <w:pPr>
        <w:tabs>
          <w:tab w:val="num" w:pos="720"/>
        </w:tabs>
        <w:ind w:left="720" w:hanging="360"/>
      </w:pPr>
      <w:rPr>
        <w:rFonts w:ascii="Symbol" w:hAnsi="Symbol"/>
      </w:rPr>
    </w:lvl>
    <w:lvl w:ilvl="1" w:tplc="C76C2F98">
      <w:start w:val="1"/>
      <w:numFmt w:val="bullet"/>
      <w:lvlText w:val="o"/>
      <w:lvlJc w:val="left"/>
      <w:pPr>
        <w:tabs>
          <w:tab w:val="num" w:pos="1440"/>
        </w:tabs>
        <w:ind w:left="1440" w:hanging="360"/>
      </w:pPr>
      <w:rPr>
        <w:rFonts w:ascii="Courier New" w:hAnsi="Courier New"/>
      </w:rPr>
    </w:lvl>
    <w:lvl w:ilvl="2" w:tplc="47980BF6">
      <w:start w:val="1"/>
      <w:numFmt w:val="bullet"/>
      <w:lvlText w:val=""/>
      <w:lvlJc w:val="left"/>
      <w:pPr>
        <w:tabs>
          <w:tab w:val="num" w:pos="2160"/>
        </w:tabs>
        <w:ind w:left="2160" w:hanging="360"/>
      </w:pPr>
      <w:rPr>
        <w:rFonts w:ascii="Wingdings" w:hAnsi="Wingdings"/>
      </w:rPr>
    </w:lvl>
    <w:lvl w:ilvl="3" w:tplc="3C9CAF48">
      <w:start w:val="1"/>
      <w:numFmt w:val="bullet"/>
      <w:lvlText w:val=""/>
      <w:lvlJc w:val="left"/>
      <w:pPr>
        <w:tabs>
          <w:tab w:val="num" w:pos="2880"/>
        </w:tabs>
        <w:ind w:left="2880" w:hanging="360"/>
      </w:pPr>
      <w:rPr>
        <w:rFonts w:ascii="Symbol" w:hAnsi="Symbol"/>
      </w:rPr>
    </w:lvl>
    <w:lvl w:ilvl="4" w:tplc="062E50E8">
      <w:start w:val="1"/>
      <w:numFmt w:val="bullet"/>
      <w:lvlText w:val="o"/>
      <w:lvlJc w:val="left"/>
      <w:pPr>
        <w:tabs>
          <w:tab w:val="num" w:pos="3600"/>
        </w:tabs>
        <w:ind w:left="3600" w:hanging="360"/>
      </w:pPr>
      <w:rPr>
        <w:rFonts w:ascii="Courier New" w:hAnsi="Courier New"/>
      </w:rPr>
    </w:lvl>
    <w:lvl w:ilvl="5" w:tplc="2A320AAE">
      <w:start w:val="1"/>
      <w:numFmt w:val="bullet"/>
      <w:lvlText w:val=""/>
      <w:lvlJc w:val="left"/>
      <w:pPr>
        <w:tabs>
          <w:tab w:val="num" w:pos="4320"/>
        </w:tabs>
        <w:ind w:left="4320" w:hanging="360"/>
      </w:pPr>
      <w:rPr>
        <w:rFonts w:ascii="Wingdings" w:hAnsi="Wingdings"/>
      </w:rPr>
    </w:lvl>
    <w:lvl w:ilvl="6" w:tplc="F42CD2F4">
      <w:start w:val="1"/>
      <w:numFmt w:val="bullet"/>
      <w:lvlText w:val=""/>
      <w:lvlJc w:val="left"/>
      <w:pPr>
        <w:tabs>
          <w:tab w:val="num" w:pos="5040"/>
        </w:tabs>
        <w:ind w:left="5040" w:hanging="360"/>
      </w:pPr>
      <w:rPr>
        <w:rFonts w:ascii="Symbol" w:hAnsi="Symbol"/>
      </w:rPr>
    </w:lvl>
    <w:lvl w:ilvl="7" w:tplc="695A0810">
      <w:start w:val="1"/>
      <w:numFmt w:val="bullet"/>
      <w:lvlText w:val="o"/>
      <w:lvlJc w:val="left"/>
      <w:pPr>
        <w:tabs>
          <w:tab w:val="num" w:pos="5760"/>
        </w:tabs>
        <w:ind w:left="5760" w:hanging="360"/>
      </w:pPr>
      <w:rPr>
        <w:rFonts w:ascii="Courier New" w:hAnsi="Courier New"/>
      </w:rPr>
    </w:lvl>
    <w:lvl w:ilvl="8" w:tplc="C060B36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62A9A8A">
      <w:start w:val="1"/>
      <w:numFmt w:val="bullet"/>
      <w:lvlText w:val=""/>
      <w:lvlJc w:val="left"/>
      <w:pPr>
        <w:tabs>
          <w:tab w:val="num" w:pos="720"/>
        </w:tabs>
        <w:ind w:left="720" w:hanging="360"/>
      </w:pPr>
      <w:rPr>
        <w:rFonts w:ascii="Symbol" w:hAnsi="Symbol"/>
      </w:rPr>
    </w:lvl>
    <w:lvl w:ilvl="1" w:tplc="4226FF18">
      <w:start w:val="1"/>
      <w:numFmt w:val="bullet"/>
      <w:lvlText w:val="o"/>
      <w:lvlJc w:val="left"/>
      <w:pPr>
        <w:tabs>
          <w:tab w:val="num" w:pos="1440"/>
        </w:tabs>
        <w:ind w:left="1440" w:hanging="360"/>
      </w:pPr>
      <w:rPr>
        <w:rFonts w:ascii="Courier New" w:hAnsi="Courier New"/>
      </w:rPr>
    </w:lvl>
    <w:lvl w:ilvl="2" w:tplc="C10ED694">
      <w:start w:val="1"/>
      <w:numFmt w:val="bullet"/>
      <w:lvlText w:val=""/>
      <w:lvlJc w:val="left"/>
      <w:pPr>
        <w:tabs>
          <w:tab w:val="num" w:pos="2160"/>
        </w:tabs>
        <w:ind w:left="2160" w:hanging="360"/>
      </w:pPr>
      <w:rPr>
        <w:rFonts w:ascii="Wingdings" w:hAnsi="Wingdings"/>
      </w:rPr>
    </w:lvl>
    <w:lvl w:ilvl="3" w:tplc="7C0699DA">
      <w:start w:val="1"/>
      <w:numFmt w:val="bullet"/>
      <w:lvlText w:val=""/>
      <w:lvlJc w:val="left"/>
      <w:pPr>
        <w:tabs>
          <w:tab w:val="num" w:pos="2880"/>
        </w:tabs>
        <w:ind w:left="2880" w:hanging="360"/>
      </w:pPr>
      <w:rPr>
        <w:rFonts w:ascii="Symbol" w:hAnsi="Symbol"/>
      </w:rPr>
    </w:lvl>
    <w:lvl w:ilvl="4" w:tplc="D22A51C8">
      <w:start w:val="1"/>
      <w:numFmt w:val="bullet"/>
      <w:lvlText w:val="o"/>
      <w:lvlJc w:val="left"/>
      <w:pPr>
        <w:tabs>
          <w:tab w:val="num" w:pos="3600"/>
        </w:tabs>
        <w:ind w:left="3600" w:hanging="360"/>
      </w:pPr>
      <w:rPr>
        <w:rFonts w:ascii="Courier New" w:hAnsi="Courier New"/>
      </w:rPr>
    </w:lvl>
    <w:lvl w:ilvl="5" w:tplc="FA7E709C">
      <w:start w:val="1"/>
      <w:numFmt w:val="bullet"/>
      <w:lvlText w:val=""/>
      <w:lvlJc w:val="left"/>
      <w:pPr>
        <w:tabs>
          <w:tab w:val="num" w:pos="4320"/>
        </w:tabs>
        <w:ind w:left="4320" w:hanging="360"/>
      </w:pPr>
      <w:rPr>
        <w:rFonts w:ascii="Wingdings" w:hAnsi="Wingdings"/>
      </w:rPr>
    </w:lvl>
    <w:lvl w:ilvl="6" w:tplc="7006FFAC">
      <w:start w:val="1"/>
      <w:numFmt w:val="bullet"/>
      <w:lvlText w:val=""/>
      <w:lvlJc w:val="left"/>
      <w:pPr>
        <w:tabs>
          <w:tab w:val="num" w:pos="5040"/>
        </w:tabs>
        <w:ind w:left="5040" w:hanging="360"/>
      </w:pPr>
      <w:rPr>
        <w:rFonts w:ascii="Symbol" w:hAnsi="Symbol"/>
      </w:rPr>
    </w:lvl>
    <w:lvl w:ilvl="7" w:tplc="FBC0A316">
      <w:start w:val="1"/>
      <w:numFmt w:val="bullet"/>
      <w:lvlText w:val="o"/>
      <w:lvlJc w:val="left"/>
      <w:pPr>
        <w:tabs>
          <w:tab w:val="num" w:pos="5760"/>
        </w:tabs>
        <w:ind w:left="5760" w:hanging="360"/>
      </w:pPr>
      <w:rPr>
        <w:rFonts w:ascii="Courier New" w:hAnsi="Courier New"/>
      </w:rPr>
    </w:lvl>
    <w:lvl w:ilvl="8" w:tplc="0CD6E9C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1D2E546">
      <w:start w:val="1"/>
      <w:numFmt w:val="bullet"/>
      <w:lvlText w:val=""/>
      <w:lvlJc w:val="left"/>
      <w:pPr>
        <w:tabs>
          <w:tab w:val="num" w:pos="720"/>
        </w:tabs>
        <w:ind w:left="720" w:hanging="360"/>
      </w:pPr>
      <w:rPr>
        <w:rFonts w:ascii="Symbol" w:hAnsi="Symbol"/>
      </w:rPr>
    </w:lvl>
    <w:lvl w:ilvl="1" w:tplc="2F0069FA">
      <w:start w:val="1"/>
      <w:numFmt w:val="bullet"/>
      <w:lvlText w:val="o"/>
      <w:lvlJc w:val="left"/>
      <w:pPr>
        <w:tabs>
          <w:tab w:val="num" w:pos="1440"/>
        </w:tabs>
        <w:ind w:left="1440" w:hanging="360"/>
      </w:pPr>
      <w:rPr>
        <w:rFonts w:ascii="Courier New" w:hAnsi="Courier New"/>
      </w:rPr>
    </w:lvl>
    <w:lvl w:ilvl="2" w:tplc="0690408E">
      <w:start w:val="1"/>
      <w:numFmt w:val="bullet"/>
      <w:lvlText w:val=""/>
      <w:lvlJc w:val="left"/>
      <w:pPr>
        <w:tabs>
          <w:tab w:val="num" w:pos="2160"/>
        </w:tabs>
        <w:ind w:left="2160" w:hanging="360"/>
      </w:pPr>
      <w:rPr>
        <w:rFonts w:ascii="Wingdings" w:hAnsi="Wingdings"/>
      </w:rPr>
    </w:lvl>
    <w:lvl w:ilvl="3" w:tplc="D930A832">
      <w:start w:val="1"/>
      <w:numFmt w:val="bullet"/>
      <w:lvlText w:val=""/>
      <w:lvlJc w:val="left"/>
      <w:pPr>
        <w:tabs>
          <w:tab w:val="num" w:pos="2880"/>
        </w:tabs>
        <w:ind w:left="2880" w:hanging="360"/>
      </w:pPr>
      <w:rPr>
        <w:rFonts w:ascii="Symbol" w:hAnsi="Symbol"/>
      </w:rPr>
    </w:lvl>
    <w:lvl w:ilvl="4" w:tplc="3B06E524">
      <w:start w:val="1"/>
      <w:numFmt w:val="bullet"/>
      <w:lvlText w:val="o"/>
      <w:lvlJc w:val="left"/>
      <w:pPr>
        <w:tabs>
          <w:tab w:val="num" w:pos="3600"/>
        </w:tabs>
        <w:ind w:left="3600" w:hanging="360"/>
      </w:pPr>
      <w:rPr>
        <w:rFonts w:ascii="Courier New" w:hAnsi="Courier New"/>
      </w:rPr>
    </w:lvl>
    <w:lvl w:ilvl="5" w:tplc="5798F4A4">
      <w:start w:val="1"/>
      <w:numFmt w:val="bullet"/>
      <w:lvlText w:val=""/>
      <w:lvlJc w:val="left"/>
      <w:pPr>
        <w:tabs>
          <w:tab w:val="num" w:pos="4320"/>
        </w:tabs>
        <w:ind w:left="4320" w:hanging="360"/>
      </w:pPr>
      <w:rPr>
        <w:rFonts w:ascii="Wingdings" w:hAnsi="Wingdings"/>
      </w:rPr>
    </w:lvl>
    <w:lvl w:ilvl="6" w:tplc="D912FFA2">
      <w:start w:val="1"/>
      <w:numFmt w:val="bullet"/>
      <w:lvlText w:val=""/>
      <w:lvlJc w:val="left"/>
      <w:pPr>
        <w:tabs>
          <w:tab w:val="num" w:pos="5040"/>
        </w:tabs>
        <w:ind w:left="5040" w:hanging="360"/>
      </w:pPr>
      <w:rPr>
        <w:rFonts w:ascii="Symbol" w:hAnsi="Symbol"/>
      </w:rPr>
    </w:lvl>
    <w:lvl w:ilvl="7" w:tplc="B734DA36">
      <w:start w:val="1"/>
      <w:numFmt w:val="bullet"/>
      <w:lvlText w:val="o"/>
      <w:lvlJc w:val="left"/>
      <w:pPr>
        <w:tabs>
          <w:tab w:val="num" w:pos="5760"/>
        </w:tabs>
        <w:ind w:left="5760" w:hanging="360"/>
      </w:pPr>
      <w:rPr>
        <w:rFonts w:ascii="Courier New" w:hAnsi="Courier New"/>
      </w:rPr>
    </w:lvl>
    <w:lvl w:ilvl="8" w:tplc="DDA238C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05EB542">
      <w:start w:val="1"/>
      <w:numFmt w:val="bullet"/>
      <w:lvlText w:val=""/>
      <w:lvlJc w:val="left"/>
      <w:pPr>
        <w:tabs>
          <w:tab w:val="num" w:pos="720"/>
        </w:tabs>
        <w:ind w:left="720" w:hanging="360"/>
      </w:pPr>
      <w:rPr>
        <w:rFonts w:ascii="Symbol" w:hAnsi="Symbol"/>
      </w:rPr>
    </w:lvl>
    <w:lvl w:ilvl="1" w:tplc="3DCE61AA">
      <w:start w:val="1"/>
      <w:numFmt w:val="bullet"/>
      <w:lvlText w:val="o"/>
      <w:lvlJc w:val="left"/>
      <w:pPr>
        <w:tabs>
          <w:tab w:val="num" w:pos="1440"/>
        </w:tabs>
        <w:ind w:left="1440" w:hanging="360"/>
      </w:pPr>
      <w:rPr>
        <w:rFonts w:ascii="Courier New" w:hAnsi="Courier New"/>
      </w:rPr>
    </w:lvl>
    <w:lvl w:ilvl="2" w:tplc="159ECEDC">
      <w:start w:val="1"/>
      <w:numFmt w:val="bullet"/>
      <w:lvlText w:val=""/>
      <w:lvlJc w:val="left"/>
      <w:pPr>
        <w:tabs>
          <w:tab w:val="num" w:pos="2160"/>
        </w:tabs>
        <w:ind w:left="2160" w:hanging="360"/>
      </w:pPr>
      <w:rPr>
        <w:rFonts w:ascii="Wingdings" w:hAnsi="Wingdings"/>
      </w:rPr>
    </w:lvl>
    <w:lvl w:ilvl="3" w:tplc="678E5048">
      <w:start w:val="1"/>
      <w:numFmt w:val="bullet"/>
      <w:lvlText w:val=""/>
      <w:lvlJc w:val="left"/>
      <w:pPr>
        <w:tabs>
          <w:tab w:val="num" w:pos="2880"/>
        </w:tabs>
        <w:ind w:left="2880" w:hanging="360"/>
      </w:pPr>
      <w:rPr>
        <w:rFonts w:ascii="Symbol" w:hAnsi="Symbol"/>
      </w:rPr>
    </w:lvl>
    <w:lvl w:ilvl="4" w:tplc="480AFD30">
      <w:start w:val="1"/>
      <w:numFmt w:val="bullet"/>
      <w:lvlText w:val="o"/>
      <w:lvlJc w:val="left"/>
      <w:pPr>
        <w:tabs>
          <w:tab w:val="num" w:pos="3600"/>
        </w:tabs>
        <w:ind w:left="3600" w:hanging="360"/>
      </w:pPr>
      <w:rPr>
        <w:rFonts w:ascii="Courier New" w:hAnsi="Courier New"/>
      </w:rPr>
    </w:lvl>
    <w:lvl w:ilvl="5" w:tplc="D0EED976">
      <w:start w:val="1"/>
      <w:numFmt w:val="bullet"/>
      <w:lvlText w:val=""/>
      <w:lvlJc w:val="left"/>
      <w:pPr>
        <w:tabs>
          <w:tab w:val="num" w:pos="4320"/>
        </w:tabs>
        <w:ind w:left="4320" w:hanging="360"/>
      </w:pPr>
      <w:rPr>
        <w:rFonts w:ascii="Wingdings" w:hAnsi="Wingdings"/>
      </w:rPr>
    </w:lvl>
    <w:lvl w:ilvl="6" w:tplc="233282C8">
      <w:start w:val="1"/>
      <w:numFmt w:val="bullet"/>
      <w:lvlText w:val=""/>
      <w:lvlJc w:val="left"/>
      <w:pPr>
        <w:tabs>
          <w:tab w:val="num" w:pos="5040"/>
        </w:tabs>
        <w:ind w:left="5040" w:hanging="360"/>
      </w:pPr>
      <w:rPr>
        <w:rFonts w:ascii="Symbol" w:hAnsi="Symbol"/>
      </w:rPr>
    </w:lvl>
    <w:lvl w:ilvl="7" w:tplc="CAD4DC84">
      <w:start w:val="1"/>
      <w:numFmt w:val="bullet"/>
      <w:lvlText w:val="o"/>
      <w:lvlJc w:val="left"/>
      <w:pPr>
        <w:tabs>
          <w:tab w:val="num" w:pos="5760"/>
        </w:tabs>
        <w:ind w:left="5760" w:hanging="360"/>
      </w:pPr>
      <w:rPr>
        <w:rFonts w:ascii="Courier New" w:hAnsi="Courier New"/>
      </w:rPr>
    </w:lvl>
    <w:lvl w:ilvl="8" w:tplc="5980E3C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6140664">
      <w:start w:val="1"/>
      <w:numFmt w:val="bullet"/>
      <w:lvlText w:val=""/>
      <w:lvlJc w:val="left"/>
      <w:pPr>
        <w:tabs>
          <w:tab w:val="num" w:pos="720"/>
        </w:tabs>
        <w:ind w:left="720" w:hanging="360"/>
      </w:pPr>
      <w:rPr>
        <w:rFonts w:ascii="Symbol" w:hAnsi="Symbol"/>
      </w:rPr>
    </w:lvl>
    <w:lvl w:ilvl="1" w:tplc="852EAF9E">
      <w:start w:val="1"/>
      <w:numFmt w:val="bullet"/>
      <w:lvlText w:val="o"/>
      <w:lvlJc w:val="left"/>
      <w:pPr>
        <w:tabs>
          <w:tab w:val="num" w:pos="1440"/>
        </w:tabs>
        <w:ind w:left="1440" w:hanging="360"/>
      </w:pPr>
      <w:rPr>
        <w:rFonts w:ascii="Courier New" w:hAnsi="Courier New"/>
      </w:rPr>
    </w:lvl>
    <w:lvl w:ilvl="2" w:tplc="BA0CF5DE">
      <w:start w:val="1"/>
      <w:numFmt w:val="bullet"/>
      <w:lvlText w:val=""/>
      <w:lvlJc w:val="left"/>
      <w:pPr>
        <w:tabs>
          <w:tab w:val="num" w:pos="2160"/>
        </w:tabs>
        <w:ind w:left="2160" w:hanging="360"/>
      </w:pPr>
      <w:rPr>
        <w:rFonts w:ascii="Wingdings" w:hAnsi="Wingdings"/>
      </w:rPr>
    </w:lvl>
    <w:lvl w:ilvl="3" w:tplc="FF6460D0">
      <w:start w:val="1"/>
      <w:numFmt w:val="bullet"/>
      <w:lvlText w:val=""/>
      <w:lvlJc w:val="left"/>
      <w:pPr>
        <w:tabs>
          <w:tab w:val="num" w:pos="2880"/>
        </w:tabs>
        <w:ind w:left="2880" w:hanging="360"/>
      </w:pPr>
      <w:rPr>
        <w:rFonts w:ascii="Symbol" w:hAnsi="Symbol"/>
      </w:rPr>
    </w:lvl>
    <w:lvl w:ilvl="4" w:tplc="64B02AB2">
      <w:start w:val="1"/>
      <w:numFmt w:val="bullet"/>
      <w:lvlText w:val="o"/>
      <w:lvlJc w:val="left"/>
      <w:pPr>
        <w:tabs>
          <w:tab w:val="num" w:pos="3600"/>
        </w:tabs>
        <w:ind w:left="3600" w:hanging="360"/>
      </w:pPr>
      <w:rPr>
        <w:rFonts w:ascii="Courier New" w:hAnsi="Courier New"/>
      </w:rPr>
    </w:lvl>
    <w:lvl w:ilvl="5" w:tplc="4CC2315E">
      <w:start w:val="1"/>
      <w:numFmt w:val="bullet"/>
      <w:lvlText w:val=""/>
      <w:lvlJc w:val="left"/>
      <w:pPr>
        <w:tabs>
          <w:tab w:val="num" w:pos="4320"/>
        </w:tabs>
        <w:ind w:left="4320" w:hanging="360"/>
      </w:pPr>
      <w:rPr>
        <w:rFonts w:ascii="Wingdings" w:hAnsi="Wingdings"/>
      </w:rPr>
    </w:lvl>
    <w:lvl w:ilvl="6" w:tplc="2D9C2726">
      <w:start w:val="1"/>
      <w:numFmt w:val="bullet"/>
      <w:lvlText w:val=""/>
      <w:lvlJc w:val="left"/>
      <w:pPr>
        <w:tabs>
          <w:tab w:val="num" w:pos="5040"/>
        </w:tabs>
        <w:ind w:left="5040" w:hanging="360"/>
      </w:pPr>
      <w:rPr>
        <w:rFonts w:ascii="Symbol" w:hAnsi="Symbol"/>
      </w:rPr>
    </w:lvl>
    <w:lvl w:ilvl="7" w:tplc="59BC1A56">
      <w:start w:val="1"/>
      <w:numFmt w:val="bullet"/>
      <w:lvlText w:val="o"/>
      <w:lvlJc w:val="left"/>
      <w:pPr>
        <w:tabs>
          <w:tab w:val="num" w:pos="5760"/>
        </w:tabs>
        <w:ind w:left="5760" w:hanging="360"/>
      </w:pPr>
      <w:rPr>
        <w:rFonts w:ascii="Courier New" w:hAnsi="Courier New"/>
      </w:rPr>
    </w:lvl>
    <w:lvl w:ilvl="8" w:tplc="C5EC7E3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7BC360E">
      <w:start w:val="1"/>
      <w:numFmt w:val="bullet"/>
      <w:lvlText w:val=""/>
      <w:lvlJc w:val="left"/>
      <w:pPr>
        <w:tabs>
          <w:tab w:val="num" w:pos="720"/>
        </w:tabs>
        <w:ind w:left="720" w:hanging="360"/>
      </w:pPr>
      <w:rPr>
        <w:rFonts w:ascii="Symbol" w:hAnsi="Symbol"/>
      </w:rPr>
    </w:lvl>
    <w:lvl w:ilvl="1" w:tplc="2A64860A">
      <w:start w:val="1"/>
      <w:numFmt w:val="bullet"/>
      <w:lvlText w:val="o"/>
      <w:lvlJc w:val="left"/>
      <w:pPr>
        <w:tabs>
          <w:tab w:val="num" w:pos="1440"/>
        </w:tabs>
        <w:ind w:left="1440" w:hanging="360"/>
      </w:pPr>
      <w:rPr>
        <w:rFonts w:ascii="Courier New" w:hAnsi="Courier New"/>
      </w:rPr>
    </w:lvl>
    <w:lvl w:ilvl="2" w:tplc="BB8672E4">
      <w:start w:val="1"/>
      <w:numFmt w:val="bullet"/>
      <w:lvlText w:val=""/>
      <w:lvlJc w:val="left"/>
      <w:pPr>
        <w:tabs>
          <w:tab w:val="num" w:pos="2160"/>
        </w:tabs>
        <w:ind w:left="2160" w:hanging="360"/>
      </w:pPr>
      <w:rPr>
        <w:rFonts w:ascii="Wingdings" w:hAnsi="Wingdings"/>
      </w:rPr>
    </w:lvl>
    <w:lvl w:ilvl="3" w:tplc="39B0658C">
      <w:start w:val="1"/>
      <w:numFmt w:val="bullet"/>
      <w:lvlText w:val=""/>
      <w:lvlJc w:val="left"/>
      <w:pPr>
        <w:tabs>
          <w:tab w:val="num" w:pos="2880"/>
        </w:tabs>
        <w:ind w:left="2880" w:hanging="360"/>
      </w:pPr>
      <w:rPr>
        <w:rFonts w:ascii="Symbol" w:hAnsi="Symbol"/>
      </w:rPr>
    </w:lvl>
    <w:lvl w:ilvl="4" w:tplc="04F0C97A">
      <w:start w:val="1"/>
      <w:numFmt w:val="bullet"/>
      <w:lvlText w:val="o"/>
      <w:lvlJc w:val="left"/>
      <w:pPr>
        <w:tabs>
          <w:tab w:val="num" w:pos="3600"/>
        </w:tabs>
        <w:ind w:left="3600" w:hanging="360"/>
      </w:pPr>
      <w:rPr>
        <w:rFonts w:ascii="Courier New" w:hAnsi="Courier New"/>
      </w:rPr>
    </w:lvl>
    <w:lvl w:ilvl="5" w:tplc="D42E6D8A">
      <w:start w:val="1"/>
      <w:numFmt w:val="bullet"/>
      <w:lvlText w:val=""/>
      <w:lvlJc w:val="left"/>
      <w:pPr>
        <w:tabs>
          <w:tab w:val="num" w:pos="4320"/>
        </w:tabs>
        <w:ind w:left="4320" w:hanging="360"/>
      </w:pPr>
      <w:rPr>
        <w:rFonts w:ascii="Wingdings" w:hAnsi="Wingdings"/>
      </w:rPr>
    </w:lvl>
    <w:lvl w:ilvl="6" w:tplc="B266AA92">
      <w:start w:val="1"/>
      <w:numFmt w:val="bullet"/>
      <w:lvlText w:val=""/>
      <w:lvlJc w:val="left"/>
      <w:pPr>
        <w:tabs>
          <w:tab w:val="num" w:pos="5040"/>
        </w:tabs>
        <w:ind w:left="5040" w:hanging="360"/>
      </w:pPr>
      <w:rPr>
        <w:rFonts w:ascii="Symbol" w:hAnsi="Symbol"/>
      </w:rPr>
    </w:lvl>
    <w:lvl w:ilvl="7" w:tplc="50507872">
      <w:start w:val="1"/>
      <w:numFmt w:val="bullet"/>
      <w:lvlText w:val="o"/>
      <w:lvlJc w:val="left"/>
      <w:pPr>
        <w:tabs>
          <w:tab w:val="num" w:pos="5760"/>
        </w:tabs>
        <w:ind w:left="5760" w:hanging="360"/>
      </w:pPr>
      <w:rPr>
        <w:rFonts w:ascii="Courier New" w:hAnsi="Courier New"/>
      </w:rPr>
    </w:lvl>
    <w:lvl w:ilvl="8" w:tplc="367E08F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6C00242">
      <w:start w:val="1"/>
      <w:numFmt w:val="bullet"/>
      <w:lvlText w:val=""/>
      <w:lvlJc w:val="left"/>
      <w:pPr>
        <w:tabs>
          <w:tab w:val="num" w:pos="720"/>
        </w:tabs>
        <w:ind w:left="720" w:hanging="360"/>
      </w:pPr>
      <w:rPr>
        <w:rFonts w:ascii="Symbol" w:hAnsi="Symbol"/>
      </w:rPr>
    </w:lvl>
    <w:lvl w:ilvl="1" w:tplc="FC948682">
      <w:start w:val="1"/>
      <w:numFmt w:val="bullet"/>
      <w:lvlText w:val="o"/>
      <w:lvlJc w:val="left"/>
      <w:pPr>
        <w:tabs>
          <w:tab w:val="num" w:pos="1440"/>
        </w:tabs>
        <w:ind w:left="1440" w:hanging="360"/>
      </w:pPr>
      <w:rPr>
        <w:rFonts w:ascii="Courier New" w:hAnsi="Courier New"/>
      </w:rPr>
    </w:lvl>
    <w:lvl w:ilvl="2" w:tplc="CBD40308">
      <w:start w:val="1"/>
      <w:numFmt w:val="bullet"/>
      <w:lvlText w:val=""/>
      <w:lvlJc w:val="left"/>
      <w:pPr>
        <w:tabs>
          <w:tab w:val="num" w:pos="2160"/>
        </w:tabs>
        <w:ind w:left="2160" w:hanging="360"/>
      </w:pPr>
      <w:rPr>
        <w:rFonts w:ascii="Wingdings" w:hAnsi="Wingdings"/>
      </w:rPr>
    </w:lvl>
    <w:lvl w:ilvl="3" w:tplc="AE02F17E">
      <w:start w:val="1"/>
      <w:numFmt w:val="bullet"/>
      <w:lvlText w:val=""/>
      <w:lvlJc w:val="left"/>
      <w:pPr>
        <w:tabs>
          <w:tab w:val="num" w:pos="2880"/>
        </w:tabs>
        <w:ind w:left="2880" w:hanging="360"/>
      </w:pPr>
      <w:rPr>
        <w:rFonts w:ascii="Symbol" w:hAnsi="Symbol"/>
      </w:rPr>
    </w:lvl>
    <w:lvl w:ilvl="4" w:tplc="25940DE4">
      <w:start w:val="1"/>
      <w:numFmt w:val="bullet"/>
      <w:lvlText w:val="o"/>
      <w:lvlJc w:val="left"/>
      <w:pPr>
        <w:tabs>
          <w:tab w:val="num" w:pos="3600"/>
        </w:tabs>
        <w:ind w:left="3600" w:hanging="360"/>
      </w:pPr>
      <w:rPr>
        <w:rFonts w:ascii="Courier New" w:hAnsi="Courier New"/>
      </w:rPr>
    </w:lvl>
    <w:lvl w:ilvl="5" w:tplc="5FA6C01E">
      <w:start w:val="1"/>
      <w:numFmt w:val="bullet"/>
      <w:lvlText w:val=""/>
      <w:lvlJc w:val="left"/>
      <w:pPr>
        <w:tabs>
          <w:tab w:val="num" w:pos="4320"/>
        </w:tabs>
        <w:ind w:left="4320" w:hanging="360"/>
      </w:pPr>
      <w:rPr>
        <w:rFonts w:ascii="Wingdings" w:hAnsi="Wingdings"/>
      </w:rPr>
    </w:lvl>
    <w:lvl w:ilvl="6" w:tplc="C83676EA">
      <w:start w:val="1"/>
      <w:numFmt w:val="bullet"/>
      <w:lvlText w:val=""/>
      <w:lvlJc w:val="left"/>
      <w:pPr>
        <w:tabs>
          <w:tab w:val="num" w:pos="5040"/>
        </w:tabs>
        <w:ind w:left="5040" w:hanging="360"/>
      </w:pPr>
      <w:rPr>
        <w:rFonts w:ascii="Symbol" w:hAnsi="Symbol"/>
      </w:rPr>
    </w:lvl>
    <w:lvl w:ilvl="7" w:tplc="723CF1C4">
      <w:start w:val="1"/>
      <w:numFmt w:val="bullet"/>
      <w:lvlText w:val="o"/>
      <w:lvlJc w:val="left"/>
      <w:pPr>
        <w:tabs>
          <w:tab w:val="num" w:pos="5760"/>
        </w:tabs>
        <w:ind w:left="5760" w:hanging="360"/>
      </w:pPr>
      <w:rPr>
        <w:rFonts w:ascii="Courier New" w:hAnsi="Courier New"/>
      </w:rPr>
    </w:lvl>
    <w:lvl w:ilvl="8" w:tplc="87FA2C3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2B673FC">
      <w:start w:val="1"/>
      <w:numFmt w:val="bullet"/>
      <w:lvlText w:val=""/>
      <w:lvlJc w:val="left"/>
      <w:pPr>
        <w:tabs>
          <w:tab w:val="num" w:pos="720"/>
        </w:tabs>
        <w:ind w:left="720" w:hanging="360"/>
      </w:pPr>
      <w:rPr>
        <w:rFonts w:ascii="Symbol" w:hAnsi="Symbol"/>
      </w:rPr>
    </w:lvl>
    <w:lvl w:ilvl="1" w:tplc="0120865A">
      <w:start w:val="1"/>
      <w:numFmt w:val="bullet"/>
      <w:lvlText w:val="o"/>
      <w:lvlJc w:val="left"/>
      <w:pPr>
        <w:tabs>
          <w:tab w:val="num" w:pos="1440"/>
        </w:tabs>
        <w:ind w:left="1440" w:hanging="360"/>
      </w:pPr>
      <w:rPr>
        <w:rFonts w:ascii="Courier New" w:hAnsi="Courier New"/>
      </w:rPr>
    </w:lvl>
    <w:lvl w:ilvl="2" w:tplc="D0920EB8">
      <w:start w:val="1"/>
      <w:numFmt w:val="bullet"/>
      <w:lvlText w:val=""/>
      <w:lvlJc w:val="left"/>
      <w:pPr>
        <w:tabs>
          <w:tab w:val="num" w:pos="2160"/>
        </w:tabs>
        <w:ind w:left="2160" w:hanging="360"/>
      </w:pPr>
      <w:rPr>
        <w:rFonts w:ascii="Wingdings" w:hAnsi="Wingdings"/>
      </w:rPr>
    </w:lvl>
    <w:lvl w:ilvl="3" w:tplc="0FDCBF0E">
      <w:start w:val="1"/>
      <w:numFmt w:val="bullet"/>
      <w:lvlText w:val=""/>
      <w:lvlJc w:val="left"/>
      <w:pPr>
        <w:tabs>
          <w:tab w:val="num" w:pos="2880"/>
        </w:tabs>
        <w:ind w:left="2880" w:hanging="360"/>
      </w:pPr>
      <w:rPr>
        <w:rFonts w:ascii="Symbol" w:hAnsi="Symbol"/>
      </w:rPr>
    </w:lvl>
    <w:lvl w:ilvl="4" w:tplc="36F25380">
      <w:start w:val="1"/>
      <w:numFmt w:val="bullet"/>
      <w:lvlText w:val="o"/>
      <w:lvlJc w:val="left"/>
      <w:pPr>
        <w:tabs>
          <w:tab w:val="num" w:pos="3600"/>
        </w:tabs>
        <w:ind w:left="3600" w:hanging="360"/>
      </w:pPr>
      <w:rPr>
        <w:rFonts w:ascii="Courier New" w:hAnsi="Courier New"/>
      </w:rPr>
    </w:lvl>
    <w:lvl w:ilvl="5" w:tplc="AD12FBAC">
      <w:start w:val="1"/>
      <w:numFmt w:val="bullet"/>
      <w:lvlText w:val=""/>
      <w:lvlJc w:val="left"/>
      <w:pPr>
        <w:tabs>
          <w:tab w:val="num" w:pos="4320"/>
        </w:tabs>
        <w:ind w:left="4320" w:hanging="360"/>
      </w:pPr>
      <w:rPr>
        <w:rFonts w:ascii="Wingdings" w:hAnsi="Wingdings"/>
      </w:rPr>
    </w:lvl>
    <w:lvl w:ilvl="6" w:tplc="BCD6E2A2">
      <w:start w:val="1"/>
      <w:numFmt w:val="bullet"/>
      <w:lvlText w:val=""/>
      <w:lvlJc w:val="left"/>
      <w:pPr>
        <w:tabs>
          <w:tab w:val="num" w:pos="5040"/>
        </w:tabs>
        <w:ind w:left="5040" w:hanging="360"/>
      </w:pPr>
      <w:rPr>
        <w:rFonts w:ascii="Symbol" w:hAnsi="Symbol"/>
      </w:rPr>
    </w:lvl>
    <w:lvl w:ilvl="7" w:tplc="14729942">
      <w:start w:val="1"/>
      <w:numFmt w:val="bullet"/>
      <w:lvlText w:val="o"/>
      <w:lvlJc w:val="left"/>
      <w:pPr>
        <w:tabs>
          <w:tab w:val="num" w:pos="5760"/>
        </w:tabs>
        <w:ind w:left="5760" w:hanging="360"/>
      </w:pPr>
      <w:rPr>
        <w:rFonts w:ascii="Courier New" w:hAnsi="Courier New"/>
      </w:rPr>
    </w:lvl>
    <w:lvl w:ilvl="8" w:tplc="1724192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0E7C1032">
      <w:start w:val="1"/>
      <w:numFmt w:val="bullet"/>
      <w:lvlText w:val=""/>
      <w:lvlJc w:val="left"/>
      <w:pPr>
        <w:tabs>
          <w:tab w:val="num" w:pos="720"/>
        </w:tabs>
        <w:ind w:left="720" w:hanging="360"/>
      </w:pPr>
      <w:rPr>
        <w:rFonts w:ascii="Symbol" w:hAnsi="Symbol"/>
      </w:rPr>
    </w:lvl>
    <w:lvl w:ilvl="1" w:tplc="BB66B568">
      <w:start w:val="1"/>
      <w:numFmt w:val="bullet"/>
      <w:lvlText w:val="o"/>
      <w:lvlJc w:val="left"/>
      <w:pPr>
        <w:tabs>
          <w:tab w:val="num" w:pos="1440"/>
        </w:tabs>
        <w:ind w:left="1440" w:hanging="360"/>
      </w:pPr>
      <w:rPr>
        <w:rFonts w:ascii="Courier New" w:hAnsi="Courier New"/>
      </w:rPr>
    </w:lvl>
    <w:lvl w:ilvl="2" w:tplc="C92E8D72">
      <w:start w:val="1"/>
      <w:numFmt w:val="bullet"/>
      <w:lvlText w:val=""/>
      <w:lvlJc w:val="left"/>
      <w:pPr>
        <w:tabs>
          <w:tab w:val="num" w:pos="2160"/>
        </w:tabs>
        <w:ind w:left="2160" w:hanging="360"/>
      </w:pPr>
      <w:rPr>
        <w:rFonts w:ascii="Wingdings" w:hAnsi="Wingdings"/>
      </w:rPr>
    </w:lvl>
    <w:lvl w:ilvl="3" w:tplc="C11853FC">
      <w:start w:val="1"/>
      <w:numFmt w:val="bullet"/>
      <w:lvlText w:val=""/>
      <w:lvlJc w:val="left"/>
      <w:pPr>
        <w:tabs>
          <w:tab w:val="num" w:pos="2880"/>
        </w:tabs>
        <w:ind w:left="2880" w:hanging="360"/>
      </w:pPr>
      <w:rPr>
        <w:rFonts w:ascii="Symbol" w:hAnsi="Symbol"/>
      </w:rPr>
    </w:lvl>
    <w:lvl w:ilvl="4" w:tplc="4912A7C8">
      <w:start w:val="1"/>
      <w:numFmt w:val="bullet"/>
      <w:lvlText w:val="o"/>
      <w:lvlJc w:val="left"/>
      <w:pPr>
        <w:tabs>
          <w:tab w:val="num" w:pos="3600"/>
        </w:tabs>
        <w:ind w:left="3600" w:hanging="360"/>
      </w:pPr>
      <w:rPr>
        <w:rFonts w:ascii="Courier New" w:hAnsi="Courier New"/>
      </w:rPr>
    </w:lvl>
    <w:lvl w:ilvl="5" w:tplc="43A21700">
      <w:start w:val="1"/>
      <w:numFmt w:val="bullet"/>
      <w:lvlText w:val=""/>
      <w:lvlJc w:val="left"/>
      <w:pPr>
        <w:tabs>
          <w:tab w:val="num" w:pos="4320"/>
        </w:tabs>
        <w:ind w:left="4320" w:hanging="360"/>
      </w:pPr>
      <w:rPr>
        <w:rFonts w:ascii="Wingdings" w:hAnsi="Wingdings"/>
      </w:rPr>
    </w:lvl>
    <w:lvl w:ilvl="6" w:tplc="BA9A4A52">
      <w:start w:val="1"/>
      <w:numFmt w:val="bullet"/>
      <w:lvlText w:val=""/>
      <w:lvlJc w:val="left"/>
      <w:pPr>
        <w:tabs>
          <w:tab w:val="num" w:pos="5040"/>
        </w:tabs>
        <w:ind w:left="5040" w:hanging="360"/>
      </w:pPr>
      <w:rPr>
        <w:rFonts w:ascii="Symbol" w:hAnsi="Symbol"/>
      </w:rPr>
    </w:lvl>
    <w:lvl w:ilvl="7" w:tplc="89C856D6">
      <w:start w:val="1"/>
      <w:numFmt w:val="bullet"/>
      <w:lvlText w:val="o"/>
      <w:lvlJc w:val="left"/>
      <w:pPr>
        <w:tabs>
          <w:tab w:val="num" w:pos="5760"/>
        </w:tabs>
        <w:ind w:left="5760" w:hanging="360"/>
      </w:pPr>
      <w:rPr>
        <w:rFonts w:ascii="Courier New" w:hAnsi="Courier New"/>
      </w:rPr>
    </w:lvl>
    <w:lvl w:ilvl="8" w:tplc="D8747E16">
      <w:start w:val="1"/>
      <w:numFmt w:val="bullet"/>
      <w:lvlText w:val=""/>
      <w:lvlJc w:val="left"/>
      <w:pPr>
        <w:tabs>
          <w:tab w:val="num" w:pos="6480"/>
        </w:tabs>
        <w:ind w:left="6480" w:hanging="360"/>
      </w:pPr>
      <w:rPr>
        <w:rFonts w:ascii="Wingdings" w:hAnsi="Wingdings"/>
      </w:rPr>
    </w:lvl>
  </w:abstractNum>
  <w:abstractNum w:abstractNumId="9" w15:restartNumberingAfterBreak="0">
    <w:nsid w:val="7BC3593F"/>
    <w:multiLevelType w:val="hybridMultilevel"/>
    <w:tmpl w:val="00000001"/>
    <w:lvl w:ilvl="0" w:tplc="E102926A">
      <w:start w:val="1"/>
      <w:numFmt w:val="bullet"/>
      <w:lvlText w:val=""/>
      <w:lvlJc w:val="left"/>
      <w:pPr>
        <w:tabs>
          <w:tab w:val="num" w:pos="720"/>
        </w:tabs>
        <w:ind w:left="720" w:hanging="360"/>
      </w:pPr>
      <w:rPr>
        <w:rFonts w:ascii="Symbol" w:hAnsi="Symbol"/>
      </w:rPr>
    </w:lvl>
    <w:lvl w:ilvl="1" w:tplc="9AF42E7A">
      <w:start w:val="1"/>
      <w:numFmt w:val="bullet"/>
      <w:lvlText w:val="o"/>
      <w:lvlJc w:val="left"/>
      <w:pPr>
        <w:tabs>
          <w:tab w:val="num" w:pos="1440"/>
        </w:tabs>
        <w:ind w:left="1440" w:hanging="360"/>
      </w:pPr>
      <w:rPr>
        <w:rFonts w:ascii="Courier New" w:hAnsi="Courier New"/>
      </w:rPr>
    </w:lvl>
    <w:lvl w:ilvl="2" w:tplc="6C9C30B4">
      <w:start w:val="1"/>
      <w:numFmt w:val="bullet"/>
      <w:lvlText w:val=""/>
      <w:lvlJc w:val="left"/>
      <w:pPr>
        <w:tabs>
          <w:tab w:val="num" w:pos="2160"/>
        </w:tabs>
        <w:ind w:left="2160" w:hanging="360"/>
      </w:pPr>
      <w:rPr>
        <w:rFonts w:ascii="Wingdings" w:hAnsi="Wingdings"/>
      </w:rPr>
    </w:lvl>
    <w:lvl w:ilvl="3" w:tplc="E3E0C928">
      <w:start w:val="1"/>
      <w:numFmt w:val="bullet"/>
      <w:lvlText w:val=""/>
      <w:lvlJc w:val="left"/>
      <w:pPr>
        <w:tabs>
          <w:tab w:val="num" w:pos="2880"/>
        </w:tabs>
        <w:ind w:left="2880" w:hanging="360"/>
      </w:pPr>
      <w:rPr>
        <w:rFonts w:ascii="Symbol" w:hAnsi="Symbol"/>
      </w:rPr>
    </w:lvl>
    <w:lvl w:ilvl="4" w:tplc="A1AA8D28">
      <w:start w:val="1"/>
      <w:numFmt w:val="bullet"/>
      <w:lvlText w:val="o"/>
      <w:lvlJc w:val="left"/>
      <w:pPr>
        <w:tabs>
          <w:tab w:val="num" w:pos="3600"/>
        </w:tabs>
        <w:ind w:left="3600" w:hanging="360"/>
      </w:pPr>
      <w:rPr>
        <w:rFonts w:ascii="Courier New" w:hAnsi="Courier New"/>
      </w:rPr>
    </w:lvl>
    <w:lvl w:ilvl="5" w:tplc="C178D3AE">
      <w:start w:val="1"/>
      <w:numFmt w:val="bullet"/>
      <w:lvlText w:val=""/>
      <w:lvlJc w:val="left"/>
      <w:pPr>
        <w:tabs>
          <w:tab w:val="num" w:pos="4320"/>
        </w:tabs>
        <w:ind w:left="4320" w:hanging="360"/>
      </w:pPr>
      <w:rPr>
        <w:rFonts w:ascii="Wingdings" w:hAnsi="Wingdings"/>
      </w:rPr>
    </w:lvl>
    <w:lvl w:ilvl="6" w:tplc="73EA6530">
      <w:start w:val="1"/>
      <w:numFmt w:val="bullet"/>
      <w:lvlText w:val=""/>
      <w:lvlJc w:val="left"/>
      <w:pPr>
        <w:tabs>
          <w:tab w:val="num" w:pos="5040"/>
        </w:tabs>
        <w:ind w:left="5040" w:hanging="360"/>
      </w:pPr>
      <w:rPr>
        <w:rFonts w:ascii="Symbol" w:hAnsi="Symbol"/>
      </w:rPr>
    </w:lvl>
    <w:lvl w:ilvl="7" w:tplc="5310E78A">
      <w:start w:val="1"/>
      <w:numFmt w:val="bullet"/>
      <w:lvlText w:val="o"/>
      <w:lvlJc w:val="left"/>
      <w:pPr>
        <w:tabs>
          <w:tab w:val="num" w:pos="5760"/>
        </w:tabs>
        <w:ind w:left="5760" w:hanging="360"/>
      </w:pPr>
      <w:rPr>
        <w:rFonts w:ascii="Courier New" w:hAnsi="Courier New"/>
      </w:rPr>
    </w:lvl>
    <w:lvl w:ilvl="8" w:tplc="4A96F23E">
      <w:start w:val="1"/>
      <w:numFmt w:val="bullet"/>
      <w:lvlText w:val=""/>
      <w:lvlJc w:val="left"/>
      <w:pPr>
        <w:tabs>
          <w:tab w:val="num" w:pos="6480"/>
        </w:tabs>
        <w:ind w:left="6480" w:hanging="360"/>
      </w:pPr>
      <w:rPr>
        <w:rFonts w:ascii="Wingdings" w:hAnsi="Wingdings"/>
      </w:rPr>
    </w:lvl>
  </w:abstractNum>
  <w:abstractNum w:abstractNumId="10" w15:restartNumberingAfterBreak="0">
    <w:nsid w:val="7EED2741"/>
    <w:multiLevelType w:val="hybridMultilevel"/>
    <w:tmpl w:val="766ED34C"/>
    <w:lvl w:ilvl="0" w:tplc="43EAC2A8">
      <w:start w:val="17"/>
      <w:numFmt w:val="bullet"/>
      <w:lvlText w:val=""/>
      <w:lvlJc w:val="left"/>
      <w:pPr>
        <w:ind w:left="720" w:hanging="360"/>
      </w:pPr>
      <w:rPr>
        <w:rFonts w:ascii="Wingdings" w:eastAsiaTheme="minorEastAsia" w:hAnsi="Wingdings" w:cstheme="minorBidi" w:hint="default"/>
      </w:rPr>
    </w:lvl>
    <w:lvl w:ilvl="1" w:tplc="1DA6F248" w:tentative="1">
      <w:start w:val="1"/>
      <w:numFmt w:val="bullet"/>
      <w:lvlText w:val="o"/>
      <w:lvlJc w:val="left"/>
      <w:pPr>
        <w:ind w:left="1440" w:hanging="360"/>
      </w:pPr>
      <w:rPr>
        <w:rFonts w:ascii="Courier New" w:hAnsi="Courier New" w:cs="Courier New" w:hint="default"/>
      </w:rPr>
    </w:lvl>
    <w:lvl w:ilvl="2" w:tplc="6EE84842" w:tentative="1">
      <w:start w:val="1"/>
      <w:numFmt w:val="bullet"/>
      <w:lvlText w:val=""/>
      <w:lvlJc w:val="left"/>
      <w:pPr>
        <w:ind w:left="2160" w:hanging="360"/>
      </w:pPr>
      <w:rPr>
        <w:rFonts w:ascii="Wingdings" w:hAnsi="Wingdings" w:hint="default"/>
      </w:rPr>
    </w:lvl>
    <w:lvl w:ilvl="3" w:tplc="8BDC1CDA" w:tentative="1">
      <w:start w:val="1"/>
      <w:numFmt w:val="bullet"/>
      <w:lvlText w:val=""/>
      <w:lvlJc w:val="left"/>
      <w:pPr>
        <w:ind w:left="2880" w:hanging="360"/>
      </w:pPr>
      <w:rPr>
        <w:rFonts w:ascii="Symbol" w:hAnsi="Symbol" w:hint="default"/>
      </w:rPr>
    </w:lvl>
    <w:lvl w:ilvl="4" w:tplc="54103C9A" w:tentative="1">
      <w:start w:val="1"/>
      <w:numFmt w:val="bullet"/>
      <w:lvlText w:val="o"/>
      <w:lvlJc w:val="left"/>
      <w:pPr>
        <w:ind w:left="3600" w:hanging="360"/>
      </w:pPr>
      <w:rPr>
        <w:rFonts w:ascii="Courier New" w:hAnsi="Courier New" w:cs="Courier New" w:hint="default"/>
      </w:rPr>
    </w:lvl>
    <w:lvl w:ilvl="5" w:tplc="51A6A36A" w:tentative="1">
      <w:start w:val="1"/>
      <w:numFmt w:val="bullet"/>
      <w:lvlText w:val=""/>
      <w:lvlJc w:val="left"/>
      <w:pPr>
        <w:ind w:left="4320" w:hanging="360"/>
      </w:pPr>
      <w:rPr>
        <w:rFonts w:ascii="Wingdings" w:hAnsi="Wingdings" w:hint="default"/>
      </w:rPr>
    </w:lvl>
    <w:lvl w:ilvl="6" w:tplc="949CC6C4" w:tentative="1">
      <w:start w:val="1"/>
      <w:numFmt w:val="bullet"/>
      <w:lvlText w:val=""/>
      <w:lvlJc w:val="left"/>
      <w:pPr>
        <w:ind w:left="5040" w:hanging="360"/>
      </w:pPr>
      <w:rPr>
        <w:rFonts w:ascii="Symbol" w:hAnsi="Symbol" w:hint="default"/>
      </w:rPr>
    </w:lvl>
    <w:lvl w:ilvl="7" w:tplc="FB92DD94" w:tentative="1">
      <w:start w:val="1"/>
      <w:numFmt w:val="bullet"/>
      <w:lvlText w:val="o"/>
      <w:lvlJc w:val="left"/>
      <w:pPr>
        <w:ind w:left="5760" w:hanging="360"/>
      </w:pPr>
      <w:rPr>
        <w:rFonts w:ascii="Courier New" w:hAnsi="Courier New" w:cs="Courier New" w:hint="default"/>
      </w:rPr>
    </w:lvl>
    <w:lvl w:ilvl="8" w:tplc="15247B68" w:tentative="1">
      <w:start w:val="1"/>
      <w:numFmt w:val="bullet"/>
      <w:lvlText w:val=""/>
      <w:lvlJc w:val="left"/>
      <w:pPr>
        <w:ind w:left="6480" w:hanging="360"/>
      </w:pPr>
      <w:rPr>
        <w:rFonts w:ascii="Wingdings" w:hAnsi="Wingdings" w:hint="default"/>
      </w:rPr>
    </w:lvl>
  </w:abstractNum>
  <w:num w:numId="1" w16cid:durableId="1736658415">
    <w:abstractNumId w:val="10"/>
  </w:num>
  <w:num w:numId="2" w16cid:durableId="1452280488">
    <w:abstractNumId w:val="1"/>
  </w:num>
  <w:num w:numId="3" w16cid:durableId="1424909432">
    <w:abstractNumId w:val="9"/>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479545335">
    <w:abstractNumId w:val="0"/>
  </w:num>
  <w:num w:numId="11" w16cid:durableId="1401517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253C0"/>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3E9D"/>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6635A"/>
    <w:rsid w:val="00680CF6"/>
    <w:rsid w:val="00684604"/>
    <w:rsid w:val="00696C9B"/>
    <w:rsid w:val="006B284C"/>
    <w:rsid w:val="006E64F3"/>
    <w:rsid w:val="006F02EF"/>
    <w:rsid w:val="006F3F1E"/>
    <w:rsid w:val="00711F14"/>
    <w:rsid w:val="00714E12"/>
    <w:rsid w:val="0076623C"/>
    <w:rsid w:val="00776DFB"/>
    <w:rsid w:val="007778D4"/>
    <w:rsid w:val="0078374E"/>
    <w:rsid w:val="00794A78"/>
    <w:rsid w:val="007A403E"/>
    <w:rsid w:val="007B698E"/>
    <w:rsid w:val="007D5DAA"/>
    <w:rsid w:val="00805C31"/>
    <w:rsid w:val="00813CB5"/>
    <w:rsid w:val="008221DF"/>
    <w:rsid w:val="00823335"/>
    <w:rsid w:val="008420AE"/>
    <w:rsid w:val="00857238"/>
    <w:rsid w:val="0086146B"/>
    <w:rsid w:val="0087194E"/>
    <w:rsid w:val="00871E6B"/>
    <w:rsid w:val="0087414E"/>
    <w:rsid w:val="008932C5"/>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55E02"/>
    <w:rsid w:val="00A71001"/>
    <w:rsid w:val="00A71A7A"/>
    <w:rsid w:val="00A87807"/>
    <w:rsid w:val="00A87883"/>
    <w:rsid w:val="00A933A7"/>
    <w:rsid w:val="00A979F5"/>
    <w:rsid w:val="00AB6903"/>
    <w:rsid w:val="00AB74E2"/>
    <w:rsid w:val="00AC7E9F"/>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A713E"/>
    <w:rsid w:val="00FB183A"/>
    <w:rsid w:val="00FB60D4"/>
    <w:rsid w:val="00FC12A0"/>
    <w:rsid w:val="00FC6602"/>
    <w:rsid w:val="00FC7E8C"/>
    <w:rsid w:val="00FD4775"/>
    <w:rsid w:val="00FE4F2A"/>
    <w:rsid w:val="23D1E7F3"/>
    <w:rsid w:val="25A80E1C"/>
    <w:rsid w:val="591EE426"/>
    <w:rsid w:val="63412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03443">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04254494">
      <w:bodyDiv w:val="1"/>
      <w:marLeft w:val="0"/>
      <w:marRight w:val="0"/>
      <w:marTop w:val="0"/>
      <w:marBottom w:val="0"/>
      <w:divBdr>
        <w:top w:val="none" w:sz="0" w:space="0" w:color="auto"/>
        <w:left w:val="none" w:sz="0" w:space="0" w:color="auto"/>
        <w:bottom w:val="none" w:sz="0" w:space="0" w:color="auto"/>
        <w:right w:val="none" w:sz="0" w:space="0" w:color="auto"/>
      </w:divBdr>
    </w:div>
    <w:div w:id="1418066960">
      <w:bodyDiv w:val="1"/>
      <w:marLeft w:val="0"/>
      <w:marRight w:val="0"/>
      <w:marTop w:val="0"/>
      <w:marBottom w:val="0"/>
      <w:divBdr>
        <w:top w:val="none" w:sz="0" w:space="0" w:color="auto"/>
        <w:left w:val="none" w:sz="0" w:space="0" w:color="auto"/>
        <w:bottom w:val="none" w:sz="0" w:space="0" w:color="auto"/>
        <w:right w:val="none" w:sz="0" w:space="0" w:color="auto"/>
      </w:divBdr>
    </w:div>
    <w:div w:id="1423541975">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2016203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2.xml><?xml version="1.0" encoding="utf-8"?>
<ds:datastoreItem xmlns:ds="http://schemas.openxmlformats.org/officeDocument/2006/customXml" ds:itemID="{8F71311C-36EE-4F08-BB2F-D2C7FBA5574F}">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3.xml><?xml version="1.0" encoding="utf-8"?>
<ds:datastoreItem xmlns:ds="http://schemas.openxmlformats.org/officeDocument/2006/customXml" ds:itemID="{1B161215-0DE7-44C9-8911-3229B1ECF434}">
  <ds:schemaRefs>
    <ds:schemaRef ds:uri="http://schemas.microsoft.com/sharepoint/v3/contenttype/forms"/>
  </ds:schemaRefs>
</ds:datastoreItem>
</file>

<file path=customXml/itemProps4.xml><?xml version="1.0" encoding="utf-8"?>
<ds:datastoreItem xmlns:ds="http://schemas.openxmlformats.org/officeDocument/2006/customXml" ds:itemID="{DD4CEB8F-5210-4E3F-BE13-6AC483215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audit-soc2-report</Template>
  <TotalTime>13</TotalTime>
  <Pages>4</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82</cp:revision>
  <dcterms:created xsi:type="dcterms:W3CDTF">2020-01-14T13:16:00Z</dcterms:created>
  <dcterms:modified xsi:type="dcterms:W3CDTF">2025-08-05T11:46:00Z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