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56"/>
          <w:szCs w:val="56"/>
        </w:rPr>
        <w:t xml:space="preserve">Practical 1 — Basic ICMP Capture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tcpdump lab report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Emmanuel Aidoo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20 August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Session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August 2026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Emmanuel Aidoo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Ubuntu (lab host), interface eth0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tcpdump, ping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8.8.8.8 (Google DNS — reliable ping target)</w:t>
            </w:r>
          </w:p>
        </w:tc>
      </w:tr>
    </w:tbl>
    <w:p>
      <w:pPr>
        <w:spacing w:after="150"/>
      </w:pPr>
    </w:p>
    <w:p>
      <w:pPr>
        <w:pStyle w:val="Heading1"/>
        <w:spacing w:after="200" w:before="400"/>
      </w:pPr>
      <w:r>
        <w:t xml:space="preserve">Commands Used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00"/>
      </w:pPr>
      <w:r>
        <w:rPr>
          <w:rFonts w:ascii="Consolas" w:cs="Consolas" w:eastAsia="Consolas" w:hAnsi="Consolas"/>
          <w:sz w:val="20"/>
          <w:szCs w:val="20"/>
        </w:rPr>
        <w:t xml:space="preserve"># Terminal 1 — capture ICMP traffic</w:t>
      </w:r>
      <w:r>
        <w:rPr>
          <w:rFonts w:ascii="Consolas" w:cs="Consolas" w:eastAsia="Consolas" w:hAnsi="Consolas"/>
          <w:sz w:val="20"/>
          <w:szCs w:val="20"/>
        </w:rPr>
        <w:br/>
        <w:t xml:space="preserve">sudo tcpdump -i eth0 icmp</w:t>
      </w:r>
      <w:r>
        <w:rPr>
          <w:rFonts w:ascii="Consolas" w:cs="Consolas" w:eastAsia="Consolas" w:hAnsi="Consolas"/>
          <w:sz w:val="20"/>
          <w:szCs w:val="20"/>
        </w:rPr>
        <w:br/>
        <w:t xml:space="preserve"> </w:t>
      </w:r>
      <w:r>
        <w:rPr>
          <w:rFonts w:ascii="Consolas" w:cs="Consolas" w:eastAsia="Consolas" w:hAnsi="Consolas"/>
          <w:sz w:val="20"/>
          <w:szCs w:val="20"/>
        </w:rPr>
        <w:br/>
        <w:t xml:space="preserve"># Terminal 2 — generate ICMP traffic</w:t>
      </w:r>
      <w:r>
        <w:rPr>
          <w:rFonts w:ascii="Consolas" w:cs="Consolas" w:eastAsia="Consolas" w:hAnsi="Consolas"/>
          <w:sz w:val="20"/>
          <w:szCs w:val="20"/>
        </w:rPr>
        <w:br/>
        <w:t xml:space="preserve">ping -c 10 8.8.8.8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Note: first attempt had a typo — sudo tcpupdump — caught by "command not found". Retained as an honest record of terminal work.</w:t>
      </w:r>
    </w:p>
    <w:p>
      <w:pPr>
        <w:pStyle w:val="Heading1"/>
        <w:spacing w:after="200" w:before="400"/>
      </w:pPr>
      <w: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ICMP echo request had a matching echo reply ~100–140 ms later — consistent with ping's round-trip times.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 21257 stayed constant across all 10 packets — identifies every ping in this run as one process/session.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seq 1 through 10 incremented by exactly 1 — confirmed every request received a matching reply, in order, none dropped.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10/10 packets transmitted and received. 0% packet loss.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RTT: min/avg/max/mdev = 107.573 / 120.195 / 141.142 / 8.978 ms</w:t>
      </w:r>
    </w:p>
    <w:p>
      <w:pPr>
        <w:spacing w:after="150"/>
      </w:pPr>
    </w:p>
    <w:p>
      <w:pPr>
        <w:pStyle w:val="Heading1"/>
        <w:spacing w:after="200" w:before="400"/>
      </w:pPr>
      <w:r>
        <w:t xml:space="preserve">Why This Matters — Baselining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The primary value of this session is establishing a baseline — a reference point for what normal, error-free ICMP traffic looks like in tcpdump. Without a known-good baseline, abnormal traffic (e.g. ICMP port unreachable errors from an incident) is harder to recognise.</w:t>
      </w:r>
    </w:p>
    <w:p>
      <w:pPr>
        <w:pStyle w:val="Heading1"/>
        <w:spacing w:after="200" w:before="400"/>
      </w:pPr>
      <w:r>
        <w:t xml:space="preserve">Week 1 Learning Goals Mapped to Practice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5800"/>
            <w:shd w:fill="2E539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practised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Analyse packets to interpret network communications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paired ICMP request/reply by id and seq; walking through all 13 IPv4 header fields.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 packet sniffing tools to capture and view communications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Hands-on live tcpdump; tool comparison (tcpdump vs Wireshark); interface selection.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Describe how traffic analysis detects, prevents, and responds to incidents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Baselining; DNS troubleshooting reasoning; TTL and fragmentation fields relevant to routing anomalies and spoofing detection.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2026-09-02T02:50:13.334Z</dcterms:created>
  <dcterms:modified xsi:type="dcterms:W3CDTF">2026-09-02T02:50:13.346Z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