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sdt>
      <w:sdtPr>
        <w:rPr>
          <w:rFonts w:ascii="Calibri" w:eastAsia="Calibri" w:hAnsi="Calibri" w:cs="Calibri"/>
          <w:color w:val="auto"/>
          <w:sz w:val="20"/>
          <w:szCs w:val="20"/>
        </w:rPr>
        <w:id w:val="1020588121"/>
        <w:docPartObj>
          <w:docPartGallery w:val="Table of Contents"/>
          <w:docPartUnique/>
        </w:docPartObj>
      </w:sdtPr>
      <w:sdtEndPr>
        <w:rPr>
          <w:b/>
          <w:bCs/>
          <w:noProof/>
        </w:rPr>
      </w:sdtEndPr>
      <w:sdtContent>
        <w:p w14:paraId="228CBBF6" w14:textId="6C87523B" w:rsidR="000B5C5F" w:rsidRDefault="000B5C5F">
          <w:pPr>
            <w:pStyle w:val="TOCHeading"/>
          </w:pPr>
          <w:r>
            <w:t>Table of Contents</w:t>
          </w:r>
        </w:p>
        <w:p w14:paraId="61FA7123" w14:textId="042C841A"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404698" w:history="1">
            <w:r w:rsidRPr="00F340CB">
              <w:rPr>
                <w:rStyle w:val="Hyperlink"/>
                <w:b/>
                <w:bCs/>
                <w:noProof/>
              </w:rPr>
              <w:t>Project Overview</w:t>
            </w:r>
            <w:r>
              <w:rPr>
                <w:noProof/>
                <w:webHidden/>
              </w:rPr>
              <w:tab/>
            </w:r>
            <w:r>
              <w:rPr>
                <w:noProof/>
                <w:webHidden/>
              </w:rPr>
              <w:fldChar w:fldCharType="begin"/>
            </w:r>
            <w:r>
              <w:rPr>
                <w:noProof/>
                <w:webHidden/>
              </w:rPr>
              <w:instrText xml:space="preserve"> PAGEREF _Toc241404698 \h </w:instrText>
            </w:r>
            <w:r>
              <w:rPr>
                <w:noProof/>
                <w:webHidden/>
              </w:rPr>
            </w:r>
            <w:r>
              <w:rPr>
                <w:noProof/>
                <w:webHidden/>
              </w:rPr>
              <w:fldChar w:fldCharType="separate"/>
            </w:r>
            <w:r>
              <w:rPr>
                <w:noProof/>
                <w:webHidden/>
              </w:rPr>
              <w:t>3</w:t>
            </w:r>
            <w:r>
              <w:rPr>
                <w:noProof/>
                <w:webHidden/>
              </w:rPr>
              <w:fldChar w:fldCharType="end"/>
            </w:r>
          </w:hyperlink>
        </w:p>
        <w:p w14:paraId="5FD338CF" w14:textId="08AA7A57"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699" w:history="1">
            <w:r w:rsidRPr="00F340CB">
              <w:rPr>
                <w:rStyle w:val="Hyperlink"/>
                <w:b/>
                <w:bCs/>
                <w:noProof/>
              </w:rPr>
              <w:t>1. File Transfer with Netcat</w:t>
            </w:r>
            <w:r>
              <w:rPr>
                <w:noProof/>
                <w:webHidden/>
              </w:rPr>
              <w:tab/>
            </w:r>
            <w:r>
              <w:rPr>
                <w:noProof/>
                <w:webHidden/>
              </w:rPr>
              <w:fldChar w:fldCharType="begin"/>
            </w:r>
            <w:r>
              <w:rPr>
                <w:noProof/>
                <w:webHidden/>
              </w:rPr>
              <w:instrText xml:space="preserve"> PAGEREF _Toc241404699 \h </w:instrText>
            </w:r>
            <w:r>
              <w:rPr>
                <w:noProof/>
                <w:webHidden/>
              </w:rPr>
            </w:r>
            <w:r>
              <w:rPr>
                <w:noProof/>
                <w:webHidden/>
              </w:rPr>
              <w:fldChar w:fldCharType="separate"/>
            </w:r>
            <w:r>
              <w:rPr>
                <w:noProof/>
                <w:webHidden/>
              </w:rPr>
              <w:t>4</w:t>
            </w:r>
            <w:r>
              <w:rPr>
                <w:noProof/>
                <w:webHidden/>
              </w:rPr>
              <w:fldChar w:fldCharType="end"/>
            </w:r>
          </w:hyperlink>
        </w:p>
        <w:p w14:paraId="45374905" w14:textId="7449B6F9"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0"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_Toc241404700 \h </w:instrText>
            </w:r>
            <w:r>
              <w:rPr>
                <w:noProof/>
                <w:webHidden/>
              </w:rPr>
            </w:r>
            <w:r>
              <w:rPr>
                <w:noProof/>
                <w:webHidden/>
              </w:rPr>
              <w:fldChar w:fldCharType="separate"/>
            </w:r>
            <w:r>
              <w:rPr>
                <w:noProof/>
                <w:webHidden/>
              </w:rPr>
              <w:t>4</w:t>
            </w:r>
            <w:r>
              <w:rPr>
                <w:noProof/>
                <w:webHidden/>
              </w:rPr>
              <w:fldChar w:fldCharType="end"/>
            </w:r>
          </w:hyperlink>
        </w:p>
        <w:p w14:paraId="74F92D43" w14:textId="74C23B36"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1" w:history="1">
            <w:r w:rsidRPr="00F340CB">
              <w:rPr>
                <w:rStyle w:val="Hyperlink"/>
                <w:b/>
                <w:bCs/>
                <w:noProof/>
              </w:rPr>
              <w:t>2. Two-Way Communication (Chat) with Netcat</w:t>
            </w:r>
            <w:r>
              <w:rPr>
                <w:noProof/>
                <w:webHidden/>
              </w:rPr>
              <w:tab/>
            </w:r>
            <w:r>
              <w:rPr>
                <w:noProof/>
                <w:webHidden/>
              </w:rPr>
              <w:fldChar w:fldCharType="begin"/>
            </w:r>
            <w:r>
              <w:rPr>
                <w:noProof/>
                <w:webHidden/>
              </w:rPr>
              <w:instrText xml:space="preserve"> PAGEREF _Toc241404701 \h </w:instrText>
            </w:r>
            <w:r>
              <w:rPr>
                <w:noProof/>
                <w:webHidden/>
              </w:rPr>
            </w:r>
            <w:r>
              <w:rPr>
                <w:noProof/>
                <w:webHidden/>
              </w:rPr>
              <w:fldChar w:fldCharType="separate"/>
            </w:r>
            <w:r>
              <w:rPr>
                <w:noProof/>
                <w:webHidden/>
              </w:rPr>
              <w:t>6</w:t>
            </w:r>
            <w:r>
              <w:rPr>
                <w:noProof/>
                <w:webHidden/>
              </w:rPr>
              <w:fldChar w:fldCharType="end"/>
            </w:r>
          </w:hyperlink>
        </w:p>
        <w:p w14:paraId="164A6B7D" w14:textId="293824A8"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2"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_Toc241404702 \h </w:instrText>
            </w:r>
            <w:r>
              <w:rPr>
                <w:noProof/>
                <w:webHidden/>
              </w:rPr>
            </w:r>
            <w:r>
              <w:rPr>
                <w:noProof/>
                <w:webHidden/>
              </w:rPr>
              <w:fldChar w:fldCharType="separate"/>
            </w:r>
            <w:r>
              <w:rPr>
                <w:noProof/>
                <w:webHidden/>
              </w:rPr>
              <w:t>6</w:t>
            </w:r>
            <w:r>
              <w:rPr>
                <w:noProof/>
                <w:webHidden/>
              </w:rPr>
              <w:fldChar w:fldCharType="end"/>
            </w:r>
          </w:hyperlink>
        </w:p>
        <w:p w14:paraId="400A4F89" w14:textId="473A5DD1"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3" w:history="1">
            <w:r w:rsidRPr="00F340CB">
              <w:rPr>
                <w:rStyle w:val="Hyperlink"/>
                <w:b/>
                <w:bCs/>
                <w:noProof/>
              </w:rPr>
              <w:t>Key Takeaways</w:t>
            </w:r>
            <w:r>
              <w:rPr>
                <w:noProof/>
                <w:webHidden/>
              </w:rPr>
              <w:tab/>
            </w:r>
            <w:r>
              <w:rPr>
                <w:noProof/>
                <w:webHidden/>
              </w:rPr>
              <w:fldChar w:fldCharType="begin"/>
            </w:r>
            <w:r>
              <w:rPr>
                <w:noProof/>
                <w:webHidden/>
              </w:rPr>
              <w:instrText xml:space="preserve"> PAGEREF _Toc241404703 \h </w:instrText>
            </w:r>
            <w:r>
              <w:rPr>
                <w:noProof/>
                <w:webHidden/>
              </w:rPr>
            </w:r>
            <w:r>
              <w:rPr>
                <w:noProof/>
                <w:webHidden/>
              </w:rPr>
              <w:fldChar w:fldCharType="separate"/>
            </w:r>
            <w:r>
              <w:rPr>
                <w:noProof/>
                <w:webHidden/>
              </w:rPr>
              <w:t>8</w:t>
            </w:r>
            <w:r>
              <w:rPr>
                <w:noProof/>
                <w:webHidden/>
              </w:rPr>
              <w:fldChar w:fldCharType="end"/>
            </w:r>
          </w:hyperlink>
        </w:p>
        <w:p w14:paraId="0C139E58" w14:textId="252DE3C2" w:rsidR="000B5C5F" w:rsidRDefault="000B5C5F">
          <w:r>
            <w:rPr>
              <w:b/>
              <w:bCs/>
              <w:noProof/>
            </w:rPr>
            <w:fldChar w:fldCharType="end"/>
          </w:r>
        </w:p>
      </w:sdtContent>
    </w:sdt>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bookmarkStart w:id="0" w:name="_Toc241404698"/>
      <w:r>
        <w:rPr>
          <w:b/>
          <w:bCs/>
          <w:color w:val="000000"/>
        </w:rPr>
        <w:lastRenderedPageBreak/>
        <w:t>Project Overview</w:t>
      </w:r>
      <w:bookmarkEnd w:id="0"/>
    </w:p>
    <w:p w14:paraId="170FFAFC"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w:t>
      </w:r>
      <w:proofErr w:type="spellStart"/>
      <w:r>
        <w:rPr>
          <w:color w:val="262626"/>
          <w:sz w:val="21"/>
          <w:szCs w:val="21"/>
        </w:rPr>
        <w:t>Netcat's</w:t>
      </w:r>
      <w:proofErr w:type="spellEnd"/>
      <w:r>
        <w:rPr>
          <w:color w:val="262626"/>
          <w:sz w:val="21"/>
          <w:szCs w:val="21"/>
        </w:rPr>
        <w:t xml:space="preserve"> listener/client model (-l to listen, and a plain nc &lt;</w:t>
      </w:r>
      <w:proofErr w:type="spellStart"/>
      <w:r>
        <w:rPr>
          <w:color w:val="262626"/>
          <w:sz w:val="21"/>
          <w:szCs w:val="21"/>
        </w:rPr>
        <w:t>ip</w:t>
      </w:r>
      <w:proofErr w:type="spellEnd"/>
      <w:r>
        <w:rPr>
          <w:color w:val="262626"/>
          <w:sz w:val="21"/>
          <w:szCs w:val="21"/>
        </w:rPr>
        <w:t>&gt;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proofErr w:type="spellStart"/>
            <w:r>
              <w:rPr>
                <w:color w:val="262626"/>
                <w:sz w:val="19"/>
                <w:szCs w:val="19"/>
              </w:rPr>
              <w:t>Netcat</w:t>
            </w:r>
            <w:proofErr w:type="spellEnd"/>
            <w:r>
              <w:rPr>
                <w:color w:val="262626"/>
                <w:sz w:val="19"/>
                <w:szCs w:val="19"/>
              </w:rPr>
              <w:t xml:space="preserve">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bookmarkStart w:id="1" w:name="_Toc241404699"/>
      <w:r>
        <w:rPr>
          <w:b/>
          <w:bCs/>
          <w:color w:val="000000"/>
        </w:rPr>
        <w:lastRenderedPageBreak/>
        <w:t xml:space="preserve">1. File Transfer with </w:t>
      </w:r>
      <w:proofErr w:type="spellStart"/>
      <w:r>
        <w:rPr>
          <w:b/>
          <w:bCs/>
          <w:color w:val="000000"/>
        </w:rPr>
        <w:t>Netcat</w:t>
      </w:r>
      <w:bookmarkEnd w:id="1"/>
      <w:proofErr w:type="spellEnd"/>
    </w:p>
    <w:p w14:paraId="5067F19E"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bookmarkStart w:id="2" w:name="_Toc241404700"/>
      <w:r>
        <w:rPr>
          <w:b/>
          <w:bCs/>
          <w:color w:val="333333"/>
          <w:sz w:val="25"/>
          <w:szCs w:val="25"/>
        </w:rPr>
        <w:t>What I Learned</w:t>
      </w:r>
      <w:bookmarkEnd w:id="2"/>
    </w:p>
    <w:p w14:paraId="53A1E579" w14:textId="77777777" w:rsidR="00B60788" w:rsidRDefault="00000000">
      <w:pPr>
        <w:spacing w:after="160" w:line="300" w:lineRule="auto"/>
      </w:pPr>
      <w:r>
        <w:rPr>
          <w:color w:val="262626"/>
          <w:sz w:val="21"/>
          <w:szCs w:val="21"/>
        </w:rPr>
        <w:t>The receiving side is set up first: nc -</w:t>
      </w:r>
      <w:proofErr w:type="spellStart"/>
      <w:r>
        <w:rPr>
          <w:color w:val="262626"/>
          <w:sz w:val="21"/>
          <w:szCs w:val="21"/>
        </w:rPr>
        <w:t>lvp</w:t>
      </w:r>
      <w:proofErr w:type="spellEnd"/>
      <w:r>
        <w:rPr>
          <w:color w:val="262626"/>
          <w:sz w:val="21"/>
          <w:szCs w:val="21"/>
        </w:rPr>
        <w:t xml:space="preserve"> 4444 tells </w:t>
      </w:r>
      <w:proofErr w:type="spellStart"/>
      <w:r>
        <w:rPr>
          <w:color w:val="262626"/>
          <w:sz w:val="21"/>
          <w:szCs w:val="21"/>
        </w:rPr>
        <w:t>Netcat</w:t>
      </w:r>
      <w:proofErr w:type="spellEnd"/>
      <w:r>
        <w:rPr>
          <w:color w:val="262626"/>
          <w:sz w:val="21"/>
          <w:szCs w:val="21"/>
        </w:rPr>
        <w:t xml:space="preserve"> to listen (-l), print connection details verbosely (-v), stay on port 4444 (-p 4444), and the shell redirection &gt;receiveed.txt writes anything received on that socket straight into a file instead of the screen. The sending side is a plain client connection, nc &lt;target-</w:t>
      </w:r>
      <w:proofErr w:type="spellStart"/>
      <w:r>
        <w:rPr>
          <w:color w:val="262626"/>
          <w:sz w:val="21"/>
          <w:szCs w:val="21"/>
        </w:rPr>
        <w:t>ip</w:t>
      </w:r>
      <w:proofErr w:type="spellEnd"/>
      <w:r>
        <w:rPr>
          <w:color w:val="262626"/>
          <w:sz w:val="21"/>
          <w:szCs w:val="21"/>
        </w:rPr>
        <w:t>&gt;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 xml:space="preserve">As soon as the client connects, </w:t>
      </w:r>
      <w:proofErr w:type="spellStart"/>
      <w:r>
        <w:rPr>
          <w:color w:val="262626"/>
          <w:sz w:val="21"/>
          <w:szCs w:val="21"/>
        </w:rPr>
        <w:t>Netcat</w:t>
      </w:r>
      <w:proofErr w:type="spellEnd"/>
      <w:r>
        <w:rPr>
          <w:color w:val="262626"/>
          <w:sz w:val="21"/>
          <w:szCs w:val="21"/>
        </w:rPr>
        <w:t xml:space="preserve">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 xml:space="preserve">Figure 1 — Kali sending send.txt to the Metasploitable2 listener on port 4444; the received file is verified with </w:t>
      </w:r>
      <w:proofErr w:type="spellStart"/>
      <w:r>
        <w:rPr>
          <w:i/>
          <w:iCs/>
          <w:color w:val="4D4D4D"/>
          <w:sz w:val="18"/>
          <w:szCs w:val="18"/>
        </w:rPr>
        <w:t>dir</w:t>
      </w:r>
      <w:proofErr w:type="spellEnd"/>
      <w:r>
        <w:rPr>
          <w:i/>
          <w:iCs/>
          <w:color w:val="4D4D4D"/>
          <w:sz w:val="18"/>
          <w:szCs w:val="18"/>
        </w:rPr>
        <w:t xml:space="preserve">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w:t>
            </w:r>
            <w:proofErr w:type="spellStart"/>
            <w:r>
              <w:rPr>
                <w:color w:val="262626"/>
                <w:sz w:val="19"/>
                <w:szCs w:val="19"/>
              </w:rPr>
              <w:t>lvp</w:t>
            </w:r>
            <w:proofErr w:type="spellEnd"/>
            <w:r>
              <w:rPr>
                <w:color w:val="262626"/>
                <w:sz w:val="19"/>
                <w:szCs w:val="19"/>
              </w:rPr>
              <w:t xml:space="preserve"> 4444 &gt;receiveed.txt (Metasploitable2)</w:t>
            </w:r>
          </w:p>
        </w:tc>
      </w:tr>
      <w:tr w:rsidR="00B60788" w14:paraId="42F97B25" w14:textId="77777777">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proofErr w:type="spellStart"/>
            <w:r>
              <w:rPr>
                <w:color w:val="262626"/>
                <w:sz w:val="19"/>
                <w:szCs w:val="19"/>
              </w:rPr>
              <w:t>dir</w:t>
            </w:r>
            <w:proofErr w:type="spellEnd"/>
            <w:r>
              <w:rPr>
                <w:color w:val="262626"/>
                <w:sz w:val="19"/>
                <w:szCs w:val="19"/>
              </w:rPr>
              <w:t xml:space="preserve">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 xml:space="preserve">I mistyped the output filename as receiveed.txt (double "e") in the listener command, and the transfer still completed without error — </w:t>
            </w:r>
            <w:proofErr w:type="spellStart"/>
            <w:r>
              <w:rPr>
                <w:color w:val="1A1A1A"/>
              </w:rPr>
              <w:t>Netcat</w:t>
            </w:r>
            <w:proofErr w:type="spellEnd"/>
            <w:r>
              <w:rPr>
                <w:color w:val="1A1A1A"/>
              </w:rPr>
              <w:t xml:space="preserve"> doesn't validate filenames, it just writes to whatever path the shell redirection gives it. I noticed the listener never terminates on its own after the file is fully received</w:t>
            </w:r>
            <w:r w:rsidR="00452D8B">
              <w:rPr>
                <w:color w:val="1A1A1A"/>
              </w:rPr>
              <w:t xml:space="preserve"> </w:t>
            </w:r>
            <w:proofErr w:type="gramStart"/>
            <w:r w:rsidR="00452D8B">
              <w:rPr>
                <w:color w:val="1A1A1A"/>
              </w:rPr>
              <w:t>instead</w:t>
            </w:r>
            <w:proofErr w:type="gramEnd"/>
            <w:r>
              <w:rPr>
                <w:color w:val="1A1A1A"/>
              </w:rPr>
              <w:t xml:space="preserve"> I had to confirm completion by checking the file and then close the listener with </w:t>
            </w:r>
            <w:proofErr w:type="spellStart"/>
            <w:r>
              <w:rPr>
                <w:color w:val="1A1A1A"/>
              </w:rPr>
              <w:t>Ctrl+C</w:t>
            </w:r>
            <w:proofErr w:type="spellEnd"/>
            <w:r>
              <w:rPr>
                <w:color w:val="1A1A1A"/>
              </w:rPr>
              <w:t>.</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bookmarkStart w:id="3" w:name="_Toc241404701"/>
      <w:r>
        <w:rPr>
          <w:b/>
          <w:bCs/>
          <w:color w:val="000000"/>
        </w:rPr>
        <w:lastRenderedPageBreak/>
        <w:t xml:space="preserve">2. Two-Way Communication (Chat) with </w:t>
      </w:r>
      <w:proofErr w:type="spellStart"/>
      <w:r>
        <w:rPr>
          <w:b/>
          <w:bCs/>
          <w:color w:val="000000"/>
        </w:rPr>
        <w:t>Netcat</w:t>
      </w:r>
      <w:bookmarkEnd w:id="3"/>
      <w:proofErr w:type="spellEnd"/>
    </w:p>
    <w:p w14:paraId="6623213A" w14:textId="77777777" w:rsidR="00B60788" w:rsidRDefault="00000000">
      <w:pPr>
        <w:spacing w:after="160" w:line="300" w:lineRule="auto"/>
      </w:pPr>
      <w:r>
        <w:rPr>
          <w:color w:val="262626"/>
          <w:sz w:val="21"/>
          <w:szCs w:val="21"/>
        </w:rPr>
        <w:t xml:space="preserve">Beyond files, a plain </w:t>
      </w:r>
      <w:proofErr w:type="spellStart"/>
      <w:r>
        <w:rPr>
          <w:color w:val="262626"/>
          <w:sz w:val="21"/>
          <w:szCs w:val="21"/>
        </w:rPr>
        <w:t>Netcat</w:t>
      </w:r>
      <w:proofErr w:type="spellEnd"/>
      <w:r>
        <w:rPr>
          <w:color w:val="262626"/>
          <w:sz w:val="21"/>
          <w:szCs w:val="21"/>
        </w:rPr>
        <w:t xml:space="preserve">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bookmarkStart w:id="4" w:name="_Toc241404702"/>
      <w:r>
        <w:rPr>
          <w:b/>
          <w:bCs/>
          <w:color w:val="333333"/>
          <w:sz w:val="25"/>
          <w:szCs w:val="25"/>
        </w:rPr>
        <w:t>What I Learned</w:t>
      </w:r>
      <w:bookmarkEnd w:id="4"/>
    </w:p>
    <w:p w14:paraId="2332D129" w14:textId="55848063" w:rsidR="00B60788" w:rsidRDefault="00000000">
      <w:pPr>
        <w:spacing w:after="160" w:line="300" w:lineRule="auto"/>
      </w:pPr>
      <w:r>
        <w:rPr>
          <w:color w:val="262626"/>
          <w:sz w:val="21"/>
          <w:szCs w:val="21"/>
        </w:rPr>
        <w:t xml:space="preserve">Once the client connects, </w:t>
      </w:r>
      <w:proofErr w:type="spellStart"/>
      <w:r>
        <w:rPr>
          <w:color w:val="262626"/>
          <w:sz w:val="21"/>
          <w:szCs w:val="21"/>
        </w:rPr>
        <w:t>Netcat</w:t>
      </w:r>
      <w:proofErr w:type="spellEnd"/>
      <w:r>
        <w:rPr>
          <w:color w:val="262626"/>
          <w:sz w:val="21"/>
          <w:szCs w:val="21"/>
        </w:rPr>
        <w:t xml:space="preserve"> keeps the TCP connection open in the foreground on both ends, and stdin/</w:t>
      </w:r>
      <w:proofErr w:type="spellStart"/>
      <w:r>
        <w:rPr>
          <w:color w:val="262626"/>
          <w:sz w:val="21"/>
          <w:szCs w:val="21"/>
        </w:rPr>
        <w:t>stdout</w:t>
      </w:r>
      <w:proofErr w:type="spellEnd"/>
      <w:r>
        <w:rPr>
          <w:color w:val="262626"/>
          <w:sz w:val="21"/>
          <w:szCs w:val="21"/>
        </w:rPr>
        <w:t xml:space="preserve"> are simply piped across the socket</w:t>
      </w:r>
      <w:r w:rsidR="00CD3F6F">
        <w:rPr>
          <w:color w:val="262626"/>
          <w:sz w:val="21"/>
          <w:szCs w:val="21"/>
        </w:rPr>
        <w:t xml:space="preserve"> </w:t>
      </w:r>
      <w:r>
        <w:rPr>
          <w:color w:val="262626"/>
          <w:sz w:val="21"/>
          <w:szCs w:val="21"/>
        </w:rPr>
        <w:t xml:space="preserve">so a full-duplex chat happens as soon as both sides start typing, with no extra chat protocol involved. This time the -n flag was added on the listener side, which tells </w:t>
      </w:r>
      <w:proofErr w:type="spellStart"/>
      <w:r>
        <w:rPr>
          <w:color w:val="262626"/>
          <w:sz w:val="21"/>
          <w:szCs w:val="21"/>
        </w:rPr>
        <w:t>Netcat</w:t>
      </w:r>
      <w:proofErr w:type="spellEnd"/>
      <w:r>
        <w:rPr>
          <w:color w:val="262626"/>
          <w:sz w:val="21"/>
          <w:szCs w:val="21"/>
        </w:rPr>
        <w:t xml:space="preserve"> to skip DNS/reverse-DNS resolution entirely; because the earlier file-transfer practical logged a host-lookup failure for the same reason, adding -n here suppressed that message and connected slightly faster.</w:t>
      </w:r>
    </w:p>
    <w:p w14:paraId="6F8ED0E8" w14:textId="754F6DD9" w:rsidR="00B60788" w:rsidRDefault="00000000">
      <w:pPr>
        <w:spacing w:after="160" w:line="300" w:lineRule="auto"/>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w:t>
      </w:r>
      <w:proofErr w:type="spellStart"/>
      <w:r>
        <w:rPr>
          <w:color w:val="262626"/>
          <w:sz w:val="21"/>
          <w:szCs w:val="21"/>
        </w:rPr>
        <w:t>Netcat</w:t>
      </w:r>
      <w:proofErr w:type="spellEnd"/>
      <w:r>
        <w:rPr>
          <w:color w:val="262626"/>
          <w:sz w:val="21"/>
          <w:szCs w:val="21"/>
        </w:rPr>
        <w:t xml:space="preserve"> is not doing anything file- or protocol-specific here</w:t>
      </w:r>
      <w:r w:rsidR="00C42EB0">
        <w:rPr>
          <w:color w:val="262626"/>
          <w:sz w:val="21"/>
          <w:szCs w:val="21"/>
        </w:rPr>
        <w:t>,</w:t>
      </w:r>
      <w:r>
        <w:rPr>
          <w:color w:val="262626"/>
          <w:sz w:val="21"/>
          <w:szCs w:val="21"/>
        </w:rPr>
        <w:t xml:space="preserve">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 xml:space="preserve">Figure 2 — A live two-way chat over a single </w:t>
      </w:r>
      <w:proofErr w:type="spellStart"/>
      <w:r>
        <w:rPr>
          <w:i/>
          <w:iCs/>
          <w:color w:val="4D4D4D"/>
          <w:sz w:val="18"/>
          <w:szCs w:val="18"/>
        </w:rPr>
        <w:t>Netcat</w:t>
      </w:r>
      <w:proofErr w:type="spellEnd"/>
      <w:r>
        <w:rPr>
          <w:i/>
          <w:iCs/>
          <w:color w:val="4D4D4D"/>
          <w:sz w:val="18"/>
          <w:szCs w:val="18"/>
        </w:rPr>
        <w:t xml:space="preserve">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w:t>
            </w:r>
            <w:proofErr w:type="spellStart"/>
            <w:r>
              <w:rPr>
                <w:color w:val="262626"/>
                <w:sz w:val="19"/>
                <w:szCs w:val="19"/>
              </w:rPr>
              <w:t>lvp</w:t>
            </w:r>
            <w:proofErr w:type="spellEnd"/>
            <w:r>
              <w:rPr>
                <w:color w:val="262626"/>
                <w:sz w:val="19"/>
                <w:szCs w:val="19"/>
              </w:rPr>
              <w:t xml:space="preserve"> 4444 (Kali)</w:t>
            </w:r>
          </w:p>
        </w:tc>
      </w:tr>
      <w:tr w:rsidR="00B60788" w14:paraId="4C998CBA" w14:textId="77777777">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c>
          <w:tcPr>
            <w:tcW w:w="3200" w:type="dxa"/>
            <w:shd w:val="clear" w:color="auto" w:fill="F2F2F2"/>
            <w:tcMar>
              <w:top w:w="100" w:type="dxa"/>
              <w:left w:w="150" w:type="dxa"/>
              <w:bottom w:w="100" w:type="dxa"/>
              <w:right w:w="150" w:type="dxa"/>
            </w:tcMar>
            <w:vAlign w:val="center"/>
          </w:tcPr>
          <w:p w14:paraId="1342532C" w14:textId="77777777" w:rsidR="00B60788" w:rsidRDefault="00000000">
            <w:proofErr w:type="spellStart"/>
            <w:r>
              <w:rPr>
                <w:b/>
                <w:bCs/>
                <w:color w:val="000000"/>
                <w:sz w:val="19"/>
                <w:szCs w:val="19"/>
              </w:rPr>
              <w:t>Behaviour</w:t>
            </w:r>
            <w:proofErr w:type="spellEnd"/>
          </w:p>
        </w:tc>
        <w:tc>
          <w:tcPr>
            <w:tcW w:w="6100" w:type="dxa"/>
            <w:shd w:val="clear" w:color="auto" w:fill="FFFFFF"/>
            <w:tcMar>
              <w:top w:w="100" w:type="dxa"/>
              <w:left w:w="150" w:type="dxa"/>
              <w:bottom w:w="100" w:type="dxa"/>
              <w:right w:w="150" w:type="dxa"/>
            </w:tcMar>
            <w:vAlign w:val="center"/>
          </w:tcPr>
          <w:p w14:paraId="727D6CFD" w14:textId="2288B09C" w:rsidR="00B60788" w:rsidRDefault="00000000">
            <w:r>
              <w:rPr>
                <w:color w:val="262626"/>
                <w:sz w:val="19"/>
                <w:szCs w:val="19"/>
              </w:rPr>
              <w:t xml:space="preserve">Full-duplex, real-time </w:t>
            </w:r>
            <w:r w:rsidR="000B5C5F">
              <w:rPr>
                <w:color w:val="262626"/>
                <w:sz w:val="19"/>
                <w:szCs w:val="19"/>
              </w:rPr>
              <w:t xml:space="preserve">identical </w:t>
            </w:r>
            <w:r>
              <w:rPr>
                <w:color w:val="262626"/>
                <w:sz w:val="19"/>
                <w:szCs w:val="19"/>
              </w:rPr>
              <w:t>text exchange on both terminals</w:t>
            </w:r>
          </w:p>
        </w:tc>
      </w:tr>
      <w:tr w:rsidR="00B60788" w14:paraId="35F53AFD" w14:textId="77777777">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rsidTr="00C0162C">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Height w:val="2079"/>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151E86C3" w:rsidR="00B60788" w:rsidRDefault="00000000">
            <w:r>
              <w:rPr>
                <w:color w:val="1A1A1A"/>
              </w:rPr>
              <w:t xml:space="preserve">This practical made it click that a raw </w:t>
            </w:r>
            <w:proofErr w:type="spellStart"/>
            <w:r>
              <w:rPr>
                <w:color w:val="1A1A1A"/>
              </w:rPr>
              <w:t>Netcat</w:t>
            </w:r>
            <w:proofErr w:type="spellEnd"/>
            <w:r>
              <w:rPr>
                <w:color w:val="1A1A1A"/>
              </w:rPr>
              <w:t xml:space="preserve"> connection has no idea whether it's carrying a chat message, a file, or a shell command</w:t>
            </w:r>
            <w:r w:rsidR="000B5C5F">
              <w:rPr>
                <w:color w:val="1A1A1A"/>
              </w:rPr>
              <w:t>.</w:t>
            </w:r>
            <w:r>
              <w:rPr>
                <w:color w:val="1A1A1A"/>
              </w:rPr>
              <w:t xml:space="preserve"> </w:t>
            </w:r>
            <w:r w:rsidR="000B5C5F">
              <w:rPr>
                <w:color w:val="1A1A1A"/>
              </w:rPr>
              <w:t>I</w:t>
            </w:r>
            <w:r>
              <w:rPr>
                <w:color w:val="1A1A1A"/>
              </w:rPr>
              <w:t>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bookmarkStart w:id="5" w:name="_Toc241404703"/>
      <w:r>
        <w:rPr>
          <w:b/>
          <w:bCs/>
          <w:color w:val="000000"/>
        </w:rPr>
        <w:lastRenderedPageBreak/>
        <w:t>Key Takeaways</w:t>
      </w:r>
      <w:bookmarkEnd w:id="5"/>
    </w:p>
    <w:p w14:paraId="136DC99C" w14:textId="77777777" w:rsidR="00B60788" w:rsidRDefault="00000000">
      <w:pPr>
        <w:pStyle w:val="ListParagraph"/>
        <w:numPr>
          <w:ilvl w:val="0"/>
          <w:numId w:val="1"/>
        </w:numPr>
        <w:spacing w:after="90"/>
      </w:pPr>
      <w:proofErr w:type="spellStart"/>
      <w:r>
        <w:rPr>
          <w:color w:val="262626"/>
          <w:sz w:val="21"/>
          <w:szCs w:val="21"/>
        </w:rPr>
        <w:t>Netcat's</w:t>
      </w:r>
      <w:proofErr w:type="spellEnd"/>
      <w:r>
        <w:rPr>
          <w:color w:val="262626"/>
          <w:sz w:val="21"/>
          <w:szCs w:val="21"/>
        </w:rPr>
        <w:t xml:space="preserve"> core model is simple: one side listens with -l (optionally -v for verbose, -p &lt;port&gt; for the port), and the other side connects with a plain nc &lt;</w:t>
      </w:r>
      <w:proofErr w:type="spellStart"/>
      <w:r>
        <w:rPr>
          <w:color w:val="262626"/>
          <w:sz w:val="21"/>
          <w:szCs w:val="21"/>
        </w:rPr>
        <w:t>ip</w:t>
      </w:r>
      <w:proofErr w:type="spellEnd"/>
      <w:r>
        <w:rPr>
          <w:color w:val="262626"/>
          <w:sz w:val="21"/>
          <w:szCs w:val="21"/>
        </w:rPr>
        <w:t>&gt; &lt;port&gt;.</w:t>
      </w:r>
    </w:p>
    <w:p w14:paraId="75DC2CC7" w14:textId="53F7C9A5" w:rsidR="00B60788" w:rsidRDefault="00000000">
      <w:pPr>
        <w:pStyle w:val="ListParagraph"/>
        <w:numPr>
          <w:ilvl w:val="0"/>
          <w:numId w:val="1"/>
        </w:numPr>
        <w:spacing w:after="90"/>
      </w:pPr>
      <w:r>
        <w:rPr>
          <w:color w:val="262626"/>
          <w:sz w:val="21"/>
          <w:szCs w:val="21"/>
        </w:rPr>
        <w:t xml:space="preserve">Shell redirection (&gt; to write, &lt; to read) is what turns a raw </w:t>
      </w:r>
      <w:proofErr w:type="spellStart"/>
      <w:r>
        <w:rPr>
          <w:color w:val="262626"/>
          <w:sz w:val="21"/>
          <w:szCs w:val="21"/>
        </w:rPr>
        <w:t>Netcat</w:t>
      </w:r>
      <w:proofErr w:type="spellEnd"/>
      <w:r>
        <w:rPr>
          <w:color w:val="262626"/>
          <w:sz w:val="21"/>
          <w:szCs w:val="21"/>
        </w:rPr>
        <w:t xml:space="preserve"> pipe into a file-transfer tool</w:t>
      </w:r>
      <w:r w:rsidR="000B5C5F">
        <w:rPr>
          <w:color w:val="262626"/>
          <w:sz w:val="21"/>
          <w:szCs w:val="21"/>
        </w:rPr>
        <w:t xml:space="preserve">. </w:t>
      </w:r>
      <w:proofErr w:type="spellStart"/>
      <w:r>
        <w:rPr>
          <w:color w:val="262626"/>
          <w:sz w:val="21"/>
          <w:szCs w:val="21"/>
        </w:rPr>
        <w:t>Netcat</w:t>
      </w:r>
      <w:proofErr w:type="spellEnd"/>
      <w:r>
        <w:rPr>
          <w:color w:val="262626"/>
          <w:sz w:val="21"/>
          <w:szCs w:val="21"/>
        </w:rPr>
        <w:t xml:space="preserve">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 xml:space="preserve">A live </w:t>
      </w:r>
      <w:proofErr w:type="spellStart"/>
      <w:r>
        <w:rPr>
          <w:color w:val="262626"/>
          <w:sz w:val="21"/>
          <w:szCs w:val="21"/>
        </w:rPr>
        <w:t>Netcat</w:t>
      </w:r>
      <w:proofErr w:type="spellEnd"/>
      <w:r>
        <w:rPr>
          <w:color w:val="262626"/>
          <w:sz w:val="21"/>
          <w:szCs w:val="21"/>
        </w:rPr>
        <w:t xml:space="preserve"> connection is inherently two-way (full-duplex): typing on either end sends data to the other immediately, which is the same mechanism a reverse or bind shell later relies on.</w:t>
      </w:r>
    </w:p>
    <w:p w14:paraId="3D9EE5E3" w14:textId="5C8452AB" w:rsidR="00EA6702" w:rsidRDefault="00000000" w:rsidP="00EA6702">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r w:rsidR="00F77CE3">
        <w:rPr>
          <w:color w:val="262626"/>
          <w:sz w:val="21"/>
          <w:szCs w:val="21"/>
        </w:rPr>
        <w:t xml:space="preserve"> </w:t>
      </w:r>
    </w:p>
    <w:sectPr w:rsidR="00EA6702">
      <w:headerReference w:type="default" r:id="rId10"/>
      <w:footerReference w:type="default" r:id="rId1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95B9" w14:textId="77777777" w:rsidR="000623CD" w:rsidRDefault="000623CD">
      <w:r>
        <w:separator/>
      </w:r>
    </w:p>
  </w:endnote>
  <w:endnote w:type="continuationSeparator" w:id="0">
    <w:p w14:paraId="65441084" w14:textId="77777777" w:rsidR="000623CD" w:rsidRDefault="00062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F591" w14:textId="77777777" w:rsidR="000623CD" w:rsidRDefault="000623CD">
      <w:r>
        <w:separator/>
      </w:r>
    </w:p>
  </w:footnote>
  <w:footnote w:type="continuationSeparator" w:id="0">
    <w:p w14:paraId="32296FF7" w14:textId="77777777" w:rsidR="000623CD" w:rsidRDefault="00062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0623CD"/>
    <w:rsid w:val="000B5C5F"/>
    <w:rsid w:val="00160882"/>
    <w:rsid w:val="001B536A"/>
    <w:rsid w:val="002A6B83"/>
    <w:rsid w:val="003B71E7"/>
    <w:rsid w:val="00452D8B"/>
    <w:rsid w:val="00805B72"/>
    <w:rsid w:val="0098583E"/>
    <w:rsid w:val="00A21D8A"/>
    <w:rsid w:val="00AF35E7"/>
    <w:rsid w:val="00B60788"/>
    <w:rsid w:val="00C0162C"/>
    <w:rsid w:val="00C42EB0"/>
    <w:rsid w:val="00C44A12"/>
    <w:rsid w:val="00CD2610"/>
    <w:rsid w:val="00CD3F6F"/>
    <w:rsid w:val="00D80F89"/>
    <w:rsid w:val="00EA6702"/>
    <w:rsid w:val="00F7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 w:type="paragraph" w:styleId="TOCHeading">
    <w:name w:val="TOC Heading"/>
    <w:basedOn w:val="Heading1"/>
    <w:next w:val="Normal"/>
    <w:uiPriority w:val="39"/>
    <w:unhideWhenUsed/>
    <w:qFormat/>
    <w:rsid w:val="000B5C5F"/>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0B5C5F"/>
    <w:pPr>
      <w:spacing w:after="100"/>
    </w:pPr>
  </w:style>
  <w:style w:type="paragraph" w:styleId="TOC2">
    <w:name w:val="toc 2"/>
    <w:basedOn w:val="Normal"/>
    <w:next w:val="Normal"/>
    <w:autoRedefine/>
    <w:uiPriority w:val="39"/>
    <w:unhideWhenUsed/>
    <w:rsid w:val="000B5C5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6D445-A79E-4918-A786-681B7C829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1109</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Aidoo</dc:creator>
  <cp:keywords>Netcat</cp:keywords>
  <cp:lastModifiedBy>ADMINIISTRATOR</cp:lastModifiedBy>
  <cp:revision>2</cp:revision>
  <dcterms:created xsi:type="dcterms:W3CDTF">2026-09-28T01:41:00Z</dcterms:created>
  <dcterms:modified xsi:type="dcterms:W3CDTF">2026-09-28T01:41:00Z</dcterms:modified>
</cp:coreProperties>
</file>