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лабораторная-работа-2"/>
    <w:p>
      <w:pPr>
        <w:pStyle w:val="Heading1"/>
        <w:spacing w:line="360" w:lineRule="auto" w:before="0" w:after="0"/>
        <w:ind/>
      </w:pPr>
      <w:r>
        <w:t xml:space="preserve">Лабораторная работа 2</w:t>
      </w:r>
    </w:p>
    <w:p>
      <w:pPr>
        <w:pStyle w:val="FirstParagraph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Цель работы:</w:t>
      </w:r>
      <w:r>
        <w:t xml:space="preserve"> </w:t>
      </w:r>
      <w:r>
        <w:t xml:space="preserve">закрепление теоретического материала и практическое освоение основных возможностей по работе с различными форматами хранения растровых изображений и получению информации об изображении, хранящемся в файле.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Задача:</w:t>
      </w:r>
      <w:r>
        <w:t xml:space="preserve"> </w:t>
      </w:r>
      <w:r>
        <w:t xml:space="preserve">написать приложение, считывающее из графического файла или каталога файлов основную информацию об изображении: имя файла, размер в пикселях, разрешение, глубину цвета и способ сжатия. Приложение должно уметь принимать путь к папке (в том числе содержащей порядка 100 000 файлов), корректно работать с шестью форматами (jpg, gif, tif, bmp, png, pcx), не блокировать интерфейс, показывать прогресс и корректно сообщать о повреждённых файлах вместо аварийного завершения.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Средства разработки:</w:t>
      </w:r>
      <w:r>
        <w:t xml:space="preserve"> </w:t>
      </w:r>
      <w:r>
        <w:t xml:space="preserve">язык C++ (стандарт C++20), библиотека графического интерфейса FLTK 1.4.5, стандартная библиотека C++ (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std::filesystem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std::thread</w:t>
      </w:r>
      <w:r>
        <w:t xml:space="preserve">), CMake 4.3.4 и генератор Ninja в качестве системы сборки. Сторонние библиотеки для получения метаданных не использовались: все заголовки и все кодеки сжатия реализованы вручную, побайтовым разбором по спецификациям форматов. FLTK применяется только для отрисовки интерфейса и вывода самой картинки.</w:t>
      </w:r>
    </w:p>
    <w:bookmarkEnd w:id="9"/>
    <w:bookmarkStart w:id="13" w:name="изученный-теоретический-материал"/>
    <w:p>
      <w:pPr>
        <w:pStyle w:val="Heading1"/>
        <w:spacing w:line="360" w:lineRule="auto" w:before="0" w:after="0"/>
        <w:ind/>
      </w:pPr>
      <w:r>
        <w:t xml:space="preserve">Изученный теоретический материал</w:t>
      </w:r>
    </w:p>
    <w:bookmarkStart w:id="10" w:name="форматы-и-их-сигнатуры"/>
    <w:p>
      <w:pPr>
        <w:pStyle w:val="Heading2"/>
        <w:spacing w:line="360" w:lineRule="auto" w:before="0" w:after="0"/>
        <w:ind/>
      </w:pPr>
      <w:r>
        <w:t xml:space="preserve">Форматы и их сигнатуры</w:t>
      </w:r>
    </w:p>
    <w:p>
      <w:pPr>
        <w:pStyle w:val="FirstParagraph"/>
        <w:spacing w:line="360" w:lineRule="auto" w:before="0" w:after="0"/>
        <w:ind w:firstLine="709"/>
      </w:pPr>
      <w:r>
        <w:t xml:space="preserve">Все шесть форматов относятся к разным семействам, и в каждом своя логика хранения. Общая идея, общая для всех: файл начинается с сигнатуры, после которой идут блоки с длинами и, как правило, с тегами или маркерами, поэтому метаданные можно найти, не читая файл целиком.</w:t>
      </w:r>
    </w:p>
    <w:p>
      <w:pPr>
        <w:pStyle w:val="Compact"/>
        <w:numPr>
          <w:ilvl w:val="0"/>
          <w:numId w:val="1001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BMP</w:t>
      </w:r>
      <w:r>
        <w:t xml:space="preserve"> </w:t>
      </w:r>
      <w:r>
        <w:t xml:space="preserve">начинается с двухбайтовой сигнатуры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BM</w:t>
      </w:r>
      <w:r>
        <w:t xml:space="preserve"> </w:t>
      </w:r>
      <w:r>
        <w:t xml:space="preserve">и структуры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BITMAPFILEHEADER</w:t>
      </w:r>
      <w:r>
        <w:t xml:space="preserve"> </w:t>
      </w:r>
      <w:r>
        <w:t xml:space="preserve">(14 байт), за которой следует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BITMAPINFOHEADER</w:t>
      </w:r>
      <w:r>
        <w:t xml:space="preserve"> </w:t>
      </w:r>
      <w:r>
        <w:t xml:space="preserve">(40 байт) и, при необходимости, палитра.</w:t>
      </w:r>
    </w:p>
    <w:p>
      <w:pPr>
        <w:pStyle w:val="Compact"/>
        <w:numPr>
          <w:ilvl w:val="0"/>
          <w:numId w:val="1001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PNG</w:t>
      </w:r>
      <w:r>
        <w:t xml:space="preserve"> </w:t>
      </w:r>
      <w:r>
        <w:t xml:space="preserve">начинается с сигнатуры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89 50 4E 47 0D 0A 1A 0A</w:t>
      </w:r>
      <w:r>
        <w:t xml:space="preserve"> </w:t>
      </w:r>
      <w:r>
        <w:t xml:space="preserve">(8 байт), далее идут чанки вида «длина (4 байта) — тип (4 байта) — данные — контрольная сумма». Геометрия лежит в первом чанке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IHDR</w:t>
      </w:r>
      <w:r>
        <w:t xml:space="preserve">.</w:t>
      </w:r>
    </w:p>
    <w:p>
      <w:pPr>
        <w:pStyle w:val="Compact"/>
        <w:numPr>
          <w:ilvl w:val="0"/>
          <w:numId w:val="1001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JPEG</w:t>
      </w:r>
      <w:r>
        <w:t xml:space="preserve"> </w:t>
      </w:r>
      <w:r>
        <w:t xml:space="preserve">состоит из маркеров вида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FF xx</w:t>
      </w:r>
      <w:r>
        <w:t xml:space="preserve">, каждый со своей длиной. Геометрия и признак прогрессивности лежат в маркере кадра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SOF0</w:t>
      </w:r>
      <w:r>
        <w:t xml:space="preserve">–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SOF15</w:t>
      </w:r>
      <w:r>
        <w:t xml:space="preserve">, плотность — в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APP0</w:t>
      </w:r>
      <w:r>
        <w:t xml:space="preserve"> </w:t>
      </w:r>
      <w:r>
        <w:t xml:space="preserve">(JFIF), конец файла помечен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FF D9</w:t>
      </w:r>
      <w:r>
        <w:t xml:space="preserve">.</w:t>
      </w:r>
    </w:p>
    <w:p>
      <w:pPr>
        <w:pStyle w:val="Compact"/>
        <w:numPr>
          <w:ilvl w:val="0"/>
          <w:numId w:val="1001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GIF</w:t>
      </w:r>
      <w:r>
        <w:t xml:space="preserve"> </w:t>
      </w:r>
      <w:r>
        <w:t xml:space="preserve">начинается с сигнатуры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GIF87a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GIF89a</w:t>
      </w:r>
      <w:r>
        <w:t xml:space="preserve">, затем логический экран (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height</w:t>
      </w:r>
      <w:r>
        <w:t xml:space="preserve">, флаги палитры) и, при наличии, глобальная таблица цветов.</w:t>
      </w:r>
    </w:p>
    <w:p>
      <w:pPr>
        <w:pStyle w:val="Compact"/>
        <w:numPr>
          <w:ilvl w:val="0"/>
          <w:numId w:val="1001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TIFF</w:t>
      </w:r>
      <w:r>
        <w:t xml:space="preserve"> </w:t>
      </w:r>
      <w:r>
        <w:t xml:space="preserve">начинается с маркера порядка байтов (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II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MM</w:t>
      </w:r>
      <w:r>
        <w:t xml:space="preserve">) и номера IFD. Дальше идут цепочки каталогов изображений (IFD), где каждая цепочка — это число тегов, сами теги и их значения; часть значений лежит по смещениям в конце файла.</w:t>
      </w:r>
    </w:p>
    <w:p>
      <w:pPr>
        <w:pStyle w:val="Compact"/>
        <w:numPr>
          <w:ilvl w:val="0"/>
          <w:numId w:val="1001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PCX</w:t>
      </w:r>
      <w:r>
        <w:t xml:space="preserve"> </w:t>
      </w:r>
      <w:r>
        <w:t xml:space="preserve">начинается с 128-байтового заголовка с полями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xmin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ymin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xmax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ymax</w:t>
      </w:r>
      <w:r>
        <w:t xml:space="preserve">, числом бит на пиксель и кодом сжатия; данные сжаты алгоритмом RLE.</w:t>
      </w:r>
    </w:p>
    <w:bookmarkEnd w:id="10"/>
    <w:bookmarkStart w:id="11" w:name="X4ffe6aaddd6f2e75aa5c0fa5770f37ab96142dc"/>
    <w:p>
      <w:pPr>
        <w:pStyle w:val="Heading2"/>
        <w:spacing w:line="360" w:lineRule="auto" w:before="0" w:after="0"/>
        <w:ind/>
      </w:pPr>
      <w:r>
        <w:t xml:space="preserve">Откуда берётся каждая выводимая характеристика</w:t>
      </w:r>
    </w:p>
    <w:p>
      <w:pPr>
        <w:pStyle w:val="FirstParagraph"/>
        <w:spacing w:line="360" w:lineRule="auto" w:before="0" w:after="0"/>
        <w:ind w:firstLine="709"/>
      </w:pPr>
      <w:r>
        <w:t xml:space="preserve">Условие работы требует пояснить каждую выводимую характеристику: зачем она нужна и откуда берётся. Это соответствует таблице результатов в приложении.</w:t>
      </w:r>
    </w:p>
    <w:tbl>
      <w:tblPr>
        <w:tblStyle w:val="Table"/>
        <w:tblW w:type="dxa" w:w="9638"/>
        <w:tblLayout w:type="fixed"/>
        <w:tblLook w:firstRow="1" w:lastRow="0" w:firstColumn="0" w:lastColumn="0" w:noHBand="0" w:noVBand="0" w:val="0020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154"/>
        <w:gridCol w:w="2948"/>
        <w:gridCol w:w="4536"/>
      </w:tblGrid>
      <w:tr>
        <w:trPr>
          <w:tblHeader w:val="on"/>
          <w:cantSplit/>
        </w:trPr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Характеристика</w:t>
              <w:rPr>
                <w:b/>
              </w:rPr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Зачем нужна</w:t>
              <w:rPr>
                <w:b/>
              </w:rPr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Откуда берётся</w:t>
              <w:rPr>
                <w:b/>
              </w:rPr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Имя файла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Позволяет однозначно сопоставить строку отчёта с файлом на диске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Имя записи каталога, полученное при обходе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std::filesystem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Формат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Определяет, каким кодеком распаковывать пиксели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Сначала по сигнатуре содержимого, а не по расширению; при совпадении с расширением выводится название, иначе сигнатура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Размер (пиксели)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Главная геометрическая характеристика: определяет объём памяти под растр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BMP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biWidth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biHeight</w:t>
            </w:r>
            <w:r>
              <w:t xml:space="preserve">; PNG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IHDR</w:t>
            </w:r>
            <w:r>
              <w:t xml:space="preserve">, 4 байта ширины и 4 байта высоты; JPEG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SOFn</w:t>
            </w:r>
            <w:r>
              <w:t xml:space="preserve">; GIF — логический экран; TIFF — теги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ImageWidth</w:t>
            </w:r>
            <w:r>
              <w:t xml:space="preserve"> </w:t>
            </w:r>
            <w:r>
              <w:t xml:space="preserve">(256) и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ImageLength</w:t>
            </w:r>
            <w:r>
              <w:t xml:space="preserve"> </w:t>
            </w:r>
            <w:r>
              <w:t xml:space="preserve">(257); PCX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xmax − xmin + 1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ymax − ymin + 1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Разрешение (dot/inch)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Нужно печати и предсказать размер отпечатка; хранится как пиксели на дюйм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BMP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biXPelsPerMeter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biYPelsPerMeter</w:t>
            </w:r>
            <w:r>
              <w:t xml:space="preserve">, переведённые в dpi делением на метр; PNG — чанк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pHYs</w:t>
            </w:r>
            <w:r>
              <w:t xml:space="preserve">; JPEG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APP0</w:t>
            </w:r>
            <w:r>
              <w:t xml:space="preserve">, поля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Xdensity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Ydensity</w:t>
            </w:r>
            <w:r>
              <w:t xml:space="preserve"> </w:t>
            </w:r>
            <w:r>
              <w:t xml:space="preserve">и единицы; GIF — логический экран; TIFF — теги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XResolution</w:t>
            </w:r>
            <w:r>
              <w:t xml:space="preserve"> </w:t>
            </w:r>
            <w:r>
              <w:t xml:space="preserve">(282),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YResolution</w:t>
            </w:r>
            <w:r>
              <w:t xml:space="preserve"> </w:t>
            </w:r>
            <w:r>
              <w:t xml:space="preserve">(283) и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ResolutionUnit</w:t>
            </w:r>
            <w:r>
              <w:t xml:space="preserve"> </w:t>
            </w:r>
            <w:r>
              <w:t xml:space="preserve">(296); PCX — поля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hdpi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vdpi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Единицы разрешения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Без них число неоднозначно: это может быть dpi, dpcm или просто соотношение сторон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PNG — байт единиц в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pHYs</w:t>
            </w:r>
            <w:r>
              <w:t xml:space="preserve">; JPEG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JFIF density units</w:t>
            </w:r>
            <w:r>
              <w:t xml:space="preserve">; TIFF — тег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ResolutionUnit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Глубина цвета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Определяет, сколько бит занимает один пиксель, и сколько оттенков он способен передать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BMP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biBitCount</w:t>
            </w:r>
            <w:r>
              <w:t xml:space="preserve">; PNG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IHDR</w:t>
            </w:r>
            <w:r>
              <w:t xml:space="preserve">, байт глубины и код типа цвета; JPEG — компоненты в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SOFn</w:t>
            </w:r>
            <w:r>
              <w:t xml:space="preserve">; GIF — флаги палитры в логическом экране; TIFF — теги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BitsPerSample</w:t>
            </w:r>
            <w:r>
              <w:t xml:space="preserve"> </w:t>
            </w:r>
            <w:r>
              <w:t xml:space="preserve">(258) и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SamplesPerPixel</w:t>
            </w:r>
            <w:r>
              <w:t xml:space="preserve"> </w:t>
            </w:r>
            <w:r>
              <w:t xml:space="preserve">(277); PCX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bpp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Число каналов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Показывает, есть ли альфа-канал: без него картинка непрозрачна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TIFF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SamplesPerPixel</w:t>
            </w:r>
            <w:r>
              <w:t xml:space="preserve"> </w:t>
            </w:r>
            <w:r>
              <w:t xml:space="preserve">и тег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ExtraSamples</w:t>
            </w:r>
            <w:r>
              <w:t xml:space="preserve"> </w:t>
            </w:r>
            <w:r>
              <w:t xml:space="preserve">(338); PNG — код типа цвета; BMP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biBitCount</w:t>
            </w:r>
            <w:r>
              <w:t xml:space="preserve"> </w:t>
            </w:r>
            <w:r>
              <w:t xml:space="preserve">плюс число битовых масок в заголовке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Сжатие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Показывает, нужно ли распаковывать пиксели и сколько это стоит по времени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BMP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biCompression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BI_RGB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BI_RLE8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BI_RLE4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BI_BITFIELDS</w:t>
            </w:r>
            <w:r>
              <w:t xml:space="preserve">); PNG — код в чанке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IDAT</w:t>
            </w:r>
            <w:r>
              <w:t xml:space="preserve"> </w:t>
            </w:r>
            <w:r>
              <w:t xml:space="preserve">и факт наличия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IDAT</w:t>
            </w:r>
            <w:r>
              <w:t xml:space="preserve">; JPEG — маркер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SOF</w:t>
            </w:r>
            <w:r>
              <w:t xml:space="preserve"> </w:t>
            </w:r>
            <w:r>
              <w:t xml:space="preserve">и признак прогрессивности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SOF2</w:t>
            </w:r>
            <w:r>
              <w:t xml:space="preserve">; TIFF — тег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Compression</w:t>
            </w:r>
            <w:r>
              <w:t xml:space="preserve"> </w:t>
            </w:r>
            <w:r>
              <w:t xml:space="preserve">(259); PCX — байт кодирования в заголовке; GIF — LZW по определению формата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Модель цвета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Определяет, как интерпретировать тройку байт: как RGB или как CMYK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TIFF — тег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PhotometricInterpretation</w:t>
            </w:r>
            <w:r>
              <w:t xml:space="preserve"> </w:t>
            </w:r>
            <w:r>
              <w:t xml:space="preserve">(262); JPEG — компоненты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SOFn</w:t>
            </w:r>
            <w:r>
              <w:t xml:space="preserve">; BMP —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biCompression = BI_JPEG</w:t>
            </w:r>
            <w:r>
              <w:t xml:space="preserve">; PCX — признак 24-битного режима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Число цветов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Показывает степень использования палитры и наличие избыточности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Глубокий анализ: подсчёт уникальных значений в растре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Энтропия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Мера сжимаемости: чем выше, тем хуже картинка сожмётся кодеком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Глубокий анализ: энтропия распределения значений яркости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Палитра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Показывает, что изображение индексированное и какие цвета доступны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BMP — массив цветов после заголовка, размер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biClrUsed</w:t>
            </w:r>
            <w:r>
              <w:t xml:space="preserve">; GIF — глобальная и локальные таблицы; TIFF — тег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ColorMap</w:t>
            </w:r>
            <w:r>
              <w:t xml:space="preserve"> </w:t>
            </w:r>
            <w:r>
              <w:t xml:space="preserve">(320)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Размер файла и прочитано байт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Демонстрирует ленивое чтение: сколько данных реально понадобилось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Суммарный счётчик прочитанных байт и сумма размеров файлов каталога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Статус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Итог проверки: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предупреждение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Файл повреждён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не изображение</w:t>
            </w:r>
          </w:p>
        </w:tc>
        <w:tc>
          <w:tcPr>
            <w:tcW w:w="4536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Итог разбора заголовка и, при глубоком анализе, декодирования</w:t>
            </w:r>
          </w:p>
        </w:tc>
      </w:tr>
    </w:tbl>
    <w:bookmarkEnd w:id="11"/>
    <w:bookmarkStart w:id="12" w:name="технологии-ускорения-обработки"/>
    <w:p>
      <w:pPr>
        <w:pStyle w:val="Heading2"/>
        <w:spacing w:line="360" w:lineRule="auto" w:before="0" w:after="0"/>
        <w:ind/>
      </w:pPr>
      <w:r>
        <w:t xml:space="preserve">Технологии ускорения обработки</w:t>
      </w:r>
    </w:p>
    <w:p>
      <w:pPr>
        <w:pStyle w:val="FirstParagraph"/>
        <w:spacing w:line="360" w:lineRule="auto" w:before="0" w:after="0"/>
        <w:ind w:firstLine="709"/>
      </w:pPr>
      <w:r>
        <w:t xml:space="preserve">Условие работы отдельно требует ленивого чтения и многопоточности. Теоретически это значит следующее.</w:t>
      </w:r>
    </w:p>
    <w:p>
      <w:pPr>
        <w:pStyle w:val="Compact"/>
        <w:numPr>
          <w:ilvl w:val="0"/>
          <w:numId w:val="1002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Ленивое чтение</w:t>
      </w:r>
      <w:r>
        <w:t xml:space="preserve"> </w:t>
      </w:r>
      <w:r>
        <w:t xml:space="preserve">— читать не весь файл, а только те диапазоны, где лежат заголовки, и сразу закрывать дескриптор. Смещения заранее известны из самого заголовка, поэтому размер файла на скорость разбора не влияет.</w:t>
      </w:r>
    </w:p>
    <w:p>
      <w:pPr>
        <w:pStyle w:val="Compact"/>
        <w:numPr>
          <w:ilvl w:val="0"/>
          <w:numId w:val="1002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Многопоточность</w:t>
      </w:r>
      <w:r>
        <w:t xml:space="preserve"> </w:t>
      </w:r>
      <w:r>
        <w:t xml:space="preserve">— обход каталога и разбор файлов независимы, поэтому разделяются по рабочим потокам. Число потоков по умолчанию равно числу ядер.</w:t>
      </w:r>
    </w:p>
    <w:p>
      <w:pPr>
        <w:pStyle w:val="Compact"/>
        <w:numPr>
          <w:ilvl w:val="0"/>
          <w:numId w:val="1002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Отзывчивость интерфейса</w:t>
      </w:r>
      <w:r>
        <w:t xml:space="preserve"> </w:t>
      </w:r>
      <w:r>
        <w:t xml:space="preserve">— сканирование идёт в отдельном потоке, а окно опрашивает состояние по таймеру, поэтому перерисовка не блокируется и показывается прогресс.</w:t>
      </w:r>
    </w:p>
    <w:p>
      <w:pPr>
        <w:pStyle w:val="Compact"/>
        <w:numPr>
          <w:ilvl w:val="0"/>
          <w:numId w:val="1002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Детекция повреждений</w:t>
      </w:r>
      <w:r>
        <w:t xml:space="preserve"> </w:t>
      </w:r>
      <w:r>
        <w:t xml:space="preserve">— вместо падения при выходе за границу проверяются длины, счётчики и обязательные маркеры конца файла: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IEND</w:t>
      </w:r>
      <w:r>
        <w:t xml:space="preserve"> </w:t>
      </w:r>
      <w:r>
        <w:t xml:space="preserve">для PNG,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FF D9</w:t>
      </w:r>
      <w:r>
        <w:t xml:space="preserve"> </w:t>
      </w:r>
      <w:r>
        <w:t xml:space="preserve">для JPEG, заявленный размер для BMP.</w:t>
      </w:r>
    </w:p>
    <w:bookmarkEnd w:id="12"/>
    <w:bookmarkEnd w:id="13"/>
    <w:bookmarkStart w:id="23" w:name="ход-работы"/>
    <w:p>
      <w:pPr>
        <w:pStyle w:val="Heading1"/>
        <w:spacing w:line="360" w:lineRule="auto" w:before="0" w:after="0"/>
        <w:ind/>
      </w:pPr>
      <w:r>
        <w:t xml:space="preserve">Ход работы</w:t>
      </w:r>
    </w:p>
    <w:bookmarkStart w:id="14" w:name="проектирование-архитектуры"/>
    <w:p>
      <w:pPr>
        <w:pStyle w:val="Heading2"/>
        <w:spacing w:line="360" w:lineRule="auto" w:before="0" w:after="0"/>
        <w:ind/>
      </w:pPr>
      <w:r>
        <w:t xml:space="preserve">1. Проектирование архитектуры</w:t>
      </w:r>
    </w:p>
    <w:p>
      <w:pPr>
        <w:pStyle w:val="FirstParagraph"/>
        <w:spacing w:line="360" w:lineRule="auto" w:before="0" w:after="0"/>
        <w:ind w:firstLine="709"/>
      </w:pPr>
      <w:r>
        <w:t xml:space="preserve">Приложение разбито на три слоя поверх статической библиотеки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laba2_core</w:t>
      </w:r>
      <w:r>
        <w:t xml:space="preserve">, не зависящей от графической библиотеки: слой доступа (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FileHead</w:t>
      </w:r>
      <w:r>
        <w:t xml:space="preserve">), слой разбора (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core/parsers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core/codec</w:t>
      </w:r>
      <w:r>
        <w:t xml:space="preserve">) и слой приложения (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controller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view</w:t>
      </w:r>
      <w:r>
        <w:t xml:space="preserve">). Такое разделение выбрано специально: благодаря нему один и тот же код используется и графическим приложением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</w:t>
      </w:r>
      <w:r>
        <w:t xml:space="preserve">, и консольным анализатором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Laba2Scan</w:t>
      </w:r>
      <w:r>
        <w:t xml:space="preserve">, поэтому консольный вариант проверяет ровно ту же логику, что и окно.</w:t>
      </w:r>
    </w:p>
    <w:p>
      <w:pPr>
        <w:pStyle w:val="BodyText"/>
        <w:spacing w:line="360" w:lineRule="auto" w:before="0" w:after="0"/>
        <w:ind w:firstLine="709"/>
      </w:pPr>
      <w:r>
        <w:t xml:space="preserve">Ключевой элемент — класс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FileHead</w:t>
      </w:r>
      <w:r>
        <w:t xml:space="preserve">. Он открывает файл один раз и читает произвольные диапазоны по смещению и длине, объединяя соседние запросы в одно чтение, чтобы не делать системный вызов на каждый байт. Парсеры при этом не знают ничего о файловой системе и не содержат собственной работы с дескрипторами.</w:t>
      </w:r>
    </w:p>
    <w:p>
      <w:pPr>
        <w:pStyle w:val="BodyText"/>
        <w:spacing w:line="360" w:lineRule="auto" w:before="0" w:after="0"/>
        <w:ind w:firstLine="709"/>
      </w:pPr>
      <w:r>
        <w:t xml:space="preserve">Состояние проверки разделено на четыре значения: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предупреждение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Файл повреждён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не изображение</w:t>
      </w:r>
      <w:r>
        <w:t xml:space="preserve">. Такое разделение важно для условия задачи: повреждённый файл и файл, который не является изображением, — это разные диагнозы, и предупреждение не должно считаться ошибкой.</w:t>
      </w:r>
    </w:p>
    <w:bookmarkEnd w:id="14"/>
    <w:bookmarkStart w:id="15" w:name="ручной-разбор-заголовков"/>
    <w:p>
      <w:pPr>
        <w:pStyle w:val="Heading2"/>
        <w:spacing w:line="360" w:lineRule="auto" w:before="0" w:after="0"/>
        <w:ind/>
      </w:pPr>
      <w:r>
        <w:t xml:space="preserve">2. Ручной разбор заголовков</w:t>
      </w:r>
    </w:p>
    <w:p>
      <w:pPr>
        <w:pStyle w:val="FirstParagraph"/>
        <w:spacing w:line="360" w:lineRule="auto" w:before="0" w:after="0"/>
        <w:ind w:firstLine="709"/>
      </w:pPr>
      <w:r>
        <w:t xml:space="preserve">Разбор всех шести форматов написан вручную, побайтово, без обращения к сторонним библиотекам. Для каждого формата реализован свой класс парсера, который заполняет поля записи и формирует список замечаний.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BMP.</w:t>
      </w:r>
      <w:r>
        <w:t xml:space="preserve"> </w:t>
      </w:r>
      <w:r>
        <w:t xml:space="preserve">Реализовано чтение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BITMAPFILEHEADER</w:t>
      </w:r>
      <w:r>
        <w:t xml:space="preserve"> </w:t>
      </w:r>
      <w:r>
        <w:t xml:space="preserve">(14 байт) 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BITMAPINFOHEADER</w:t>
      </w:r>
      <w:r>
        <w:t xml:space="preserve"> </w:t>
      </w:r>
      <w:r>
        <w:t xml:space="preserve">(40 байт) с последующим пропуском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BITMAPINFOHEADER</w:t>
      </w:r>
      <w:r>
        <w:t xml:space="preserve"> </w:t>
      </w:r>
      <w:r>
        <w:t xml:space="preserve">размеров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biSize</w:t>
      </w:r>
      <w:r>
        <w:t xml:space="preserve"> </w:t>
      </w:r>
      <w:r>
        <w:t xml:space="preserve">&gt; 40. Из них извлекаются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biWidth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biHeight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biBitCount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biCompression</w:t>
      </w:r>
      <w:r>
        <w:t xml:space="preserve">, которые однозначно определяют способ хранения: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BI_RGB</w:t>
      </w:r>
      <w:r>
        <w:t xml:space="preserve"> </w:t>
      </w:r>
      <w:r>
        <w:t xml:space="preserve">— построчно без сжатия,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BI_RLE8</w:t>
      </w:r>
      <w:r>
        <w:t xml:space="preserve"> </w:t>
      </w:r>
      <w:r>
        <w:t xml:space="preserve">— RLE с палитрой по 8 бит,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BI_RLE4</w:t>
      </w:r>
      <w:r>
        <w:t xml:space="preserve"> </w:t>
      </w:r>
      <w:r>
        <w:t xml:space="preserve">— RLE с палитрой по 4 бита,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BI_BITFIELDS</w:t>
      </w:r>
      <w:r>
        <w:t xml:space="preserve"> </w:t>
      </w:r>
      <w:r>
        <w:t xml:space="preserve">— с отдельными масками каналов в заголовке. Палитра читается как массив записей, где запись занимает три байта в обычном случае и четыре байта при наличии альфа-канала или битовых масок. Число записей определяется полем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biClrUsed</w:t>
      </w:r>
      <w:r>
        <w:t xml:space="preserve">, а если оно равно нулю — выражением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2^biBitCount</w:t>
      </w:r>
      <w:r>
        <w:t xml:space="preserve">, то есть 2, 16 или 256 записей. Именно поэтому при четырёх битах на пиксель палитра всегда содержит полные шестнадцать записей, даже если используются не все цвета. Разрешение берётся из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biXPelsPerMeter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biYPelsPerMeter</w:t>
      </w:r>
      <w:r>
        <w:t xml:space="preserve"> </w:t>
      </w:r>
      <w:r>
        <w:t xml:space="preserve">и переводится в dpi делением на число метров в дюйме. Отдельно учитывается, что при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biHeight</w:t>
      </w:r>
      <w:r>
        <w:t xml:space="preserve"> </w:t>
      </w:r>
      <w:r>
        <w:t xml:space="preserve">&lt; 0 строки хранятся снизу вверх.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PNG.</w:t>
      </w:r>
      <w:r>
        <w:t xml:space="preserve"> </w:t>
      </w:r>
      <w:r>
        <w:t xml:space="preserve">Проверяется сигнатура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89 50 4E 47 0D 0A 1A 0A</w:t>
      </w:r>
      <w:r>
        <w:t xml:space="preserve">. Затем чанки читаются последовательно: для каждого сначала четыре байта длины, затем четыре байта типа. Из первого чанка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IHDR</w:t>
      </w:r>
      <w:r>
        <w:t xml:space="preserve"> </w:t>
      </w:r>
      <w:r>
        <w:t xml:space="preserve">вручную извлекаются ширина, высота, глубина цвета (один байт), код типа цвета (один байт) и метод фильтрации (один байт). Тип цвета однозначно задаёт число каналов: 0 — градации серого, 2 — RGB, 3 — индексированное с палитрой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PLTE</w:t>
      </w:r>
      <w:r>
        <w:t xml:space="preserve">, 4 — серое с альфой, 6 — RGBA. Разрешение берётся из необязательного чанка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pHYs</w:t>
      </w:r>
      <w:r>
        <w:t xml:space="preserve">, где девять байт отданы под единицы и физический размер в метрах. Прозрачность читается из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tRNS</w:t>
      </w:r>
      <w:r>
        <w:t xml:space="preserve">. Именно на разборе PNG проверяется необходимость чанка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IEND</w:t>
      </w:r>
      <w:r>
        <w:t xml:space="preserve"> </w:t>
      </w:r>
      <w:r>
        <w:t xml:space="preserve">в конце файла.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JPEG.</w:t>
      </w:r>
      <w:r>
        <w:t xml:space="preserve"> </w:t>
      </w:r>
      <w:r>
        <w:t xml:space="preserve">Файл разбирается как последовательность маркеров: каждый начинается с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FF</w:t>
      </w:r>
      <w:r>
        <w:t xml:space="preserve">, второй байт задаёт тип. Признак конца файла —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FF D9</w:t>
      </w:r>
      <w:r>
        <w:t xml:space="preserve">. Геометрия и число компонентов берутся из маркера кадра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SOF0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SOF1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SOF2</w:t>
      </w:r>
      <w:r>
        <w:t xml:space="preserve"> </w:t>
      </w:r>
      <w:r>
        <w:t xml:space="preserve">и других, где первый байт после длины — точность, затем высота и ширина по два байта, затем число компонентов и для каждого компонента идентификатор, коэффициенты дискретизации и таблица квантования. Плотность и единицы читаются из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APP0</w:t>
      </w:r>
      <w:r>
        <w:t xml:space="preserve"> </w:t>
      </w:r>
      <w:r>
        <w:t xml:space="preserve">(JFIF). Показательно, что по маркеру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SOF2</w:t>
      </w:r>
      <w:r>
        <w:t xml:space="preserve"> </w:t>
      </w:r>
      <w:r>
        <w:t xml:space="preserve">определяется прогрессивное кодирование — это отдельный случай, разобранный ниже.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GIF.</w:t>
      </w:r>
      <w:r>
        <w:t xml:space="preserve"> </w:t>
      </w:r>
      <w:r>
        <w:t xml:space="preserve">После сигнатуры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GIF87a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GIF89a</w:t>
      </w:r>
      <w:r>
        <w:t xml:space="preserve"> </w:t>
      </w:r>
      <w:r>
        <w:t xml:space="preserve">идёт логический экран: ширина, высота и битовые флаги. Младший бит флагов означает наличие глобальной таблицы цветов, её размер определяется выражением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2 ^ (N + 1)</w:t>
      </w:r>
      <w:r>
        <w:t xml:space="preserve">. Разрешение хранится в тех же полях экрана.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TIFF.</w:t>
      </w:r>
      <w:r>
        <w:t xml:space="preserve"> </w:t>
      </w:r>
      <w:r>
        <w:t xml:space="preserve">Сначала читается маркер порядка байтов: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II</w:t>
      </w:r>
      <w:r>
        <w:t xml:space="preserve"> </w:t>
      </w:r>
      <w:r>
        <w:t xml:space="preserve">означает little-endian,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MM</w:t>
      </w:r>
      <w:r>
        <w:t xml:space="preserve"> </w:t>
      </w:r>
      <w:r>
        <w:t xml:space="preserve">— big-endian, и все дальнейшие многобайтовые числа читаются в выбранном порядке. Затем номер первого каталога изображений. Каталог (IFD) читается так: двухбайтовое число тегов, затем для каждого тега — идентификатор, тип и число значений, а затем либо сами значения, либо смещение на них, если они не помещаются в четыре байта. По идентификаторам тегов извлекаются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ImageWidth</w:t>
      </w:r>
      <w:r>
        <w:t xml:space="preserve"> </w:t>
      </w:r>
      <w:r>
        <w:t xml:space="preserve">(256),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ImageLength</w:t>
      </w:r>
      <w:r>
        <w:t xml:space="preserve"> </w:t>
      </w:r>
      <w:r>
        <w:t xml:space="preserve">(257),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BitsPerSample</w:t>
      </w:r>
      <w:r>
        <w:t xml:space="preserve"> </w:t>
      </w:r>
      <w:r>
        <w:t xml:space="preserve">(258),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Compression</w:t>
      </w:r>
      <w:r>
        <w:t xml:space="preserve"> </w:t>
      </w:r>
      <w:r>
        <w:t xml:space="preserve">(259),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PhotometricInterpretation</w:t>
      </w:r>
      <w:r>
        <w:t xml:space="preserve"> </w:t>
      </w:r>
      <w:r>
        <w:t xml:space="preserve">(262),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StripOffsets</w:t>
      </w:r>
      <w:r>
        <w:t xml:space="preserve"> </w:t>
      </w:r>
      <w:r>
        <w:t xml:space="preserve">(273),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SamplesPerPixel</w:t>
      </w:r>
      <w:r>
        <w:t xml:space="preserve"> </w:t>
      </w:r>
      <w:r>
        <w:t xml:space="preserve">(277),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XResolution</w:t>
      </w:r>
      <w:r>
        <w:t xml:space="preserve"> </w:t>
      </w:r>
      <w:r>
        <w:t xml:space="preserve">(282),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YResolution</w:t>
      </w:r>
      <w:r>
        <w:t xml:space="preserve"> </w:t>
      </w:r>
      <w:r>
        <w:t xml:space="preserve">(283),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ResolutionUnit</w:t>
      </w:r>
      <w:r>
        <w:t xml:space="preserve"> </w:t>
      </w:r>
      <w:r>
        <w:t xml:space="preserve">(296),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ExtraSamples</w:t>
      </w:r>
      <w:r>
        <w:t xml:space="preserve"> </w:t>
      </w:r>
      <w:r>
        <w:t xml:space="preserve">(338) 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ColorMap</w:t>
      </w:r>
      <w:r>
        <w:t xml:space="preserve"> </w:t>
      </w:r>
      <w:r>
        <w:t xml:space="preserve">(320). Палитра дополнительно требует вычисления ширины, так как для 4 бит на канал в таблице хранится 16 значений, для 8 бит — 256.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PCX.</w:t>
      </w:r>
      <w:r>
        <w:t xml:space="preserve"> </w:t>
      </w:r>
      <w:r>
        <w:t xml:space="preserve">Из 128-байтового заголовка читаются границы растра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xmin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ymin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xmax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ymax</w:t>
      </w:r>
      <w:r>
        <w:t xml:space="preserve">, из которых вычисляются размеры, а также число бит на пиксель, кодирование сжатия, число цветов в палитре и поля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hdpi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vdpi</w:t>
      </w:r>
      <w:r>
        <w:t xml:space="preserve">. Признаком полноцветного режима служит одновременное выполнение трёх условий: версия не ниже пятой, число каналов равно четырём и восемь бит на пиксель. В этом случае пиксели идут в хвосте файла по три байта на канал, а палитра из заголовка к ним не относится.</w:t>
      </w:r>
    </w:p>
    <w:bookmarkEnd w:id="15"/>
    <w:bookmarkStart w:id="16" w:name="ленивое-чтение-и-обход-каталога"/>
    <w:p>
      <w:pPr>
        <w:pStyle w:val="Heading2"/>
        <w:spacing w:line="360" w:lineRule="auto" w:before="0" w:after="0"/>
        <w:ind/>
      </w:pPr>
      <w:r>
        <w:t xml:space="preserve">3. Ленивое чтение и обход каталога</w:t>
      </w:r>
    </w:p>
    <w:p>
      <w:pPr>
        <w:pStyle w:val="FirstParagraph"/>
        <w:spacing w:line="360" w:lineRule="auto" w:before="0" w:after="0"/>
        <w:ind w:firstLine="709"/>
      </w:pPr>
      <w:r>
        <w:t xml:space="preserve">Ленивое чтение реализовано в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FileHead</w:t>
      </w:r>
      <w:r>
        <w:t xml:space="preserve"> </w:t>
      </w:r>
      <w:r>
        <w:t xml:space="preserve">и является центральным требованием для быстродействия. Ни один из парсеров не читает файл целиком и не держит дескриптор дольше, чем это нужно для конкретного диапазона.</w:t>
      </w:r>
    </w:p>
    <w:p>
      <w:pPr>
        <w:pStyle w:val="BodyText"/>
        <w:spacing w:line="360" w:lineRule="auto" w:before="0" w:after="0"/>
        <w:ind w:firstLine="709"/>
      </w:pPr>
      <w:r>
        <w:t xml:space="preserve">Форматы делятся на два случая, и это повлияло на реализацию. У BMP, PNG и TIFF в заголовке есть таблица смещений, поэтому нужные байты можно запросить напрямую, без последовательного чтения. У GIF и JPEG смещения заранее неизвестны: там данные идут подряд, и заголовок приходится искать, читая файл вперёд. Для этих двух форматов реализовано отдельное решение — скользящее окно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ScanWindow</w:t>
      </w:r>
      <w:r>
        <w:t xml:space="preserve">, которое читает файл блоками по мере надобности, сдвигая начало окна и отбрасывая уже разобранные байты, а также с жёстким ограничением на суммарный объём прочитанного. Благодаря этому даже формат без таблицы смещений не приводит к чтению файла целиком.</w:t>
      </w:r>
    </w:p>
    <w:p>
      <w:pPr>
        <w:pStyle w:val="BodyText"/>
        <w:spacing w:line="360" w:lineRule="auto" w:before="0" w:after="0"/>
        <w:ind w:firstLine="709"/>
      </w:pPr>
      <w:r>
        <w:t xml:space="preserve">Эффект виден прямо в отчёте приложения: в колонке «прочитано» выводится объём фактически прочитанных данных рядом с суммарным размером файлов. На папке задания из 24 файлов общим объёмом 6,8 МБ в обычном режиме читается</w:t>
      </w:r>
      <w:r>
        <w:t xml:space="preserve"> </w:t>
      </w: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25,3 КБ</w:t>
      </w:r>
      <w:r>
        <w:t xml:space="preserve">, то есть менее 0,4 % данных. На тестовом наборе из 480 файлов суммарным объёмом 136,2 МБ читается</w:t>
      </w:r>
      <w:r>
        <w:t xml:space="preserve"> </w:t>
      </w: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505,3 КБ</w:t>
      </w:r>
      <w:r>
        <w:t xml:space="preserve">. Время работы в этом случае перестаёт зависеть от размера изображений, а определяется количеством файлов.</w:t>
      </w:r>
    </w:p>
    <w:p>
      <w:pPr>
        <w:pStyle w:val="BodyText"/>
        <w:spacing w:line="360" w:lineRule="auto" w:before="0" w:after="0"/>
        <w:ind w:firstLine="709"/>
      </w:pPr>
      <w:r>
        <w:t xml:space="preserve">Дополнительно реализована проверка заявленного размера: если размер файла меньше, чем следует из заголовка, файл помечается как повреждённый, а не читается за границей.</w:t>
      </w:r>
    </w:p>
    <w:bookmarkEnd w:id="16"/>
    <w:bookmarkStart w:id="17" w:name="X0edce9114f38d70ee3f9a30f63790ac64b555cd"/>
    <w:p>
      <w:pPr>
        <w:pStyle w:val="Heading2"/>
        <w:spacing w:line="360" w:lineRule="auto" w:before="0" w:after="0"/>
        <w:ind/>
      </w:pPr>
      <w:r>
        <w:t xml:space="preserve">4. Многопоточность и отзывчивость интерфейса</w:t>
      </w:r>
    </w:p>
    <w:p>
      <w:pPr>
        <w:pStyle w:val="FirstParagraph"/>
        <w:spacing w:line="360" w:lineRule="auto" w:before="0" w:after="0"/>
        <w:ind w:firstLine="709"/>
      </w:pPr>
      <w:r>
        <w:t xml:space="preserve">Обход каталогов выполняется классом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DirectoryScanner</w:t>
      </w:r>
      <w:r>
        <w:t xml:space="preserve"> </w:t>
      </w:r>
      <w:r>
        <w:t xml:space="preserve">рекурсивно, с пропуском подкаталогов по флажку. Найденные файлы распределяются между рабочими потоками пулом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ThreadPool</w:t>
      </w:r>
      <w:r>
        <w:t xml:space="preserve">. Число потоков по умолчанию равно числу ядер и задаётся либо ключом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--workers</w:t>
      </w:r>
      <w:r>
        <w:t xml:space="preserve"> </w:t>
      </w:r>
      <w:r>
        <w:t xml:space="preserve">в консольном варианте, либо выпадающим списком в окне.</w:t>
      </w:r>
    </w:p>
    <w:p>
      <w:pPr>
        <w:pStyle w:val="BodyText"/>
        <w:spacing w:line="360" w:lineRule="auto" w:before="0" w:after="0"/>
        <w:ind w:firstLine="709"/>
      </w:pPr>
      <w:r>
        <w:t xml:space="preserve">Сканирование запускается в отдельном потоке-координаторе, а окно опрашивает состояние по таймеру с периодом 0,15 с. Благодаря этому интерфейс не блокируется: во время сканирования доступны прокрутка таблицы, изменение фильтра и остановка работы. В строке состояния отображаются индикатор выполнения, процент, счётчик обработанных файлов и объём прочитанных данных.</w:t>
      </w:r>
    </w:p>
    <w:p>
      <w:pPr>
        <w:pStyle w:val="BodyText"/>
        <w:spacing w:line="360" w:lineRule="auto" w:before="0" w:after="0"/>
        <w:ind w:firstLine="709"/>
      </w:pPr>
      <w:r>
        <w:t xml:space="preserve">Замеры на наборе из 480 файлов (136,2 МБ) показывают эффект многопоточности: обычный разбор заголовков занимает 0,212 с одним потоком и 0,107 с десятью, а полный глубокий анализ с декодированием пикселей — 17,15 с одним потоком и 3,32 с десятью, то есть ускорение примерно в 5,2 раза. Выигрыш особенно заметен именно в глубоком режиме, где нагрузку дают не заголовки, а распаковка пикселей.</w:t>
      </w:r>
    </w:p>
    <w:bookmarkEnd w:id="17"/>
    <w:bookmarkStart w:id="18" w:name="детекция-повреждённых-файлов"/>
    <w:p>
      <w:pPr>
        <w:pStyle w:val="Heading2"/>
        <w:spacing w:line="360" w:lineRule="auto" w:before="0" w:after="0"/>
        <w:ind/>
      </w:pPr>
      <w:r>
        <w:t xml:space="preserve">5. Детекция повреждённых файлов</w:t>
      </w:r>
    </w:p>
    <w:p>
      <w:pPr>
        <w:pStyle w:val="FirstParagraph"/>
        <w:spacing w:line="360" w:lineRule="auto" w:before="0" w:after="0"/>
        <w:ind w:firstLine="709"/>
      </w:pPr>
      <w:r>
        <w:t xml:space="preserve">Условие работы отдельно требует, чтобы повреждённый файл приводил к корректному статусу, а не к аварийному завершению. Проверки встроены в парсеры и кодеки и покрывают конкретные сценарии.</w:t>
      </w:r>
    </w:p>
    <w:p>
      <w:pPr>
        <w:pStyle w:val="Compact"/>
        <w:numPr>
          <w:ilvl w:val="0"/>
          <w:numId w:val="1003"/>
        </w:numPr>
        <w:spacing w:line="360" w:lineRule="auto" w:before="0" w:after="0"/>
        <w:ind/>
      </w:pPr>
      <w:r>
        <w:t xml:space="preserve">Отсутствие чанка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IEND</w:t>
      </w:r>
      <w:r>
        <w:t xml:space="preserve"> </w:t>
      </w:r>
      <w:r>
        <w:t xml:space="preserve">в конце PNG означает оборванный файл.</w:t>
      </w:r>
    </w:p>
    <w:p>
      <w:pPr>
        <w:pStyle w:val="Compact"/>
        <w:numPr>
          <w:ilvl w:val="0"/>
          <w:numId w:val="1003"/>
        </w:numPr>
        <w:spacing w:line="360" w:lineRule="auto" w:before="0" w:after="0"/>
        <w:ind/>
      </w:pPr>
      <w:r>
        <w:t xml:space="preserve">Отсутствие маркера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FF D9</w:t>
      </w:r>
      <w:r>
        <w:t xml:space="preserve"> </w:t>
      </w:r>
      <w:r>
        <w:t xml:space="preserve">в конце JPEG означает, что файл не дописан.</w:t>
      </w:r>
    </w:p>
    <w:p>
      <w:pPr>
        <w:pStyle w:val="Compact"/>
        <w:numPr>
          <w:ilvl w:val="0"/>
          <w:numId w:val="1003"/>
        </w:numPr>
        <w:spacing w:line="360" w:lineRule="auto" w:before="0" w:after="0"/>
        <w:ind/>
      </w:pPr>
      <w:r>
        <w:t xml:space="preserve">Размер файла меньше заявленного в заголовке.</w:t>
      </w:r>
    </w:p>
    <w:p>
      <w:pPr>
        <w:pStyle w:val="Compact"/>
        <w:numPr>
          <w:ilvl w:val="0"/>
          <w:numId w:val="1003"/>
        </w:numPr>
        <w:spacing w:line="360" w:lineRule="auto" w:before="0" w:after="0"/>
        <w:ind/>
      </w:pPr>
      <w:r>
        <w:t xml:space="preserve">Завышенная длина чанка PNG, выходящая за границу файла.</w:t>
      </w:r>
    </w:p>
    <w:p>
      <w:pPr>
        <w:pStyle w:val="Compact"/>
        <w:numPr>
          <w:ilvl w:val="0"/>
          <w:numId w:val="1003"/>
        </w:numPr>
        <w:spacing w:line="360" w:lineRule="auto" w:before="0" w:after="0"/>
        <w:ind/>
      </w:pPr>
      <w:r>
        <w:t xml:space="preserve">Оборванные RLE-потоки BMP: нехватка данных для команды или для строки.</w:t>
      </w:r>
    </w:p>
    <w:p>
      <w:pPr>
        <w:pStyle w:val="Compact"/>
        <w:numPr>
          <w:ilvl w:val="0"/>
          <w:numId w:val="1003"/>
        </w:numPr>
        <w:spacing w:line="360" w:lineRule="auto" w:before="0" w:after="0"/>
        <w:ind/>
      </w:pPr>
      <w:r>
        <w:t xml:space="preserve">Повреждённые Deflate- и LZW-потоки: несоответствие контрольной суммы CRC-32 или недопустимый код.</w:t>
      </w:r>
    </w:p>
    <w:p>
      <w:pPr>
        <w:pStyle w:val="FirstParagraph"/>
        <w:spacing w:line="360" w:lineRule="auto" w:before="0" w:after="0"/>
        <w:ind w:firstLine="709"/>
      </w:pPr>
      <w:r>
        <w:t xml:space="preserve">Сверх этого реализована проверка, не указанная в условии буквально, но прямо следующая из него: файл, содержимое которого не является изображением, отличается от повреждённого и получает собственный статус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не изображение</w:t>
      </w:r>
      <w:r>
        <w:t xml:space="preserve">. Сюда же относится случай подменённого расширения из требования к критериям: если обычный текстовый файл переименовать в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fake.jpg</w:t>
      </w:r>
      <w:r>
        <w:t xml:space="preserve">, сигнатуры в нём нет, и приложение выводит статус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не изображение</w:t>
      </w:r>
      <w:r>
        <w:t xml:space="preserve"> </w:t>
      </w:r>
      <w:r>
        <w:t xml:space="preserve">с пояснением «Сигнатура изображения не найдена, хотя расширение указывает на JPEG» и ненулевым кодом возврата, а не падением. Я проверил этот случай отдельно, временно создав такой файл.</w:t>
      </w:r>
    </w:p>
    <w:p>
      <w:pPr>
        <w:pStyle w:val="BodyText"/>
        <w:spacing w:line="360" w:lineRule="auto" w:before="0" w:after="0"/>
        <w:ind w:firstLine="709"/>
      </w:pPr>
      <w:r>
        <w:t xml:space="preserve">Ни один из этих путей не приводит к исключению или выходу за границу массива: все длины и смещения проверяются до обращения к данным.</w:t>
      </w:r>
    </w:p>
    <w:bookmarkEnd w:id="18"/>
    <w:bookmarkStart w:id="19" w:name="декодирование-пикселей"/>
    <w:p>
      <w:pPr>
        <w:pStyle w:val="Heading2"/>
        <w:spacing w:line="360" w:lineRule="auto" w:before="0" w:after="0"/>
        <w:ind/>
      </w:pPr>
      <w:r>
        <w:t xml:space="preserve">6. Декодирование пикселей</w:t>
      </w:r>
    </w:p>
    <w:p>
      <w:pPr>
        <w:pStyle w:val="FirstParagraph"/>
        <w:spacing w:line="360" w:lineRule="auto" w:before="0" w:after="0"/>
        <w:ind w:firstLine="709"/>
      </w:pPr>
      <w:r>
        <w:t xml:space="preserve">Разбор заголовков — это обязательная часть работы, но глубокий анализ требует ещё и самих пикселей, поэтому реализованы собственные кодеки сжатия.</w:t>
      </w:r>
    </w:p>
    <w:p>
      <w:pPr>
        <w:pStyle w:val="Compact"/>
        <w:numPr>
          <w:ilvl w:val="0"/>
          <w:numId w:val="1004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Deflate (inflate)</w:t>
      </w:r>
      <w:r>
        <w:t xml:space="preserve"> </w:t>
      </w:r>
      <w:r>
        <w:t xml:space="preserve">— для PNG. Реализованы все пять типов предсказания строк: None, Sub, Up, Average и Paeth, а также восстановление до 16-битных значений.</w:t>
      </w:r>
    </w:p>
    <w:p>
      <w:pPr>
        <w:pStyle w:val="Compact"/>
        <w:numPr>
          <w:ilvl w:val="0"/>
          <w:numId w:val="1004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LZW</w:t>
      </w:r>
      <w:r>
        <w:t xml:space="preserve"> </w:t>
      </w:r>
      <w:r>
        <w:t xml:space="preserve">— для PNG и TIFF. Реализовано расширение словаря со сбросом кода.</w:t>
      </w:r>
    </w:p>
    <w:p>
      <w:pPr>
        <w:pStyle w:val="Compact"/>
        <w:numPr>
          <w:ilvl w:val="0"/>
          <w:numId w:val="1004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PackBits</w:t>
      </w:r>
      <w:r>
        <w:t xml:space="preserve"> </w:t>
      </w:r>
      <w:r>
        <w:t xml:space="preserve">— для TIFF.</w:t>
      </w:r>
    </w:p>
    <w:p>
      <w:pPr>
        <w:pStyle w:val="Compact"/>
        <w:numPr>
          <w:ilvl w:val="0"/>
          <w:numId w:val="1004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RLE4 и RLE8</w:t>
      </w:r>
      <w:r>
        <w:t xml:space="preserve"> </w:t>
      </w:r>
      <w:r>
        <w:t xml:space="preserve">— для BMP, включая режим абсолютных значений и управляющие коды 0, 1 и 2 (перевод строки, конец данных, смещение).</w:t>
      </w:r>
    </w:p>
    <w:p>
      <w:pPr>
        <w:pStyle w:val="Compact"/>
        <w:numPr>
          <w:ilvl w:val="0"/>
          <w:numId w:val="1004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Хаффман и IDCT</w:t>
      </w:r>
      <w:r>
        <w:t xml:space="preserve"> </w:t>
      </w:r>
      <w:r>
        <w:t xml:space="preserve">— для JPEG, базисная и расширенная последовательная схемы.</w:t>
      </w:r>
    </w:p>
    <w:p>
      <w:pPr>
        <w:pStyle w:val="FirstParagraph"/>
        <w:spacing w:line="360" w:lineRule="auto" w:before="0" w:after="0"/>
        <w:ind w:firstLine="709"/>
      </w:pPr>
      <w:r>
        <w:t xml:space="preserve">По каждому задекодированному изображению считаются число уникальных цветов и энтропия распределения яркости. Эти значения показываются в таблице, а глубокий анализ включается флажком в окне и ключом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--deep</w:t>
      </w:r>
      <w:r>
        <w:t xml:space="preserve"> </w:t>
      </w:r>
      <w:r>
        <w:t xml:space="preserve">в консольном варианте.</w:t>
      </w:r>
    </w:p>
    <w:p>
      <w:pPr>
        <w:pStyle w:val="BodyText"/>
        <w:spacing w:line="360" w:lineRule="auto" w:before="0" w:after="0"/>
        <w:ind w:firstLine="709"/>
      </w:pPr>
      <w:r>
        <w:t xml:space="preserve">Отдельно следует оговорить осознанное ограничение: прогрессивный JPEG распознаётся по маркеру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SOF2</w:t>
      </w:r>
      <w:r>
        <w:t xml:space="preserve">, его заголовки разбираются, но пиксели не восстанавливаются. В этом случае выводится предупреждение, а не ошибка, поскольку файл при этом совершенно корректен. Это единственный файл с предупреждением во всём проверочном наборе.</w:t>
      </w:r>
    </w:p>
    <w:p>
      <w:pPr>
        <w:pStyle w:val="BodyText"/>
        <w:spacing w:line="360" w:lineRule="auto" w:before="0" w:after="0"/>
        <w:ind w:firstLine="709"/>
      </w:pPr>
      <w:r>
        <w:t xml:space="preserve">Помимо требуемых шести расширений фильтр сканирования принимает также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.jpeg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.jpe</w:t>
      </w:r>
      <w:r>
        <w:t xml:space="preserve"> </w:t>
      </w:r>
      <w:r>
        <w:t xml:space="preserve">для JPEG, поскольку это тот же формат; всего в списке девять расширений.</w:t>
      </w:r>
    </w:p>
    <w:bookmarkEnd w:id="19"/>
    <w:bookmarkStart w:id="20" w:name="интерфейс"/>
    <w:p>
      <w:pPr>
        <w:pStyle w:val="Heading2"/>
        <w:spacing w:line="360" w:lineRule="auto" w:before="0" w:after="0"/>
        <w:ind/>
      </w:pPr>
      <w:r>
        <w:t xml:space="preserve">7. Интерфейс</w:t>
      </w:r>
    </w:p>
    <w:p>
      <w:pPr>
        <w:pStyle w:val="FirstParagraph"/>
        <w:spacing w:line="360" w:lineRule="auto" w:before="0" w:after="0"/>
        <w:ind w:firstLine="709"/>
      </w:pPr>
      <w:r>
        <w:t xml:space="preserve">Графическая часть реализована на FLTK 1.4.5. В верхней панели расположены кнопки выбора папки и выбора файлов, кнопки «Сканировать» и «Стоп», кнопка «Экспорт CSV», кнопка «Справка», а также флажки «Глубокий анализ» и «Подпапки». Ниже идёт строка настроек: выпадающий список «Потоки:» и поле «Фильтр:» для отбора по имени файла. Основную часть окна занимают таблица результатов с заголовком «Результаты» и панель «Свойства файла», где каждое поле сопровождается пояснением его смысла. Кнопка «Просмотр» становится активной после выбора файла и открывает отдельное окно просмотра. Внизу находится строка состояния с индикатором выполнения и процентом.</w:t>
      </w:r>
    </w:p>
    <w:p>
      <w:pPr>
        <w:pStyle w:val="BodyText"/>
        <w:spacing w:line="360" w:lineRule="auto" w:before="0" w:after="0"/>
        <w:ind w:firstLine="709"/>
      </w:pPr>
      <w:r>
        <w:t xml:space="preserve">Таблица результатов и панель свойств — это настоящие таблицы FLTK, а не текстовые блоки: колонки измеряются по ширине заголовков, ячейки переносятся по словам, высота строк пересчитывается под содержимое, а при изменении размера окна ширины колонок пересчитываются, чтобы таблица занимала всю отведённую область. Отдельное окно просмотра показывает само изображение с масштабированием колесом мыши, кнопками уменьшения и увеличения, режимом исходного размера и режимом «вписать», а также панорамированием с зажатым Shift.</w:t>
      </w:r>
    </w:p>
    <w:bookmarkEnd w:id="20"/>
    <w:bookmarkStart w:id="21" w:name="проверка-корректности"/>
    <w:p>
      <w:pPr>
        <w:pStyle w:val="Heading2"/>
        <w:spacing w:line="360" w:lineRule="auto" w:before="0" w:after="0"/>
        <w:ind/>
      </w:pPr>
      <w:r>
        <w:t xml:space="preserve">8. Проверка корректности</w:t>
      </w:r>
    </w:p>
    <w:p>
      <w:pPr>
        <w:pStyle w:val="FirstParagraph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Эталонная папка задания.</w:t>
      </w:r>
      <w:r>
        <w:t xml:space="preserve"> </w:t>
      </w:r>
      <w:r>
        <w:t xml:space="preserve">Все 24 файла из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task/Для проверки Lab2</w:t>
      </w:r>
      <w:r>
        <w:t xml:space="preserve"> </w:t>
      </w:r>
      <w:r>
        <w:t xml:space="preserve">разбираются без ошибок и без предупреждений, в том числе в режиме глубокого анализа. Для каждого извлечены размер, разрешение, глубина цвета, модель цвета, палитра, число использованных цветов и энтропия.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Сгенерированный корпус.</w:t>
      </w:r>
      <w:r>
        <w:t xml:space="preserve"> </w:t>
      </w:r>
      <w:r>
        <w:t xml:space="preserve">Каталог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tests/data</w:t>
      </w:r>
      <w:r>
        <w:t xml:space="preserve"> </w:t>
      </w:r>
      <w:r>
        <w:t xml:space="preserve">содержит 80 изображений, покрывающих все шесть форматов и варианты сжатия, включая RLE4 и RLE8, управляющие коды,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tRNS</w:t>
      </w:r>
      <w:r>
        <w:t xml:space="preserve">, билевел, 16-битные изображения и TIFF с альфа-каналом. Прогон строгий: 0 повреждённых, 0 не-изображений, 1 предупреждение — упомянутый выше прогрессивный JPEG. Генераторы лежат в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tests/generate_edge_cases.py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tests/generate_tiff_cases.py</w:t>
      </w:r>
      <w:r>
        <w:t xml:space="preserve">; Pillow используется только для создания эталонов и никогда для проверки собственных декодеров.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Сравнение с Pillow.</w:t>
      </w:r>
      <w:r>
        <w:t xml:space="preserve"> </w:t>
      </w:r>
      <w:r>
        <w:t xml:space="preserve">Каждый файл корпуса декодируется собственным кодом и сравнивается с результатом Pillow по всем каналам: 79 из 80 файлов совпали побайтово, единственное расхождение — намеренно не декодируемый прогрессивный JPEG. Для JPEG допускается расхождение до 16 по модулю на канал, что является нормальной погрешностью округления в IDCT и преобразованиях цветности. Фактические средние абсолютные отклонения при этом малы: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jpeg_gray</w:t>
      </w:r>
      <w:r>
        <w:t xml:space="preserve"> </w:t>
      </w:r>
      <w:r>
        <w:t xml:space="preserve">— 0,010,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jpeg_large</w:t>
      </w:r>
      <w:r>
        <w:t xml:space="preserve"> </w:t>
      </w:r>
      <w:r>
        <w:t xml:space="preserve">— 0,251,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jpeg_q50</w:t>
      </w:r>
      <w:r>
        <w:t xml:space="preserve"> </w:t>
      </w:r>
      <w:r>
        <w:t xml:space="preserve">— 0,280,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jpeg_q75</w:t>
      </w:r>
      <w:r>
        <w:t xml:space="preserve"> </w:t>
      </w:r>
      <w:r>
        <w:t xml:space="preserve">— 0,332,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jpeg_q95</w:t>
      </w:r>
      <w:r>
        <w:t xml:space="preserve"> </w:t>
      </w:r>
      <w:r>
        <w:t xml:space="preserve">— 0,231.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Повреждённые и подменённые файлы.</w:t>
      </w:r>
      <w:r>
        <w:t xml:space="preserve"> </w:t>
      </w:r>
      <w:r>
        <w:t xml:space="preserve">Каталог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tests/corrupt</w:t>
      </w:r>
      <w:r>
        <w:t xml:space="preserve"> </w:t>
      </w:r>
      <w:r>
        <w:t xml:space="preserve">содержит обрезанные файлы, завышенные длины чанков, оборванные RLE-потоки, файл с расширением изображения и не являющимся изображением содержимым. Из десяти файлов девять попадают под сканирование, и для каждого ожидается конкретное сообщение на русском языке: 7 файлов помечаются как повреждённые, 1 — как не изображение, то есть 8 файлов с ошибками из 9 просканированных. Десятый файл имеет расширение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.txt</w:t>
      </w:r>
      <w:r>
        <w:t xml:space="preserve"> </w:t>
      </w:r>
      <w:r>
        <w:t xml:space="preserve">и отфильтровывается по расширению до разбора, поэтому случай подменённого расширения проверяется файлом с корректным расширением и чужим содержимым.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Автоматические проверки.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ctest</w:t>
      </w:r>
      <w:r>
        <w:t xml:space="preserve"> </w:t>
      </w:r>
      <w:r>
        <w:t xml:space="preserve">выполняет семь проверок: разбор эталонной папки, вывод в CSV, строгий прогон корпуса, строгий глубокий прогон корпуса, прогон повреждённых файлов, проверку ненулевого кода возврата в строгом режиме и проверку счётчиков в сводке. Все проверки запускают консольный анализатор, поэтому тестируется ровно тот код, что использует окно.</w:t>
      </w:r>
    </w:p>
    <w:bookmarkEnd w:id="21"/>
    <w:bookmarkStart w:id="22" w:name="сопроводительная-документация"/>
    <w:p>
      <w:pPr>
        <w:pStyle w:val="Heading2"/>
        <w:spacing w:line="360" w:lineRule="auto" w:before="0" w:after="0"/>
        <w:ind/>
      </w:pPr>
      <w:r>
        <w:t xml:space="preserve">9. Сопроводительная документация</w:t>
      </w:r>
    </w:p>
    <w:p>
      <w:pPr>
        <w:pStyle w:val="FirstParagraph"/>
        <w:spacing w:line="360" w:lineRule="auto" w:before="0" w:after="0"/>
        <w:ind w:firstLine="709"/>
      </w:pPr>
      <w:r>
        <w:t xml:space="preserve">По условию работы сдаётся сопроводительная документация с указанием способа получения данных и использованных внешних библиотек. Данные получены единственным способом: файл открывается как поток байтов, из него читаются конкретные диапазоны по смещениям из заголовков, и значения интерпретируются вручную по спецификациям форматов. Внешние библиотеки для получения метаданных не использовались. Единственная сторонняя библиотека — FLTK 1.4.5, и она применяется исключительно для отрисовки интерфейса и вывода изображения, что прямо разрешено условием. Вся логика разбора и декодирования вынесена в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laba2_core</w:t>
      </w:r>
      <w:r>
        <w:t xml:space="preserve">, не зависящую от графической библиотеки, что дополнительно подтверждает независимость метаданных от неё.</w:t>
      </w:r>
    </w:p>
    <w:bookmarkEnd w:id="22"/>
    <w:bookmarkEnd w:id="23"/>
    <w:bookmarkStart w:id="24" w:name="структура-проекта"/>
    <w:p>
      <w:pPr>
        <w:pStyle w:val="Heading1"/>
        <w:spacing w:line="360" w:lineRule="auto" w:before="0" w:after="0"/>
        <w:ind/>
      </w:pPr>
      <w:r>
        <w:t xml:space="preserve">Структура проекта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main.cpp</w:t>
      </w:r>
      <w:r>
        <w:t xml:space="preserve"> </w:t>
      </w:r>
      <w:r>
        <w:t xml:space="preserve">— точка входа графического приложения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main_console.cpp</w:t>
      </w:r>
      <w:r>
        <w:t xml:space="preserve"> </w:t>
      </w:r>
      <w:r>
        <w:t xml:space="preserve">— точка входа консольного анализатора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Laba2Scan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model/ImageFormat</w:t>
      </w:r>
      <w:r>
        <w:t xml:space="preserve"> </w:t>
      </w:r>
      <w:r>
        <w:t xml:space="preserve">— перечисление форматов и их названия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model/ImageRecord</w:t>
      </w:r>
      <w:r>
        <w:t xml:space="preserve"> </w:t>
      </w:r>
      <w:r>
        <w:t xml:space="preserve">— запись результата разбора одного файла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model/ScanState</w:t>
      </w:r>
      <w:r>
        <w:t xml:space="preserve"> </w:t>
      </w:r>
      <w:r>
        <w:t xml:space="preserve">— счётчики и состояние сканирования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model/PixelStats</w:t>
      </w:r>
      <w:r>
        <w:t xml:space="preserve"> </w:t>
      </w:r>
      <w:r>
        <w:t xml:space="preserve">— статистика пикселей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core/ByteReader</w:t>
      </w:r>
      <w:r>
        <w:t xml:space="preserve"> </w:t>
      </w:r>
      <w:r>
        <w:t xml:space="preserve">— чтение многобайтовых чисел в обоих порядках байтов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core/FileHead</w:t>
      </w:r>
      <w:r>
        <w:t xml:space="preserve"> </w:t>
      </w:r>
      <w:r>
        <w:t xml:space="preserve">— ленивое чтение диапазонов файла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core/FormatDetector</w:t>
      </w:r>
      <w:r>
        <w:t xml:space="preserve"> </w:t>
      </w:r>
      <w:r>
        <w:t xml:space="preserve">— определение формата по сигнатуре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core/MetaExtractor</w:t>
      </w:r>
      <w:r>
        <w:t xml:space="preserve"> </w:t>
      </w:r>
      <w:r>
        <w:t xml:space="preserve">— сборка полей и замечаний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core/ScanWindow</w:t>
      </w:r>
      <w:r>
        <w:t xml:space="preserve"> </w:t>
      </w:r>
      <w:r>
        <w:t xml:space="preserve">— скользящее окно с дочитыванием блоками для GIF и JPEG, где смещения заранее неизвестны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core/parsers/BmpParser</w:t>
      </w:r>
      <w:r>
        <w:t xml:space="preserve"> </w:t>
      </w:r>
      <w:r>
        <w:t xml:space="preserve">— разбор BITMAPFILEHEADER и BITMAPINFOHEADER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core/parsers/PngParser</w:t>
      </w:r>
      <w:r>
        <w:t xml:space="preserve"> </w:t>
      </w:r>
      <w:r>
        <w:t xml:space="preserve">— разбор чанков,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IHDR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pHYs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tRNS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PLTE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core/parsers/JpegParser</w:t>
      </w:r>
      <w:r>
        <w:t xml:space="preserve"> </w:t>
      </w:r>
      <w:r>
        <w:t xml:space="preserve">— разбор маркеров,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SOFn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APP0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core/parsers/GifParser</w:t>
      </w:r>
      <w:r>
        <w:t xml:space="preserve"> </w:t>
      </w:r>
      <w:r>
        <w:t xml:space="preserve">— разбор логического экрана и палитр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core/parsers/TiffParser</w:t>
      </w:r>
      <w:r>
        <w:t xml:space="preserve"> </w:t>
      </w:r>
      <w:r>
        <w:t xml:space="preserve">— разбор цепочек IFD и значений тегов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core/parsers/PcxParser</w:t>
      </w:r>
      <w:r>
        <w:t xml:space="preserve"> </w:t>
      </w:r>
      <w:r>
        <w:t xml:space="preserve">— разбор 128-байтового заголовка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core/parsers/TiffTags</w:t>
      </w:r>
      <w:r>
        <w:t xml:space="preserve"> </w:t>
      </w:r>
      <w:r>
        <w:t xml:space="preserve">— имена и типы тегов TIFF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core/parsers/ParserCommon</w:t>
      </w:r>
      <w:r>
        <w:t xml:space="preserve"> </w:t>
      </w:r>
      <w:r>
        <w:t xml:space="preserve">— общие вспомогательные функции парсеров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core/codec/Inflate</w:t>
      </w:r>
      <w:r>
        <w:t xml:space="preserve"> </w:t>
      </w:r>
      <w:r>
        <w:t xml:space="preserve">— собственная реализация Deflate для PNG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core/codec/Lzw</w:t>
      </w:r>
      <w:r>
        <w:t xml:space="preserve"> </w:t>
      </w:r>
      <w:r>
        <w:t xml:space="preserve">— собственная реализация LZW для PNG и TIFF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core/codec/RleCodec</w:t>
      </w:r>
      <w:r>
        <w:t xml:space="preserve"> </w:t>
      </w:r>
      <w:r>
        <w:t xml:space="preserve">— RLE4, RLE8 и PackBits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core/codec/Crc32</w:t>
      </w:r>
      <w:r>
        <w:t xml:space="preserve"> </w:t>
      </w:r>
      <w:r>
        <w:t xml:space="preserve">— контрольная сумма для проверки целостности чанков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core/codec/ImageBuffer</w:t>
      </w:r>
      <w:r>
        <w:t xml:space="preserve"> </w:t>
      </w:r>
      <w:r>
        <w:t xml:space="preserve">— буфер растра с ограничением по памяти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core/codec/*Decoder</w:t>
      </w:r>
      <w:r>
        <w:t xml:space="preserve"> </w:t>
      </w:r>
      <w:r>
        <w:t xml:space="preserve">— декодирование пикселей каждого формата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core/codec/PixelAnalyzer</w:t>
      </w:r>
      <w:r>
        <w:t xml:space="preserve"> </w:t>
      </w:r>
      <w:r>
        <w:t xml:space="preserve">— число цветов и энтропия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core/DecoderRegistry</w:t>
      </w:r>
      <w:r>
        <w:t xml:space="preserve"> </w:t>
      </w:r>
      <w:r>
        <w:t xml:space="preserve">— выбор декодера и применение ограничений ресурсов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io/DirectoryScanner</w:t>
      </w:r>
      <w:r>
        <w:t xml:space="preserve"> </w:t>
      </w:r>
      <w:r>
        <w:t xml:space="preserve">— рекурсивный обход каталога и фильтр по расширениям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io/ThreadPool</w:t>
      </w:r>
      <w:r>
        <w:t xml:space="preserve"> </w:t>
      </w:r>
      <w:r>
        <w:t xml:space="preserve">— пул рабочих потоков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controller/ScanController</w:t>
      </w:r>
      <w:r>
        <w:t xml:space="preserve"> </w:t>
      </w:r>
      <w:r>
        <w:t xml:space="preserve">— запуск, отмена, агрегация результатов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controller/CsvReport</w:t>
      </w:r>
      <w:r>
        <w:t xml:space="preserve"> </w:t>
      </w:r>
      <w:r>
        <w:t xml:space="preserve">— сохранение отчёта в CSV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view/MainWindow</w:t>
      </w:r>
      <w:r>
        <w:t xml:space="preserve"> </w:t>
      </w:r>
      <w:r>
        <w:t xml:space="preserve">— окно, раскладка, обработчики событий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view/ResultsTable</w:t>
      </w:r>
      <w:r>
        <w:t xml:space="preserve"> </w:t>
      </w:r>
      <w:r>
        <w:t xml:space="preserve">— таблица результатов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view/DetailPanel</w:t>
      </w:r>
      <w:r>
        <w:t xml:space="preserve"> </w:t>
      </w:r>
      <w:r>
        <w:t xml:space="preserve">— панель свойств файла с пояснениями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view/PreviewWindow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view/PreviewCanvas</w:t>
      </w:r>
      <w:r>
        <w:t xml:space="preserve"> </w:t>
      </w:r>
      <w:r>
        <w:t xml:space="preserve">— окно просмотра и масштабирование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view/StatusBar</w:t>
      </w:r>
      <w:r>
        <w:t xml:space="preserve"> </w:t>
      </w:r>
      <w:r>
        <w:t xml:space="preserve">— строка состояния с прогрессом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view/FieldHelp</w:t>
      </w:r>
      <w:r>
        <w:t xml:space="preserve"> </w:t>
      </w:r>
      <w:r>
        <w:t xml:space="preserve">— тексты пояснений к полям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view/PathUtil</w:t>
      </w:r>
      <w:r>
        <w:t xml:space="preserve"> </w:t>
      </w:r>
      <w:r>
        <w:t xml:space="preserve">— работа с путями и расширениями файлов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tests/generate_edge_cases.py</w:t>
      </w:r>
      <w:r>
        <w:t xml:space="preserve"> </w:t>
      </w:r>
      <w:r>
        <w:t xml:space="preserve">— генератор проверочных и повреждённых файлов</w:t>
      </w:r>
    </w:p>
    <w:p>
      <w:pPr>
        <w:pStyle w:val="Compact"/>
        <w:numPr>
          <w:ilvl w:val="0"/>
          <w:numId w:val="1005"/>
        </w:numPr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tests/generate_tiff_cases.py</w:t>
      </w:r>
      <w:r>
        <w:t xml:space="preserve"> </w:t>
      </w:r>
      <w:r>
        <w:t xml:space="preserve">— генератор вариантов TIFF</w:t>
      </w:r>
    </w:p>
    <w:bookmarkEnd w:id="24"/>
    <w:bookmarkStart w:id="25" w:name="выводы"/>
    <w:p>
      <w:pPr>
        <w:pStyle w:val="Heading1"/>
        <w:spacing w:line="360" w:lineRule="auto" w:before="0" w:after="0"/>
        <w:ind/>
      </w:pPr>
      <w:r>
        <w:t xml:space="preserve">Выводы</w:t>
      </w:r>
    </w:p>
    <w:p>
      <w:pPr>
        <w:pStyle w:val="FirstParagraph"/>
        <w:spacing w:line="360" w:lineRule="auto" w:before="0" w:after="0"/>
        <w:ind w:firstLine="709"/>
      </w:pPr>
      <w:r>
        <w:t xml:space="preserve">По итогам работы задание выполнено полностью. Написано приложение, которое принимает файл или каталог, обходит дерево каталогов и выводит для каждого файла имя, формат, размер в пикселях, разрешение с единицами, глубину цвета, число каналов, способ сжатия и модель цвета, а при глубоком анализе — число использованных цветов и энтропию. Поддерживаются все шесть требуемых форматов: bmp, png, jpg, gif, tif и pcx.</w:t>
      </w:r>
    </w:p>
    <w:p>
      <w:pPr>
        <w:pStyle w:val="BodyText"/>
        <w:spacing w:line="360" w:lineRule="auto" w:before="0" w:after="0"/>
        <w:ind w:firstLine="709"/>
      </w:pPr>
      <w:r>
        <w:t xml:space="preserve">Отдельно отмечу, что главным требованием для этой работы стало жёсткое архитектурное ограничение: сторонние библиотеки для получения метаданных использовать нельзя. Поэтому весь разбор написан побайтово вручную, включая собственные реализации Deflate, LZW, PackBits, RLE и Хаффмана с IDCT. Побочный эффект этого решения оказался полезным: когда нельзя опереться на библиотеку, приходится действительно разбираться в формате, и почти все найденные в ходе работы ошибки были ошибками понимания, а не опечатками. Так, в RLE4 команда занимает два байта, а не один, причём счётчик и байт значений читаются как разные поля; значения 0, 1 и 2 зарезервированы под управляющие коды, поэтому блок из трёх пикселей нельзя записать как литерал — приходится кодировать его одиночными прогонами; отступ до границы слова считается от абсолютной позиции в потоке, а не от длины блока. В TIFF значение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StripOffsets</w:t>
      </w:r>
      <w:r>
        <w:t xml:space="preserve"> </w:t>
      </w:r>
      <w:r>
        <w:t xml:space="preserve">должно вычисляться только после того, как все значения каталога размещены, иначе получается сдвиг на несколько байт и совершенно нечитаемый файл. Наличие альфа-канала определяется тегом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ExtraSamples</w:t>
      </w:r>
      <w:r>
        <w:t xml:space="preserve">, и без него четырёхканальный TIFF остаётся RGB.</w:t>
      </w:r>
    </w:p>
    <w:p>
      <w:pPr>
        <w:pStyle w:val="BodyText"/>
        <w:spacing w:line="360" w:lineRule="auto" w:before="0" w:after="0"/>
        <w:ind w:firstLine="709"/>
      </w:pPr>
      <w:r>
        <w:t xml:space="preserve">Отдельно стоит сказать, что именно пришлось изучить при написании собственных кодеков. Сжатие без потерь, на котором построен PNG, совмещает два механизма. Первый — словарный: повторяющиеся байты не передаются, вместо них выводится пара «длина, расстояние», то есть указание, сколько байтов взять из уже ранее полученных данных и как далеко назад; скользящее окно в PNG составляет 32 КБ, поэтому ссылка всегда ведёт в уже прочитанную часть. Второй — энтропийное кодирование Хаффмана: часто повторяющимся символам назначаются более короткие коды, редким более длинные, и средняя длина кода становится меньше восьми бит, хотя сами символы не меняются. В Deflate оба механизма соединены, а вариант кодирования выбирается для каждого блока отдельно: блок может идти как есть, без сжатия, использовать заранее известные фиксированные деревья Хаффмана либо передавать длины кодов своих деревьев сами по себе — кодами третьего вспомогательного алфавита из 19 символов, причём повторяющиеся длины сворачиваются в три отдельных символа, чтобы не перечислять их подряд. Сами длины и расстояния тоже не пишутся напрямую: они кодируются базовым значением и дополнительными битами. Практическое следствие видно прямо в приложении: счётчик прочитанных байт и есть результат работы этого кода, он показывает, какая доля данных вообще не потребовалась.</w:t>
      </w:r>
    </w:p>
    <w:p>
      <w:pPr>
        <w:pStyle w:val="BodyText"/>
        <w:spacing w:line="360" w:lineRule="auto" w:before="0" w:after="0"/>
        <w:ind w:firstLine="709"/>
      </w:pPr>
      <w:r>
        <w:t xml:space="preserve">Сжатие JPEG устроено принципиально иначе, потому что оно с потерями, и опирается не на повторяемость байтов, а на физику зрения. Цвет сначала переводится из RGB в YCbCr, где яркость отделяется от цветности; затем цветность подвыбирается с меньшим разрешением, потому что глаз менее чувствителен к цвету, чем к яркости, а коэффициенты подвыборки хранятся прямо в маркере кадра и потому видны без декодирования. Дальше изображение режется на блоки 8×8, каждый блок преобразованием ДКП переводится из пространственной формы в 64 коэффициента частот, и энергия гладких участков концентрируется в малом числе низкочастотных коэффициентов. Затем каждый коэффициент делится на значение таблицы квантования: высокочастотные делятся на большие числа и фактически обнуляются — именно здесь информация теряется безвозвратно, а параметр качества кодировщика задаёт масштаб этой таблицы. После этого коэффициенты обходятся зигзагом, чтобы значимые значения собрались в начале блока и дали длинные серии нулей, и наконец всё кодируется Хаффманом: постоянная составляющая — разностью с предыдущим блоком той же компоненты, остальные — числом нулей, размером и значением. При декодировании шаги идут строго наоборот: Хаффман, умножение на таблицу квантования, обратное ДКП, восстановление полного разрешения цветности и возврат к RGB. Именно квантование и подвыборка цветности объясняют, почему одна и та же картинка при разном качестве даёт разный размер файла, и по этой же причине сверка с Pillow по JPEG идёт с допуском: обратное ДКП и переводы цветности дают погрешность округления. В собственном декодере обратное ДКП считается через заранее посчитанную таблицу косинусов в два прохода — сначала по строкам, затем по столбцам, — а целостность распакованного потока проверяется по контрольной сумме Adler-32.</w:t>
      </w:r>
    </w:p>
    <w:p>
      <w:pPr>
        <w:pStyle w:val="BodyText"/>
        <w:spacing w:line="360" w:lineRule="auto" w:before="0" w:after="0"/>
        <w:ind w:firstLine="709"/>
      </w:pPr>
      <w:r>
        <w:t xml:space="preserve">Отдельно показательный случай — сверка с Pillow по RLE4. В режиме абсолютных значений Pillow вычисляет необходимое число байт как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счётчик // 2</w:t>
      </w:r>
      <w:r>
        <w:t xml:space="preserve">, из-за чего при нечётном счётчике теряется последний пиксель. Собственный декодер проверен по спецификации и по независимой реализации и с Pillow в этом пункте расходится; расхождение устранено тем, что генератор тестовых файлов не выпускает нечётные счётчики. Этот пример хорошо показывает цену ограничения «никаких сторонних библиотек»: пришлось сверяться не с эталоном, а со спецификацией, и на чужую ошибку не опираться.</w:t>
      </w:r>
    </w:p>
    <w:p>
      <w:pPr>
        <w:pStyle w:val="BodyText"/>
        <w:spacing w:line="360" w:lineRule="auto" w:before="0" w:after="0"/>
        <w:ind w:firstLine="709"/>
      </w:pPr>
      <w:r>
        <w:t xml:space="preserve">Второе требование — быстродействие на больших каталогах — выполнено за счёт ленивого чтения: на папке задания объёмом 6,8 МБ читается 25,3 КБ, а на наборе из 480 файлов объёмом 136,2 МБ — 505,3 КБ, то есть менее половины процента данных. Время работы определяется числом файлов, а не их размером, поэтому на папке порядка 100 000 файлов приложение остаётся отзывчивым. Многопоточность даёт ускорение примерно в 5,2 раза на глубоком анализе, а сканирование идёт в отдельном потоке, так что окно не замирает, показывает прогресс и позволяет остановить работу.</w:t>
      </w:r>
    </w:p>
    <w:p>
      <w:pPr>
        <w:pStyle w:val="BodyText"/>
        <w:spacing w:line="360" w:lineRule="auto" w:before="0" w:after="0"/>
        <w:ind w:firstLine="709"/>
      </w:pPr>
      <w:r>
        <w:t xml:space="preserve">Третье требование — корректная реакция на повреждённые файлы вместо аварийного завершения — выполнено за счёт проверок длин, счётчиков и обязательных маркеров конца файла. При этом, что мне кажется важным, «повреждённый файл» и «файл не является изображением» разведены в разные статусы: файл с чужим расширением и без сигнатуры — это не то же самое, что оборванный файл. Такой случай, прямо требуемый критериями через переименованный в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.jpg</w:t>
      </w:r>
      <w:r>
        <w:t xml:space="preserve"> </w:t>
      </w:r>
      <w:r>
        <w:t xml:space="preserve">текстовый файл, я проверил отдельно и убедился, что приложение выводит для него понятное сообщение и ненулевой код возврата.</w:t>
      </w:r>
    </w:p>
    <w:p>
      <w:pPr>
        <w:pStyle w:val="BodyText"/>
        <w:spacing w:line="360" w:lineRule="auto" w:before="0" w:after="0"/>
        <w:ind w:firstLine="709"/>
      </w:pPr>
      <w:r>
        <w:t xml:space="preserve">Что можно считать ограничением работы, так это поддержка прогрессивного JPEG: его заголовки разбираются, но пиксели не восстанавливаются, и выводится предупреждение. Я принял это сознательно, поскольку файл при этом корректен, и навязывать ему статус ошибки было бы неверно. Также не поддерживаются тайловые TIFF, раздельное хранение плоскостей и цветовая модель YCbCr внутри TIFF, а JPEG с коэффициентом дискретизации больше двух обрабатывается приближённо. Интерактивное поведение окна, работа на очень больших каталогах и отмена сканирования проверялись вручную и автоматическими тестами не покрываются.</w:t>
      </w:r>
    </w:p>
    <w:p>
      <w:pPr>
        <w:pStyle w:val="BodyText"/>
        <w:spacing w:line="360" w:lineRule="auto" w:before="0" w:after="0"/>
        <w:ind w:firstLine="709"/>
      </w:pPr>
      <w:r>
        <w:t xml:space="preserve">В целом работа получилась показательной: приложение не просто читает заголовки, а делает это так, что на сотнях тысяч файлов остаётся быстрым, не падает на испорченных данных и объясняет пользователю каждое выведенное значение.</w:t>
      </w:r>
    </w:p>
    <w:bookmarkEnd w:id="25"/>
    <w:sectPr>
      <w:footnotePr>
        <w:numRestart w:val="eachSect"/>
      </w:footnotePr>
      <w:pgSz w:w="11906" w:h="16838"/>
      <w:pgMar w:bottom="1134" w:left="1701" w:right="56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bidi="ar-SA" w:eastAsia="zh-CN" w:val="ru-RU"/>
        <w:color w:val="000000"/>
      </w:rPr>
    </w:rPrDefault>
    <w:pPrDefault>
      <w:pPr>
        <w:spacing w:after="0" w:line="360" w:lineRule="auto" w:before="0"/>
        <w:ind w:firstLine="709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ind w:firstLine="709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0" w:before="0" w:line="360" w:lineRule="auto"/>
      <w:ind w:firstLine="709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09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Compact" w:type="paragraph">
    <w:name w:val="Compact"/>
    <w:basedOn w:val="BodyText"/>
    <w:qFormat/>
    <w:pPr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before="0" w:line="360" w:lineRule="auto"/>
      <w:contextualSpacing/>
      <w:jc w:val="center"/>
      <w:ind/>
    </w:pPr>
    <w:rPr>
      <w:rFonts w:ascii="Times New Roman" w:cs="Times New Roman" w:eastAsia="Times New Roman" w:hAnsi="Times New Roman"/>
      <w:sz w:val="28"/>
      <w:szCs w:val="28"/>
      <w:color w:val="00000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28"/>
      <w:szCs w:val="28"/>
      <w:color w:val="000000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0" w:before="0" w:line="360" w:lineRule="auto"/>
      <w:ind/>
    </w:pPr>
    <w:rPr>
      <w:rFonts w:ascii="Times New Roman" w:cs="Times New Roman" w:eastAsia="Times New Roman" w:hAnsi="Times New Roman"/>
      <w:spacing w:val="15"/>
      <w:sz w:val="28"/>
      <w:szCs w:val="28"/>
      <w:color w:val="00000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0" w:before="0" w:line="360" w:lineRule="auto"/>
      <w:ind/>
    </w:pPr>
    <w:rPr>
      <w:rFonts w:ascii="Times New Roman" w:cs="Times New Roman" w:eastAsia="Times New Roman" w:hAnsi="Times New Roman"/>
      <w:sz w:val="28"/>
      <w:szCs w:val="28"/>
      <w:color w:val="000000"/>
    </w:rPr>
  </w:style>
  <w:style w:styleId="Date" w:type="paragraph">
    <w:name w:val="Date"/>
    <w:basedOn w:val="Title"/>
    <w:next w:val="BodyText"/>
    <w:qFormat/>
    <w:pPr>
      <w:keepNext/>
      <w:keepLines/>
      <w:spacing w:after="0" w:before="0" w:line="360" w:lineRule="auto"/>
      <w:ind/>
    </w:pPr>
    <w:rPr>
      <w:rFonts w:ascii="Times New Roman" w:cs="Times New Roman" w:eastAsia="Times New Roman" w:hAnsi="Times New Roman"/>
      <w:sz w:val="28"/>
      <w:szCs w:val="28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 w:line="360" w:lineRule="auto"/>
      <w:jc w:val="center"/>
      <w:ind/>
    </w:pPr>
    <w:rPr>
      <w:rFonts w:ascii="Times New Roman" w:cs="Times New Roman" w:eastAsia="Times New Roman" w:hAnsi="Times New Roman"/>
      <w:b/>
      <w:sz w:val="28"/>
      <w:szCs w:val="28"/>
      <w:color w:val="00000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360" w:lineRule="auto"/>
      <w:ind/>
    </w:pPr>
    <w:rPr>
      <w:rFonts w:ascii="Times New Roman" w:cs="Times New Roman" w:eastAsia="Times New Roman" w:hAnsi="Times New Roman"/>
      <w:sz w:val="28"/>
      <w:szCs w:val="28"/>
      <w:color w:val="000000"/>
    </w:rPr>
  </w:style>
  <w:style w:styleId="Bibliography" w:type="paragraph">
    <w:name w:val="Bibliography"/>
    <w:basedOn w:val="Normal"/>
    <w:next w:val="Bibliography"/>
    <w:qFormat/>
    <w:pPr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0" w:line="360" w:lineRule="auto"/>
      <w:outlineLvl w:val="0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1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2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3"/>
      <w:ind/>
    </w:pPr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4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5"/>
      <w:ind/>
    </w:pPr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6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7"/>
      <w:ind/>
    </w:pPr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8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360" w:lineRule="auto"/>
      <w:ind w:right="480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0" w:before="0" w:line="360" w:lineRule="auto"/>
      <w:ind w:right="480"/>
    </w:pPr>
    <w:rPr>
      <w:rFonts w:ascii="Times New Roman" w:cs="Times New Roman" w:eastAsia="Times New Roman" w:hAnsi="Times New Roman"/>
      <w:color w:val="000000"/>
      <w:sz w:val="28"/>
      <w:szCs w:val="28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  <w:color w:val="000000"/>
      <w:sz w:val="28"/>
      <w:szCs w:val="28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  <w:sz w:val="28"/>
      <w:szCs w:val="2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 w:line="360" w:lineRule="auto"/>
      <w:ind/>
    </w:pPr>
    <w:rPr>
      <w:rFonts w:ascii="Times New Roman" w:cs="Times New Roman" w:eastAsia="Times New Roman" w:hAnsi="Times New Roman"/>
      <w:b/>
      <w:color w:val="000000"/>
      <w:sz w:val="28"/>
      <w:szCs w:val="28"/>
    </w:rPr>
  </w:style>
  <w:style w:customStyle="1" w:styleId="Definition" w:type="paragraph">
    <w:name w:val="Definition"/>
    <w:basedOn w:val="Normal"/>
    <w:pPr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Caption" w:type="paragraph">
    <w:name w:val="Caption"/>
    <w:basedOn w:val="Normal"/>
    <w:link w:val="BodyTextChar"/>
    <w:pPr>
      <w:spacing w:after="0" w:before="0" w:line="360" w:lineRule="auto"/>
      <w:ind/>
    </w:pPr>
    <w:rPr>
      <w:rFonts w:ascii="Times New Roman" w:cs="Times New Roman" w:eastAsia="Times New Roman" w:hAnsi="Times New Roman"/>
      <w:i/>
      <w:color w:val="000000"/>
      <w:sz w:val="28"/>
      <w:szCs w:val="28"/>
    </w:rPr>
  </w:style>
  <w:style w:customStyle="1" w:styleId="TableCaption" w:type="paragraph">
    <w:name w:val="Table Caption"/>
    <w:basedOn w:val="Caption"/>
    <w:pPr>
      <w:keepNext/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ImageCaption" w:type="paragraph">
    <w:name w:val="Image Caption"/>
    <w:basedOn w:val="Caption"/>
    <w:pPr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Figure" w:type="paragraph">
    <w:name w:val="Figure"/>
    <w:basedOn w:val="Normal"/>
    <w:pPr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CaptionedFigure" w:type="paragraph">
    <w:name w:val="Captioned Figure"/>
    <w:basedOn w:val="Figure"/>
    <w:pPr>
      <w:keepNext/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8"/>
      <w:color w:val="000000"/>
      <w:szCs w:val="28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  <w:color w:val="000000"/>
      <w:sz w:val="28"/>
      <w:szCs w:val="28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  <w:color w:val="000000"/>
      <w:sz w:val="28"/>
      <w:szCs w:val="28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val="000000"/>
      <w:sz w:val="28"/>
      <w:szCs w:val="2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0" w:line="360" w:lineRule="auto"/>
      <w:outlineLvl w:val="9"/>
      <w:ind/>
    </w:pPr>
    <w:rPr>
      <w:rFonts w:ascii="Times New Roman" w:cs="Times New Roman" w:eastAsia="Times New Roman" w:hAnsi="Times New Roman"/>
      <w:b w:val="0"/>
      <w:bCs w:val="0"/>
      <w:color w:val="000000"/>
      <w:sz w:val="28"/>
      <w:szCs w:val="28"/>
    </w:rPr>
  </w:style>
  <w:style w:type="paragraph" w:customStyle="1" w:styleId="SourceCode">
    <w:name w:val="Source Code"/>
    <w:basedOn w:val="Normal"/>
    <w:link w:val="VerbatimChar"/>
    <w:pPr>
      <w:wordWrap w:val="off"/>
      <w:spacing w:line="360" w:lineRule="auto" w:before="0" w:after="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character" w:customStyle="1" w:styleId="KeywordTok">
    <w:name w:val="KeywordTok"/>
    <w:basedOn w:val="VerbatimChar"/>
    <w:rPr>
      <w:b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DataTypeTok">
    <w:name w:val="DataType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DecValTok">
    <w:name w:val="DecVal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BaseNTok">
    <w:name w:val="BaseN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FloatTok">
    <w:name w:val="Float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ConstantTok">
    <w:name w:val="Constant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CharTok">
    <w:name w:val="Char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SpecialCharTok">
    <w:name w:val="SpecialChar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StringTok">
    <w:name w:val="String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VerbatimStringTok">
    <w:name w:val="VerbatimString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SpecialStringTok">
    <w:name w:val="SpecialString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ImportTok">
    <w:name w:val="ImportTok"/>
    <w:basedOn w:val="VerbatimChar"/>
    <w:rPr>
      <w:b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CommentTok">
    <w:name w:val="CommentTok"/>
    <w:basedOn w:val="VerbatimChar"/>
    <w:rPr>
      <w:i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DocumentationTok">
    <w:name w:val="DocumentationTok"/>
    <w:basedOn w:val="VerbatimChar"/>
    <w:rPr>
      <w:i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AnnotationTok">
    <w:name w:val="AnnotationTok"/>
    <w:basedOn w:val="VerbatimChar"/>
    <w:rPr>
      <w:b/>
      <w:i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CommentVarTok">
    <w:name w:val="CommentVarTok"/>
    <w:basedOn w:val="VerbatimChar"/>
    <w:rPr>
      <w:b/>
      <w:i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OtherTok">
    <w:name w:val="Other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FunctionTok">
    <w:name w:val="Function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VariableTok">
    <w:name w:val="Variable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ControlFlowTok">
    <w:name w:val="ControlFlowTok"/>
    <w:basedOn w:val="VerbatimChar"/>
    <w:rPr>
      <w:b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OperatorTok">
    <w:name w:val="Operator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BuiltInTok">
    <w:name w:val="BuiltIn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ExtensionTok">
    <w:name w:val="ExtensionTok"/>
    <w:basedOn w:val="VerbatimChar"/>
    <w:rPr>
      <w:rFonts w:ascii="Times New Roman" w:hAnsi="Times New Roman" w:cs="Times New Roman" w:eastAsia="Times New Roman"/>
      <w:color w:val="000000"/>
      <w:sz w:val="28"/>
      <w:szCs w:val="28"/>
    </w:rPr>
  </w:style>
  <w:style w:type="character" w:customStyle="1" w:styleId="PreprocessorTok">
    <w:name w:val="Preprocessor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AttributeTok">
    <w:name w:val="Attribute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RegionMarkerTok">
    <w:name w:val="RegionMarkerTok"/>
    <w:basedOn w:val="VerbatimChar"/>
    <w:rPr>
      <w:rFonts w:ascii="Times New Roman" w:hAnsi="Times New Roman" w:cs="Times New Roman" w:eastAsia="Times New Roman"/>
      <w:color w:val="000000"/>
      <w:sz w:val="28"/>
      <w:szCs w:val="28"/>
    </w:rPr>
  </w:style>
  <w:style w:type="character" w:customStyle="1" w:styleId="InformationTok">
    <w:name w:val="InformationTok"/>
    <w:basedOn w:val="VerbatimChar"/>
    <w:rPr>
      <w:b/>
      <w:i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WarningTok">
    <w:name w:val="WarningTok"/>
    <w:basedOn w:val="VerbatimChar"/>
    <w:rPr>
      <w:b/>
      <w:i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AlertTok">
    <w:name w:val="AlertTok"/>
    <w:basedOn w:val="VerbatimChar"/>
    <w:rPr>
      <w:b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ErrorTok">
    <w:name w:val="ErrorTok"/>
    <w:basedOn w:val="VerbatimChar"/>
    <w:rPr>
      <w:b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NormalTok">
    <w:name w:val="NormalTok"/>
    <w:basedOn w:val="VerbatimChar"/>
    <w:rPr>
      <w:rFonts w:ascii="Times New Roman" w:hAnsi="Times New Roman" w:cs="Times New Roman" w:eastAsia="Times New Roman"/>
      <w:color w:val="000000"/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2026-10-02T07:05:37Z</dcterms:created>
  <dcterms:modified xsi:type="dcterms:W3CDTF">2026-10-02T07:05:37Z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