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8D08D" w:themeColor="accent6" w:themeTint="99"/>
  <w:body>
    <w:p w14:paraId="74FE8306" w14:textId="3A379263" w:rsidR="008E2AD6" w:rsidRDefault="008E2AD6" w:rsidP="008E2AD6">
      <w:pPr>
        <w:keepNext/>
        <w:keepLines/>
        <w:spacing w:before="240" w:after="0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821DF" wp14:editId="68283CD4">
            <wp:simplePos x="0" y="0"/>
            <wp:positionH relativeFrom="page">
              <wp:posOffset>6127750</wp:posOffset>
            </wp:positionH>
            <wp:positionV relativeFrom="margin">
              <wp:posOffset>-704850</wp:posOffset>
            </wp:positionV>
            <wp:extent cx="1549400" cy="1320800"/>
            <wp:effectExtent l="0" t="0" r="0" b="0"/>
            <wp:wrapSquare wrapText="bothSides"/>
            <wp:docPr id="79294158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3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Managing Centralized Authentication</w:t>
      </w:r>
    </w:p>
    <w:p w14:paraId="62F57823" w14:textId="77777777" w:rsidR="008E2AD6" w:rsidRDefault="008E2AD6" w:rsidP="008E2AD6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(CompTIA Security + SY – 601)</w:t>
      </w:r>
    </w:p>
    <w:p w14:paraId="7E0EB366" w14:textId="77777777" w:rsidR="008E2AD6" w:rsidRDefault="008E2AD6" w:rsidP="008E2A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5E2B2EA0" w14:textId="57397AB9" w:rsidR="00583B9C" w:rsidRPr="00583B9C" w:rsidRDefault="00583B9C" w:rsidP="00583B9C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3B9C">
        <w:rPr>
          <w:rFonts w:ascii="Times New Roman" w:hAnsi="Times New Roman" w:cs="Times New Roman"/>
          <w:sz w:val="24"/>
          <w:szCs w:val="24"/>
        </w:rPr>
        <w:t>To implement authentication and authorization solution</w:t>
      </w:r>
    </w:p>
    <w:p w14:paraId="061BBA37" w14:textId="77777777" w:rsidR="008E2AD6" w:rsidRDefault="008E2AD6" w:rsidP="008E2A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Resources:</w:t>
      </w:r>
    </w:p>
    <w:p w14:paraId="6F833285" w14:textId="24C91B0C" w:rsidR="00583B9C" w:rsidRPr="00583B9C" w:rsidRDefault="00583B9C" w:rsidP="00583B9C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3B9C">
        <w:rPr>
          <w:rFonts w:ascii="Times New Roman" w:hAnsi="Times New Roman" w:cs="Times New Roman"/>
          <w:sz w:val="24"/>
          <w:szCs w:val="24"/>
        </w:rPr>
        <w:t>Windows VM (DC1)</w:t>
      </w:r>
    </w:p>
    <w:p w14:paraId="162BB8E6" w14:textId="4C866E71" w:rsidR="00583B9C" w:rsidRPr="00583B9C" w:rsidRDefault="00583B9C" w:rsidP="00583B9C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3B9C">
        <w:rPr>
          <w:rFonts w:ascii="Times New Roman" w:hAnsi="Times New Roman" w:cs="Times New Roman"/>
          <w:sz w:val="24"/>
          <w:szCs w:val="24"/>
        </w:rPr>
        <w:t>pfSense VM</w:t>
      </w:r>
    </w:p>
    <w:p w14:paraId="284F9EFD" w14:textId="77777777" w:rsidR="008E2AD6" w:rsidRDefault="008E2AD6" w:rsidP="008E2A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Instructions:</w:t>
      </w:r>
    </w:p>
    <w:p w14:paraId="12633051" w14:textId="503F49B8" w:rsidR="00C53B59" w:rsidRDefault="00C53B59" w:rsidP="00C53B5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3B59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 RADIUS client</w:t>
      </w:r>
    </w:p>
    <w:p w14:paraId="4D42FE76" w14:textId="5F3F2A2E" w:rsidR="00C8516B" w:rsidRPr="00C8516B" w:rsidRDefault="00C8516B" w:rsidP="00C8516B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516B">
        <w:rPr>
          <w:rFonts w:ascii="Times New Roman" w:hAnsi="Times New Roman" w:cs="Times New Roman"/>
          <w:sz w:val="24"/>
          <w:szCs w:val="24"/>
        </w:rPr>
        <w:t>Log-in to DC1 VM</w:t>
      </w:r>
    </w:p>
    <w:p w14:paraId="2371AC7D" w14:textId="5B8AFF99" w:rsidR="00C8516B" w:rsidRPr="00C8516B" w:rsidRDefault="00C8516B" w:rsidP="00C8516B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516B">
        <w:rPr>
          <w:rFonts w:ascii="Times New Roman" w:hAnsi="Times New Roman" w:cs="Times New Roman"/>
          <w:sz w:val="24"/>
          <w:szCs w:val="24"/>
        </w:rPr>
        <w:t xml:space="preserve">In the Server Manager, select </w:t>
      </w:r>
      <w:r w:rsidRPr="00C8516B">
        <w:rPr>
          <w:rFonts w:ascii="Times New Roman" w:hAnsi="Times New Roman" w:cs="Times New Roman"/>
          <w:b/>
          <w:bCs/>
          <w:sz w:val="24"/>
          <w:szCs w:val="24"/>
        </w:rPr>
        <w:t>Tools &gt; Network Policy Server</w:t>
      </w:r>
    </w:p>
    <w:p w14:paraId="08B1E464" w14:textId="751BE515" w:rsidR="00C8516B" w:rsidRDefault="00C8516B" w:rsidP="00C8516B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516B">
        <w:rPr>
          <w:rFonts w:ascii="Times New Roman" w:hAnsi="Times New Roman" w:cs="Times New Roman"/>
          <w:sz w:val="24"/>
          <w:szCs w:val="24"/>
        </w:rPr>
        <w:t xml:space="preserve">Expand RADIUS Clients and Servers to select </w:t>
      </w:r>
      <w:r w:rsidRPr="00C8516B">
        <w:rPr>
          <w:rFonts w:ascii="Times New Roman" w:hAnsi="Times New Roman" w:cs="Times New Roman"/>
          <w:b/>
          <w:bCs/>
          <w:sz w:val="24"/>
          <w:szCs w:val="24"/>
        </w:rPr>
        <w:t>RADIUS Clients</w:t>
      </w:r>
      <w:r w:rsidRPr="00C8516B">
        <w:rPr>
          <w:rFonts w:ascii="Times New Roman" w:hAnsi="Times New Roman" w:cs="Times New Roman"/>
          <w:sz w:val="24"/>
          <w:szCs w:val="24"/>
        </w:rPr>
        <w:t xml:space="preserve">. Right-click </w:t>
      </w:r>
      <w:r w:rsidRPr="00C8516B">
        <w:rPr>
          <w:rFonts w:ascii="Times New Roman" w:hAnsi="Times New Roman" w:cs="Times New Roman"/>
          <w:b/>
          <w:bCs/>
          <w:sz w:val="24"/>
          <w:szCs w:val="24"/>
        </w:rPr>
        <w:t>RADIUS Clients</w:t>
      </w:r>
      <w:r w:rsidRPr="00C8516B">
        <w:rPr>
          <w:rFonts w:ascii="Times New Roman" w:hAnsi="Times New Roman" w:cs="Times New Roman"/>
          <w:sz w:val="24"/>
          <w:szCs w:val="24"/>
        </w:rPr>
        <w:t xml:space="preserve"> and select New</w:t>
      </w:r>
    </w:p>
    <w:p w14:paraId="7892CE11" w14:textId="652FB26D" w:rsidR="00B81E7D" w:rsidRPr="00B81E7D" w:rsidRDefault="00B81E7D" w:rsidP="00B81E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CF648" wp14:editId="7C06B3E4">
            <wp:extent cx="1657350" cy="1333086"/>
            <wp:effectExtent l="0" t="0" r="0" b="635"/>
            <wp:docPr id="7328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4812" name="Picture 732848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285" cy="13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68E8" w14:textId="19A9847C" w:rsidR="00C8516B" w:rsidRPr="00C8516B" w:rsidRDefault="00C8516B" w:rsidP="00C8516B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516B">
        <w:rPr>
          <w:rFonts w:ascii="Times New Roman" w:hAnsi="Times New Roman" w:cs="Times New Roman"/>
          <w:sz w:val="24"/>
          <w:szCs w:val="24"/>
        </w:rPr>
        <w:t xml:space="preserve">In the New RADIUS Client dialog box in the Friendly name box enter: </w:t>
      </w:r>
      <w:r w:rsidRPr="00C8516B">
        <w:rPr>
          <w:rFonts w:ascii="Times New Roman" w:hAnsi="Times New Roman" w:cs="Times New Roman"/>
          <w:b/>
          <w:bCs/>
          <w:sz w:val="24"/>
          <w:szCs w:val="24"/>
        </w:rPr>
        <w:t>pfSense.corp.515support.com</w:t>
      </w:r>
    </w:p>
    <w:p w14:paraId="63F9C3FF" w14:textId="689AFC8F" w:rsidR="00C8516B" w:rsidRPr="00B81E7D" w:rsidRDefault="00C8516B" w:rsidP="00C8516B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516B">
        <w:rPr>
          <w:rFonts w:ascii="Times New Roman" w:hAnsi="Times New Roman" w:cs="Times New Roman"/>
          <w:sz w:val="24"/>
          <w:szCs w:val="24"/>
        </w:rPr>
        <w:t xml:space="preserve">In the address box, type </w:t>
      </w:r>
      <w:r w:rsidRPr="00C8516B">
        <w:rPr>
          <w:rFonts w:ascii="Times New Roman" w:hAnsi="Times New Roman" w:cs="Times New Roman"/>
          <w:b/>
          <w:bCs/>
          <w:sz w:val="24"/>
          <w:szCs w:val="24"/>
        </w:rPr>
        <w:t>10.1.0.254</w:t>
      </w:r>
    </w:p>
    <w:p w14:paraId="59F3E622" w14:textId="7E6BFF08" w:rsidR="00B81E7D" w:rsidRPr="00B81E7D" w:rsidRDefault="00B81E7D" w:rsidP="00B81E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3D31D" wp14:editId="0CA32366">
            <wp:extent cx="1854200" cy="1886585"/>
            <wp:effectExtent l="0" t="0" r="0" b="0"/>
            <wp:docPr id="1069205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05310" name="Picture 10692053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456" cy="19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A548" w14:textId="05A7ACF7" w:rsidR="00C8516B" w:rsidRPr="00C8516B" w:rsidRDefault="00C8516B" w:rsidP="00C8516B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516B">
        <w:rPr>
          <w:rFonts w:ascii="Times New Roman" w:hAnsi="Times New Roman" w:cs="Times New Roman"/>
          <w:sz w:val="24"/>
          <w:szCs w:val="24"/>
        </w:rPr>
        <w:t xml:space="preserve">Under Shaved Secret, Select the </w:t>
      </w:r>
      <w:r w:rsidRPr="00C8516B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Pr="00C8516B">
        <w:rPr>
          <w:rFonts w:ascii="Times New Roman" w:hAnsi="Times New Roman" w:cs="Times New Roman"/>
          <w:sz w:val="24"/>
          <w:szCs w:val="24"/>
        </w:rPr>
        <w:t xml:space="preserve"> radio button</w:t>
      </w:r>
      <w:r w:rsidR="00B81E7D">
        <w:rPr>
          <w:rFonts w:ascii="Times New Roman" w:hAnsi="Times New Roman" w:cs="Times New Roman"/>
          <w:sz w:val="24"/>
          <w:szCs w:val="24"/>
        </w:rPr>
        <w:t xml:space="preserve">, then select the </w:t>
      </w:r>
      <w:r w:rsidR="00B81E7D" w:rsidRPr="00B81E7D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B81E7D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62481D7D" w14:textId="4D4BB614" w:rsidR="00C8516B" w:rsidRPr="00C8516B" w:rsidRDefault="00C8516B" w:rsidP="00C8516B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516B">
        <w:rPr>
          <w:rFonts w:ascii="Times New Roman" w:hAnsi="Times New Roman" w:cs="Times New Roman"/>
          <w:sz w:val="24"/>
          <w:szCs w:val="24"/>
        </w:rPr>
        <w:lastRenderedPageBreak/>
        <w:t>Copy the shared secret string</w:t>
      </w:r>
    </w:p>
    <w:p w14:paraId="2B95EB30" w14:textId="71EE616A" w:rsidR="00C53B59" w:rsidRDefault="00C53B59" w:rsidP="00C53B5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3B59"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Configure network policy</w:t>
      </w:r>
    </w:p>
    <w:p w14:paraId="1FB89960" w14:textId="1192F2D6" w:rsidR="00C8516B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 xml:space="preserve">In the Network Policy Server console, expand Policies to select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Network Policies</w:t>
      </w:r>
      <w:r w:rsidRPr="00855C9F">
        <w:rPr>
          <w:rFonts w:ascii="Times New Roman" w:hAnsi="Times New Roman" w:cs="Times New Roman"/>
          <w:sz w:val="24"/>
          <w:szCs w:val="24"/>
        </w:rPr>
        <w:t xml:space="preserve">. Right-Click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Network Policies</w:t>
      </w:r>
      <w:r w:rsidRPr="00855C9F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New</w:t>
      </w:r>
    </w:p>
    <w:p w14:paraId="3AF09534" w14:textId="7914CE18" w:rsidR="00C81B91" w:rsidRPr="00C81B91" w:rsidRDefault="00C81B91" w:rsidP="00C81B9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335945" wp14:editId="01007CDF">
            <wp:extent cx="1162050" cy="1273607"/>
            <wp:effectExtent l="0" t="0" r="0" b="3175"/>
            <wp:docPr id="596753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53599" name="Picture 5967535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043" cy="12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083D" w14:textId="7028767B" w:rsidR="00855C9F" w:rsidRP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>In policy name, type pfSense Network Security Appliance Administration</w:t>
      </w:r>
    </w:p>
    <w:p w14:paraId="16A88B0C" w14:textId="71B3DED3" w:rsid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 xml:space="preserve">Select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855C9F">
        <w:rPr>
          <w:rFonts w:ascii="Times New Roman" w:hAnsi="Times New Roman" w:cs="Times New Roman"/>
          <w:sz w:val="24"/>
          <w:szCs w:val="24"/>
        </w:rPr>
        <w:t xml:space="preserve">. On the Specify conditions page select the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855C9F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BB94A5C" w14:textId="1046C135" w:rsidR="00C81B91" w:rsidRPr="00C81B91" w:rsidRDefault="00C81B91" w:rsidP="00C81B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EBF09" wp14:editId="5BEBD2BD">
            <wp:extent cx="1872668" cy="1865630"/>
            <wp:effectExtent l="0" t="0" r="0" b="1270"/>
            <wp:docPr id="193775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369" name="Picture 1937753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707" cy="18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D9E4" w14:textId="40EE5DEB" w:rsidR="00855C9F" w:rsidRP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 xml:space="preserve">Select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Windows Groups</w:t>
      </w:r>
      <w:r w:rsidRPr="00855C9F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Add</w:t>
      </w:r>
    </w:p>
    <w:p w14:paraId="77655556" w14:textId="2262D2F8" w:rsidR="00855C9F" w:rsidRP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 xml:space="preserve">Select the Add Groups button, then type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localadmin</w:t>
      </w:r>
      <w:r w:rsidRPr="00855C9F">
        <w:rPr>
          <w:rFonts w:ascii="Times New Roman" w:hAnsi="Times New Roman" w:cs="Times New Roman"/>
          <w:sz w:val="24"/>
          <w:szCs w:val="24"/>
        </w:rPr>
        <w:t xml:space="preserve"> and select Check Names</w:t>
      </w:r>
    </w:p>
    <w:p w14:paraId="095DB34C" w14:textId="619F43B3" w:rsid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>Select OK then select OK again to confirm the Windows Group dialog box</w:t>
      </w:r>
    </w:p>
    <w:p w14:paraId="1CC93761" w14:textId="6845894A" w:rsidR="00C81B91" w:rsidRPr="00C81B91" w:rsidRDefault="00C81B91" w:rsidP="00C81B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0DC9C" wp14:editId="0C315739">
            <wp:extent cx="2209800" cy="1220337"/>
            <wp:effectExtent l="0" t="0" r="0" b="0"/>
            <wp:docPr id="1432038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38906" name="Picture 14320389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124" cy="12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B234" w14:textId="7DD3B348" w:rsidR="00C81B91" w:rsidRPr="00C81B91" w:rsidRDefault="00855C9F" w:rsidP="00C81B91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 xml:space="preserve">Select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Next</w:t>
      </w:r>
    </w:p>
    <w:p w14:paraId="293B91BA" w14:textId="2CB069EE" w:rsidR="00855C9F" w:rsidRP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 xml:space="preserve">On the Specify Access Permission page, leave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Access granted</w:t>
      </w:r>
      <w:r w:rsidRPr="00855C9F">
        <w:rPr>
          <w:rFonts w:ascii="Times New Roman" w:hAnsi="Times New Roman" w:cs="Times New Roman"/>
          <w:sz w:val="24"/>
          <w:szCs w:val="24"/>
        </w:rPr>
        <w:t xml:space="preserve"> selected and select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Next</w:t>
      </w:r>
    </w:p>
    <w:p w14:paraId="5630307E" w14:textId="4C006527" w:rsid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>On the Configure Authentication Methods page leave the existing MS-CHAPv2 and MS-CHAP boxes selected</w:t>
      </w:r>
    </w:p>
    <w:p w14:paraId="3773D51D" w14:textId="182BB30A" w:rsidR="00C81B91" w:rsidRPr="00C81B91" w:rsidRDefault="00C81B91" w:rsidP="00C81B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803BD5" wp14:editId="73046F5E">
            <wp:extent cx="2192466" cy="1111250"/>
            <wp:effectExtent l="0" t="0" r="0" b="0"/>
            <wp:docPr id="2498274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27466" name="Picture 2498274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287" cy="11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3AB4" w14:textId="6111F047" w:rsidR="00855C9F" w:rsidRP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 xml:space="preserve">Select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Next</w:t>
      </w:r>
    </w:p>
    <w:p w14:paraId="789FE20F" w14:textId="7A8E66DB" w:rsidR="00855C9F" w:rsidRP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 xml:space="preserve">On the configure Constraints page, select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Next</w:t>
      </w:r>
    </w:p>
    <w:p w14:paraId="3C5E741C" w14:textId="55635863" w:rsid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 xml:space="preserve">On the configure Settings page, with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Standard</w:t>
      </w:r>
      <w:r w:rsidRPr="00855C9F">
        <w:rPr>
          <w:rFonts w:ascii="Times New Roman" w:hAnsi="Times New Roman" w:cs="Times New Roman"/>
          <w:sz w:val="24"/>
          <w:szCs w:val="24"/>
        </w:rPr>
        <w:t xml:space="preserve"> selected, select the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855C9F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2C2294F0" w14:textId="00BB330F" w:rsidR="00C81B91" w:rsidRPr="00C81B91" w:rsidRDefault="00C81B91" w:rsidP="00C81B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27BE0" wp14:editId="2BC65700">
            <wp:extent cx="1727200" cy="1548866"/>
            <wp:effectExtent l="0" t="0" r="6350" b="0"/>
            <wp:docPr id="3437125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2537" name="Picture 3437125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656" cy="15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047D" w14:textId="50494E4B" w:rsid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 xml:space="preserve">In the Add Standard RADIUS Attribute dialog box from the Attributes box, select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55C9F">
        <w:rPr>
          <w:rFonts w:ascii="Times New Roman" w:hAnsi="Times New Roman" w:cs="Times New Roman"/>
          <w:sz w:val="24"/>
          <w:szCs w:val="24"/>
        </w:rPr>
        <w:t xml:space="preserve">, select the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855C9F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6472E80D" w14:textId="2ED2F84B" w:rsidR="00C81B91" w:rsidRPr="00C81B91" w:rsidRDefault="00C81B91" w:rsidP="00C81B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C31F7" wp14:editId="60800ED8">
            <wp:extent cx="2345906" cy="1397000"/>
            <wp:effectExtent l="0" t="0" r="0" b="0"/>
            <wp:docPr id="7287489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8905" name="Picture 7287489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29" cy="14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574F" w14:textId="509553B2" w:rsidR="00855C9F" w:rsidRPr="00855C9F" w:rsidRDefault="00855C9F" w:rsidP="00855C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C9F">
        <w:rPr>
          <w:rFonts w:ascii="Times New Roman" w:hAnsi="Times New Roman" w:cs="Times New Roman"/>
          <w:sz w:val="24"/>
          <w:szCs w:val="24"/>
        </w:rPr>
        <w:t xml:space="preserve">Type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LocalAdmin</w:t>
      </w:r>
      <w:r w:rsidRPr="00855C9F">
        <w:rPr>
          <w:rFonts w:ascii="Times New Roman" w:hAnsi="Times New Roman" w:cs="Times New Roman"/>
          <w:sz w:val="24"/>
          <w:szCs w:val="24"/>
        </w:rPr>
        <w:t xml:space="preserve"> in the box and select </w:t>
      </w:r>
      <w:r w:rsidRPr="00855C9F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855C9F">
        <w:rPr>
          <w:rFonts w:ascii="Times New Roman" w:hAnsi="Times New Roman" w:cs="Times New Roman"/>
          <w:sz w:val="24"/>
          <w:szCs w:val="24"/>
        </w:rPr>
        <w:t>. Select Close. pfSense uses the Class attribute to communicate group membership</w:t>
      </w:r>
    </w:p>
    <w:p w14:paraId="0E558250" w14:textId="14339215" w:rsidR="00C53B59" w:rsidRDefault="00C53B59" w:rsidP="00C53B5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3B59"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Configure RADIUS client</w:t>
      </w:r>
    </w:p>
    <w:p w14:paraId="4C67850F" w14:textId="6C02A2E7" w:rsidR="00E910B2" w:rsidRDefault="00E910B2" w:rsidP="004E45A8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45A8">
        <w:rPr>
          <w:rFonts w:ascii="Times New Roman" w:hAnsi="Times New Roman" w:cs="Times New Roman"/>
          <w:sz w:val="24"/>
          <w:szCs w:val="24"/>
        </w:rPr>
        <w:t xml:space="preserve">Still on the DC1 VM, open </w:t>
      </w:r>
      <w:hyperlink r:id="rId14" w:history="1">
        <w:r w:rsidRPr="004E45A8">
          <w:rPr>
            <w:rStyle w:val="Hyperlink"/>
            <w:rFonts w:ascii="Times New Roman" w:hAnsi="Times New Roman" w:cs="Times New Roman"/>
            <w:sz w:val="24"/>
            <w:szCs w:val="24"/>
          </w:rPr>
          <w:t>https://10.1.0.254</w:t>
        </w:r>
      </w:hyperlink>
      <w:r w:rsidRPr="004E45A8">
        <w:rPr>
          <w:rFonts w:ascii="Times New Roman" w:hAnsi="Times New Roman" w:cs="Times New Roman"/>
          <w:sz w:val="24"/>
          <w:szCs w:val="24"/>
        </w:rPr>
        <w:t xml:space="preserve"> in the browser</w:t>
      </w:r>
    </w:p>
    <w:p w14:paraId="6C0561F8" w14:textId="283542A3" w:rsidR="00B4514A" w:rsidRPr="00B4514A" w:rsidRDefault="00B4514A" w:rsidP="00B451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A2329" wp14:editId="769B7EBE">
            <wp:extent cx="2148840" cy="1435100"/>
            <wp:effectExtent l="0" t="0" r="3810" b="0"/>
            <wp:docPr id="8893364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36434" name="Picture 88933643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249" cy="143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E588" w14:textId="0FABE8E6" w:rsidR="00E910B2" w:rsidRPr="004E45A8" w:rsidRDefault="00E910B2" w:rsidP="004E45A8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45A8">
        <w:rPr>
          <w:rFonts w:ascii="Times New Roman" w:hAnsi="Times New Roman" w:cs="Times New Roman"/>
          <w:sz w:val="24"/>
          <w:szCs w:val="24"/>
        </w:rPr>
        <w:lastRenderedPageBreak/>
        <w:t xml:space="preserve">Log on with the credentials: </w:t>
      </w:r>
      <w:r w:rsidRPr="004E45A8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4E45A8">
        <w:rPr>
          <w:rFonts w:ascii="Times New Roman" w:hAnsi="Times New Roman" w:cs="Times New Roman"/>
          <w:sz w:val="24"/>
          <w:szCs w:val="24"/>
        </w:rPr>
        <w:t xml:space="preserve"> and </w:t>
      </w:r>
      <w:r w:rsidRPr="004E45A8">
        <w:rPr>
          <w:rFonts w:ascii="Times New Roman" w:hAnsi="Times New Roman" w:cs="Times New Roman"/>
          <w:b/>
          <w:bCs/>
          <w:sz w:val="24"/>
          <w:szCs w:val="24"/>
        </w:rPr>
        <w:t>Pa$$w0rd</w:t>
      </w:r>
      <w:r w:rsidRPr="004E45A8">
        <w:rPr>
          <w:rFonts w:ascii="Times New Roman" w:hAnsi="Times New Roman" w:cs="Times New Roman"/>
          <w:sz w:val="24"/>
          <w:szCs w:val="24"/>
        </w:rPr>
        <w:t xml:space="preserve">. When prompted to save the password, select </w:t>
      </w:r>
      <w:r w:rsidRPr="004E45A8">
        <w:rPr>
          <w:rFonts w:ascii="Times New Roman" w:hAnsi="Times New Roman" w:cs="Times New Roman"/>
          <w:b/>
          <w:bCs/>
          <w:sz w:val="24"/>
          <w:szCs w:val="24"/>
        </w:rPr>
        <w:t>Not for the site</w:t>
      </w:r>
    </w:p>
    <w:p w14:paraId="4B0D7480" w14:textId="32D2546A" w:rsidR="00E910B2" w:rsidRDefault="00E910B2" w:rsidP="004E45A8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45A8">
        <w:rPr>
          <w:rFonts w:ascii="Times New Roman" w:hAnsi="Times New Roman" w:cs="Times New Roman"/>
          <w:sz w:val="24"/>
          <w:szCs w:val="24"/>
        </w:rPr>
        <w:t xml:space="preserve">Maximize the browser window, select System &gt; </w:t>
      </w:r>
      <w:r w:rsidRPr="004E45A8">
        <w:rPr>
          <w:rFonts w:ascii="Times New Roman" w:hAnsi="Times New Roman" w:cs="Times New Roman"/>
          <w:b/>
          <w:bCs/>
          <w:sz w:val="24"/>
          <w:szCs w:val="24"/>
        </w:rPr>
        <w:t>User Manager</w:t>
      </w:r>
      <w:r w:rsidRPr="004E45A8">
        <w:rPr>
          <w:rFonts w:ascii="Times New Roman" w:hAnsi="Times New Roman" w:cs="Times New Roman"/>
          <w:sz w:val="24"/>
          <w:szCs w:val="24"/>
        </w:rPr>
        <w:t xml:space="preserve">, Select the </w:t>
      </w:r>
      <w:r w:rsidRPr="004E45A8">
        <w:rPr>
          <w:rFonts w:ascii="Times New Roman" w:hAnsi="Times New Roman" w:cs="Times New Roman"/>
          <w:b/>
          <w:bCs/>
          <w:sz w:val="24"/>
          <w:szCs w:val="24"/>
        </w:rPr>
        <w:t>Authentication Servers</w:t>
      </w:r>
      <w:r w:rsidRPr="004E45A8">
        <w:rPr>
          <w:rFonts w:ascii="Times New Roman" w:hAnsi="Times New Roman" w:cs="Times New Roman"/>
          <w:sz w:val="24"/>
          <w:szCs w:val="24"/>
        </w:rPr>
        <w:t xml:space="preserve"> tab, then select the </w:t>
      </w:r>
      <w:r w:rsidRPr="004E45A8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4E45A8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03881D47" w14:textId="35DA7FDE" w:rsidR="00B4514A" w:rsidRPr="00B4514A" w:rsidRDefault="00B4514A" w:rsidP="00B451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83BF2" wp14:editId="3BF6655D">
            <wp:extent cx="3636772" cy="869950"/>
            <wp:effectExtent l="0" t="0" r="1905" b="6350"/>
            <wp:docPr id="1554727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2720" name="Picture 1554727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34" cy="8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9FEF" w14:textId="55A38C12" w:rsidR="00E910B2" w:rsidRPr="004E45A8" w:rsidRDefault="00E910B2" w:rsidP="004E45A8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45A8">
        <w:rPr>
          <w:rFonts w:ascii="Times New Roman" w:hAnsi="Times New Roman" w:cs="Times New Roman"/>
          <w:sz w:val="24"/>
          <w:szCs w:val="24"/>
        </w:rPr>
        <w:t xml:space="preserve">In the Descriptive name box, type </w:t>
      </w:r>
      <w:r w:rsidRPr="004E45A8">
        <w:rPr>
          <w:rFonts w:ascii="Times New Roman" w:hAnsi="Times New Roman" w:cs="Times New Roman"/>
          <w:b/>
          <w:bCs/>
          <w:sz w:val="24"/>
          <w:szCs w:val="24"/>
        </w:rPr>
        <w:t>515supportAD</w:t>
      </w:r>
    </w:p>
    <w:p w14:paraId="31A6BC5F" w14:textId="2BDAB1B4" w:rsidR="00E910B2" w:rsidRPr="004E45A8" w:rsidRDefault="00E910B2" w:rsidP="004E45A8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45A8">
        <w:rPr>
          <w:rFonts w:ascii="Times New Roman" w:hAnsi="Times New Roman" w:cs="Times New Roman"/>
          <w:sz w:val="24"/>
          <w:szCs w:val="24"/>
        </w:rPr>
        <w:t>From the Type list, select RADIUS</w:t>
      </w:r>
    </w:p>
    <w:p w14:paraId="525E5ED5" w14:textId="4F0C46B3" w:rsidR="00E910B2" w:rsidRDefault="00E910B2" w:rsidP="004E45A8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45A8">
        <w:rPr>
          <w:rFonts w:ascii="Times New Roman" w:hAnsi="Times New Roman" w:cs="Times New Roman"/>
          <w:sz w:val="24"/>
          <w:szCs w:val="24"/>
        </w:rPr>
        <w:t>Under RADIUS Server Settings, note that the protocol is set to MS-CHAPv2 by default. This is the authentication protocol that determines the format for the user credential. The RADIUS server and client must be able to match at</w:t>
      </w:r>
      <w:r w:rsidR="004E45A8" w:rsidRPr="004E45A8">
        <w:rPr>
          <w:rFonts w:ascii="Times New Roman" w:hAnsi="Times New Roman" w:cs="Times New Roman"/>
          <w:sz w:val="24"/>
          <w:szCs w:val="24"/>
        </w:rPr>
        <w:t xml:space="preserve"> </w:t>
      </w:r>
      <w:r w:rsidRPr="004E45A8">
        <w:rPr>
          <w:rFonts w:ascii="Times New Roman" w:hAnsi="Times New Roman" w:cs="Times New Roman"/>
          <w:sz w:val="24"/>
          <w:szCs w:val="24"/>
        </w:rPr>
        <w:t>least</w:t>
      </w:r>
      <w:r w:rsidR="004E45A8" w:rsidRPr="004E45A8">
        <w:rPr>
          <w:rFonts w:ascii="Times New Roman" w:hAnsi="Times New Roman" w:cs="Times New Roman"/>
          <w:sz w:val="24"/>
          <w:szCs w:val="24"/>
        </w:rPr>
        <w:t xml:space="preserve"> one authentication method</w:t>
      </w:r>
    </w:p>
    <w:p w14:paraId="72649B2B" w14:textId="4E9955B7" w:rsidR="00B4514A" w:rsidRPr="00B4514A" w:rsidRDefault="00B4514A" w:rsidP="00B451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A3721" wp14:editId="36998E57">
            <wp:extent cx="2648686" cy="1397000"/>
            <wp:effectExtent l="0" t="0" r="0" b="0"/>
            <wp:docPr id="15581491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49170" name="Picture 15581491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84" cy="1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FA4C" w14:textId="1ABBC5E0" w:rsidR="004E45A8" w:rsidRPr="004E45A8" w:rsidRDefault="004E45A8" w:rsidP="004E45A8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45A8">
        <w:rPr>
          <w:rFonts w:ascii="Times New Roman" w:hAnsi="Times New Roman" w:cs="Times New Roman"/>
          <w:sz w:val="24"/>
          <w:szCs w:val="24"/>
        </w:rPr>
        <w:t xml:space="preserve">In the </w:t>
      </w:r>
      <w:r w:rsidRPr="004E45A8">
        <w:rPr>
          <w:rFonts w:ascii="Times New Roman" w:hAnsi="Times New Roman" w:cs="Times New Roman"/>
          <w:b/>
          <w:bCs/>
          <w:sz w:val="24"/>
          <w:szCs w:val="24"/>
        </w:rPr>
        <w:t xml:space="preserve">Hostname or IP address </w:t>
      </w:r>
      <w:r w:rsidRPr="004E45A8">
        <w:rPr>
          <w:rFonts w:ascii="Times New Roman" w:hAnsi="Times New Roman" w:cs="Times New Roman"/>
          <w:sz w:val="24"/>
          <w:szCs w:val="24"/>
        </w:rPr>
        <w:t>box enter 10.1.0.1</w:t>
      </w:r>
    </w:p>
    <w:p w14:paraId="744E82B5" w14:textId="33D1F69A" w:rsidR="004E45A8" w:rsidRDefault="004E45A8" w:rsidP="004E45A8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45A8">
        <w:rPr>
          <w:rFonts w:ascii="Times New Roman" w:hAnsi="Times New Roman" w:cs="Times New Roman"/>
          <w:sz w:val="24"/>
          <w:szCs w:val="24"/>
        </w:rPr>
        <w:t xml:space="preserve">In the </w:t>
      </w:r>
      <w:r w:rsidRPr="004E45A8">
        <w:rPr>
          <w:rFonts w:ascii="Times New Roman" w:hAnsi="Times New Roman" w:cs="Times New Roman"/>
          <w:b/>
          <w:bCs/>
          <w:sz w:val="24"/>
          <w:szCs w:val="24"/>
        </w:rPr>
        <w:t>Shared Secret</w:t>
      </w:r>
      <w:r w:rsidRPr="004E45A8">
        <w:rPr>
          <w:rFonts w:ascii="Times New Roman" w:hAnsi="Times New Roman" w:cs="Times New Roman"/>
          <w:sz w:val="24"/>
          <w:szCs w:val="24"/>
        </w:rPr>
        <w:t xml:space="preserve"> box paste the Clipboard contents</w:t>
      </w:r>
    </w:p>
    <w:p w14:paraId="56191F03" w14:textId="2B07D9B7" w:rsidR="00B4514A" w:rsidRPr="00B4514A" w:rsidRDefault="00B4514A" w:rsidP="00B451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81699" wp14:editId="22EE9A13">
            <wp:extent cx="1924050" cy="1572928"/>
            <wp:effectExtent l="0" t="0" r="0" b="8255"/>
            <wp:docPr id="13794888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88826" name="Picture 137948882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40" cy="157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3881" w14:textId="41D18307" w:rsidR="00E910B2" w:rsidRPr="004E45A8" w:rsidRDefault="004E45A8" w:rsidP="00E910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45A8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4E45A8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4E45A8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26A99BFC" w14:textId="04D95509" w:rsidR="00C53B59" w:rsidRDefault="00C53B59" w:rsidP="00C53B5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3B59"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Configure role-based permission</w:t>
      </w:r>
    </w:p>
    <w:p w14:paraId="1962F4AE" w14:textId="062C87E5" w:rsidR="004E45A8" w:rsidRPr="00515D95" w:rsidRDefault="004E45A8" w:rsidP="00515D9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5D95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515D95">
        <w:rPr>
          <w:rFonts w:ascii="Times New Roman" w:hAnsi="Times New Roman" w:cs="Times New Roman"/>
          <w:b/>
          <w:bCs/>
          <w:sz w:val="24"/>
          <w:szCs w:val="24"/>
        </w:rPr>
        <w:t>Groups</w:t>
      </w:r>
      <w:r w:rsidR="00587322" w:rsidRPr="00515D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322" w:rsidRPr="00515D95">
        <w:rPr>
          <w:rFonts w:ascii="Times New Roman" w:hAnsi="Times New Roman" w:cs="Times New Roman"/>
          <w:sz w:val="24"/>
          <w:szCs w:val="24"/>
        </w:rPr>
        <w:t xml:space="preserve">tab, then select the </w:t>
      </w:r>
      <w:r w:rsidR="00587322" w:rsidRPr="00515D95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587322" w:rsidRPr="00515D9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65E736A3" w14:textId="614BECD3" w:rsidR="00587322" w:rsidRPr="00312F72" w:rsidRDefault="00587322" w:rsidP="00515D9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5D95">
        <w:rPr>
          <w:rFonts w:ascii="Times New Roman" w:hAnsi="Times New Roman" w:cs="Times New Roman"/>
          <w:sz w:val="24"/>
          <w:szCs w:val="24"/>
        </w:rPr>
        <w:t xml:space="preserve">In the Group name box, type </w:t>
      </w:r>
      <w:r w:rsidRPr="00515D95">
        <w:rPr>
          <w:rFonts w:ascii="Times New Roman" w:hAnsi="Times New Roman" w:cs="Times New Roman"/>
          <w:b/>
          <w:bCs/>
          <w:sz w:val="24"/>
          <w:szCs w:val="24"/>
        </w:rPr>
        <w:t>LocalAdmin</w:t>
      </w:r>
    </w:p>
    <w:p w14:paraId="77646F10" w14:textId="6A5E6A8B" w:rsidR="00312F72" w:rsidRPr="00312F72" w:rsidRDefault="00312F72" w:rsidP="00312F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2A3727" wp14:editId="7D220A74">
            <wp:extent cx="2316314" cy="774700"/>
            <wp:effectExtent l="0" t="0" r="8255" b="6350"/>
            <wp:docPr id="4592071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07134" name="Picture 45920713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98" cy="7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9AAA" w14:textId="4FAD87CB" w:rsidR="00587322" w:rsidRPr="00515D95" w:rsidRDefault="00587322" w:rsidP="00515D9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5D95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515D95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515D9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4C288EF9" w14:textId="7FC7C245" w:rsidR="00587322" w:rsidRPr="00515D95" w:rsidRDefault="00587322" w:rsidP="00515D9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5D95">
        <w:rPr>
          <w:rFonts w:ascii="Times New Roman" w:hAnsi="Times New Roman" w:cs="Times New Roman"/>
          <w:sz w:val="24"/>
          <w:szCs w:val="24"/>
        </w:rPr>
        <w:t xml:space="preserve">In the </w:t>
      </w:r>
      <w:r w:rsidRPr="00515D95">
        <w:rPr>
          <w:rFonts w:ascii="Times New Roman" w:hAnsi="Times New Roman" w:cs="Times New Roman"/>
          <w:b/>
          <w:bCs/>
          <w:sz w:val="24"/>
          <w:szCs w:val="24"/>
        </w:rPr>
        <w:t>Actions</w:t>
      </w:r>
      <w:r w:rsidRPr="00515D95">
        <w:rPr>
          <w:rFonts w:ascii="Times New Roman" w:hAnsi="Times New Roman" w:cs="Times New Roman"/>
          <w:sz w:val="24"/>
          <w:szCs w:val="24"/>
        </w:rPr>
        <w:t xml:space="preserve"> column, select the Edit group pen icon to edit the </w:t>
      </w:r>
      <w:r w:rsidRPr="00515D95">
        <w:rPr>
          <w:rFonts w:ascii="Times New Roman" w:hAnsi="Times New Roman" w:cs="Times New Roman"/>
          <w:b/>
          <w:bCs/>
          <w:sz w:val="24"/>
          <w:szCs w:val="24"/>
        </w:rPr>
        <w:t>LocalAdmin</w:t>
      </w:r>
      <w:r w:rsidRPr="00515D95"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725F9A56" w14:textId="57F6FE83" w:rsidR="00587322" w:rsidRPr="00515D95" w:rsidRDefault="00587322" w:rsidP="00515D9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5D95">
        <w:rPr>
          <w:rFonts w:ascii="Times New Roman" w:hAnsi="Times New Roman" w:cs="Times New Roman"/>
          <w:sz w:val="24"/>
          <w:szCs w:val="24"/>
        </w:rPr>
        <w:t xml:space="preserve">Under Assigned Privileges, select the </w:t>
      </w:r>
      <w:r w:rsidRPr="00515D95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515D9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34E46788" w14:textId="42207895" w:rsidR="00587322" w:rsidRDefault="00587322" w:rsidP="00515D9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5D95">
        <w:rPr>
          <w:rFonts w:ascii="Times New Roman" w:hAnsi="Times New Roman" w:cs="Times New Roman"/>
          <w:b/>
          <w:bCs/>
          <w:sz w:val="24"/>
          <w:szCs w:val="24"/>
        </w:rPr>
        <w:t>SHIFT</w:t>
      </w:r>
      <w:r w:rsidRPr="00515D95">
        <w:rPr>
          <w:rFonts w:ascii="Times New Roman" w:hAnsi="Times New Roman" w:cs="Times New Roman"/>
          <w:sz w:val="24"/>
          <w:szCs w:val="24"/>
        </w:rPr>
        <w:t>-click to select from WebCfg-Dashboard (all) down to the last WebCg-Status: UPnP Status item.</w:t>
      </w:r>
    </w:p>
    <w:p w14:paraId="6314313D" w14:textId="4492B71A" w:rsidR="00312F72" w:rsidRPr="00312F72" w:rsidRDefault="00312F72" w:rsidP="00312F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72AA0" wp14:editId="345A0942">
            <wp:extent cx="2482850" cy="857543"/>
            <wp:effectExtent l="0" t="0" r="0" b="0"/>
            <wp:docPr id="7448258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25827" name="Picture 74482582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15" cy="8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BB70" w14:textId="7DE107DF" w:rsidR="00587322" w:rsidRDefault="00587322" w:rsidP="00515D9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5D95">
        <w:rPr>
          <w:rFonts w:ascii="Times New Roman" w:hAnsi="Times New Roman" w:cs="Times New Roman"/>
          <w:sz w:val="24"/>
          <w:szCs w:val="24"/>
        </w:rPr>
        <w:t xml:space="preserve">Locate the item WebCfg-pfSense wizard subsystem and </w:t>
      </w:r>
      <w:r w:rsidRPr="00515D95">
        <w:rPr>
          <w:rFonts w:ascii="Times New Roman" w:hAnsi="Times New Roman" w:cs="Times New Roman"/>
          <w:b/>
          <w:bCs/>
          <w:sz w:val="24"/>
          <w:szCs w:val="24"/>
        </w:rPr>
        <w:t>CTRL+click</w:t>
      </w:r>
      <w:r w:rsidRPr="00515D95">
        <w:rPr>
          <w:rFonts w:ascii="Times New Roman" w:hAnsi="Times New Roman" w:cs="Times New Roman"/>
          <w:sz w:val="24"/>
          <w:szCs w:val="24"/>
        </w:rPr>
        <w:t xml:space="preserve"> to de-select</w:t>
      </w:r>
      <w:r w:rsidR="00515D95" w:rsidRPr="00515D95">
        <w:rPr>
          <w:rFonts w:ascii="Times New Roman" w:hAnsi="Times New Roman" w:cs="Times New Roman"/>
          <w:sz w:val="24"/>
          <w:szCs w:val="24"/>
        </w:rPr>
        <w:t xml:space="preserve"> it</w:t>
      </w:r>
    </w:p>
    <w:p w14:paraId="6223EAA2" w14:textId="030399B2" w:rsidR="00312F72" w:rsidRPr="00312F72" w:rsidRDefault="00312F72" w:rsidP="00312F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BEB06" wp14:editId="326A5560">
            <wp:extent cx="2081194" cy="1346200"/>
            <wp:effectExtent l="0" t="0" r="0" b="6350"/>
            <wp:docPr id="18875455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5510" name="Picture 18875455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505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D440" w14:textId="6BD26777" w:rsidR="00515D95" w:rsidRPr="00515D95" w:rsidRDefault="00515D95" w:rsidP="00515D9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5D95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515D95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515D9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C21E2A0" w14:textId="460C58F0" w:rsidR="00515D95" w:rsidRDefault="00515D95" w:rsidP="00515D9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5D95">
        <w:rPr>
          <w:rFonts w:ascii="Times New Roman" w:hAnsi="Times New Roman" w:cs="Times New Roman"/>
          <w:sz w:val="24"/>
          <w:szCs w:val="24"/>
        </w:rPr>
        <w:t xml:space="preserve">Select the Settings tab from the Authentication Server box, select </w:t>
      </w:r>
      <w:r w:rsidRPr="00515D95">
        <w:rPr>
          <w:rFonts w:ascii="Times New Roman" w:hAnsi="Times New Roman" w:cs="Times New Roman"/>
          <w:b/>
          <w:bCs/>
          <w:sz w:val="24"/>
          <w:szCs w:val="24"/>
        </w:rPr>
        <w:t>515supportAD</w:t>
      </w:r>
      <w:r w:rsidRPr="00515D95">
        <w:rPr>
          <w:rFonts w:ascii="Times New Roman" w:hAnsi="Times New Roman" w:cs="Times New Roman"/>
          <w:sz w:val="24"/>
          <w:szCs w:val="24"/>
        </w:rPr>
        <w:t xml:space="preserve">. Select the </w:t>
      </w:r>
      <w:r w:rsidRPr="00515D95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515D9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1777910F" w14:textId="1511F4A0" w:rsidR="00312F72" w:rsidRPr="00312F72" w:rsidRDefault="00312F72" w:rsidP="00312F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25AFC" wp14:editId="07A72605">
            <wp:extent cx="3197256" cy="381000"/>
            <wp:effectExtent l="0" t="0" r="3175" b="0"/>
            <wp:docPr id="15035215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21531" name="Picture 150352153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673" cy="3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E74A" w14:textId="338E4943" w:rsidR="00C53B59" w:rsidRDefault="00C53B59" w:rsidP="00C53B5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 the Credentials</w:t>
      </w:r>
    </w:p>
    <w:p w14:paraId="2313E116" w14:textId="0CCEC99C" w:rsidR="00515D95" w:rsidRPr="00515D95" w:rsidRDefault="00515D95" w:rsidP="00515D9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5D95">
        <w:rPr>
          <w:rFonts w:ascii="Times New Roman" w:hAnsi="Times New Roman" w:cs="Times New Roman"/>
          <w:sz w:val="24"/>
          <w:szCs w:val="24"/>
        </w:rPr>
        <w:t>Log back on with lobby and Password</w:t>
      </w:r>
    </w:p>
    <w:p w14:paraId="02ACEF8F" w14:textId="2680A7D3" w:rsidR="00515D95" w:rsidRDefault="00515D95" w:rsidP="00515D9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5D95">
        <w:rPr>
          <w:rFonts w:ascii="Times New Roman" w:hAnsi="Times New Roman" w:cs="Times New Roman"/>
          <w:sz w:val="24"/>
          <w:szCs w:val="24"/>
        </w:rPr>
        <w:t>Observe that you can configure most things but cannot adjust system settings to change the user accounts or root admin password</w:t>
      </w:r>
    </w:p>
    <w:p w14:paraId="59F74EED" w14:textId="5930879F" w:rsidR="00EE40BC" w:rsidRDefault="00EE40BC" w:rsidP="00EE40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40BC">
        <w:rPr>
          <w:rFonts w:ascii="Times New Roman" w:hAnsi="Times New Roman" w:cs="Times New Roman"/>
          <w:b/>
          <w:bCs/>
          <w:sz w:val="28"/>
          <w:szCs w:val="28"/>
        </w:rPr>
        <w:t>Observations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5CEC09" w14:textId="4BDFB9B4" w:rsidR="00EE40BC" w:rsidRPr="00EE40BC" w:rsidRDefault="00EE40BC" w:rsidP="00EE40BC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RADIUS Client Registration</w:t>
      </w: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D7F39B" w14:textId="77777777" w:rsidR="00EE40BC" w:rsidRPr="00EE40BC" w:rsidRDefault="00EE40BC" w:rsidP="00EE40BC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Registered pfSense as a RADIUS client on the DC1 VM.</w:t>
      </w:r>
    </w:p>
    <w:p w14:paraId="75A94F15" w14:textId="77777777" w:rsidR="00EE40BC" w:rsidRPr="00EE40BC" w:rsidRDefault="00EE40BC" w:rsidP="00EE40BC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Generated and copied the shared secret string.</w:t>
      </w:r>
    </w:p>
    <w:p w14:paraId="7B4BC74B" w14:textId="72ED47FB" w:rsidR="00EE40BC" w:rsidRPr="00EE40BC" w:rsidRDefault="00EE40BC" w:rsidP="00EE40BC">
      <w:pPr>
        <w:pStyle w:val="ListParagraph"/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Network Policy Configuration</w:t>
      </w: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299364" w14:textId="77777777" w:rsidR="00EE40BC" w:rsidRPr="00EE40BC" w:rsidRDefault="00EE40BC" w:rsidP="00EE40BC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network policy for pfSense administration.</w:t>
      </w:r>
    </w:p>
    <w:p w14:paraId="470822A4" w14:textId="77777777" w:rsidR="00EE40BC" w:rsidRPr="00EE40BC" w:rsidRDefault="00EE40BC" w:rsidP="00EE40BC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Windows Groups and access permissions.</w:t>
      </w:r>
    </w:p>
    <w:p w14:paraId="1E25DA14" w14:textId="7B96F739" w:rsidR="00EE40BC" w:rsidRPr="00EE40BC" w:rsidRDefault="00EE40BC" w:rsidP="00EE40BC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RADIUS Client Configuration</w:t>
      </w: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2BE558" w14:textId="77777777" w:rsidR="00EE40BC" w:rsidRPr="00EE40BC" w:rsidRDefault="00EE40BC" w:rsidP="00EE40BC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RADIUS settings on pfSense.</w:t>
      </w:r>
    </w:p>
    <w:p w14:paraId="080A1DAA" w14:textId="77777777" w:rsidR="00EE40BC" w:rsidRPr="00EE40BC" w:rsidRDefault="00EE40BC" w:rsidP="00EE40BC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authentication server and shared secret.</w:t>
      </w:r>
    </w:p>
    <w:p w14:paraId="0720BB2F" w14:textId="28E40045" w:rsidR="00EE40BC" w:rsidRPr="00EE40BC" w:rsidRDefault="00EE40BC" w:rsidP="00EE40BC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Permission Setup</w:t>
      </w: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B9A4F0" w14:textId="77777777" w:rsidR="00EE40BC" w:rsidRPr="00EE40BC" w:rsidRDefault="00EE40BC" w:rsidP="00EE40BC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and assigned privileges to the LocalAdmin group on pfSense.</w:t>
      </w:r>
    </w:p>
    <w:p w14:paraId="25F93AC5" w14:textId="18533297" w:rsidR="00EE40BC" w:rsidRPr="00EE40BC" w:rsidRDefault="00EE40BC" w:rsidP="00EE40BC">
      <w:pPr>
        <w:pStyle w:val="ListParagraph"/>
        <w:numPr>
          <w:ilvl w:val="0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 Testing</w:t>
      </w: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505827" w14:textId="77777777" w:rsidR="00EE40BC" w:rsidRPr="00EE40BC" w:rsidRDefault="00EE40BC" w:rsidP="00EE40BC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Tested login with lobby account.</w:t>
      </w:r>
    </w:p>
    <w:p w14:paraId="558E8F51" w14:textId="528E12C9" w:rsidR="00EE40BC" w:rsidRPr="00EE40BC" w:rsidRDefault="00EE40BC" w:rsidP="00EE40BC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restricted access to critical system settings.</w:t>
      </w:r>
    </w:p>
    <w:p w14:paraId="7700E788" w14:textId="77FFD889" w:rsidR="008E2AD6" w:rsidRDefault="008E2AD6" w:rsidP="008E2A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14:paraId="18A36567" w14:textId="4EED23DF" w:rsidR="00EE40BC" w:rsidRPr="00EE40BC" w:rsidRDefault="00EE40BC" w:rsidP="00EE40BC">
      <w:pPr>
        <w:pStyle w:val="ListParagraph"/>
        <w:numPr>
          <w:ilvl w:val="0"/>
          <w:numId w:val="36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Successfully configured and tested centralized authentication with RADIUS and pfSense.</w:t>
      </w:r>
    </w:p>
    <w:p w14:paraId="7E393A8A" w14:textId="0F9251F4" w:rsidR="00EE40BC" w:rsidRPr="00EE40BC" w:rsidRDefault="00EE40BC" w:rsidP="00EE40BC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Confirmed role-based permissions restricting access to sensitive settings.</w:t>
      </w:r>
    </w:p>
    <w:p w14:paraId="23B1543F" w14:textId="77777777" w:rsidR="008E2AD6" w:rsidRDefault="008E2AD6" w:rsidP="008E2A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E88F79A" w14:textId="14E22B4A" w:rsidR="00EE40BC" w:rsidRPr="00EE40BC" w:rsidRDefault="00EE40BC" w:rsidP="00EE40BC">
      <w:pPr>
        <w:pStyle w:val="ListParagraph"/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Centralized authentication and role-based access control were implemented effectively.</w:t>
      </w:r>
    </w:p>
    <w:p w14:paraId="6BCC85C8" w14:textId="6EDFC229" w:rsidR="00EE40BC" w:rsidRPr="00EE40BC" w:rsidRDefault="00EE40BC" w:rsidP="00EE40BC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Demonstrated the importance of secure and structured user management.</w:t>
      </w:r>
    </w:p>
    <w:p w14:paraId="45DCEA61" w14:textId="77777777" w:rsidR="008E2AD6" w:rsidRDefault="008E2AD6" w:rsidP="008E2A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Future Work: </w:t>
      </w:r>
    </w:p>
    <w:p w14:paraId="37B8C9B3" w14:textId="050A8991" w:rsidR="00EE40BC" w:rsidRPr="00EE40BC" w:rsidRDefault="00EE40BC" w:rsidP="00EE40BC">
      <w:pPr>
        <w:pStyle w:val="ListParagraph"/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 Security Policies</w:t>
      </w: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1E989E" w14:textId="77777777" w:rsidR="00EE40BC" w:rsidRPr="00EE40BC" w:rsidRDefault="00EE40BC" w:rsidP="00EE40BC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update and review authentication policies.</w:t>
      </w:r>
    </w:p>
    <w:p w14:paraId="7BD1AEE6" w14:textId="50B58ADD" w:rsidR="00EE40BC" w:rsidRPr="00EE40BC" w:rsidRDefault="00EE40BC" w:rsidP="00EE40BC">
      <w:pPr>
        <w:pStyle w:val="ListParagraph"/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Audits</w:t>
      </w: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2FB507" w14:textId="77777777" w:rsidR="00EE40BC" w:rsidRPr="00EE40BC" w:rsidRDefault="00EE40BC" w:rsidP="00EE40BC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periodic audits to ensure compliance and security.</w:t>
      </w:r>
    </w:p>
    <w:p w14:paraId="5F40909A" w14:textId="51C7364D" w:rsidR="00EE40BC" w:rsidRPr="00EE40BC" w:rsidRDefault="00EE40BC" w:rsidP="00EE40BC">
      <w:pPr>
        <w:pStyle w:val="ListParagraph"/>
        <w:numPr>
          <w:ilvl w:val="0"/>
          <w:numId w:val="4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Training</w:t>
      </w: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5BD2DF" w14:textId="7774B8F4" w:rsidR="00EE40BC" w:rsidRPr="00EE40BC" w:rsidRDefault="00EE40BC" w:rsidP="00397F03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users on the importance of secure login practices.</w:t>
      </w:r>
    </w:p>
    <w:sectPr w:rsidR="00EE40BC" w:rsidRPr="00EE40BC" w:rsidSect="008E2AD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E4A4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6D94C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D4EB9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7ED01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8131409"/>
      <w:docPartObj>
        <w:docPartGallery w:val="Watermarks"/>
        <w:docPartUnique/>
      </w:docPartObj>
    </w:sdtPr>
    <w:sdtContent>
      <w:p w14:paraId="3284A84F" w14:textId="77777777" w:rsidR="00000000" w:rsidRDefault="00000000">
        <w:pPr>
          <w:pStyle w:val="Header"/>
        </w:pPr>
        <w:r>
          <w:rPr>
            <w:noProof/>
          </w:rPr>
          <w:pict w14:anchorId="2A0D68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39290861" o:spid="_x0000_s1025" type="#_x0000_t136" style="position:absolute;margin-left:0;margin-top:0;width:590.4pt;height:69.45pt;rotation:315;z-index:-251657216;mso-position-horizontal:center;mso-position-horizontal-relative:margin;mso-position-vertical:center;mso-position-vertical-relative:margin" o:allowincell="f" fillcolor="#0d0d0d [3069]" stroked="f">
              <v:fill opacity=".5"/>
              <v:textpath style="font-family:&quot;Cambria Math&quot;;font-size:1pt" string="Cyber Hacker's Diar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DC525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301C"/>
    <w:multiLevelType w:val="multilevel"/>
    <w:tmpl w:val="139EDF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00887"/>
    <w:multiLevelType w:val="hybridMultilevel"/>
    <w:tmpl w:val="916ED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668"/>
    <w:multiLevelType w:val="hybridMultilevel"/>
    <w:tmpl w:val="0568D87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092D7E"/>
    <w:multiLevelType w:val="hybridMultilevel"/>
    <w:tmpl w:val="ED50A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A2123"/>
    <w:multiLevelType w:val="hybridMultilevel"/>
    <w:tmpl w:val="E98C4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25258"/>
    <w:multiLevelType w:val="hybridMultilevel"/>
    <w:tmpl w:val="86B67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A7D4E"/>
    <w:multiLevelType w:val="hybridMultilevel"/>
    <w:tmpl w:val="D3867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26733"/>
    <w:multiLevelType w:val="multilevel"/>
    <w:tmpl w:val="958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B17F8"/>
    <w:multiLevelType w:val="hybridMultilevel"/>
    <w:tmpl w:val="57862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56FDB"/>
    <w:multiLevelType w:val="multilevel"/>
    <w:tmpl w:val="80A82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72DDF"/>
    <w:multiLevelType w:val="multilevel"/>
    <w:tmpl w:val="1C66C1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66ECC"/>
    <w:multiLevelType w:val="hybridMultilevel"/>
    <w:tmpl w:val="D5386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548DA"/>
    <w:multiLevelType w:val="hybridMultilevel"/>
    <w:tmpl w:val="18C80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021FB"/>
    <w:multiLevelType w:val="multilevel"/>
    <w:tmpl w:val="5C38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477679"/>
    <w:multiLevelType w:val="hybridMultilevel"/>
    <w:tmpl w:val="8604B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81516"/>
    <w:multiLevelType w:val="multilevel"/>
    <w:tmpl w:val="5F7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C279C"/>
    <w:multiLevelType w:val="hybridMultilevel"/>
    <w:tmpl w:val="A4C25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076D3"/>
    <w:multiLevelType w:val="hybridMultilevel"/>
    <w:tmpl w:val="920AF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872E8"/>
    <w:multiLevelType w:val="multilevel"/>
    <w:tmpl w:val="46AA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66928"/>
    <w:multiLevelType w:val="multilevel"/>
    <w:tmpl w:val="661C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E8273C"/>
    <w:multiLevelType w:val="hybridMultilevel"/>
    <w:tmpl w:val="B210A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3355A"/>
    <w:multiLevelType w:val="multilevel"/>
    <w:tmpl w:val="026C34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A217E1"/>
    <w:multiLevelType w:val="hybridMultilevel"/>
    <w:tmpl w:val="794A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95FF8"/>
    <w:multiLevelType w:val="multilevel"/>
    <w:tmpl w:val="CE58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C55072"/>
    <w:multiLevelType w:val="hybridMultilevel"/>
    <w:tmpl w:val="E8629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C3EAC"/>
    <w:multiLevelType w:val="hybridMultilevel"/>
    <w:tmpl w:val="29BC6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D26FB"/>
    <w:multiLevelType w:val="hybridMultilevel"/>
    <w:tmpl w:val="6A28E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2390B"/>
    <w:multiLevelType w:val="hybridMultilevel"/>
    <w:tmpl w:val="56800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A24D9"/>
    <w:multiLevelType w:val="hybridMultilevel"/>
    <w:tmpl w:val="C5584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25841"/>
    <w:multiLevelType w:val="multilevel"/>
    <w:tmpl w:val="19C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6B035E"/>
    <w:multiLevelType w:val="multilevel"/>
    <w:tmpl w:val="318E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CC51DB"/>
    <w:multiLevelType w:val="hybridMultilevel"/>
    <w:tmpl w:val="2D069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C1DF4"/>
    <w:multiLevelType w:val="hybridMultilevel"/>
    <w:tmpl w:val="C5B08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A73C8"/>
    <w:multiLevelType w:val="hybridMultilevel"/>
    <w:tmpl w:val="2C5AE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C4D32"/>
    <w:multiLevelType w:val="hybridMultilevel"/>
    <w:tmpl w:val="9D149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229F1"/>
    <w:multiLevelType w:val="multilevel"/>
    <w:tmpl w:val="5B6C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F05601"/>
    <w:multiLevelType w:val="multilevel"/>
    <w:tmpl w:val="7A2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B6716"/>
    <w:multiLevelType w:val="multilevel"/>
    <w:tmpl w:val="F618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E766EC"/>
    <w:multiLevelType w:val="multilevel"/>
    <w:tmpl w:val="69CC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966B7"/>
    <w:multiLevelType w:val="hybridMultilevel"/>
    <w:tmpl w:val="7A743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362FA"/>
    <w:multiLevelType w:val="hybridMultilevel"/>
    <w:tmpl w:val="DA3E3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61A4C"/>
    <w:multiLevelType w:val="multilevel"/>
    <w:tmpl w:val="389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575938"/>
    <w:multiLevelType w:val="hybridMultilevel"/>
    <w:tmpl w:val="DEC23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57262"/>
    <w:multiLevelType w:val="multilevel"/>
    <w:tmpl w:val="EE5607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3B4DA6"/>
    <w:multiLevelType w:val="multilevel"/>
    <w:tmpl w:val="32E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455">
    <w:abstractNumId w:val="26"/>
  </w:num>
  <w:num w:numId="2" w16cid:durableId="1527137954">
    <w:abstractNumId w:val="40"/>
  </w:num>
  <w:num w:numId="3" w16cid:durableId="1055204415">
    <w:abstractNumId w:val="20"/>
  </w:num>
  <w:num w:numId="4" w16cid:durableId="1388723871">
    <w:abstractNumId w:val="6"/>
  </w:num>
  <w:num w:numId="5" w16cid:durableId="534124435">
    <w:abstractNumId w:val="4"/>
  </w:num>
  <w:num w:numId="6" w16cid:durableId="450978064">
    <w:abstractNumId w:val="32"/>
  </w:num>
  <w:num w:numId="7" w16cid:durableId="1710953946">
    <w:abstractNumId w:val="3"/>
  </w:num>
  <w:num w:numId="8" w16cid:durableId="101918986">
    <w:abstractNumId w:val="8"/>
  </w:num>
  <w:num w:numId="9" w16cid:durableId="2025201630">
    <w:abstractNumId w:val="9"/>
  </w:num>
  <w:num w:numId="10" w16cid:durableId="1830056597">
    <w:abstractNumId w:val="0"/>
  </w:num>
  <w:num w:numId="11" w16cid:durableId="109863074">
    <w:abstractNumId w:val="21"/>
  </w:num>
  <w:num w:numId="12" w16cid:durableId="2138447516">
    <w:abstractNumId w:val="10"/>
  </w:num>
  <w:num w:numId="13" w16cid:durableId="2082560362">
    <w:abstractNumId w:val="43"/>
  </w:num>
  <w:num w:numId="14" w16cid:durableId="1191913328">
    <w:abstractNumId w:val="13"/>
  </w:num>
  <w:num w:numId="15" w16cid:durableId="1958676969">
    <w:abstractNumId w:val="23"/>
  </w:num>
  <w:num w:numId="16" w16cid:durableId="285045381">
    <w:abstractNumId w:val="18"/>
  </w:num>
  <w:num w:numId="17" w16cid:durableId="1586844484">
    <w:abstractNumId w:val="30"/>
  </w:num>
  <w:num w:numId="18" w16cid:durableId="1768892249">
    <w:abstractNumId w:val="19"/>
  </w:num>
  <w:num w:numId="19" w16cid:durableId="1556963012">
    <w:abstractNumId w:val="24"/>
  </w:num>
  <w:num w:numId="20" w16cid:durableId="828864098">
    <w:abstractNumId w:val="27"/>
  </w:num>
  <w:num w:numId="21" w16cid:durableId="1907836372">
    <w:abstractNumId w:val="11"/>
  </w:num>
  <w:num w:numId="22" w16cid:durableId="613026320">
    <w:abstractNumId w:val="16"/>
  </w:num>
  <w:num w:numId="23" w16cid:durableId="669334517">
    <w:abstractNumId w:val="28"/>
  </w:num>
  <w:num w:numId="24" w16cid:durableId="214968063">
    <w:abstractNumId w:val="25"/>
  </w:num>
  <w:num w:numId="25" w16cid:durableId="1663924480">
    <w:abstractNumId w:val="22"/>
  </w:num>
  <w:num w:numId="26" w16cid:durableId="1965845107">
    <w:abstractNumId w:val="44"/>
  </w:num>
  <w:num w:numId="27" w16cid:durableId="524515084">
    <w:abstractNumId w:val="7"/>
  </w:num>
  <w:num w:numId="28" w16cid:durableId="1594123244">
    <w:abstractNumId w:val="35"/>
  </w:num>
  <w:num w:numId="29" w16cid:durableId="1857576071">
    <w:abstractNumId w:val="15"/>
  </w:num>
  <w:num w:numId="30" w16cid:durableId="2037384763">
    <w:abstractNumId w:val="37"/>
  </w:num>
  <w:num w:numId="31" w16cid:durableId="1410229087">
    <w:abstractNumId w:val="2"/>
  </w:num>
  <w:num w:numId="32" w16cid:durableId="727875581">
    <w:abstractNumId w:val="39"/>
  </w:num>
  <w:num w:numId="33" w16cid:durableId="1678843769">
    <w:abstractNumId w:val="12"/>
  </w:num>
  <w:num w:numId="34" w16cid:durableId="83652515">
    <w:abstractNumId w:val="5"/>
  </w:num>
  <w:num w:numId="35" w16cid:durableId="1003511623">
    <w:abstractNumId w:val="42"/>
  </w:num>
  <w:num w:numId="36" w16cid:durableId="1578396714">
    <w:abstractNumId w:val="34"/>
  </w:num>
  <w:num w:numId="37" w16cid:durableId="107821110">
    <w:abstractNumId w:val="17"/>
  </w:num>
  <w:num w:numId="38" w16cid:durableId="628515435">
    <w:abstractNumId w:val="29"/>
  </w:num>
  <w:num w:numId="39" w16cid:durableId="2140368379">
    <w:abstractNumId w:val="36"/>
  </w:num>
  <w:num w:numId="40" w16cid:durableId="1700669111">
    <w:abstractNumId w:val="38"/>
  </w:num>
  <w:num w:numId="41" w16cid:durableId="2127847364">
    <w:abstractNumId w:val="41"/>
  </w:num>
  <w:num w:numId="42" w16cid:durableId="1029259161">
    <w:abstractNumId w:val="1"/>
  </w:num>
  <w:num w:numId="43" w16cid:durableId="1271165294">
    <w:abstractNumId w:val="33"/>
  </w:num>
  <w:num w:numId="44" w16cid:durableId="1996257192">
    <w:abstractNumId w:val="14"/>
  </w:num>
  <w:num w:numId="45" w16cid:durableId="13206919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D6"/>
    <w:rsid w:val="00276FF8"/>
    <w:rsid w:val="00286EE3"/>
    <w:rsid w:val="00312F72"/>
    <w:rsid w:val="003E4977"/>
    <w:rsid w:val="004E45A8"/>
    <w:rsid w:val="00515D95"/>
    <w:rsid w:val="00583B9C"/>
    <w:rsid w:val="00587322"/>
    <w:rsid w:val="00855C9F"/>
    <w:rsid w:val="008E2AD6"/>
    <w:rsid w:val="009A6967"/>
    <w:rsid w:val="00B4514A"/>
    <w:rsid w:val="00B81E7D"/>
    <w:rsid w:val="00C53B59"/>
    <w:rsid w:val="00C81B91"/>
    <w:rsid w:val="00C8516B"/>
    <w:rsid w:val="00CA7283"/>
    <w:rsid w:val="00E910B2"/>
    <w:rsid w:val="00EE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5D70B"/>
  <w15:chartTrackingRefBased/>
  <w15:docId w15:val="{DABBEA61-1BE2-4957-8420-6DBC6E41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A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AD6"/>
  </w:style>
  <w:style w:type="paragraph" w:styleId="Footer">
    <w:name w:val="footer"/>
    <w:basedOn w:val="Normal"/>
    <w:link w:val="FooterChar"/>
    <w:uiPriority w:val="99"/>
    <w:unhideWhenUsed/>
    <w:rsid w:val="008E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AD6"/>
  </w:style>
  <w:style w:type="character" w:styleId="Hyperlink">
    <w:name w:val="Hyperlink"/>
    <w:basedOn w:val="DefaultParagraphFont"/>
    <w:uiPriority w:val="99"/>
    <w:unhideWhenUsed/>
    <w:rsid w:val="00E91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10.1.0.254" TargetMode="External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Kimani</dc:creator>
  <cp:keywords/>
  <dc:description/>
  <cp:lastModifiedBy>John Kimani</cp:lastModifiedBy>
  <cp:revision>13</cp:revision>
  <dcterms:created xsi:type="dcterms:W3CDTF">2024-07-09T13:45:00Z</dcterms:created>
  <dcterms:modified xsi:type="dcterms:W3CDTF">2024-07-10T12:32:00Z</dcterms:modified>
</cp:coreProperties>
</file>