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70D9CB" wp14:paraId="2C078E63" wp14:textId="028C4678">
      <w:pPr>
        <w:pStyle w:val="Title"/>
        <w:jc w:val="center"/>
        <w:rPr>
          <w:sz w:val="40"/>
          <w:szCs w:val="40"/>
        </w:rPr>
      </w:pPr>
      <w:r w:rsidRPr="1F70D9CB" w:rsidR="7814E1DD">
        <w:rPr>
          <w:sz w:val="40"/>
          <w:szCs w:val="40"/>
        </w:rPr>
        <w:t>Title – CVE-ID</w:t>
      </w:r>
    </w:p>
    <w:p w:rsidR="7814E1DD" w:rsidP="1F70D9CB" w:rsidRDefault="7814E1DD" w14:paraId="04D0B614" w14:textId="5EDE6F2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70D9CB" w:rsidR="7814E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Date: </w:t>
      </w:r>
    </w:p>
    <w:p w:rsidR="7814E1DD" w:rsidP="1F70D9CB" w:rsidRDefault="7814E1DD" w14:paraId="7B652ACD" w14:textId="6764E59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70D9CB" w:rsidR="7814E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Severity: </w:t>
      </w:r>
    </w:p>
    <w:p w:rsidR="7814E1DD" w:rsidP="1F70D9CB" w:rsidRDefault="7814E1DD" w14:paraId="2AE96CBF" w14:textId="7997F80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70D9CB" w:rsidR="7814E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Rish Level:</w:t>
      </w:r>
    </w:p>
    <w:p w:rsidR="7814E1DD" w:rsidP="1F70D9CB" w:rsidRDefault="7814E1DD" w14:paraId="5954A07A" w14:textId="4C7E764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70D9CB" w:rsidR="7814E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CISA KEV ID: </w:t>
      </w:r>
    </w:p>
    <w:p w:rsidR="7814E1DD" w:rsidP="1F70D9CB" w:rsidRDefault="7814E1DD" w14:paraId="57773F85" w14:textId="6EFC68A5">
      <w:pPr>
        <w:pStyle w:val="Heading3"/>
        <w:keepNext w:val="1"/>
        <w:keepLines w:val="1"/>
        <w:spacing w:before="16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US"/>
        </w:rPr>
      </w:pPr>
      <w:r w:rsidRPr="1F70D9CB" w:rsidR="7814E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8"/>
          <w:szCs w:val="28"/>
          <w:lang w:val="en-US"/>
        </w:rPr>
        <w:t>Overview:</w:t>
      </w:r>
    </w:p>
    <w:p w:rsidR="7814E1DD" w:rsidP="1F70D9CB" w:rsidRDefault="7814E1DD" w14:paraId="67E4E46D" w14:textId="6B95BEB2">
      <w:pPr>
        <w:pStyle w:val="Normal"/>
        <w:keepNext w:val="1"/>
        <w:keepLines w:val="1"/>
        <w:rPr>
          <w:noProof w:val="0"/>
          <w:lang w:val="en-US"/>
        </w:rPr>
      </w:pPr>
      <w:r w:rsidRPr="1F70D9CB" w:rsidR="7814E1DD">
        <w:rPr>
          <w:noProof w:val="0"/>
          <w:lang w:val="en-US"/>
        </w:rPr>
        <w:t>Information on the Vulnerability</w:t>
      </w:r>
    </w:p>
    <w:p w:rsidR="7814E1DD" w:rsidP="1F70D9CB" w:rsidRDefault="7814E1DD" w14:paraId="5E3B8BC6" w14:textId="19AB7430">
      <w:pPr>
        <w:pStyle w:val="Heading3"/>
        <w:keepNext w:val="1"/>
        <w:keepLines w:val="1"/>
        <w:rPr>
          <w:noProof w:val="0"/>
          <w:lang w:val="en-US"/>
        </w:rPr>
      </w:pPr>
      <w:r w:rsidRPr="1F70D9CB" w:rsidR="7814E1DD">
        <w:rPr>
          <w:noProof w:val="0"/>
          <w:lang w:val="en-US"/>
        </w:rPr>
        <w:t>Affected:</w:t>
      </w:r>
    </w:p>
    <w:p w:rsidR="7814E1DD" w:rsidP="1F70D9CB" w:rsidRDefault="7814E1DD" w14:paraId="1256A4A2" w14:textId="00F43276">
      <w:pPr>
        <w:pStyle w:val="Normal"/>
        <w:keepNext w:val="1"/>
        <w:keepLines w:val="1"/>
        <w:rPr>
          <w:noProof w:val="0"/>
          <w:lang w:val="en-US"/>
        </w:rPr>
      </w:pPr>
      <w:r w:rsidRPr="1F70D9CB" w:rsidR="7814E1DD">
        <w:rPr>
          <w:noProof w:val="0"/>
          <w:lang w:val="en-US"/>
        </w:rPr>
        <w:t>Affected Vendor and products to include patch versions</w:t>
      </w:r>
    </w:p>
    <w:p w:rsidR="7814E1DD" w:rsidP="1F70D9CB" w:rsidRDefault="7814E1DD" w14:paraId="379AD897" w14:textId="01F1B872">
      <w:pPr>
        <w:pStyle w:val="Heading3"/>
        <w:keepNext w:val="1"/>
        <w:keepLines w:val="1"/>
        <w:rPr>
          <w:noProof w:val="0"/>
          <w:lang w:val="en-US"/>
        </w:rPr>
      </w:pPr>
      <w:r w:rsidRPr="1F70D9CB" w:rsidR="7814E1DD">
        <w:rPr>
          <w:noProof w:val="0"/>
          <w:lang w:val="en-US"/>
        </w:rPr>
        <w:t>Technical Details:</w:t>
      </w:r>
    </w:p>
    <w:p w:rsidR="7814E1DD" w:rsidP="1F70D9CB" w:rsidRDefault="7814E1DD" w14:paraId="0EEE7925" w14:textId="250B504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70D9CB" w:rsidR="7814E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CVE ID:</w:t>
      </w:r>
    </w:p>
    <w:p w:rsidR="7814E1DD" w:rsidP="1F70D9CB" w:rsidRDefault="7814E1DD" w14:paraId="483EB70C" w14:textId="4BE7CB7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70D9CB" w:rsidR="7814E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CVSS v3 Base Score: </w:t>
      </w:r>
    </w:p>
    <w:p w:rsidR="7814E1DD" w:rsidP="1F70D9CB" w:rsidRDefault="7814E1DD" w14:paraId="4A1CCA6A" w14:textId="0BC2B18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70D9CB" w:rsidR="7814E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Vulnerability Type:</w:t>
      </w:r>
    </w:p>
    <w:p w:rsidR="7814E1DD" w:rsidP="1F70D9CB" w:rsidRDefault="7814E1DD" w14:paraId="2A8DE929" w14:textId="2EAF755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70D9CB" w:rsidR="7814E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CWE ID:</w:t>
      </w:r>
    </w:p>
    <w:p w:rsidR="7814E1DD" w:rsidP="1F70D9CB" w:rsidRDefault="7814E1DD" w14:paraId="751AC264" w14:textId="12778FA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70D9CB" w:rsidR="7814E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Attack Vector:</w:t>
      </w:r>
    </w:p>
    <w:p w:rsidR="7814E1DD" w:rsidP="1F70D9CB" w:rsidRDefault="7814E1DD" w14:paraId="7851FD59" w14:textId="59D4305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70D9CB" w:rsidR="7814E1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Authentication Required: </w:t>
      </w:r>
    </w:p>
    <w:p w:rsidR="7814E1DD" w:rsidP="1F70D9CB" w:rsidRDefault="7814E1DD" w14:paraId="6206681E" w14:textId="27DD1164">
      <w:pPr>
        <w:pStyle w:val="Heading3"/>
        <w:keepNext w:val="1"/>
        <w:keepLines w:val="1"/>
        <w:rPr>
          <w:noProof w:val="0"/>
          <w:lang w:val="en-US"/>
        </w:rPr>
      </w:pPr>
      <w:r w:rsidRPr="1F70D9CB" w:rsidR="7814E1DD">
        <w:rPr>
          <w:noProof w:val="0"/>
          <w:lang w:val="en-US"/>
        </w:rPr>
        <w:t>Recommendations:</w:t>
      </w:r>
    </w:p>
    <w:p w:rsidR="7814E1DD" w:rsidP="1F70D9CB" w:rsidRDefault="7814E1DD" w14:paraId="3CC6E32D" w14:textId="47B3F0DF">
      <w:pPr>
        <w:pStyle w:val="Normal"/>
        <w:keepNext w:val="1"/>
        <w:keepLines w:val="1"/>
        <w:rPr>
          <w:noProof w:val="0"/>
          <w:lang w:val="en-US"/>
        </w:rPr>
      </w:pPr>
      <w:r w:rsidRPr="1F70D9CB" w:rsidR="7814E1DD">
        <w:rPr>
          <w:noProof w:val="0"/>
          <w:lang w:val="en-US"/>
        </w:rPr>
        <w:t>CISA recommendations and vendor patch recommendations</w:t>
      </w:r>
    </w:p>
    <w:p w:rsidR="7814E1DD" w:rsidP="1F70D9CB" w:rsidRDefault="7814E1DD" w14:paraId="5BB6ECB2" w14:textId="57FB9A29">
      <w:pPr>
        <w:pStyle w:val="Heading3"/>
        <w:keepNext w:val="1"/>
        <w:keepLines w:val="1"/>
        <w:rPr>
          <w:noProof w:val="0"/>
          <w:lang w:val="en-US"/>
        </w:rPr>
      </w:pPr>
      <w:r w:rsidRPr="1F70D9CB" w:rsidR="7814E1DD">
        <w:rPr>
          <w:noProof w:val="0"/>
          <w:lang w:val="en-US"/>
        </w:rPr>
        <w:t>Resources:</w:t>
      </w:r>
    </w:p>
    <w:p w:rsidR="7814E1DD" w:rsidP="1F70D9CB" w:rsidRDefault="7814E1DD" w14:paraId="7B45686C" w14:textId="751F4CA3">
      <w:pPr>
        <w:pStyle w:val="Normal"/>
        <w:keepNext w:val="1"/>
        <w:keepLines w:val="1"/>
        <w:rPr>
          <w:noProof w:val="0"/>
          <w:lang w:val="en-US"/>
        </w:rPr>
      </w:pPr>
      <w:r w:rsidRPr="1F70D9CB" w:rsidR="7814E1DD">
        <w:rPr>
          <w:noProof w:val="0"/>
          <w:lang w:val="en-US"/>
        </w:rPr>
        <w:t>Resources from CISA, CVE, Vendor, etc.</w:t>
      </w:r>
    </w:p>
    <w:p w:rsidR="1F70D9CB" w:rsidP="1F70D9CB" w:rsidRDefault="1F70D9CB" w14:paraId="7A72A20D" w14:textId="1435CDEE">
      <w:pPr>
        <w:pStyle w:val="Normal"/>
        <w:keepNext w:val="1"/>
        <w:keepLines w:val="1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0FC672"/>
    <w:rsid w:val="0CB9CD37"/>
    <w:rsid w:val="110FC672"/>
    <w:rsid w:val="1F70D9CB"/>
    <w:rsid w:val="21D7E116"/>
    <w:rsid w:val="2AF22B42"/>
    <w:rsid w:val="4A415265"/>
    <w:rsid w:val="597B086F"/>
    <w:rsid w:val="6AF50835"/>
    <w:rsid w:val="7814E1DD"/>
    <w:rsid w:val="79F78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FC672"/>
  <w15:chartTrackingRefBased/>
  <w15:docId w15:val="{9446E0AE-0A1D-440F-9EA8-5D2EE448EA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A415265"/>
    <w:rPr>
      <w:rFonts w:ascii="Calibri Light" w:hAnsi="Calibri Light" w:eastAsia="Calibri Light" w:cs="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F70D9CB"/>
    <w:rPr>
      <w:rFonts w:eastAsia="Calibri Light" w:cs="" w:eastAsiaTheme="minorAscii" w:cstheme="majorEastAsia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2025-05-14T19:25:00.2285796Z</dcterms:created>
  <dcterms:modified xsi:type="dcterms:W3CDTF">2025-05-14T21:44:11.7728583Z</dcterms:modified>
  <dc:creator>Johnson, C MINNETTE (Cleophus) CTR (USA)</dc:creator>
  <lastModifiedBy>Johnson, C MINNETTE (Cleophus) CTR (USA)</lastModifiedBy>
</coreProperties>
</file>