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C00CD3" wp14:paraId="2C078E63" wp14:textId="17830445">
      <w:pPr>
        <w:pStyle w:val="Title"/>
        <w:jc w:val="center"/>
      </w:pPr>
      <w:r w:rsidR="29B91AF6">
        <w:rPr/>
        <w:t>Incident Response SOP</w:t>
      </w:r>
      <w:r w:rsidR="5D44B458">
        <w:rPr/>
        <w:t xml:space="preserve"> Example</w:t>
      </w:r>
    </w:p>
    <w:p w:rsidR="29B91AF6" w:rsidP="45C00CD3" w:rsidRDefault="29B91AF6" w14:paraId="5E1D9177" w14:textId="79AC2024">
      <w:pPr>
        <w:pStyle w:val="Heading1"/>
      </w:pPr>
      <w:r w:rsidR="29B91AF6">
        <w:rPr/>
        <w:t>Purpose</w:t>
      </w:r>
    </w:p>
    <w:p w:rsidR="29B91AF6" w:rsidP="45C00CD3" w:rsidRDefault="29B91AF6" w14:paraId="7E6E795D" w14:textId="521C3180">
      <w:pPr>
        <w:pStyle w:val="Normal"/>
      </w:pPr>
      <w:r w:rsidR="29B91AF6">
        <w:rPr/>
        <w:t xml:space="preserve">This SOP outlines the standardized process for </w:t>
      </w:r>
      <w:r w:rsidR="29B91AF6">
        <w:rPr/>
        <w:t>identifying</w:t>
      </w:r>
      <w:r w:rsidR="29B91AF6">
        <w:rPr/>
        <w:t>, responding, mitigating, and learning from cybersecurity incidents to minimize impact and restore normal operations effi</w:t>
      </w:r>
      <w:r w:rsidR="55DC54FA">
        <w:rPr/>
        <w:t>ciently and effectively.</w:t>
      </w:r>
    </w:p>
    <w:p w:rsidR="55DC54FA" w:rsidP="45C00CD3" w:rsidRDefault="55DC54FA" w14:paraId="583A5A3F" w14:textId="53BFDB4C">
      <w:pPr>
        <w:pStyle w:val="Heading1"/>
      </w:pPr>
      <w:r w:rsidR="55DC54FA">
        <w:rPr/>
        <w:t>Scope</w:t>
      </w:r>
    </w:p>
    <w:p w:rsidR="55DC54FA" w:rsidP="45C00CD3" w:rsidRDefault="55DC54FA" w14:paraId="2DD6414A" w14:textId="3A81DCCA">
      <w:pPr>
        <w:pStyle w:val="Normal"/>
      </w:pPr>
      <w:r w:rsidR="55DC54FA">
        <w:rPr/>
        <w:t xml:space="preserve">Applies to all employees, systems, networks, and data under </w:t>
      </w:r>
      <w:r w:rsidR="328F5F1A">
        <w:rPr/>
        <w:t xml:space="preserve">organizations </w:t>
      </w:r>
      <w:r w:rsidR="55DC54FA">
        <w:rPr/>
        <w:t>control. This includes third-party service providers if their infrastructure affects organizational</w:t>
      </w:r>
      <w:r w:rsidR="22EA1E71">
        <w:rPr/>
        <w:t xml:space="preserve"> cybersecurity.</w:t>
      </w:r>
    </w:p>
    <w:p w:rsidR="22EA1E71" w:rsidP="45C00CD3" w:rsidRDefault="22EA1E71" w14:paraId="45263422" w14:textId="35493D86">
      <w:pPr>
        <w:pStyle w:val="Heading1"/>
      </w:pPr>
      <w:r w:rsidR="22EA1E71">
        <w:rPr/>
        <w:t>Definitions</w:t>
      </w:r>
    </w:p>
    <w:p w:rsidR="20629365" w:rsidP="45C00CD3" w:rsidRDefault="20629365" w14:paraId="34B27DB8" w14:textId="0473D920">
      <w:pPr>
        <w:pStyle w:val="Normal"/>
      </w:pPr>
      <w:r w:rsidR="20629365">
        <w:rPr/>
        <w:t xml:space="preserve">Cybersecurity Incident: A breach of security policies or standard operating procedures involving potential data compromise, unathorized access, or system </w:t>
      </w:r>
      <w:r w:rsidR="20629365">
        <w:rPr/>
        <w:t>distruption</w:t>
      </w:r>
      <w:r w:rsidR="20629365">
        <w:rPr/>
        <w:t>.</w:t>
      </w:r>
      <w:r>
        <w:br/>
      </w:r>
      <w:r w:rsidR="115BB708">
        <w:rPr/>
        <w:t>Include anything that needs to be defined here. To include teams, representatives, etc.</w:t>
      </w:r>
    </w:p>
    <w:p w:rsidR="3240EDC7" w:rsidP="45C00CD3" w:rsidRDefault="3240EDC7" w14:paraId="6C1EBBFA" w14:textId="1F2E8D1D">
      <w:pPr>
        <w:pStyle w:val="Heading1"/>
      </w:pPr>
      <w:r w:rsidR="3240EDC7">
        <w:rPr/>
        <w:t>Roles and Responsibilites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5C00CD3" w:rsidTr="45C00CD3" w14:paraId="07AB64DB">
        <w:trPr>
          <w:trHeight w:val="300"/>
        </w:trPr>
        <w:tc>
          <w:tcPr>
            <w:tcW w:w="4680" w:type="dxa"/>
            <w:shd w:val="clear" w:color="auto" w:fill="DAE8F8"/>
            <w:tcMar/>
          </w:tcPr>
          <w:p w:rsidR="2ACC0C2B" w:rsidP="45C00CD3" w:rsidRDefault="2ACC0C2B" w14:paraId="006F39B8" w14:textId="511D7831">
            <w:pPr>
              <w:pStyle w:val="Normal"/>
              <w:jc w:val="center"/>
            </w:pPr>
            <w:r w:rsidR="2ACC0C2B">
              <w:rPr/>
              <w:t>Roles</w:t>
            </w:r>
          </w:p>
        </w:tc>
        <w:tc>
          <w:tcPr>
            <w:tcW w:w="4680" w:type="dxa"/>
            <w:shd w:val="clear" w:color="auto" w:fill="DAE8F8"/>
            <w:tcMar/>
          </w:tcPr>
          <w:p w:rsidR="2ACC0C2B" w:rsidP="45C00CD3" w:rsidRDefault="2ACC0C2B" w14:paraId="18E2BFC8" w14:textId="2D25B439">
            <w:pPr>
              <w:pStyle w:val="Normal"/>
              <w:jc w:val="center"/>
            </w:pPr>
            <w:r w:rsidR="2ACC0C2B">
              <w:rPr/>
              <w:t>Responsibilites</w:t>
            </w:r>
          </w:p>
        </w:tc>
      </w:tr>
      <w:tr w:rsidR="45C00CD3" w:rsidTr="45C00CD3" w14:paraId="186727F9">
        <w:trPr>
          <w:trHeight w:val="300"/>
        </w:trPr>
        <w:tc>
          <w:tcPr>
            <w:tcW w:w="4680" w:type="dxa"/>
            <w:tcMar/>
          </w:tcPr>
          <w:p w:rsidR="2ACC0C2B" w:rsidP="45C00CD3" w:rsidRDefault="2ACC0C2B" w14:paraId="4C7B500E" w14:textId="315ACF7D">
            <w:pPr>
              <w:pStyle w:val="Normal"/>
            </w:pPr>
            <w:r w:rsidR="2ACC0C2B">
              <w:rPr/>
              <w:t>Security Analyst</w:t>
            </w:r>
          </w:p>
        </w:tc>
        <w:tc>
          <w:tcPr>
            <w:tcW w:w="4680" w:type="dxa"/>
            <w:tcMar/>
          </w:tcPr>
          <w:p w:rsidR="2ACC0C2B" w:rsidP="45C00CD3" w:rsidRDefault="2ACC0C2B" w14:paraId="11BDC0C7" w14:textId="08D67C91">
            <w:pPr>
              <w:pStyle w:val="Normal"/>
            </w:pPr>
            <w:r w:rsidR="2ACC0C2B">
              <w:rPr/>
              <w:t xml:space="preserve">Investigate, </w:t>
            </w:r>
            <w:r w:rsidR="2ACC0C2B">
              <w:rPr/>
              <w:t>contain</w:t>
            </w:r>
            <w:r w:rsidR="2ACC0C2B">
              <w:rPr/>
              <w:t>, eradicate threats</w:t>
            </w:r>
          </w:p>
        </w:tc>
      </w:tr>
      <w:tr w:rsidR="45C00CD3" w:rsidTr="45C00CD3" w14:paraId="4397BFB9">
        <w:trPr>
          <w:trHeight w:val="300"/>
        </w:trPr>
        <w:tc>
          <w:tcPr>
            <w:tcW w:w="4680" w:type="dxa"/>
            <w:tcMar/>
          </w:tcPr>
          <w:p w:rsidR="45C00CD3" w:rsidP="45C00CD3" w:rsidRDefault="45C00CD3" w14:paraId="41CC7038" w14:textId="36504DC8">
            <w:pPr>
              <w:pStyle w:val="Normal"/>
            </w:pPr>
          </w:p>
        </w:tc>
        <w:tc>
          <w:tcPr>
            <w:tcW w:w="4680" w:type="dxa"/>
            <w:tcMar/>
          </w:tcPr>
          <w:p w:rsidR="45C00CD3" w:rsidP="45C00CD3" w:rsidRDefault="45C00CD3" w14:paraId="7651334C" w14:textId="74E061F9">
            <w:pPr>
              <w:pStyle w:val="Normal"/>
            </w:pPr>
          </w:p>
        </w:tc>
      </w:tr>
    </w:tbl>
    <w:p w:rsidR="2ACC0C2B" w:rsidP="45C00CD3" w:rsidRDefault="2ACC0C2B" w14:paraId="0938878E" w14:textId="33DD53B6">
      <w:pPr>
        <w:pStyle w:val="Heading1"/>
      </w:pPr>
      <w:r w:rsidR="2ACC0C2B">
        <w:rPr/>
        <w:t>Incident Response Phases</w:t>
      </w:r>
    </w:p>
    <w:p w:rsidR="2ACC0C2B" w:rsidP="45C00CD3" w:rsidRDefault="2ACC0C2B" w14:paraId="5CA87BA5" w14:textId="5232C745">
      <w:pPr>
        <w:pStyle w:val="Heading2"/>
      </w:pPr>
      <w:r w:rsidR="2ACC0C2B">
        <w:rPr/>
        <w:t>Phase 1: Preparation</w:t>
      </w:r>
    </w:p>
    <w:p w:rsidR="2ACC0C2B" w:rsidP="45C00CD3" w:rsidRDefault="2ACC0C2B" w14:paraId="067AC29E" w14:textId="3130F59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2ACC0C2B">
        <w:rPr/>
        <w:t>Maintain Incident Response Plan</w:t>
      </w:r>
    </w:p>
    <w:p w:rsidR="2ACC0C2B" w:rsidP="45C00CD3" w:rsidRDefault="2ACC0C2B" w14:paraId="702A5234" w14:textId="1C02D1D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Security Awareness Training</w:t>
      </w:r>
    </w:p>
    <w:p w:rsidR="2ACC0C2B" w:rsidP="45C00CD3" w:rsidRDefault="2ACC0C2B" w14:paraId="14DA790F" w14:textId="366922B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Logging and Monitoring Solutions (ex. SIEM, IDS/IPS)</w:t>
      </w:r>
    </w:p>
    <w:p w:rsidR="2ACC0C2B" w:rsidP="45C00CD3" w:rsidRDefault="2ACC0C2B" w14:paraId="5C23AADF" w14:textId="071A2F5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Continuous patching</w:t>
      </w:r>
    </w:p>
    <w:p w:rsidR="2ACC0C2B" w:rsidP="45C00CD3" w:rsidRDefault="2ACC0C2B" w14:paraId="169F45E3" w14:textId="00B4E3D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Continuous </w:t>
      </w:r>
      <w:r w:rsidRPr="45C00CD3" w:rsidR="2ACC0C2B">
        <w:rPr>
          <w:sz w:val="22"/>
          <w:szCs w:val="22"/>
        </w:rPr>
        <w:t>asset</w:t>
      </w:r>
      <w:r w:rsidRPr="45C00CD3" w:rsidR="2ACC0C2B">
        <w:rPr>
          <w:sz w:val="22"/>
          <w:szCs w:val="22"/>
        </w:rPr>
        <w:t xml:space="preserve"> inventoried</w:t>
      </w:r>
    </w:p>
    <w:p w:rsidR="2ACC0C2B" w:rsidP="45C00CD3" w:rsidRDefault="2ACC0C2B" w14:paraId="7B5EA11B" w14:textId="7F9A79C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Define and practice incident response playbooks (ex. Phishing, data loss)</w:t>
      </w:r>
    </w:p>
    <w:p w:rsidR="2ACC0C2B" w:rsidP="45C00CD3" w:rsidRDefault="2ACC0C2B" w14:paraId="26D41FEC" w14:textId="34043868">
      <w:pPr>
        <w:pStyle w:val="Heading2"/>
      </w:pPr>
      <w:r w:rsidR="2ACC0C2B">
        <w:rPr/>
        <w:t>Phase 2: Identification</w:t>
      </w:r>
    </w:p>
    <w:p w:rsidR="2ACC0C2B" w:rsidP="45C00CD3" w:rsidRDefault="2ACC0C2B" w14:paraId="60309ADF" w14:textId="36126E4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Detect incident</w:t>
      </w:r>
    </w:p>
    <w:p w:rsidR="2ACC0C2B" w:rsidP="45C00CD3" w:rsidRDefault="2ACC0C2B" w14:paraId="6020725C" w14:textId="7C5D2460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SIEM Alerts</w:t>
      </w:r>
    </w:p>
    <w:p w:rsidR="2ACC0C2B" w:rsidP="45C00CD3" w:rsidRDefault="2ACC0C2B" w14:paraId="04AF213E" w14:textId="1AE1D647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User Reports</w:t>
      </w:r>
    </w:p>
    <w:p w:rsidR="2ACC0C2B" w:rsidP="45C00CD3" w:rsidRDefault="2ACC0C2B" w14:paraId="35F520C3" w14:textId="2F85A46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EDR Notifications</w:t>
      </w:r>
    </w:p>
    <w:p w:rsidR="2ACC0C2B" w:rsidP="45C00CD3" w:rsidRDefault="2ACC0C2B" w14:paraId="0B772CAA" w14:textId="3B41944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Log Incident</w:t>
      </w:r>
    </w:p>
    <w:p w:rsidR="2ACC0C2B" w:rsidP="45C00CD3" w:rsidRDefault="2ACC0C2B" w14:paraId="4640BE21" w14:textId="5C86A483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Timestamp</w:t>
      </w:r>
    </w:p>
    <w:p w:rsidR="2ACC0C2B" w:rsidP="45C00CD3" w:rsidRDefault="2ACC0C2B" w14:paraId="079C4350" w14:textId="001068D9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Reporter</w:t>
      </w:r>
    </w:p>
    <w:p w:rsidR="2ACC0C2B" w:rsidP="45C00CD3" w:rsidRDefault="2ACC0C2B" w14:paraId="6210C478" w14:textId="576ACDE2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Type of Incident (ex. Insider Threat)</w:t>
      </w:r>
    </w:p>
    <w:p w:rsidR="2ACC0C2B" w:rsidP="45C00CD3" w:rsidRDefault="2ACC0C2B" w14:paraId="44E9FCCC" w14:textId="0FFF5FD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Assign Priority/Severity</w:t>
      </w:r>
    </w:p>
    <w:p w:rsidR="2ACC0C2B" w:rsidP="45C00CD3" w:rsidRDefault="2ACC0C2B" w14:paraId="2F86A697" w14:textId="4E184802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Low, Medium, High, Critical</w:t>
      </w:r>
    </w:p>
    <w:p w:rsidR="2ACC0C2B" w:rsidP="45C00CD3" w:rsidRDefault="2ACC0C2B" w14:paraId="17CB083C" w14:textId="463E8EF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Notify Incident Response Team</w:t>
      </w:r>
    </w:p>
    <w:p w:rsidR="2ACC0C2B" w:rsidP="45C00CD3" w:rsidRDefault="2ACC0C2B" w14:paraId="490610A7" w14:textId="101A9C55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Request for Support</w:t>
      </w:r>
    </w:p>
    <w:p w:rsidR="2ACC0C2B" w:rsidP="45C00CD3" w:rsidRDefault="2ACC0C2B" w14:paraId="6D042665" w14:textId="70CF6E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Determine Scope and Impact</w:t>
      </w:r>
    </w:p>
    <w:p w:rsidR="2ACC0C2B" w:rsidP="45C00CD3" w:rsidRDefault="2ACC0C2B" w14:paraId="6330F8F5" w14:textId="5E5C457D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Affected Systems</w:t>
      </w:r>
    </w:p>
    <w:p w:rsidR="2ACC0C2B" w:rsidP="45C00CD3" w:rsidRDefault="2ACC0C2B" w14:paraId="11778F98" w14:textId="4E13189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Data at Risk</w:t>
      </w:r>
    </w:p>
    <w:p w:rsidR="2ACC0C2B" w:rsidP="45C00CD3" w:rsidRDefault="2ACC0C2B" w14:paraId="6CD56792" w14:textId="5A0EB9D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Duration of Compromise</w:t>
      </w:r>
    </w:p>
    <w:p w:rsidR="2ACC0C2B" w:rsidP="45C00CD3" w:rsidRDefault="2ACC0C2B" w14:paraId="189359CD" w14:textId="7DE7A493">
      <w:pPr>
        <w:pStyle w:val="Heading3"/>
      </w:pPr>
      <w:r w:rsidR="2ACC0C2B">
        <w:rPr/>
        <w:t>Deliverables</w:t>
      </w:r>
    </w:p>
    <w:p w:rsidR="2ACC0C2B" w:rsidP="45C00CD3" w:rsidRDefault="2ACC0C2B" w14:paraId="04890E67" w14:textId="180C3B4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Initial </w:t>
      </w:r>
      <w:r w:rsidRPr="45C00CD3" w:rsidR="2ACC0C2B">
        <w:rPr>
          <w:sz w:val="22"/>
          <w:szCs w:val="22"/>
        </w:rPr>
        <w:t>Incidenet</w:t>
      </w:r>
      <w:r w:rsidRPr="45C00CD3" w:rsidR="2ACC0C2B">
        <w:rPr>
          <w:sz w:val="22"/>
          <w:szCs w:val="22"/>
        </w:rPr>
        <w:t xml:space="preserve"> Report</w:t>
      </w:r>
    </w:p>
    <w:p w:rsidR="2ACC0C2B" w:rsidP="45C00CD3" w:rsidRDefault="2ACC0C2B" w14:paraId="1DFC2B5E" w14:textId="029FC7D7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Incident Ticket Created</w:t>
      </w:r>
    </w:p>
    <w:p w:rsidR="2ACC0C2B" w:rsidP="45C00CD3" w:rsidRDefault="2ACC0C2B" w14:paraId="183885CF" w14:textId="481516CD">
      <w:pPr>
        <w:pStyle w:val="Heading2"/>
      </w:pPr>
      <w:r w:rsidR="2ACC0C2B">
        <w:rPr/>
        <w:t>Phase 3: Containment</w:t>
      </w:r>
    </w:p>
    <w:p w:rsidR="2ACC0C2B" w:rsidP="45C00CD3" w:rsidRDefault="2ACC0C2B" w14:paraId="0466348F" w14:textId="18DACDA8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Short-Term Containment</w:t>
      </w:r>
    </w:p>
    <w:p w:rsidR="2ACC0C2B" w:rsidP="45C00CD3" w:rsidRDefault="2ACC0C2B" w14:paraId="07C71399" w14:textId="7E2611EC">
      <w:pPr>
        <w:pStyle w:val="ListParagraph"/>
        <w:numPr>
          <w:ilvl w:val="1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Isolate affected systems</w:t>
      </w:r>
    </w:p>
    <w:p w:rsidR="2ACC0C2B" w:rsidP="45C00CD3" w:rsidRDefault="2ACC0C2B" w14:paraId="47B61EBC" w14:textId="5B9DCB69">
      <w:pPr>
        <w:pStyle w:val="ListParagraph"/>
        <w:numPr>
          <w:ilvl w:val="1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Block malicious IP addresses or domains</w:t>
      </w:r>
    </w:p>
    <w:p w:rsidR="2ACC0C2B" w:rsidP="45C00CD3" w:rsidRDefault="2ACC0C2B" w14:paraId="6A29AD78" w14:textId="0F0D4582">
      <w:pPr>
        <w:pStyle w:val="ListParagraph"/>
        <w:numPr>
          <w:ilvl w:val="1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Change </w:t>
      </w:r>
      <w:r w:rsidRPr="45C00CD3" w:rsidR="2ACC0C2B">
        <w:rPr>
          <w:sz w:val="22"/>
          <w:szCs w:val="22"/>
        </w:rPr>
        <w:t>crednetials</w:t>
      </w:r>
    </w:p>
    <w:p w:rsidR="2ACC0C2B" w:rsidP="45C00CD3" w:rsidRDefault="2ACC0C2B" w14:paraId="68FC6C5E" w14:textId="67566B1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Long-Term Containment</w:t>
      </w:r>
    </w:p>
    <w:p w:rsidR="2ACC0C2B" w:rsidP="45C00CD3" w:rsidRDefault="2ACC0C2B" w14:paraId="331E07C5" w14:textId="0D091B39">
      <w:pPr>
        <w:pStyle w:val="ListParagraph"/>
        <w:numPr>
          <w:ilvl w:val="1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Apply patches</w:t>
      </w:r>
    </w:p>
    <w:p w:rsidR="2ACC0C2B" w:rsidP="45C00CD3" w:rsidRDefault="2ACC0C2B" w14:paraId="76D84D58" w14:textId="79D87FB5">
      <w:pPr>
        <w:pStyle w:val="ListParagraph"/>
        <w:numPr>
          <w:ilvl w:val="1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Setup </w:t>
      </w:r>
      <w:r w:rsidRPr="45C00CD3" w:rsidR="2ACC0C2B">
        <w:rPr>
          <w:sz w:val="22"/>
          <w:szCs w:val="22"/>
        </w:rPr>
        <w:t>firewall</w:t>
      </w:r>
      <w:r w:rsidRPr="45C00CD3" w:rsidR="2ACC0C2B">
        <w:rPr>
          <w:sz w:val="22"/>
          <w:szCs w:val="22"/>
        </w:rPr>
        <w:t xml:space="preserve"> rules</w:t>
      </w:r>
    </w:p>
    <w:p w:rsidR="2ACC0C2B" w:rsidP="45C00CD3" w:rsidRDefault="2ACC0C2B" w14:paraId="285B2E63" w14:textId="43B61D86">
      <w:pPr>
        <w:pStyle w:val="ListParagraph"/>
        <w:numPr>
          <w:ilvl w:val="1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Increase logging</w:t>
      </w:r>
    </w:p>
    <w:p w:rsidR="2ACC0C2B" w:rsidP="45C00CD3" w:rsidRDefault="2ACC0C2B" w14:paraId="3CA1E504" w14:textId="1609C042">
      <w:pPr>
        <w:pStyle w:val="ListParagraph"/>
        <w:numPr>
          <w:ilvl w:val="1"/>
          <w:numId w:val="9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Monitor for lateral movement</w:t>
      </w:r>
    </w:p>
    <w:p w:rsidR="2ACC0C2B" w:rsidP="45C00CD3" w:rsidRDefault="2ACC0C2B" w14:paraId="303A2CEF" w14:textId="69E7DB5C">
      <w:pPr>
        <w:pStyle w:val="Heading3"/>
      </w:pPr>
      <w:r w:rsidR="2ACC0C2B">
        <w:rPr/>
        <w:t>Deliverables</w:t>
      </w:r>
    </w:p>
    <w:p w:rsidR="2ACC0C2B" w:rsidP="45C00CD3" w:rsidRDefault="2ACC0C2B" w14:paraId="6FC197E9" w14:textId="2482F92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Containment Plan Executed</w:t>
      </w:r>
    </w:p>
    <w:p w:rsidR="2ACC0C2B" w:rsidP="45C00CD3" w:rsidRDefault="2ACC0C2B" w14:paraId="478F599C" w14:textId="15DD10A5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Updated Incident Timeline</w:t>
      </w:r>
    </w:p>
    <w:p w:rsidR="2ACC0C2B" w:rsidP="45C00CD3" w:rsidRDefault="2ACC0C2B" w14:paraId="5B8CBDD8" w14:textId="60F3D9F4">
      <w:pPr>
        <w:pStyle w:val="Heading2"/>
      </w:pPr>
      <w:r w:rsidR="2ACC0C2B">
        <w:rPr/>
        <w:t>Phase 4: Eradication</w:t>
      </w:r>
    </w:p>
    <w:p w:rsidR="2ACC0C2B" w:rsidP="45C00CD3" w:rsidRDefault="2ACC0C2B" w14:paraId="61F78ABB" w14:textId="1D49BD1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Remove malicious artifacts</w:t>
      </w:r>
    </w:p>
    <w:p w:rsidR="2ACC0C2B" w:rsidP="45C00CD3" w:rsidRDefault="2ACC0C2B" w14:paraId="35C1E5C6" w14:textId="36D5284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Remove malicious accounts/scripts</w:t>
      </w:r>
    </w:p>
    <w:p w:rsidR="2ACC0C2B" w:rsidP="45C00CD3" w:rsidRDefault="2ACC0C2B" w14:paraId="4095DAFC" w14:textId="4DD8471F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Identify</w:t>
      </w:r>
      <w:r w:rsidRPr="45C00CD3" w:rsidR="2ACC0C2B">
        <w:rPr>
          <w:sz w:val="22"/>
          <w:szCs w:val="22"/>
        </w:rPr>
        <w:t xml:space="preserve"> </w:t>
      </w:r>
      <w:r w:rsidRPr="45C00CD3" w:rsidR="61BD3F42">
        <w:rPr>
          <w:sz w:val="22"/>
          <w:szCs w:val="22"/>
        </w:rPr>
        <w:t>r</w:t>
      </w:r>
      <w:r w:rsidRPr="45C00CD3" w:rsidR="2ACC0C2B">
        <w:rPr>
          <w:sz w:val="22"/>
          <w:szCs w:val="22"/>
        </w:rPr>
        <w:t xml:space="preserve">oot </w:t>
      </w:r>
      <w:r w:rsidRPr="45C00CD3" w:rsidR="5BB02BA9">
        <w:rPr>
          <w:sz w:val="22"/>
          <w:szCs w:val="22"/>
        </w:rPr>
        <w:t>c</w:t>
      </w:r>
      <w:r w:rsidRPr="45C00CD3" w:rsidR="2ACC0C2B">
        <w:rPr>
          <w:sz w:val="22"/>
          <w:szCs w:val="22"/>
        </w:rPr>
        <w:t>ause</w:t>
      </w:r>
    </w:p>
    <w:p w:rsidR="2ACC0C2B" w:rsidP="45C00CD3" w:rsidRDefault="2ACC0C2B" w14:paraId="6E7F7EFF" w14:textId="0B9F2621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Close </w:t>
      </w:r>
      <w:r w:rsidRPr="45C00CD3" w:rsidR="55EF25F0">
        <w:rPr>
          <w:sz w:val="22"/>
          <w:szCs w:val="22"/>
        </w:rPr>
        <w:t>e</w:t>
      </w:r>
      <w:r w:rsidRPr="45C00CD3" w:rsidR="2ACC0C2B">
        <w:rPr>
          <w:sz w:val="22"/>
          <w:szCs w:val="22"/>
        </w:rPr>
        <w:t xml:space="preserve">ntry </w:t>
      </w:r>
      <w:r w:rsidRPr="45C00CD3" w:rsidR="53127873">
        <w:rPr>
          <w:sz w:val="22"/>
          <w:szCs w:val="22"/>
        </w:rPr>
        <w:t>p</w:t>
      </w:r>
      <w:r w:rsidRPr="45C00CD3" w:rsidR="2ACC0C2B">
        <w:rPr>
          <w:sz w:val="22"/>
          <w:szCs w:val="22"/>
        </w:rPr>
        <w:t>oints</w:t>
      </w:r>
    </w:p>
    <w:p w:rsidR="2ACC0C2B" w:rsidP="45C00CD3" w:rsidRDefault="2ACC0C2B" w14:paraId="147D9245" w14:textId="3D2C987A">
      <w:pPr>
        <w:pStyle w:val="Heading3"/>
      </w:pPr>
      <w:r w:rsidR="2ACC0C2B">
        <w:rPr/>
        <w:t>Deliverables</w:t>
      </w:r>
    </w:p>
    <w:p w:rsidR="2ACC0C2B" w:rsidP="45C00CD3" w:rsidRDefault="2ACC0C2B" w14:paraId="25856EB5" w14:textId="453901E3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Clean </w:t>
      </w:r>
      <w:r w:rsidRPr="45C00CD3" w:rsidR="455DC2AD">
        <w:rPr>
          <w:sz w:val="22"/>
          <w:szCs w:val="22"/>
        </w:rPr>
        <w:t>s</w:t>
      </w:r>
      <w:r w:rsidRPr="45C00CD3" w:rsidR="2ACC0C2B">
        <w:rPr>
          <w:sz w:val="22"/>
          <w:szCs w:val="22"/>
        </w:rPr>
        <w:t xml:space="preserve">ystem </w:t>
      </w:r>
      <w:r w:rsidRPr="45C00CD3" w:rsidR="3AD7730C">
        <w:rPr>
          <w:sz w:val="22"/>
          <w:szCs w:val="22"/>
        </w:rPr>
        <w:t>l</w:t>
      </w:r>
      <w:r w:rsidRPr="45C00CD3" w:rsidR="2ACC0C2B">
        <w:rPr>
          <w:sz w:val="22"/>
          <w:szCs w:val="22"/>
        </w:rPr>
        <w:t>ogs</w:t>
      </w:r>
    </w:p>
    <w:p w:rsidR="2ACC0C2B" w:rsidP="45C00CD3" w:rsidRDefault="2ACC0C2B" w14:paraId="1B65D0C7" w14:textId="1DD6E935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Root </w:t>
      </w:r>
      <w:r w:rsidRPr="45C00CD3" w:rsidR="4E3405B6">
        <w:rPr>
          <w:sz w:val="22"/>
          <w:szCs w:val="22"/>
        </w:rPr>
        <w:t>C</w:t>
      </w:r>
      <w:r w:rsidRPr="45C00CD3" w:rsidR="2ACC0C2B">
        <w:rPr>
          <w:sz w:val="22"/>
          <w:szCs w:val="22"/>
        </w:rPr>
        <w:t xml:space="preserve">ause </w:t>
      </w:r>
      <w:r w:rsidRPr="45C00CD3" w:rsidR="7D09E5C4">
        <w:rPr>
          <w:sz w:val="22"/>
          <w:szCs w:val="22"/>
        </w:rPr>
        <w:t>R</w:t>
      </w:r>
      <w:r w:rsidRPr="45C00CD3" w:rsidR="2ACC0C2B">
        <w:rPr>
          <w:sz w:val="22"/>
          <w:szCs w:val="22"/>
        </w:rPr>
        <w:t>eport</w:t>
      </w:r>
    </w:p>
    <w:p w:rsidR="2ACC0C2B" w:rsidP="45C00CD3" w:rsidRDefault="2ACC0C2B" w14:paraId="251A5B9D" w14:textId="1A8A6597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Forensic </w:t>
      </w:r>
      <w:r w:rsidRPr="45C00CD3" w:rsidR="766E877D">
        <w:rPr>
          <w:sz w:val="22"/>
          <w:szCs w:val="22"/>
        </w:rPr>
        <w:t>e</w:t>
      </w:r>
      <w:r w:rsidRPr="45C00CD3" w:rsidR="2ACC0C2B">
        <w:rPr>
          <w:sz w:val="22"/>
          <w:szCs w:val="22"/>
        </w:rPr>
        <w:t xml:space="preserve">vidence </w:t>
      </w:r>
      <w:r w:rsidRPr="45C00CD3" w:rsidR="15BD1395">
        <w:rPr>
          <w:sz w:val="22"/>
          <w:szCs w:val="22"/>
        </w:rPr>
        <w:t>c</w:t>
      </w:r>
      <w:r w:rsidRPr="45C00CD3" w:rsidR="2ACC0C2B">
        <w:rPr>
          <w:sz w:val="22"/>
          <w:szCs w:val="22"/>
        </w:rPr>
        <w:t xml:space="preserve">ollected and </w:t>
      </w:r>
      <w:r w:rsidRPr="45C00CD3" w:rsidR="7E1DDBA8">
        <w:rPr>
          <w:sz w:val="22"/>
          <w:szCs w:val="22"/>
        </w:rPr>
        <w:t>p</w:t>
      </w:r>
      <w:r w:rsidRPr="45C00CD3" w:rsidR="2ACC0C2B">
        <w:rPr>
          <w:sz w:val="22"/>
          <w:szCs w:val="22"/>
        </w:rPr>
        <w:t>reserved</w:t>
      </w:r>
    </w:p>
    <w:p w:rsidR="2ACC0C2B" w:rsidP="45C00CD3" w:rsidRDefault="2ACC0C2B" w14:paraId="5AAEBC39" w14:textId="39E9F85F">
      <w:pPr>
        <w:pStyle w:val="Heading2"/>
      </w:pPr>
      <w:r w:rsidR="2ACC0C2B">
        <w:rPr/>
        <w:t>Phase 5: Recovery</w:t>
      </w:r>
    </w:p>
    <w:p w:rsidR="2ACC0C2B" w:rsidP="45C00CD3" w:rsidRDefault="2ACC0C2B" w14:paraId="5628FBC5" w14:textId="088CC5AC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Restore </w:t>
      </w:r>
      <w:r w:rsidRPr="45C00CD3" w:rsidR="5EFBC03E">
        <w:rPr>
          <w:sz w:val="22"/>
          <w:szCs w:val="22"/>
        </w:rPr>
        <w:t>s</w:t>
      </w:r>
      <w:r w:rsidRPr="45C00CD3" w:rsidR="2ACC0C2B">
        <w:rPr>
          <w:sz w:val="22"/>
          <w:szCs w:val="22"/>
        </w:rPr>
        <w:t xml:space="preserve">ystems from </w:t>
      </w:r>
      <w:r w:rsidRPr="45C00CD3" w:rsidR="72E5961A">
        <w:rPr>
          <w:sz w:val="22"/>
          <w:szCs w:val="22"/>
        </w:rPr>
        <w:t>c</w:t>
      </w:r>
      <w:r w:rsidRPr="45C00CD3" w:rsidR="2ACC0C2B">
        <w:rPr>
          <w:sz w:val="22"/>
          <w:szCs w:val="22"/>
        </w:rPr>
        <w:t xml:space="preserve">lean </w:t>
      </w:r>
      <w:r w:rsidRPr="45C00CD3" w:rsidR="532DC489">
        <w:rPr>
          <w:sz w:val="22"/>
          <w:szCs w:val="22"/>
        </w:rPr>
        <w:t>b</w:t>
      </w:r>
      <w:r w:rsidRPr="45C00CD3" w:rsidR="2ACC0C2B">
        <w:rPr>
          <w:sz w:val="22"/>
          <w:szCs w:val="22"/>
        </w:rPr>
        <w:t>ackups</w:t>
      </w:r>
    </w:p>
    <w:p w:rsidR="2ACC0C2B" w:rsidP="45C00CD3" w:rsidRDefault="2ACC0C2B" w14:paraId="6CE5FC67" w14:textId="13291A12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Reconnect </w:t>
      </w:r>
      <w:r w:rsidRPr="45C00CD3" w:rsidR="03428C5E">
        <w:rPr>
          <w:sz w:val="22"/>
          <w:szCs w:val="22"/>
        </w:rPr>
        <w:t>s</w:t>
      </w:r>
      <w:r w:rsidRPr="45C00CD3" w:rsidR="2ACC0C2B">
        <w:rPr>
          <w:sz w:val="22"/>
          <w:szCs w:val="22"/>
        </w:rPr>
        <w:t xml:space="preserve">ystems to </w:t>
      </w:r>
      <w:r w:rsidRPr="45C00CD3" w:rsidR="2CF25003">
        <w:rPr>
          <w:sz w:val="22"/>
          <w:szCs w:val="22"/>
        </w:rPr>
        <w:t>n</w:t>
      </w:r>
      <w:r w:rsidRPr="45C00CD3" w:rsidR="2ACC0C2B">
        <w:rPr>
          <w:sz w:val="22"/>
          <w:szCs w:val="22"/>
        </w:rPr>
        <w:t>etwork</w:t>
      </w:r>
    </w:p>
    <w:p w:rsidR="2ACC0C2B" w:rsidP="45C00CD3" w:rsidRDefault="2ACC0C2B" w14:paraId="4438E9CA" w14:textId="40BEA43A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Monitor </w:t>
      </w:r>
      <w:r w:rsidRPr="45C00CD3" w:rsidR="4568C3C2">
        <w:rPr>
          <w:sz w:val="22"/>
          <w:szCs w:val="22"/>
        </w:rPr>
        <w:t>s</w:t>
      </w:r>
      <w:r w:rsidRPr="45C00CD3" w:rsidR="2ACC0C2B">
        <w:rPr>
          <w:sz w:val="22"/>
          <w:szCs w:val="22"/>
        </w:rPr>
        <w:t xml:space="preserve">ystem for </w:t>
      </w:r>
      <w:r w:rsidRPr="45C00CD3" w:rsidR="02773A46">
        <w:rPr>
          <w:sz w:val="22"/>
          <w:szCs w:val="22"/>
        </w:rPr>
        <w:t>a</w:t>
      </w:r>
      <w:r w:rsidRPr="45C00CD3" w:rsidR="2ACC0C2B">
        <w:rPr>
          <w:sz w:val="22"/>
          <w:szCs w:val="22"/>
        </w:rPr>
        <w:t>nomalies</w:t>
      </w:r>
    </w:p>
    <w:p w:rsidR="2ACC0C2B" w:rsidP="45C00CD3" w:rsidRDefault="2ACC0C2B" w14:paraId="23922DFE" w14:textId="5C1513B6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Validate </w:t>
      </w:r>
      <w:r w:rsidRPr="45C00CD3" w:rsidR="0C633295">
        <w:rPr>
          <w:sz w:val="22"/>
          <w:szCs w:val="22"/>
        </w:rPr>
        <w:t>s</w:t>
      </w:r>
      <w:r w:rsidRPr="45C00CD3" w:rsidR="2ACC0C2B">
        <w:rPr>
          <w:sz w:val="22"/>
          <w:szCs w:val="22"/>
        </w:rPr>
        <w:t xml:space="preserve">ystems with </w:t>
      </w:r>
      <w:r w:rsidRPr="45C00CD3" w:rsidR="7FEB37CA">
        <w:rPr>
          <w:sz w:val="22"/>
          <w:szCs w:val="22"/>
        </w:rPr>
        <w:t>v</w:t>
      </w:r>
      <w:r w:rsidRPr="45C00CD3" w:rsidR="2ACC0C2B">
        <w:rPr>
          <w:sz w:val="22"/>
          <w:szCs w:val="22"/>
        </w:rPr>
        <w:t xml:space="preserve">ulnerability </w:t>
      </w:r>
      <w:r w:rsidRPr="45C00CD3" w:rsidR="660303BF">
        <w:rPr>
          <w:sz w:val="22"/>
          <w:szCs w:val="22"/>
        </w:rPr>
        <w:t>s</w:t>
      </w:r>
      <w:r w:rsidRPr="45C00CD3" w:rsidR="2ACC0C2B">
        <w:rPr>
          <w:sz w:val="22"/>
          <w:szCs w:val="22"/>
        </w:rPr>
        <w:t>cans</w:t>
      </w:r>
    </w:p>
    <w:p w:rsidR="2ACC0C2B" w:rsidP="45C00CD3" w:rsidRDefault="2ACC0C2B" w14:paraId="5605C4AF" w14:textId="0D364AE3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 xml:space="preserve">Ensure </w:t>
      </w:r>
      <w:r w:rsidRPr="45C00CD3" w:rsidR="02DE3AC7">
        <w:rPr>
          <w:sz w:val="22"/>
          <w:szCs w:val="22"/>
        </w:rPr>
        <w:t>u</w:t>
      </w:r>
      <w:r w:rsidRPr="45C00CD3" w:rsidR="2ACC0C2B">
        <w:rPr>
          <w:sz w:val="22"/>
          <w:szCs w:val="22"/>
        </w:rPr>
        <w:t xml:space="preserve">sers are </w:t>
      </w:r>
      <w:r w:rsidRPr="45C00CD3" w:rsidR="096EC3C3">
        <w:rPr>
          <w:sz w:val="22"/>
          <w:szCs w:val="22"/>
        </w:rPr>
        <w:t>f</w:t>
      </w:r>
      <w:r w:rsidRPr="45C00CD3" w:rsidR="2ACC0C2B">
        <w:rPr>
          <w:sz w:val="22"/>
          <w:szCs w:val="22"/>
        </w:rPr>
        <w:t xml:space="preserve">unctional and </w:t>
      </w:r>
      <w:r w:rsidRPr="45C00CD3" w:rsidR="280F02DF">
        <w:rPr>
          <w:sz w:val="22"/>
          <w:szCs w:val="22"/>
        </w:rPr>
        <w:t>d</w:t>
      </w:r>
      <w:r w:rsidRPr="45C00CD3" w:rsidR="2ACC0C2B">
        <w:rPr>
          <w:sz w:val="22"/>
          <w:szCs w:val="22"/>
        </w:rPr>
        <w:t xml:space="preserve">ata is </w:t>
      </w:r>
      <w:r w:rsidRPr="45C00CD3" w:rsidR="3B8231D3">
        <w:rPr>
          <w:sz w:val="22"/>
          <w:szCs w:val="22"/>
        </w:rPr>
        <w:t>i</w:t>
      </w:r>
      <w:r w:rsidRPr="45C00CD3" w:rsidR="2ACC0C2B">
        <w:rPr>
          <w:sz w:val="22"/>
          <w:szCs w:val="22"/>
        </w:rPr>
        <w:t>ntact</w:t>
      </w:r>
    </w:p>
    <w:p w:rsidR="2ACC0C2B" w:rsidP="45C00CD3" w:rsidRDefault="2ACC0C2B" w14:paraId="078B9F93" w14:textId="40784D0B">
      <w:pPr>
        <w:pStyle w:val="Heading3"/>
      </w:pPr>
      <w:r w:rsidR="2ACC0C2B">
        <w:rPr/>
        <w:t>Deliverables</w:t>
      </w:r>
    </w:p>
    <w:p w:rsidR="2ACC0C2B" w:rsidP="45C00CD3" w:rsidRDefault="2ACC0C2B" w14:paraId="2EF4BF01" w14:textId="24F29C17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Systems Restored</w:t>
      </w:r>
    </w:p>
    <w:p w:rsidR="2ACC0C2B" w:rsidP="45C00CD3" w:rsidRDefault="2ACC0C2B" w14:paraId="616E6B05" w14:textId="1CC5DB74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Recovery Report</w:t>
      </w:r>
    </w:p>
    <w:p w:rsidR="2ACC0C2B" w:rsidP="45C00CD3" w:rsidRDefault="2ACC0C2B" w14:paraId="20F0335B" w14:textId="3641684A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45C00CD3" w:rsidR="2ACC0C2B">
        <w:rPr>
          <w:sz w:val="22"/>
          <w:szCs w:val="22"/>
        </w:rPr>
        <w:t>User Confirmation</w:t>
      </w:r>
    </w:p>
    <w:p w:rsidR="11F217FA" w:rsidP="45C00CD3" w:rsidRDefault="11F217FA" w14:paraId="0B504F37" w14:textId="33DD9ADC">
      <w:pPr>
        <w:pStyle w:val="Heading2"/>
      </w:pPr>
      <w:r w:rsidR="11F217FA">
        <w:rPr/>
        <w:t>Phase 6: After Action Report</w:t>
      </w:r>
    </w:p>
    <w:p w:rsidR="11F217FA" w:rsidP="45C00CD3" w:rsidRDefault="11F217FA" w14:paraId="53433259" w14:textId="241E02CE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Conduct a post-incident review</w:t>
      </w:r>
    </w:p>
    <w:p w:rsidR="11F217FA" w:rsidP="45C00CD3" w:rsidRDefault="11F217FA" w14:paraId="019E2797" w14:textId="32589D30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 xml:space="preserve">What worked, what </w:t>
      </w:r>
      <w:r w:rsidRPr="45C00CD3" w:rsidR="11F217FA">
        <w:rPr>
          <w:sz w:val="22"/>
          <w:szCs w:val="22"/>
        </w:rPr>
        <w:t>didn’t?</w:t>
      </w:r>
    </w:p>
    <w:p w:rsidR="11F217FA" w:rsidP="45C00CD3" w:rsidRDefault="11F217FA" w14:paraId="4854E638" w14:textId="216FC903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Was the IR plan followed?</w:t>
      </w:r>
    </w:p>
    <w:p w:rsidR="11F217FA" w:rsidP="45C00CD3" w:rsidRDefault="11F217FA" w14:paraId="5B238B9E" w14:textId="6E378F2C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Etc.</w:t>
      </w:r>
    </w:p>
    <w:p w:rsidR="11F217FA" w:rsidP="45C00CD3" w:rsidRDefault="11F217FA" w14:paraId="618A2CA8" w14:textId="5C9D445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Document timeline, actions, decisions</w:t>
      </w:r>
    </w:p>
    <w:p w:rsidR="11F217FA" w:rsidP="45C00CD3" w:rsidRDefault="11F217FA" w14:paraId="395917D3" w14:textId="51273B04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Update policies, SOPs, and playbooks</w:t>
      </w:r>
    </w:p>
    <w:p w:rsidR="11F217FA" w:rsidP="45C00CD3" w:rsidRDefault="11F217FA" w14:paraId="3B91CC06" w14:textId="16BD0679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Share insight with relevant partners and teams</w:t>
      </w:r>
    </w:p>
    <w:p w:rsidR="11F217FA" w:rsidP="45C00CD3" w:rsidRDefault="11F217FA" w14:paraId="36BBEB61" w14:textId="310F7745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Train staff based on new threats</w:t>
      </w:r>
    </w:p>
    <w:p w:rsidR="11F217FA" w:rsidP="45C00CD3" w:rsidRDefault="11F217FA" w14:paraId="69F6BD77" w14:textId="47B66DB2">
      <w:pPr>
        <w:pStyle w:val="Heading3"/>
      </w:pPr>
      <w:r w:rsidR="11F217FA">
        <w:rPr/>
        <w:t>Deliverables</w:t>
      </w:r>
    </w:p>
    <w:p w:rsidR="11F217FA" w:rsidP="45C00CD3" w:rsidRDefault="11F217FA" w14:paraId="2988A474" w14:textId="74E1FEBB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Post-Incident Report</w:t>
      </w:r>
    </w:p>
    <w:p w:rsidR="11F217FA" w:rsidP="45C00CD3" w:rsidRDefault="11F217FA" w14:paraId="39005086" w14:textId="6E2088AB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Action Items Log</w:t>
      </w:r>
    </w:p>
    <w:p w:rsidR="11F217FA" w:rsidP="45C00CD3" w:rsidRDefault="11F217FA" w14:paraId="2AE304D3" w14:textId="3AE9CC8E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IR Plan Updates</w:t>
      </w:r>
    </w:p>
    <w:p w:rsidR="11F217FA" w:rsidP="45C00CD3" w:rsidRDefault="11F217FA" w14:paraId="147F7875" w14:textId="685AB628">
      <w:pPr>
        <w:pStyle w:val="Heading1"/>
      </w:pPr>
      <w:r w:rsidR="11F217FA">
        <w:rPr/>
        <w:t>Incident Severity Levels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5C00CD3" w:rsidTr="45C00CD3" w14:paraId="3B64F5E7">
        <w:trPr>
          <w:trHeight w:val="300"/>
        </w:trPr>
        <w:tc>
          <w:tcPr>
            <w:tcW w:w="3120" w:type="dxa"/>
            <w:shd w:val="clear" w:color="auto" w:fill="DAE8F8"/>
            <w:tcMar/>
          </w:tcPr>
          <w:p w:rsidR="11F217FA" w:rsidP="45C00CD3" w:rsidRDefault="11F217FA" w14:paraId="65816550" w14:textId="25A8C97D">
            <w:pPr>
              <w:pStyle w:val="Normal"/>
            </w:pPr>
            <w:r w:rsidR="11F217FA">
              <w:rPr/>
              <w:t>Level</w:t>
            </w:r>
          </w:p>
        </w:tc>
        <w:tc>
          <w:tcPr>
            <w:tcW w:w="3120" w:type="dxa"/>
            <w:shd w:val="clear" w:color="auto" w:fill="DAE8F8"/>
            <w:tcMar/>
          </w:tcPr>
          <w:p w:rsidR="11F217FA" w:rsidP="45C00CD3" w:rsidRDefault="11F217FA" w14:paraId="37BE926B" w14:textId="5EE6D59C">
            <w:pPr>
              <w:pStyle w:val="Normal"/>
            </w:pPr>
            <w:r w:rsidR="11F217FA">
              <w:rPr/>
              <w:t>Description</w:t>
            </w:r>
          </w:p>
        </w:tc>
        <w:tc>
          <w:tcPr>
            <w:tcW w:w="3120" w:type="dxa"/>
            <w:shd w:val="clear" w:color="auto" w:fill="DAE8F8"/>
            <w:tcMar/>
          </w:tcPr>
          <w:p w:rsidR="11F217FA" w:rsidP="45C00CD3" w:rsidRDefault="11F217FA" w14:paraId="5751F2A2" w14:textId="7A2040EA">
            <w:pPr>
              <w:pStyle w:val="Normal"/>
            </w:pPr>
            <w:r w:rsidR="11F217FA">
              <w:rPr/>
              <w:t>Response Time</w:t>
            </w:r>
          </w:p>
        </w:tc>
      </w:tr>
      <w:tr w:rsidR="45C00CD3" w:rsidTr="45C00CD3" w14:paraId="00F68120">
        <w:trPr>
          <w:trHeight w:val="300"/>
        </w:trPr>
        <w:tc>
          <w:tcPr>
            <w:tcW w:w="3120" w:type="dxa"/>
            <w:tcMar/>
          </w:tcPr>
          <w:p w:rsidR="11F217FA" w:rsidP="45C00CD3" w:rsidRDefault="11F217FA" w14:paraId="189C747E" w14:textId="0F1162D9">
            <w:pPr>
              <w:pStyle w:val="Normal"/>
            </w:pPr>
            <w:r w:rsidR="11F217FA">
              <w:rPr/>
              <w:t>Critcial</w:t>
            </w:r>
          </w:p>
        </w:tc>
        <w:tc>
          <w:tcPr>
            <w:tcW w:w="3120" w:type="dxa"/>
            <w:tcMar/>
          </w:tcPr>
          <w:p w:rsidR="11F217FA" w:rsidP="45C00CD3" w:rsidRDefault="11F217FA" w14:paraId="4903950E" w14:textId="4A2DE6C6">
            <w:pPr>
              <w:pStyle w:val="Normal"/>
            </w:pPr>
            <w:r w:rsidR="11F217FA">
              <w:rPr/>
              <w:t>Major data loss or system outages; legal impact</w:t>
            </w:r>
          </w:p>
        </w:tc>
        <w:tc>
          <w:tcPr>
            <w:tcW w:w="3120" w:type="dxa"/>
            <w:tcMar/>
          </w:tcPr>
          <w:p w:rsidR="11F217FA" w:rsidP="45C00CD3" w:rsidRDefault="11F217FA" w14:paraId="3BFA23D5" w14:textId="549A2A92">
            <w:pPr>
              <w:pStyle w:val="Normal"/>
            </w:pPr>
            <w:r w:rsidR="11F217FA">
              <w:rPr/>
              <w:t>Immediate</w:t>
            </w:r>
          </w:p>
        </w:tc>
      </w:tr>
      <w:tr w:rsidR="45C00CD3" w:rsidTr="45C00CD3" w14:paraId="4D20DAED">
        <w:trPr>
          <w:trHeight w:val="300"/>
        </w:trPr>
        <w:tc>
          <w:tcPr>
            <w:tcW w:w="3120" w:type="dxa"/>
            <w:tcMar/>
          </w:tcPr>
          <w:p w:rsidR="11F217FA" w:rsidP="45C00CD3" w:rsidRDefault="11F217FA" w14:paraId="53F2DF42" w14:textId="244BE410">
            <w:pPr>
              <w:pStyle w:val="Normal"/>
            </w:pPr>
            <w:r w:rsidR="11F217FA">
              <w:rPr/>
              <w:t>High</w:t>
            </w:r>
          </w:p>
        </w:tc>
        <w:tc>
          <w:tcPr>
            <w:tcW w:w="3120" w:type="dxa"/>
            <w:tcMar/>
          </w:tcPr>
          <w:p w:rsidR="11F217FA" w:rsidP="45C00CD3" w:rsidRDefault="11F217FA" w14:paraId="5F98C86F" w14:textId="57A3826E">
            <w:pPr>
              <w:pStyle w:val="Normal"/>
            </w:pPr>
            <w:r w:rsidR="11F217FA">
              <w:rPr/>
              <w:t>Multiple systems compromised; sensitive data at risk</w:t>
            </w:r>
          </w:p>
        </w:tc>
        <w:tc>
          <w:tcPr>
            <w:tcW w:w="3120" w:type="dxa"/>
            <w:tcMar/>
          </w:tcPr>
          <w:p w:rsidR="11F217FA" w:rsidP="45C00CD3" w:rsidRDefault="11F217FA" w14:paraId="76785BF4" w14:textId="4BA0BC1A">
            <w:pPr>
              <w:pStyle w:val="Normal"/>
            </w:pPr>
            <w:r w:rsidR="11F217FA">
              <w:rPr/>
              <w:t>&lt; 1 hour</w:t>
            </w:r>
          </w:p>
        </w:tc>
      </w:tr>
      <w:tr w:rsidR="45C00CD3" w:rsidTr="45C00CD3" w14:paraId="050183C4">
        <w:trPr>
          <w:trHeight w:val="300"/>
        </w:trPr>
        <w:tc>
          <w:tcPr>
            <w:tcW w:w="3120" w:type="dxa"/>
            <w:tcMar/>
          </w:tcPr>
          <w:p w:rsidR="11F217FA" w:rsidP="45C00CD3" w:rsidRDefault="11F217FA" w14:paraId="5D9B668E" w14:textId="72A7AC3B">
            <w:pPr>
              <w:pStyle w:val="Normal"/>
            </w:pPr>
            <w:r w:rsidR="11F217FA">
              <w:rPr/>
              <w:t>Medium</w:t>
            </w:r>
          </w:p>
        </w:tc>
        <w:tc>
          <w:tcPr>
            <w:tcW w:w="3120" w:type="dxa"/>
            <w:tcMar/>
          </w:tcPr>
          <w:p w:rsidR="11F217FA" w:rsidP="45C00CD3" w:rsidRDefault="11F217FA" w14:paraId="4DF3C06E" w14:textId="58B7BE64">
            <w:pPr>
              <w:pStyle w:val="Normal"/>
            </w:pPr>
            <w:r w:rsidR="11F217FA">
              <w:rPr/>
              <w:t>Limited system impact; moderate risk</w:t>
            </w:r>
          </w:p>
        </w:tc>
        <w:tc>
          <w:tcPr>
            <w:tcW w:w="3120" w:type="dxa"/>
            <w:tcMar/>
          </w:tcPr>
          <w:p w:rsidR="11F217FA" w:rsidP="45C00CD3" w:rsidRDefault="11F217FA" w14:paraId="3A2CC479" w14:textId="76F8AAEC">
            <w:pPr>
              <w:pStyle w:val="Normal"/>
            </w:pPr>
            <w:r w:rsidR="11F217FA">
              <w:rPr/>
              <w:t>&lt; 4 hours</w:t>
            </w:r>
          </w:p>
        </w:tc>
      </w:tr>
      <w:tr w:rsidR="45C00CD3" w:rsidTr="45C00CD3" w14:paraId="3E81FD36">
        <w:trPr>
          <w:trHeight w:val="300"/>
        </w:trPr>
        <w:tc>
          <w:tcPr>
            <w:tcW w:w="3120" w:type="dxa"/>
            <w:tcMar/>
          </w:tcPr>
          <w:p w:rsidR="11F217FA" w:rsidP="45C00CD3" w:rsidRDefault="11F217FA" w14:paraId="53A92474" w14:textId="39243401">
            <w:pPr>
              <w:pStyle w:val="Normal"/>
            </w:pPr>
            <w:r w:rsidR="11F217FA">
              <w:rPr/>
              <w:t>Low</w:t>
            </w:r>
          </w:p>
        </w:tc>
        <w:tc>
          <w:tcPr>
            <w:tcW w:w="3120" w:type="dxa"/>
            <w:tcMar/>
          </w:tcPr>
          <w:p w:rsidR="11F217FA" w:rsidP="45C00CD3" w:rsidRDefault="11F217FA" w14:paraId="31EDDDF0" w14:textId="0E821CAF">
            <w:pPr>
              <w:pStyle w:val="Normal"/>
            </w:pPr>
            <w:r w:rsidR="11F217FA">
              <w:rPr/>
              <w:t>Minor issue; low risk</w:t>
            </w:r>
          </w:p>
        </w:tc>
        <w:tc>
          <w:tcPr>
            <w:tcW w:w="3120" w:type="dxa"/>
            <w:tcMar/>
          </w:tcPr>
          <w:p w:rsidR="11F217FA" w:rsidP="45C00CD3" w:rsidRDefault="11F217FA" w14:paraId="183BB791" w14:textId="092967B8">
            <w:pPr>
              <w:pStyle w:val="Normal"/>
            </w:pPr>
            <w:r w:rsidR="11F217FA">
              <w:rPr/>
              <w:t>&lt; 24 hours</w:t>
            </w:r>
          </w:p>
        </w:tc>
      </w:tr>
    </w:tbl>
    <w:p w:rsidR="11F217FA" w:rsidP="45C00CD3" w:rsidRDefault="11F217FA" w14:paraId="2F09F608" w14:textId="2E04BA94">
      <w:pPr>
        <w:pStyle w:val="Heading1"/>
      </w:pPr>
      <w:r w:rsidR="11F217FA">
        <w:rPr/>
        <w:t>Communicatoin</w:t>
      </w:r>
      <w:r w:rsidR="11F217FA">
        <w:rPr/>
        <w:t xml:space="preserve"> Protocols</w:t>
      </w:r>
    </w:p>
    <w:p w:rsidR="11F217FA" w:rsidP="45C00CD3" w:rsidRDefault="11F217FA" w14:paraId="7FE9016B" w14:textId="0EB1E378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Internal Comms:</w:t>
      </w:r>
    </w:p>
    <w:p w:rsidR="11F217FA" w:rsidP="45C00CD3" w:rsidRDefault="11F217FA" w14:paraId="676C94F0" w14:textId="57A3022A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External Comms</w:t>
      </w:r>
    </w:p>
    <w:p w:rsidR="11F217FA" w:rsidP="45C00CD3" w:rsidRDefault="11F217FA" w14:paraId="04B3EF5F" w14:textId="15A81C53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Media Relations:</w:t>
      </w:r>
    </w:p>
    <w:p w:rsidR="11F217FA" w:rsidP="45C00CD3" w:rsidRDefault="11F217FA" w14:paraId="1EDE1B0E" w14:textId="5C625103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Stakeholder Updates:</w:t>
      </w:r>
    </w:p>
    <w:p w:rsidR="11F217FA" w:rsidP="45C00CD3" w:rsidRDefault="11F217FA" w14:paraId="0D22BD17" w14:textId="330E258B">
      <w:pPr>
        <w:pStyle w:val="Heading1"/>
      </w:pPr>
      <w:r w:rsidR="11F217FA">
        <w:rPr/>
        <w:t>Documentation &amp; Evidence Handling</w:t>
      </w:r>
    </w:p>
    <w:p w:rsidR="11F217FA" w:rsidP="45C00CD3" w:rsidRDefault="11F217FA" w14:paraId="68984E2E" w14:textId="1298476C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Maintain a central incident log</w:t>
      </w:r>
    </w:p>
    <w:p w:rsidR="11F217FA" w:rsidP="45C00CD3" w:rsidRDefault="11F217FA" w14:paraId="6A9EC6E9" w14:textId="09FFA66E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Use chain-of –custody procedures for digital evidence</w:t>
      </w:r>
    </w:p>
    <w:p w:rsidR="11F217FA" w:rsidP="45C00CD3" w:rsidRDefault="11F217FA" w14:paraId="0C8B5908" w14:textId="4C1CA3A7">
      <w:pPr>
        <w:pStyle w:val="ListParagraph"/>
        <w:numPr>
          <w:ilvl w:val="0"/>
          <w:numId w:val="18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Enssure</w:t>
      </w:r>
      <w:r w:rsidRPr="45C00CD3" w:rsidR="11F217FA">
        <w:rPr>
          <w:sz w:val="22"/>
          <w:szCs w:val="22"/>
        </w:rPr>
        <w:t xml:space="preserve"> documentation is stored securely and is audit-ready</w:t>
      </w:r>
    </w:p>
    <w:p w:rsidR="11F217FA" w:rsidP="45C00CD3" w:rsidRDefault="11F217FA" w14:paraId="7897CDE6" w14:textId="7D56D6DA">
      <w:pPr>
        <w:pStyle w:val="Heading1"/>
      </w:pPr>
      <w:r w:rsidR="11F217FA">
        <w:rPr/>
        <w:t>Compliance &amp; Reporting</w:t>
      </w:r>
    </w:p>
    <w:p w:rsidR="11F217FA" w:rsidP="45C00CD3" w:rsidRDefault="11F217FA" w14:paraId="578E99AC" w14:textId="35BC473B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Reportable Breach: Consult Legal/Compliance</w:t>
      </w:r>
    </w:p>
    <w:p w:rsidR="11F217FA" w:rsidP="45C00CD3" w:rsidRDefault="11F217FA" w14:paraId="28DEA852" w14:textId="03922721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>Regulatory Bodies:  Notify per Jurisdiction</w:t>
      </w:r>
    </w:p>
    <w:p w:rsidR="11F217FA" w:rsidP="45C00CD3" w:rsidRDefault="11F217FA" w14:paraId="5B309B3C" w14:textId="4A4927C9">
      <w:pPr>
        <w:pStyle w:val="ListParagraph"/>
        <w:numPr>
          <w:ilvl w:val="0"/>
          <w:numId w:val="19"/>
        </w:numPr>
        <w:rPr>
          <w:sz w:val="22"/>
          <w:szCs w:val="22"/>
        </w:rPr>
      </w:pPr>
      <w:r w:rsidRPr="45C00CD3" w:rsidR="11F217FA">
        <w:rPr>
          <w:sz w:val="22"/>
          <w:szCs w:val="22"/>
        </w:rPr>
        <w:t xml:space="preserve">Law Enforcement: </w:t>
      </w:r>
      <w:r w:rsidRPr="45C00CD3" w:rsidR="11F217FA">
        <w:rPr>
          <w:sz w:val="22"/>
          <w:szCs w:val="22"/>
        </w:rPr>
        <w:t>invilve</w:t>
      </w:r>
      <w:r w:rsidRPr="45C00CD3" w:rsidR="11F217FA">
        <w:rPr>
          <w:sz w:val="22"/>
          <w:szCs w:val="22"/>
        </w:rPr>
        <w:t xml:space="preserve"> if </w:t>
      </w:r>
      <w:r w:rsidRPr="45C00CD3" w:rsidR="29D498E5">
        <w:rPr>
          <w:sz w:val="22"/>
          <w:szCs w:val="22"/>
        </w:rPr>
        <w:t>criminal activity is suspected</w:t>
      </w:r>
    </w:p>
    <w:p w:rsidR="29D498E5" w:rsidP="45C00CD3" w:rsidRDefault="29D498E5" w14:paraId="38457DCD" w14:textId="30225BD4">
      <w:pPr>
        <w:pStyle w:val="Heading1"/>
      </w:pPr>
      <w:r w:rsidR="29D498E5">
        <w:rPr/>
        <w:t>Tools &amp; Resources</w:t>
      </w:r>
    </w:p>
    <w:p w:rsidR="29D498E5" w:rsidP="45C00CD3" w:rsidRDefault="29D498E5" w14:paraId="5084BCEA" w14:textId="768C56A9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C00CD3" w:rsidR="29D498E5">
        <w:rPr>
          <w:sz w:val="22"/>
          <w:szCs w:val="22"/>
        </w:rPr>
        <w:t>SIEM – ELK</w:t>
      </w:r>
    </w:p>
    <w:p w:rsidR="29D498E5" w:rsidP="45C00CD3" w:rsidRDefault="29D498E5" w14:paraId="2A1F4FE1" w14:textId="180D9FB9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C00CD3" w:rsidR="29D498E5">
        <w:rPr>
          <w:sz w:val="22"/>
          <w:szCs w:val="22"/>
        </w:rPr>
        <w:t xml:space="preserve">Endpoint </w:t>
      </w:r>
      <w:r w:rsidRPr="45C00CD3" w:rsidR="29D498E5">
        <w:rPr>
          <w:sz w:val="22"/>
          <w:szCs w:val="22"/>
        </w:rPr>
        <w:t>Detectione</w:t>
      </w:r>
      <w:r w:rsidRPr="45C00CD3" w:rsidR="29D498E5">
        <w:rPr>
          <w:sz w:val="22"/>
          <w:szCs w:val="22"/>
        </w:rPr>
        <w:t xml:space="preserve"> &amp; Response – SentinalOne</w:t>
      </w:r>
    </w:p>
    <w:p w:rsidR="29D498E5" w:rsidP="45C00CD3" w:rsidRDefault="29D498E5" w14:paraId="2266C071" w14:textId="0383A933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C00CD3" w:rsidR="29D498E5">
        <w:rPr>
          <w:sz w:val="22"/>
          <w:szCs w:val="22"/>
        </w:rPr>
        <w:t>Ticketing System – Jira</w:t>
      </w:r>
    </w:p>
    <w:p w:rsidR="29D498E5" w:rsidP="45C00CD3" w:rsidRDefault="29D498E5" w14:paraId="653C15B8" w14:textId="5CD1AF9A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C00CD3" w:rsidR="29D498E5">
        <w:rPr>
          <w:sz w:val="22"/>
          <w:szCs w:val="22"/>
        </w:rPr>
        <w:t>Forensics Tools – FTK</w:t>
      </w:r>
    </w:p>
    <w:p w:rsidR="29D498E5" w:rsidP="45C00CD3" w:rsidRDefault="29D498E5" w14:paraId="678BF93B" w14:textId="420DE401">
      <w:pPr>
        <w:pStyle w:val="ListParagraph"/>
        <w:numPr>
          <w:ilvl w:val="0"/>
          <w:numId w:val="20"/>
        </w:numPr>
        <w:rPr>
          <w:sz w:val="22"/>
          <w:szCs w:val="22"/>
        </w:rPr>
      </w:pPr>
      <w:r w:rsidRPr="45C00CD3" w:rsidR="29D498E5">
        <w:rPr>
          <w:sz w:val="22"/>
          <w:szCs w:val="22"/>
        </w:rPr>
        <w:t xml:space="preserve">Communication Tools – </w:t>
      </w:r>
      <w:r w:rsidRPr="45C00CD3" w:rsidR="29D498E5">
        <w:rPr>
          <w:sz w:val="22"/>
          <w:szCs w:val="22"/>
        </w:rPr>
        <w:t>Encrytped</w:t>
      </w:r>
      <w:r w:rsidRPr="45C00CD3" w:rsidR="29D498E5">
        <w:rPr>
          <w:sz w:val="22"/>
          <w:szCs w:val="22"/>
        </w:rPr>
        <w:t xml:space="preserve"> Email</w:t>
      </w:r>
    </w:p>
    <w:p w:rsidR="29D498E5" w:rsidP="45C00CD3" w:rsidRDefault="29D498E5" w14:paraId="72B6C431" w14:textId="5304A141">
      <w:pPr>
        <w:pStyle w:val="Heading1"/>
      </w:pPr>
      <w:r w:rsidR="29D498E5">
        <w:rPr/>
        <w:t>Review &amp; Updates</w:t>
      </w:r>
    </w:p>
    <w:p w:rsidR="29D498E5" w:rsidP="45C00CD3" w:rsidRDefault="29D498E5" w14:paraId="29EF2F19" w14:textId="73F78AB3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45C00CD3" w:rsidR="29D498E5">
        <w:rPr>
          <w:sz w:val="22"/>
          <w:szCs w:val="22"/>
        </w:rPr>
        <w:t xml:space="preserve">Review SOP annually or after each major </w:t>
      </w:r>
      <w:r w:rsidRPr="45C00CD3" w:rsidR="29D498E5">
        <w:rPr>
          <w:sz w:val="22"/>
          <w:szCs w:val="22"/>
        </w:rPr>
        <w:t>incident</w:t>
      </w:r>
    </w:p>
    <w:p w:rsidR="29D498E5" w:rsidP="45C00CD3" w:rsidRDefault="29D498E5" w14:paraId="44E927DD" w14:textId="26999738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45C00CD3" w:rsidR="29D498E5">
        <w:rPr>
          <w:sz w:val="22"/>
          <w:szCs w:val="22"/>
        </w:rPr>
        <w:t>Update based on threat landscape, technology changes, and lessons learned</w:t>
      </w:r>
    </w:p>
    <w:p w:rsidR="45C00CD3" w:rsidP="45C00CD3" w:rsidRDefault="45C00CD3" w14:paraId="7CC72D68" w14:textId="3410611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692b0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177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9ea9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6e9d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0f1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a41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bcd50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c67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85741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6268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4be7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f881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de2a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41265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5a6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66a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fb4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7c2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8f8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e81f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4aba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045C44"/>
    <w:rsid w:val="0060D8F8"/>
    <w:rsid w:val="01F90F6C"/>
    <w:rsid w:val="026243C3"/>
    <w:rsid w:val="02773A46"/>
    <w:rsid w:val="027A195C"/>
    <w:rsid w:val="02DE3AC7"/>
    <w:rsid w:val="033C4327"/>
    <w:rsid w:val="03428C5E"/>
    <w:rsid w:val="03D4BB42"/>
    <w:rsid w:val="03EAA83C"/>
    <w:rsid w:val="05D03CD8"/>
    <w:rsid w:val="08DB7194"/>
    <w:rsid w:val="095A148A"/>
    <w:rsid w:val="096EC3C3"/>
    <w:rsid w:val="0A5A96E0"/>
    <w:rsid w:val="0A9928F7"/>
    <w:rsid w:val="0C633295"/>
    <w:rsid w:val="0C7CFCA5"/>
    <w:rsid w:val="0D3547B6"/>
    <w:rsid w:val="0D581A89"/>
    <w:rsid w:val="10E1E205"/>
    <w:rsid w:val="115BB708"/>
    <w:rsid w:val="11F217FA"/>
    <w:rsid w:val="15BD1395"/>
    <w:rsid w:val="16E7C11D"/>
    <w:rsid w:val="17C6A0C5"/>
    <w:rsid w:val="180AB1EA"/>
    <w:rsid w:val="182CB20D"/>
    <w:rsid w:val="20629365"/>
    <w:rsid w:val="2078CCCA"/>
    <w:rsid w:val="22EA1E71"/>
    <w:rsid w:val="245606ED"/>
    <w:rsid w:val="259E23A7"/>
    <w:rsid w:val="280F02DF"/>
    <w:rsid w:val="2909DD21"/>
    <w:rsid w:val="29B91AF6"/>
    <w:rsid w:val="29D498E5"/>
    <w:rsid w:val="2ACC0C2B"/>
    <w:rsid w:val="2C2A972B"/>
    <w:rsid w:val="2CF25003"/>
    <w:rsid w:val="2E1DEB49"/>
    <w:rsid w:val="2E732E4B"/>
    <w:rsid w:val="2EE878F0"/>
    <w:rsid w:val="2FC8BDC7"/>
    <w:rsid w:val="3240EDC7"/>
    <w:rsid w:val="328F5F1A"/>
    <w:rsid w:val="32962CE0"/>
    <w:rsid w:val="33B664DF"/>
    <w:rsid w:val="355798EF"/>
    <w:rsid w:val="35921F9D"/>
    <w:rsid w:val="35D00DE1"/>
    <w:rsid w:val="3AD7730C"/>
    <w:rsid w:val="3B331076"/>
    <w:rsid w:val="3B8231D3"/>
    <w:rsid w:val="400D9C1D"/>
    <w:rsid w:val="40D04F70"/>
    <w:rsid w:val="428DEC37"/>
    <w:rsid w:val="4426CC67"/>
    <w:rsid w:val="44FB2164"/>
    <w:rsid w:val="455DC2AD"/>
    <w:rsid w:val="4568C3C2"/>
    <w:rsid w:val="45C00CD3"/>
    <w:rsid w:val="471BD036"/>
    <w:rsid w:val="475A7BD6"/>
    <w:rsid w:val="47A23F8B"/>
    <w:rsid w:val="48045C44"/>
    <w:rsid w:val="497811A5"/>
    <w:rsid w:val="4E3405B6"/>
    <w:rsid w:val="4FD81031"/>
    <w:rsid w:val="507BE2F1"/>
    <w:rsid w:val="50967285"/>
    <w:rsid w:val="53127873"/>
    <w:rsid w:val="531CEF5F"/>
    <w:rsid w:val="532DC489"/>
    <w:rsid w:val="53728529"/>
    <w:rsid w:val="556B506E"/>
    <w:rsid w:val="55DC54FA"/>
    <w:rsid w:val="55E6DBF2"/>
    <w:rsid w:val="55EF25F0"/>
    <w:rsid w:val="55FD286C"/>
    <w:rsid w:val="56B4A898"/>
    <w:rsid w:val="5A04E517"/>
    <w:rsid w:val="5AD4DE45"/>
    <w:rsid w:val="5BB02BA9"/>
    <w:rsid w:val="5D44B458"/>
    <w:rsid w:val="5D97589D"/>
    <w:rsid w:val="5EFBC03E"/>
    <w:rsid w:val="5F1A4F83"/>
    <w:rsid w:val="5F1E7C07"/>
    <w:rsid w:val="5F4E7CC6"/>
    <w:rsid w:val="5F5C13B3"/>
    <w:rsid w:val="61BD3F42"/>
    <w:rsid w:val="62822946"/>
    <w:rsid w:val="64C45502"/>
    <w:rsid w:val="660303BF"/>
    <w:rsid w:val="67710D3D"/>
    <w:rsid w:val="67807617"/>
    <w:rsid w:val="67F9428E"/>
    <w:rsid w:val="6A64542C"/>
    <w:rsid w:val="6BE0ECB7"/>
    <w:rsid w:val="6BEED6CE"/>
    <w:rsid w:val="6C45EF9C"/>
    <w:rsid w:val="6C57457C"/>
    <w:rsid w:val="6E7F102C"/>
    <w:rsid w:val="7068F619"/>
    <w:rsid w:val="71DA55ED"/>
    <w:rsid w:val="72377C54"/>
    <w:rsid w:val="72E5961A"/>
    <w:rsid w:val="766E877D"/>
    <w:rsid w:val="77346A54"/>
    <w:rsid w:val="77C72F1A"/>
    <w:rsid w:val="794242AA"/>
    <w:rsid w:val="7D09E5C4"/>
    <w:rsid w:val="7D9DB5C0"/>
    <w:rsid w:val="7E1DDBA8"/>
    <w:rsid w:val="7FA88E5C"/>
    <w:rsid w:val="7FEB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5C44"/>
  <w15:chartTrackingRefBased/>
  <w15:docId w15:val="{63B71EA9-282D-4A3C-AA85-6241BCA63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2930c38ac7842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2025-05-09T21:02:10.9031900Z</dcterms:created>
  <dcterms:modified xsi:type="dcterms:W3CDTF">2025-05-09T21:51:39.3336339Z</dcterms:modified>
  <dc:creator>Johnson, C MINNETTE (Cleophus) CTR (USA)</dc:creator>
  <lastModifiedBy>Johnson, C MINNETTE (Cleophus) CTR (USA)</lastModifiedBy>
</coreProperties>
</file>