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0FD34" w14:textId="2F9862B7" w:rsidR="00B30821" w:rsidRDefault="00410F67" w:rsidP="00DE2E98">
      <w:r>
        <w:t>Вопросы к экзамену по модулю «</w:t>
      </w:r>
      <w:r w:rsidR="000E3CDA" w:rsidRPr="000E3CDA">
        <w:t>Проблема конфиденциальности данных при использовании ML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65"/>
        <w:gridCol w:w="8180"/>
      </w:tblGrid>
      <w:tr w:rsidR="00410F67" w14:paraId="33F41829" w14:textId="77777777" w:rsidTr="00D66DE2">
        <w:tc>
          <w:tcPr>
            <w:tcW w:w="1165" w:type="dxa"/>
          </w:tcPr>
          <w:p w14:paraId="27AB7752" w14:textId="77777777" w:rsidR="00410F67" w:rsidRDefault="00410F67" w:rsidP="001D58B0">
            <w:r>
              <w:t>№</w:t>
            </w:r>
          </w:p>
        </w:tc>
        <w:tc>
          <w:tcPr>
            <w:tcW w:w="8180" w:type="dxa"/>
          </w:tcPr>
          <w:p w14:paraId="780D5EA0" w14:textId="77777777" w:rsidR="00410F67" w:rsidRDefault="00410F67" w:rsidP="001D58B0">
            <w:r>
              <w:t>Вопрос</w:t>
            </w:r>
          </w:p>
        </w:tc>
      </w:tr>
      <w:tr w:rsidR="00410F67" w14:paraId="1D7E2AEC" w14:textId="77777777" w:rsidTr="00D66DE2">
        <w:tc>
          <w:tcPr>
            <w:tcW w:w="1165" w:type="dxa"/>
          </w:tcPr>
          <w:p w14:paraId="364FB66F" w14:textId="77777777" w:rsidR="00410F67" w:rsidRDefault="00410F67" w:rsidP="001D58B0">
            <w:r>
              <w:t>1</w:t>
            </w:r>
          </w:p>
        </w:tc>
        <w:tc>
          <w:tcPr>
            <w:tcW w:w="8180" w:type="dxa"/>
          </w:tcPr>
          <w:p w14:paraId="3E641EBA" w14:textId="19487530" w:rsidR="00410F67" w:rsidRDefault="004231A9" w:rsidP="004231A9">
            <w:r>
              <w:t xml:space="preserve">Выберите наиболее правильное определение </w:t>
            </w:r>
            <w:r w:rsidR="000E3CDA">
              <w:t>федеративного обучения</w:t>
            </w:r>
            <w:r w:rsidR="007C5F20">
              <w:t>:</w:t>
            </w:r>
          </w:p>
          <w:p w14:paraId="4642C5EE" w14:textId="377E5F0B" w:rsidR="00C40AEF" w:rsidRPr="00C40AEF" w:rsidRDefault="00C40AEF" w:rsidP="00C40AEF">
            <w:pPr>
              <w:pStyle w:val="a3"/>
              <w:numPr>
                <w:ilvl w:val="0"/>
                <w:numId w:val="23"/>
              </w:numPr>
            </w:pPr>
            <w:r w:rsidRPr="00C40AEF">
              <w:t xml:space="preserve">Метод машинного обучения на основе обучения </w:t>
            </w:r>
            <w:r>
              <w:t>среды</w:t>
            </w:r>
            <w:r w:rsidRPr="00C40AEF">
              <w:t>, котор</w:t>
            </w:r>
            <w:r>
              <w:t>ая</w:t>
            </w:r>
            <w:r w:rsidRPr="00C40AEF">
              <w:t xml:space="preserve"> </w:t>
            </w:r>
            <w:r>
              <w:t>взаимодействует с агентом</w:t>
            </w:r>
          </w:p>
          <w:p w14:paraId="48E7B30F" w14:textId="2CBAD80F" w:rsidR="009F3963" w:rsidRPr="00791E9A" w:rsidRDefault="000E3CDA" w:rsidP="00C72D86">
            <w:pPr>
              <w:pStyle w:val="a3"/>
              <w:numPr>
                <w:ilvl w:val="0"/>
                <w:numId w:val="23"/>
              </w:numPr>
              <w:rPr>
                <w:b/>
              </w:rPr>
            </w:pPr>
            <w:r>
              <w:rPr>
                <w:b/>
              </w:rPr>
              <w:t>М</w:t>
            </w:r>
            <w:r w:rsidRPr="000E3CDA">
              <w:rPr>
                <w:b/>
              </w:rPr>
              <w:t xml:space="preserve">етод машинного обучения, который </w:t>
            </w:r>
            <w:r w:rsidR="00B018EE">
              <w:rPr>
                <w:b/>
              </w:rPr>
              <w:t>функционирует</w:t>
            </w:r>
            <w:r w:rsidRPr="000E3CDA">
              <w:rPr>
                <w:b/>
              </w:rPr>
              <w:t xml:space="preserve"> на нескольких децентрализованных периферийных устройствах, хранящих локальные данны</w:t>
            </w:r>
            <w:r w:rsidR="00B018EE">
              <w:rPr>
                <w:b/>
              </w:rPr>
              <w:t>е</w:t>
            </w:r>
            <w:r w:rsidRPr="000E3CDA">
              <w:rPr>
                <w:b/>
              </w:rPr>
              <w:t>, без обмена ими</w:t>
            </w:r>
          </w:p>
          <w:p w14:paraId="5FB2C9CA" w14:textId="77777777" w:rsidR="00F92E17" w:rsidRPr="00791E9A" w:rsidRDefault="00F92E17" w:rsidP="00F92E17">
            <w:pPr>
              <w:pStyle w:val="a3"/>
              <w:numPr>
                <w:ilvl w:val="0"/>
                <w:numId w:val="23"/>
              </w:numPr>
            </w:pPr>
            <w:r w:rsidRPr="00791E9A">
              <w:t>Метод машинного обучения на основе обучения интеллектуального агента, который действует во внешней среде</w:t>
            </w:r>
          </w:p>
          <w:p w14:paraId="2B169C7D" w14:textId="22B8A025" w:rsidR="00D66DE2" w:rsidRDefault="00B018EE" w:rsidP="00F61EFB">
            <w:pPr>
              <w:pStyle w:val="a3"/>
              <w:numPr>
                <w:ilvl w:val="0"/>
                <w:numId w:val="23"/>
              </w:numPr>
            </w:pPr>
            <w:r w:rsidRPr="00791E9A">
              <w:t xml:space="preserve">Метод машинного обучения </w:t>
            </w:r>
            <w:r w:rsidRPr="00B018EE">
              <w:t>с частичным привлечением учителя</w:t>
            </w:r>
          </w:p>
        </w:tc>
      </w:tr>
      <w:tr w:rsidR="00410F67" w14:paraId="7D89256C" w14:textId="77777777" w:rsidTr="00D66DE2">
        <w:tc>
          <w:tcPr>
            <w:tcW w:w="1165" w:type="dxa"/>
          </w:tcPr>
          <w:p w14:paraId="0C416C77" w14:textId="77777777" w:rsidR="00410F67" w:rsidRDefault="00410F67" w:rsidP="001D58B0">
            <w:r>
              <w:t>2</w:t>
            </w:r>
          </w:p>
        </w:tc>
        <w:tc>
          <w:tcPr>
            <w:tcW w:w="8180" w:type="dxa"/>
          </w:tcPr>
          <w:p w14:paraId="67B2BAC1" w14:textId="1C16AB77" w:rsidR="00D66DE2" w:rsidRDefault="00A73350" w:rsidP="00D66DE2">
            <w:r>
              <w:t>Что означает термин</w:t>
            </w:r>
            <w:r w:rsidR="009A3149">
              <w:t xml:space="preserve"> «</w:t>
            </w:r>
            <w:r>
              <w:t>д</w:t>
            </w:r>
            <w:r w:rsidRPr="00A73350">
              <w:t>ифференциальная приватность</w:t>
            </w:r>
            <w:r w:rsidR="009A3149">
              <w:t>»</w:t>
            </w:r>
            <w:r>
              <w:t>?</w:t>
            </w:r>
          </w:p>
          <w:p w14:paraId="6372B255" w14:textId="7A3377C8" w:rsidR="00347F67" w:rsidRPr="009A2707" w:rsidRDefault="00A73350" w:rsidP="00347F67">
            <w:pPr>
              <w:pStyle w:val="a3"/>
              <w:numPr>
                <w:ilvl w:val="0"/>
                <w:numId w:val="24"/>
              </w:numPr>
              <w:rPr>
                <w:b/>
              </w:rPr>
            </w:pPr>
            <w:r>
              <w:rPr>
                <w:b/>
              </w:rPr>
              <w:t>М</w:t>
            </w:r>
            <w:r w:rsidRPr="00A73350">
              <w:rPr>
                <w:b/>
              </w:rPr>
              <w:t>атематическое определение понятия «наличия приватности»</w:t>
            </w:r>
          </w:p>
          <w:p w14:paraId="03BCA15B" w14:textId="75446078" w:rsidR="00F92E17" w:rsidRPr="00A73350" w:rsidRDefault="00A73350" w:rsidP="00F92E17">
            <w:pPr>
              <w:pStyle w:val="a3"/>
              <w:numPr>
                <w:ilvl w:val="0"/>
                <w:numId w:val="24"/>
              </w:numPr>
            </w:pPr>
            <w:r>
              <w:t>Подход, при котором конфиденциальные данные разделяются на части и хранятся в разных хранилищах</w:t>
            </w:r>
          </w:p>
          <w:p w14:paraId="22560E86" w14:textId="045F70C2" w:rsidR="00D66DE2" w:rsidRPr="00A73350" w:rsidRDefault="00A73350" w:rsidP="00D66DE2">
            <w:pPr>
              <w:pStyle w:val="a3"/>
              <w:numPr>
                <w:ilvl w:val="0"/>
                <w:numId w:val="24"/>
              </w:numPr>
              <w:rPr>
                <w:b/>
              </w:rPr>
            </w:pPr>
            <w:r w:rsidRPr="00A73350">
              <w:rPr>
                <w:b/>
              </w:rPr>
              <w:t>Совокупность методов, направленных на минимизацию возможности идентификации отдельных записей в базе данных</w:t>
            </w:r>
          </w:p>
          <w:p w14:paraId="44EAC4B5" w14:textId="54491FA2" w:rsidR="00410F67" w:rsidRDefault="00A73350" w:rsidP="00AD6B02">
            <w:pPr>
              <w:pStyle w:val="a3"/>
              <w:numPr>
                <w:ilvl w:val="0"/>
                <w:numId w:val="24"/>
              </w:numPr>
            </w:pPr>
            <w:r>
              <w:t>Свойство процесса, алгоритма, модели позволяющее надежно шифровать данные</w:t>
            </w:r>
          </w:p>
        </w:tc>
      </w:tr>
      <w:tr w:rsidR="00410F67" w14:paraId="42469957" w14:textId="77777777" w:rsidTr="00D66DE2">
        <w:tc>
          <w:tcPr>
            <w:tcW w:w="1165" w:type="dxa"/>
          </w:tcPr>
          <w:p w14:paraId="116D9FFE" w14:textId="77777777" w:rsidR="00410F67" w:rsidRDefault="00410F67" w:rsidP="001D58B0">
            <w:r>
              <w:t>3</w:t>
            </w:r>
          </w:p>
        </w:tc>
        <w:tc>
          <w:tcPr>
            <w:tcW w:w="8180" w:type="dxa"/>
          </w:tcPr>
          <w:p w14:paraId="706DF3F6" w14:textId="2F239A7D" w:rsidR="004C421E" w:rsidRPr="004855CA" w:rsidRDefault="004855CA" w:rsidP="004C421E">
            <w:r>
              <w:t xml:space="preserve">С какой целью используют модели учителей в алгоритме </w:t>
            </w:r>
            <w:r>
              <w:rPr>
                <w:lang w:val="en-US"/>
              </w:rPr>
              <w:t>PATE</w:t>
            </w:r>
            <w:r>
              <w:t>?</w:t>
            </w:r>
          </w:p>
          <w:p w14:paraId="1F8A0C3D" w14:textId="25F21BEB" w:rsidR="004C421E" w:rsidRPr="00633B49" w:rsidRDefault="004E0890" w:rsidP="004C421E">
            <w:pPr>
              <w:pStyle w:val="a3"/>
              <w:numPr>
                <w:ilvl w:val="0"/>
                <w:numId w:val="43"/>
              </w:numPr>
            </w:pPr>
            <w:r>
              <w:t>Для увеличения скорости обучения и сокращения объема передаваемых по сети данных</w:t>
            </w:r>
          </w:p>
          <w:p w14:paraId="4F033B19" w14:textId="6ED3EC9F" w:rsidR="001719C1" w:rsidRDefault="004E0890" w:rsidP="001719C1">
            <w:pPr>
              <w:pStyle w:val="a3"/>
              <w:numPr>
                <w:ilvl w:val="0"/>
                <w:numId w:val="43"/>
              </w:numPr>
            </w:pPr>
            <w:r>
              <w:t>Для повышения общей точности предсказания алгоритма</w:t>
            </w:r>
          </w:p>
          <w:p w14:paraId="73B2E4F1" w14:textId="0F9F2F2E" w:rsidR="00410F67" w:rsidRPr="001F2454" w:rsidRDefault="004E0890" w:rsidP="001719C1">
            <w:pPr>
              <w:pStyle w:val="a3"/>
              <w:numPr>
                <w:ilvl w:val="0"/>
                <w:numId w:val="43"/>
              </w:numPr>
              <w:rPr>
                <w:b/>
              </w:rPr>
            </w:pPr>
            <w:r>
              <w:rPr>
                <w:b/>
              </w:rPr>
              <w:t>Для последующей разметки общедоступных данных для модели студента</w:t>
            </w:r>
          </w:p>
          <w:p w14:paraId="359F7B36" w14:textId="54DB649D" w:rsidR="00F92E17" w:rsidRPr="001F2454" w:rsidRDefault="004E0890" w:rsidP="00F92E17">
            <w:pPr>
              <w:pStyle w:val="a3"/>
              <w:numPr>
                <w:ilvl w:val="0"/>
                <w:numId w:val="43"/>
              </w:numPr>
            </w:pPr>
            <w:r>
              <w:t>Для усреднения этих моделей в модель студента</w:t>
            </w:r>
          </w:p>
        </w:tc>
      </w:tr>
      <w:tr w:rsidR="00410F67" w14:paraId="5207029F" w14:textId="77777777" w:rsidTr="00D66DE2">
        <w:tc>
          <w:tcPr>
            <w:tcW w:w="1165" w:type="dxa"/>
          </w:tcPr>
          <w:p w14:paraId="29756677" w14:textId="77777777" w:rsidR="00410F67" w:rsidRDefault="00410F67" w:rsidP="001D58B0">
            <w:r>
              <w:t>4</w:t>
            </w:r>
          </w:p>
        </w:tc>
        <w:tc>
          <w:tcPr>
            <w:tcW w:w="8180" w:type="dxa"/>
          </w:tcPr>
          <w:p w14:paraId="2D4CD526" w14:textId="0E4D9F06" w:rsidR="00D66DE2" w:rsidRPr="007A489F" w:rsidRDefault="00132B64" w:rsidP="00D66DE2">
            <w:pPr>
              <w:rPr>
                <w:rFonts w:ascii="Cambria Math" w:hAnsi="Cambria Math"/>
                <w:i/>
                <w:lang w:val="en-US"/>
              </w:rPr>
            </w:pPr>
            <w:r>
              <w:t>Назовите проблемы, характерные для федеративного обучения?</w:t>
            </w:r>
          </w:p>
          <w:p w14:paraId="11E69A66" w14:textId="2D35FAEF" w:rsidR="003540C2" w:rsidRPr="00E835FF" w:rsidRDefault="00E835FF" w:rsidP="003540C2">
            <w:pPr>
              <w:pStyle w:val="a3"/>
              <w:numPr>
                <w:ilvl w:val="0"/>
                <w:numId w:val="26"/>
              </w:numPr>
              <w:rPr>
                <w:b/>
              </w:rPr>
            </w:pPr>
            <w:r w:rsidRPr="00E835FF">
              <w:rPr>
                <w:b/>
              </w:rPr>
              <w:t>Скорость обучения</w:t>
            </w:r>
          </w:p>
          <w:p w14:paraId="0C78C029" w14:textId="28640037" w:rsidR="00850268" w:rsidRPr="00850268" w:rsidRDefault="00FA66F4" w:rsidP="00850268">
            <w:pPr>
              <w:pStyle w:val="a3"/>
              <w:numPr>
                <w:ilvl w:val="0"/>
                <w:numId w:val="26"/>
              </w:numPr>
            </w:pPr>
            <w:r>
              <w:t>Передача тренировочных данных на сервер</w:t>
            </w:r>
          </w:p>
          <w:p w14:paraId="646ACA29" w14:textId="77777777" w:rsidR="00E835FF" w:rsidRPr="00E835FF" w:rsidRDefault="00E835FF" w:rsidP="00E835FF">
            <w:pPr>
              <w:pStyle w:val="a3"/>
              <w:numPr>
                <w:ilvl w:val="0"/>
                <w:numId w:val="26"/>
              </w:numPr>
              <w:rPr>
                <w:b/>
              </w:rPr>
            </w:pPr>
            <w:r w:rsidRPr="00E835FF">
              <w:rPr>
                <w:b/>
              </w:rPr>
              <w:t>«Отравление» модели</w:t>
            </w:r>
          </w:p>
          <w:p w14:paraId="17E89E20" w14:textId="739590FC" w:rsidR="00410F67" w:rsidRPr="00151BE7" w:rsidRDefault="00A7673A" w:rsidP="00151BE7">
            <w:pPr>
              <w:pStyle w:val="a3"/>
              <w:numPr>
                <w:ilvl w:val="0"/>
                <w:numId w:val="26"/>
              </w:numPr>
            </w:pPr>
            <w:r>
              <w:t>Высокие требования к пропускной способности канала связи</w:t>
            </w:r>
          </w:p>
        </w:tc>
      </w:tr>
      <w:tr w:rsidR="00410F67" w14:paraId="732D7512" w14:textId="77777777" w:rsidTr="00D66DE2">
        <w:tc>
          <w:tcPr>
            <w:tcW w:w="1165" w:type="dxa"/>
          </w:tcPr>
          <w:p w14:paraId="71FC7529" w14:textId="77777777" w:rsidR="00410F67" w:rsidRDefault="00410F67" w:rsidP="001D58B0">
            <w:r>
              <w:lastRenderedPageBreak/>
              <w:t>5</w:t>
            </w:r>
          </w:p>
        </w:tc>
        <w:tc>
          <w:tcPr>
            <w:tcW w:w="8180" w:type="dxa"/>
          </w:tcPr>
          <w:p w14:paraId="4800BC5B" w14:textId="7B8BC008" w:rsidR="00A212DC" w:rsidRPr="00027A2C" w:rsidRDefault="007A489F" w:rsidP="00A212DC">
            <w:r>
              <w:t>На какие две группы разделяется информация согласно</w:t>
            </w:r>
            <w:r w:rsidR="00E835FF">
              <w:t xml:space="preserve"> № 149-ФЗ</w:t>
            </w:r>
            <w:r w:rsidR="00027A2C">
              <w:t>?</w:t>
            </w:r>
          </w:p>
          <w:p w14:paraId="16AB9DBC" w14:textId="1F18D4C1" w:rsidR="00D66DE2" w:rsidRDefault="00E835FF" w:rsidP="00D66DE2">
            <w:pPr>
              <w:pStyle w:val="a3"/>
              <w:numPr>
                <w:ilvl w:val="0"/>
                <w:numId w:val="27"/>
              </w:numPr>
            </w:pPr>
            <w:r>
              <w:t>Конфиденциальная информация</w:t>
            </w:r>
          </w:p>
          <w:p w14:paraId="1A870CA2" w14:textId="4B806462" w:rsidR="00C46BA2" w:rsidRPr="00E835FF" w:rsidRDefault="00E835FF" w:rsidP="00D66DE2">
            <w:pPr>
              <w:pStyle w:val="a3"/>
              <w:numPr>
                <w:ilvl w:val="0"/>
                <w:numId w:val="27"/>
              </w:numPr>
              <w:rPr>
                <w:b/>
              </w:rPr>
            </w:pPr>
            <w:r w:rsidRPr="00E835FF">
              <w:rPr>
                <w:b/>
              </w:rPr>
              <w:t>Ограниченного доступа</w:t>
            </w:r>
          </w:p>
          <w:p w14:paraId="7A444262" w14:textId="14F9464C" w:rsidR="00F92E17" w:rsidRPr="00027A2C" w:rsidRDefault="00E835FF" w:rsidP="00F92E17">
            <w:pPr>
              <w:pStyle w:val="a3"/>
              <w:numPr>
                <w:ilvl w:val="0"/>
                <w:numId w:val="27"/>
              </w:numPr>
            </w:pPr>
            <w:r>
              <w:t>Государственная тайна</w:t>
            </w:r>
          </w:p>
          <w:p w14:paraId="7D279935" w14:textId="116987AE" w:rsidR="00410F67" w:rsidRPr="00027A2C" w:rsidRDefault="00E835FF" w:rsidP="00404648">
            <w:pPr>
              <w:pStyle w:val="a3"/>
              <w:numPr>
                <w:ilvl w:val="0"/>
                <w:numId w:val="27"/>
              </w:numPr>
              <w:rPr>
                <w:b/>
              </w:rPr>
            </w:pPr>
            <w:r>
              <w:rPr>
                <w:b/>
              </w:rPr>
              <w:t>Общедоступная</w:t>
            </w:r>
          </w:p>
        </w:tc>
      </w:tr>
      <w:tr w:rsidR="00410F67" w14:paraId="66ABDE9A" w14:textId="77777777" w:rsidTr="00D66DE2">
        <w:tc>
          <w:tcPr>
            <w:tcW w:w="1165" w:type="dxa"/>
          </w:tcPr>
          <w:p w14:paraId="31F12641" w14:textId="77777777" w:rsidR="00410F67" w:rsidRDefault="00410F67" w:rsidP="001D58B0">
            <w:r>
              <w:t>6</w:t>
            </w:r>
          </w:p>
        </w:tc>
        <w:tc>
          <w:tcPr>
            <w:tcW w:w="8180" w:type="dxa"/>
          </w:tcPr>
          <w:p w14:paraId="602296F1" w14:textId="24D786F2" w:rsidR="00C33640" w:rsidRPr="00C33640" w:rsidRDefault="00A7673A" w:rsidP="00C33640">
            <w:r>
              <w:t>Выберете то, что относится к персональным данным</w:t>
            </w:r>
            <w:r w:rsidR="004D7D13">
              <w:t>:</w:t>
            </w:r>
          </w:p>
          <w:p w14:paraId="12301205" w14:textId="22157360" w:rsidR="00410F67" w:rsidRPr="00A7673A" w:rsidRDefault="00A7673A" w:rsidP="000B2791">
            <w:pPr>
              <w:pStyle w:val="a3"/>
              <w:numPr>
                <w:ilvl w:val="0"/>
                <w:numId w:val="28"/>
              </w:numPr>
              <w:rPr>
                <w:b/>
              </w:rPr>
            </w:pPr>
            <w:r w:rsidRPr="00A7673A">
              <w:rPr>
                <w:b/>
              </w:rPr>
              <w:t>Фамилия, имя, отчество</w:t>
            </w:r>
          </w:p>
          <w:p w14:paraId="1767A634" w14:textId="495AB86C" w:rsidR="006B5197" w:rsidRPr="006A42ED" w:rsidRDefault="00A7673A" w:rsidP="000B2791">
            <w:pPr>
              <w:pStyle w:val="a3"/>
              <w:numPr>
                <w:ilvl w:val="0"/>
                <w:numId w:val="28"/>
              </w:numPr>
              <w:rPr>
                <w:b/>
              </w:rPr>
            </w:pPr>
            <w:r>
              <w:rPr>
                <w:b/>
              </w:rPr>
              <w:t>Размер одежды</w:t>
            </w:r>
          </w:p>
          <w:p w14:paraId="7C5DFF5C" w14:textId="31E6E0E3" w:rsidR="006C21F3" w:rsidRPr="00A7673A" w:rsidRDefault="00A7673A" w:rsidP="000B2791">
            <w:pPr>
              <w:pStyle w:val="a3"/>
              <w:numPr>
                <w:ilvl w:val="0"/>
                <w:numId w:val="28"/>
              </w:numPr>
              <w:rPr>
                <w:b/>
              </w:rPr>
            </w:pPr>
            <w:r w:rsidRPr="00A7673A">
              <w:rPr>
                <w:b/>
              </w:rPr>
              <w:t>Образование</w:t>
            </w:r>
          </w:p>
          <w:p w14:paraId="0B55690D" w14:textId="39D083D4" w:rsidR="00F92E17" w:rsidRPr="00F92E17" w:rsidRDefault="00A7673A" w:rsidP="00F92E17">
            <w:pPr>
              <w:pStyle w:val="a3"/>
              <w:numPr>
                <w:ilvl w:val="0"/>
                <w:numId w:val="28"/>
              </w:numPr>
              <w:rPr>
                <w:b/>
              </w:rPr>
            </w:pPr>
            <w:r>
              <w:rPr>
                <w:b/>
              </w:rPr>
              <w:t>Модель телефона</w:t>
            </w:r>
          </w:p>
        </w:tc>
      </w:tr>
      <w:tr w:rsidR="00410F67" w14:paraId="4386301D" w14:textId="77777777" w:rsidTr="00D66DE2">
        <w:tc>
          <w:tcPr>
            <w:tcW w:w="1165" w:type="dxa"/>
          </w:tcPr>
          <w:p w14:paraId="6A87B3B4" w14:textId="77777777" w:rsidR="00410F67" w:rsidRDefault="00410F67" w:rsidP="001D58B0">
            <w:r>
              <w:t>7</w:t>
            </w:r>
          </w:p>
        </w:tc>
        <w:tc>
          <w:tcPr>
            <w:tcW w:w="8180" w:type="dxa"/>
          </w:tcPr>
          <w:p w14:paraId="13FEAE1E" w14:textId="2A3F3624" w:rsidR="00D66DE2" w:rsidRDefault="00120C10" w:rsidP="00D66DE2">
            <w:r>
              <w:t>К какой категории персональных данных относится информация о состоянии здоровья человека</w:t>
            </w:r>
            <w:r w:rsidR="00C306EF">
              <w:t>?</w:t>
            </w:r>
          </w:p>
          <w:p w14:paraId="2C6A6035" w14:textId="1B995172" w:rsidR="00D66DE2" w:rsidRPr="00E15C4A" w:rsidRDefault="00120C10" w:rsidP="00D66DE2">
            <w:pPr>
              <w:pStyle w:val="a3"/>
              <w:numPr>
                <w:ilvl w:val="0"/>
                <w:numId w:val="29"/>
              </w:numPr>
              <w:rPr>
                <w:b/>
              </w:rPr>
            </w:pPr>
            <w:r>
              <w:rPr>
                <w:b/>
              </w:rPr>
              <w:t>Специальные категории персональных данных</w:t>
            </w:r>
          </w:p>
          <w:p w14:paraId="07F9AAA6" w14:textId="0972EE88" w:rsidR="00D66DE2" w:rsidRDefault="00851D3B" w:rsidP="00D66DE2">
            <w:pPr>
              <w:pStyle w:val="a3"/>
              <w:numPr>
                <w:ilvl w:val="0"/>
                <w:numId w:val="29"/>
              </w:numPr>
            </w:pPr>
            <w:r>
              <w:t>Биометрические персональные данные</w:t>
            </w:r>
          </w:p>
          <w:p w14:paraId="655E6C28" w14:textId="04D62DC1" w:rsidR="00B55F15" w:rsidRPr="00851D3B" w:rsidRDefault="00851D3B" w:rsidP="00D66DE2">
            <w:pPr>
              <w:pStyle w:val="a3"/>
              <w:numPr>
                <w:ilvl w:val="0"/>
                <w:numId w:val="29"/>
              </w:numPr>
            </w:pPr>
            <w:r w:rsidRPr="00851D3B">
              <w:t>Иные персональные данные</w:t>
            </w:r>
          </w:p>
          <w:p w14:paraId="7305E099" w14:textId="1965FD9D" w:rsidR="00410F67" w:rsidRDefault="00851D3B" w:rsidP="00404648">
            <w:pPr>
              <w:pStyle w:val="a3"/>
              <w:numPr>
                <w:ilvl w:val="0"/>
                <w:numId w:val="29"/>
              </w:numPr>
            </w:pPr>
            <w:r>
              <w:t>Общедоступные персональные данные</w:t>
            </w:r>
          </w:p>
        </w:tc>
      </w:tr>
      <w:tr w:rsidR="00410F67" w14:paraId="7177221E" w14:textId="77777777" w:rsidTr="00D66DE2">
        <w:tc>
          <w:tcPr>
            <w:tcW w:w="1165" w:type="dxa"/>
          </w:tcPr>
          <w:p w14:paraId="0DF09CFC" w14:textId="77777777" w:rsidR="00410F67" w:rsidRDefault="00410F67" w:rsidP="001D58B0">
            <w:r>
              <w:t>8</w:t>
            </w:r>
          </w:p>
        </w:tc>
        <w:tc>
          <w:tcPr>
            <w:tcW w:w="8180" w:type="dxa"/>
          </w:tcPr>
          <w:p w14:paraId="49152887" w14:textId="32A28FDC" w:rsidR="00D66DE2" w:rsidRDefault="00A7673A" w:rsidP="00D66DE2">
            <w:r>
              <w:t>Что означает термин «распространение персональных данных»?</w:t>
            </w:r>
          </w:p>
          <w:p w14:paraId="461AB9D2" w14:textId="5B932AB6" w:rsidR="00667D15" w:rsidRPr="00866DAB" w:rsidRDefault="00A7673A" w:rsidP="00667D15">
            <w:pPr>
              <w:pStyle w:val="a3"/>
              <w:numPr>
                <w:ilvl w:val="0"/>
                <w:numId w:val="30"/>
              </w:numPr>
              <w:rPr>
                <w:b/>
              </w:rPr>
            </w:pPr>
            <w:r>
              <w:rPr>
                <w:b/>
              </w:rPr>
              <w:t>Д</w:t>
            </w:r>
            <w:r w:rsidRPr="00A7673A">
              <w:rPr>
                <w:b/>
              </w:rPr>
              <w:t>ействия, направленные на раскрытие персональных данных неопределенному кругу лиц</w:t>
            </w:r>
          </w:p>
          <w:p w14:paraId="0A578C27" w14:textId="0254298D" w:rsidR="00667D15" w:rsidRPr="00A7673A" w:rsidRDefault="00A7673A" w:rsidP="00667D15">
            <w:pPr>
              <w:pStyle w:val="a3"/>
              <w:numPr>
                <w:ilvl w:val="0"/>
                <w:numId w:val="30"/>
              </w:numPr>
            </w:pPr>
            <w:r w:rsidRPr="00A7673A">
              <w:t>Действия, направленные на раскрытие персональных данных определенному кругу лиц</w:t>
            </w:r>
          </w:p>
          <w:p w14:paraId="5BA865FE" w14:textId="1DF5F2F7" w:rsidR="00667D15" w:rsidRPr="00D102BD" w:rsidRDefault="00A7673A" w:rsidP="00667D15">
            <w:pPr>
              <w:pStyle w:val="a3"/>
              <w:numPr>
                <w:ilvl w:val="0"/>
                <w:numId w:val="30"/>
              </w:numPr>
            </w:pPr>
            <w:r>
              <w:t>Действия, направленные на получение доступа к персональным данным</w:t>
            </w:r>
          </w:p>
          <w:p w14:paraId="62C317DB" w14:textId="2C1384D8" w:rsidR="00410F67" w:rsidRPr="001772E5" w:rsidRDefault="00A7673A" w:rsidP="00667D15">
            <w:pPr>
              <w:pStyle w:val="a3"/>
              <w:numPr>
                <w:ilvl w:val="0"/>
                <w:numId w:val="30"/>
              </w:numPr>
            </w:pPr>
            <w:r>
              <w:t>Действия, связанные с обработкой запроса на предоставление персональных данных</w:t>
            </w:r>
          </w:p>
        </w:tc>
      </w:tr>
      <w:tr w:rsidR="00410F67" w:rsidRPr="00E736CC" w14:paraId="5CDDF69E" w14:textId="77777777" w:rsidTr="00D66DE2">
        <w:tc>
          <w:tcPr>
            <w:tcW w:w="1165" w:type="dxa"/>
          </w:tcPr>
          <w:p w14:paraId="0264D8E1" w14:textId="77777777" w:rsidR="00410F67" w:rsidRDefault="00410F67" w:rsidP="001D58B0">
            <w:r>
              <w:t>9</w:t>
            </w:r>
          </w:p>
        </w:tc>
        <w:tc>
          <w:tcPr>
            <w:tcW w:w="8180" w:type="dxa"/>
          </w:tcPr>
          <w:p w14:paraId="379C3475" w14:textId="51C40395" w:rsidR="00D66DE2" w:rsidRPr="00253674" w:rsidRDefault="00253674" w:rsidP="00D66DE2">
            <w:r>
              <w:t>Как</w:t>
            </w:r>
            <w:r w:rsidR="00A73350">
              <w:t>ой</w:t>
            </w:r>
            <w:r>
              <w:t xml:space="preserve"> </w:t>
            </w:r>
            <w:r w:rsidR="00A73350">
              <w:t>шум чаще всего применяют в алгоритмах дифференциальной приватности?</w:t>
            </w:r>
          </w:p>
          <w:p w14:paraId="616E7F02" w14:textId="767C4A71" w:rsidR="00404648" w:rsidRPr="00342458" w:rsidRDefault="00A73350" w:rsidP="00404648">
            <w:pPr>
              <w:pStyle w:val="a3"/>
              <w:numPr>
                <w:ilvl w:val="0"/>
                <w:numId w:val="31"/>
              </w:numPr>
            </w:pPr>
            <w:r>
              <w:t>Равномерный шум</w:t>
            </w:r>
          </w:p>
          <w:p w14:paraId="0AF473D4" w14:textId="65B7B0D9" w:rsidR="00404648" w:rsidRPr="00253674" w:rsidRDefault="00A73350" w:rsidP="00404648">
            <w:pPr>
              <w:pStyle w:val="a3"/>
              <w:numPr>
                <w:ilvl w:val="0"/>
                <w:numId w:val="31"/>
              </w:numPr>
            </w:pPr>
            <w:r>
              <w:t>Белый шум</w:t>
            </w:r>
          </w:p>
          <w:p w14:paraId="5F0C4A21" w14:textId="5D593D62" w:rsidR="00404648" w:rsidRPr="0022372E" w:rsidRDefault="00A73350" w:rsidP="00404648">
            <w:pPr>
              <w:pStyle w:val="a3"/>
              <w:numPr>
                <w:ilvl w:val="0"/>
                <w:numId w:val="31"/>
              </w:numPr>
              <w:rPr>
                <w:b/>
                <w:lang w:val="en-US"/>
              </w:rPr>
            </w:pPr>
            <w:r>
              <w:rPr>
                <w:b/>
              </w:rPr>
              <w:t>Шум Лапласа</w:t>
            </w:r>
          </w:p>
          <w:p w14:paraId="71E0EC81" w14:textId="15ACFDC0" w:rsidR="00410F67" w:rsidRPr="00A73350" w:rsidRDefault="00A73350" w:rsidP="00404648">
            <w:pPr>
              <w:pStyle w:val="a3"/>
              <w:numPr>
                <w:ilvl w:val="0"/>
                <w:numId w:val="31"/>
              </w:numPr>
              <w:rPr>
                <w:lang w:val="en-US"/>
              </w:rPr>
            </w:pPr>
            <w:r>
              <w:t>Гауссовский шум</w:t>
            </w:r>
          </w:p>
        </w:tc>
      </w:tr>
      <w:tr w:rsidR="00410F67" w14:paraId="2158A7AF" w14:textId="77777777" w:rsidTr="00D66DE2">
        <w:tc>
          <w:tcPr>
            <w:tcW w:w="1165" w:type="dxa"/>
          </w:tcPr>
          <w:p w14:paraId="4A4AEF94" w14:textId="77777777" w:rsidR="00410F67" w:rsidRDefault="00410F67" w:rsidP="001D58B0">
            <w:r>
              <w:t>10</w:t>
            </w:r>
          </w:p>
        </w:tc>
        <w:tc>
          <w:tcPr>
            <w:tcW w:w="8180" w:type="dxa"/>
          </w:tcPr>
          <w:p w14:paraId="272A1792" w14:textId="5E7F2905" w:rsidR="00D66DE2" w:rsidRPr="004231A9" w:rsidRDefault="001E2348" w:rsidP="00D66DE2">
            <w:r w:rsidRPr="001E2348">
              <w:t xml:space="preserve">Выберите </w:t>
            </w:r>
            <w:r w:rsidR="00342458">
              <w:t>верные отверждения</w:t>
            </w:r>
            <w:r w:rsidR="00E92D6A">
              <w:t>:</w:t>
            </w:r>
          </w:p>
          <w:p w14:paraId="4D80394B" w14:textId="27BE8C6E" w:rsidR="00683CF9" w:rsidRDefault="00784D7F" w:rsidP="00683CF9">
            <w:pPr>
              <w:pStyle w:val="a3"/>
              <w:numPr>
                <w:ilvl w:val="0"/>
                <w:numId w:val="32"/>
              </w:numPr>
            </w:pPr>
            <w:r>
              <w:t>За нарушение законодательства в области персональных данных предусмотрена только административная ответственность</w:t>
            </w:r>
          </w:p>
          <w:p w14:paraId="14D70E03" w14:textId="0152B181" w:rsidR="00D66DE2" w:rsidRPr="000928D1" w:rsidRDefault="00784D7F" w:rsidP="00D66DE2">
            <w:pPr>
              <w:pStyle w:val="a3"/>
              <w:numPr>
                <w:ilvl w:val="0"/>
                <w:numId w:val="32"/>
              </w:numPr>
              <w:rPr>
                <w:b/>
              </w:rPr>
            </w:pPr>
            <w:r>
              <w:rPr>
                <w:b/>
              </w:rPr>
              <w:lastRenderedPageBreak/>
              <w:t xml:space="preserve">Клавиатура </w:t>
            </w:r>
            <w:proofErr w:type="spellStart"/>
            <w:r>
              <w:rPr>
                <w:b/>
                <w:lang w:val="en-US"/>
              </w:rPr>
              <w:t>Gboard</w:t>
            </w:r>
            <w:proofErr w:type="spellEnd"/>
            <w:r w:rsidRPr="00784D7F">
              <w:rPr>
                <w:b/>
              </w:rPr>
              <w:t xml:space="preserve"> </w:t>
            </w:r>
            <w:r>
              <w:rPr>
                <w:b/>
              </w:rPr>
              <w:t>является одним из первых масштабных применений федеративного обучения</w:t>
            </w:r>
          </w:p>
          <w:p w14:paraId="50A1EFC3" w14:textId="11C51642" w:rsidR="00342458" w:rsidRPr="00342458" w:rsidRDefault="00784D7F" w:rsidP="00342458">
            <w:pPr>
              <w:pStyle w:val="a3"/>
              <w:numPr>
                <w:ilvl w:val="0"/>
                <w:numId w:val="32"/>
              </w:numPr>
              <w:rPr>
                <w:b/>
              </w:rPr>
            </w:pPr>
            <w:r>
              <w:rPr>
                <w:b/>
              </w:rPr>
              <w:t>В основе протокола безопасной аг</w:t>
            </w:r>
            <w:bookmarkStart w:id="0" w:name="_GoBack"/>
            <w:bookmarkEnd w:id="0"/>
            <w:r>
              <w:rPr>
                <w:b/>
              </w:rPr>
              <w:t xml:space="preserve">регации </w:t>
            </w:r>
            <w:r>
              <w:rPr>
                <w:b/>
                <w:lang w:val="en-US"/>
              </w:rPr>
              <w:t>Google</w:t>
            </w:r>
            <w:r w:rsidRPr="00784D7F">
              <w:rPr>
                <w:b/>
              </w:rPr>
              <w:t xml:space="preserve"> </w:t>
            </w:r>
            <w:r>
              <w:rPr>
                <w:b/>
              </w:rPr>
              <w:t>лежит схема разделения секрета Шамира</w:t>
            </w:r>
          </w:p>
          <w:p w14:paraId="37D5D4FC" w14:textId="65C8FED5" w:rsidR="00410F67" w:rsidRDefault="00784D7F" w:rsidP="00683CF9">
            <w:pPr>
              <w:pStyle w:val="a3"/>
              <w:numPr>
                <w:ilvl w:val="0"/>
                <w:numId w:val="32"/>
              </w:numPr>
            </w:pPr>
            <w:r>
              <w:t xml:space="preserve">Обезличенные персональные данные можно по-другому назвать </w:t>
            </w:r>
            <w:proofErr w:type="spellStart"/>
            <w:r>
              <w:t>анонимизированными</w:t>
            </w:r>
            <w:proofErr w:type="spellEnd"/>
          </w:p>
        </w:tc>
      </w:tr>
    </w:tbl>
    <w:p w14:paraId="7E629999" w14:textId="49E1B2CB" w:rsidR="00410F67" w:rsidRDefault="00410F67" w:rsidP="00DE2E98"/>
    <w:p w14:paraId="7294E0E5" w14:textId="77777777" w:rsidR="00176830" w:rsidRPr="004231A9" w:rsidRDefault="00176830" w:rsidP="00DE2E98"/>
    <w:sectPr w:rsidR="00176830" w:rsidRPr="00423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41063"/>
    <w:multiLevelType w:val="hybridMultilevel"/>
    <w:tmpl w:val="97CCF50E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D04548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325BDF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A4355FC"/>
    <w:multiLevelType w:val="hybridMultilevel"/>
    <w:tmpl w:val="CEE22D76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B61499C"/>
    <w:multiLevelType w:val="hybridMultilevel"/>
    <w:tmpl w:val="6938FA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6B5961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EC7229B"/>
    <w:multiLevelType w:val="hybridMultilevel"/>
    <w:tmpl w:val="99C6CEC6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1481F08"/>
    <w:multiLevelType w:val="hybridMultilevel"/>
    <w:tmpl w:val="509CFC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1F3520B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2FB575C"/>
    <w:multiLevelType w:val="hybridMultilevel"/>
    <w:tmpl w:val="A61CFF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32E7F16"/>
    <w:multiLevelType w:val="hybridMultilevel"/>
    <w:tmpl w:val="77706834"/>
    <w:lvl w:ilvl="0" w:tplc="FF9826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F8E4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DE3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7E90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A84F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3096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5AD7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8CD2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38A9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40112BF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5CC7611"/>
    <w:multiLevelType w:val="hybridMultilevel"/>
    <w:tmpl w:val="8C201B4E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7C5168A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19551A57"/>
    <w:multiLevelType w:val="hybridMultilevel"/>
    <w:tmpl w:val="3F38B816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A5D1006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1BE256EA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1CB61E3A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3582DBD"/>
    <w:multiLevelType w:val="hybridMultilevel"/>
    <w:tmpl w:val="C4103330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FB6207D"/>
    <w:multiLevelType w:val="hybridMultilevel"/>
    <w:tmpl w:val="4A064B0A"/>
    <w:lvl w:ilvl="0" w:tplc="3D9CE1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86E7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670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84E2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7A64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1C50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E431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9A35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2212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1390B45"/>
    <w:multiLevelType w:val="hybridMultilevel"/>
    <w:tmpl w:val="1FA8FB52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15C427A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2FB0C72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30505DA"/>
    <w:multiLevelType w:val="hybridMultilevel"/>
    <w:tmpl w:val="DD4C29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3631595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91B0211"/>
    <w:multiLevelType w:val="hybridMultilevel"/>
    <w:tmpl w:val="439E5B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3A616A8B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30C61D3"/>
    <w:multiLevelType w:val="hybridMultilevel"/>
    <w:tmpl w:val="45CAC618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3CD4FDA"/>
    <w:multiLevelType w:val="hybridMultilevel"/>
    <w:tmpl w:val="35A699D4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63D4CC4"/>
    <w:multiLevelType w:val="hybridMultilevel"/>
    <w:tmpl w:val="6A3053CC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8E124E6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4A6E1051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4D79625C"/>
    <w:multiLevelType w:val="hybridMultilevel"/>
    <w:tmpl w:val="4000CE98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84B0B70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B7B4CD5"/>
    <w:multiLevelType w:val="hybridMultilevel"/>
    <w:tmpl w:val="F57053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D9038F9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F342888"/>
    <w:multiLevelType w:val="hybridMultilevel"/>
    <w:tmpl w:val="4B3CCA9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2DA13E4"/>
    <w:multiLevelType w:val="hybridMultilevel"/>
    <w:tmpl w:val="8FD0B5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47D534F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5A24736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8A60335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69BE66CB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6A156CD4"/>
    <w:multiLevelType w:val="hybridMultilevel"/>
    <w:tmpl w:val="9BB29252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69745AB"/>
    <w:multiLevelType w:val="hybridMultilevel"/>
    <w:tmpl w:val="0D6EA658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FA40F59"/>
    <w:multiLevelType w:val="hybridMultilevel"/>
    <w:tmpl w:val="0C06A828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3"/>
  </w:num>
  <w:num w:numId="3">
    <w:abstractNumId w:val="4"/>
  </w:num>
  <w:num w:numId="4">
    <w:abstractNumId w:val="34"/>
  </w:num>
  <w:num w:numId="5">
    <w:abstractNumId w:val="7"/>
  </w:num>
  <w:num w:numId="6">
    <w:abstractNumId w:val="36"/>
  </w:num>
  <w:num w:numId="7">
    <w:abstractNumId w:val="0"/>
  </w:num>
  <w:num w:numId="8">
    <w:abstractNumId w:val="32"/>
  </w:num>
  <w:num w:numId="9">
    <w:abstractNumId w:val="6"/>
  </w:num>
  <w:num w:numId="10">
    <w:abstractNumId w:val="14"/>
  </w:num>
  <w:num w:numId="11">
    <w:abstractNumId w:val="9"/>
  </w:num>
  <w:num w:numId="12">
    <w:abstractNumId w:val="29"/>
  </w:num>
  <w:num w:numId="13">
    <w:abstractNumId w:val="44"/>
  </w:num>
  <w:num w:numId="14">
    <w:abstractNumId w:val="3"/>
  </w:num>
  <w:num w:numId="15">
    <w:abstractNumId w:val="20"/>
  </w:num>
  <w:num w:numId="16">
    <w:abstractNumId w:val="18"/>
  </w:num>
  <w:num w:numId="17">
    <w:abstractNumId w:val="28"/>
  </w:num>
  <w:num w:numId="18">
    <w:abstractNumId w:val="12"/>
  </w:num>
  <w:num w:numId="19">
    <w:abstractNumId w:val="42"/>
  </w:num>
  <w:num w:numId="20">
    <w:abstractNumId w:val="43"/>
  </w:num>
  <w:num w:numId="21">
    <w:abstractNumId w:val="27"/>
  </w:num>
  <w:num w:numId="22">
    <w:abstractNumId w:val="25"/>
  </w:num>
  <w:num w:numId="23">
    <w:abstractNumId w:val="2"/>
  </w:num>
  <w:num w:numId="24">
    <w:abstractNumId w:val="30"/>
  </w:num>
  <w:num w:numId="25">
    <w:abstractNumId w:val="5"/>
  </w:num>
  <w:num w:numId="26">
    <w:abstractNumId w:val="33"/>
  </w:num>
  <w:num w:numId="27">
    <w:abstractNumId w:val="24"/>
  </w:num>
  <w:num w:numId="28">
    <w:abstractNumId w:val="39"/>
  </w:num>
  <w:num w:numId="29">
    <w:abstractNumId w:val="17"/>
  </w:num>
  <w:num w:numId="30">
    <w:abstractNumId w:val="40"/>
  </w:num>
  <w:num w:numId="31">
    <w:abstractNumId w:val="1"/>
  </w:num>
  <w:num w:numId="32">
    <w:abstractNumId w:val="26"/>
  </w:num>
  <w:num w:numId="33">
    <w:abstractNumId w:val="35"/>
  </w:num>
  <w:num w:numId="34">
    <w:abstractNumId w:val="41"/>
  </w:num>
  <w:num w:numId="35">
    <w:abstractNumId w:val="31"/>
  </w:num>
  <w:num w:numId="36">
    <w:abstractNumId w:val="13"/>
  </w:num>
  <w:num w:numId="37">
    <w:abstractNumId w:val="22"/>
  </w:num>
  <w:num w:numId="38">
    <w:abstractNumId w:val="11"/>
  </w:num>
  <w:num w:numId="39">
    <w:abstractNumId w:val="16"/>
  </w:num>
  <w:num w:numId="40">
    <w:abstractNumId w:val="38"/>
  </w:num>
  <w:num w:numId="41">
    <w:abstractNumId w:val="15"/>
  </w:num>
  <w:num w:numId="42">
    <w:abstractNumId w:val="21"/>
  </w:num>
  <w:num w:numId="43">
    <w:abstractNumId w:val="8"/>
  </w:num>
  <w:num w:numId="44">
    <w:abstractNumId w:val="19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E5"/>
    <w:rsid w:val="00001241"/>
    <w:rsid w:val="00027A2C"/>
    <w:rsid w:val="00031FB6"/>
    <w:rsid w:val="00034A3B"/>
    <w:rsid w:val="00034D96"/>
    <w:rsid w:val="000470DB"/>
    <w:rsid w:val="00076B33"/>
    <w:rsid w:val="000779F1"/>
    <w:rsid w:val="00081B0F"/>
    <w:rsid w:val="000928D1"/>
    <w:rsid w:val="00092E54"/>
    <w:rsid w:val="00093440"/>
    <w:rsid w:val="00094E1D"/>
    <w:rsid w:val="000A3DA6"/>
    <w:rsid w:val="000A6362"/>
    <w:rsid w:val="000B2791"/>
    <w:rsid w:val="000B7533"/>
    <w:rsid w:val="000D2200"/>
    <w:rsid w:val="000E0ECF"/>
    <w:rsid w:val="000E3CDA"/>
    <w:rsid w:val="00107B60"/>
    <w:rsid w:val="0011170D"/>
    <w:rsid w:val="00114CEB"/>
    <w:rsid w:val="00120C10"/>
    <w:rsid w:val="0012217B"/>
    <w:rsid w:val="001238D4"/>
    <w:rsid w:val="0013242E"/>
    <w:rsid w:val="00132B64"/>
    <w:rsid w:val="00132F90"/>
    <w:rsid w:val="0013471E"/>
    <w:rsid w:val="001360F9"/>
    <w:rsid w:val="001431E8"/>
    <w:rsid w:val="0015013D"/>
    <w:rsid w:val="00151BE7"/>
    <w:rsid w:val="001631ED"/>
    <w:rsid w:val="001719C1"/>
    <w:rsid w:val="00176830"/>
    <w:rsid w:val="001772E5"/>
    <w:rsid w:val="001802F2"/>
    <w:rsid w:val="00193A90"/>
    <w:rsid w:val="0019771A"/>
    <w:rsid w:val="001A32F3"/>
    <w:rsid w:val="001A4231"/>
    <w:rsid w:val="001B2852"/>
    <w:rsid w:val="001D2008"/>
    <w:rsid w:val="001E0EEF"/>
    <w:rsid w:val="001E2348"/>
    <w:rsid w:val="001F04A2"/>
    <w:rsid w:val="001F2454"/>
    <w:rsid w:val="001F2581"/>
    <w:rsid w:val="00216B58"/>
    <w:rsid w:val="00221DAA"/>
    <w:rsid w:val="0022372E"/>
    <w:rsid w:val="00224954"/>
    <w:rsid w:val="00226B1C"/>
    <w:rsid w:val="00230724"/>
    <w:rsid w:val="00231108"/>
    <w:rsid w:val="00237F05"/>
    <w:rsid w:val="00242FC3"/>
    <w:rsid w:val="00244ED9"/>
    <w:rsid w:val="00252921"/>
    <w:rsid w:val="00253674"/>
    <w:rsid w:val="00253940"/>
    <w:rsid w:val="00256F0C"/>
    <w:rsid w:val="00272F5F"/>
    <w:rsid w:val="002751A1"/>
    <w:rsid w:val="00276A26"/>
    <w:rsid w:val="002A2E62"/>
    <w:rsid w:val="002A5FE9"/>
    <w:rsid w:val="002C0959"/>
    <w:rsid w:val="002D05F5"/>
    <w:rsid w:val="002D72E5"/>
    <w:rsid w:val="002D7E97"/>
    <w:rsid w:val="002E7420"/>
    <w:rsid w:val="002F27EE"/>
    <w:rsid w:val="002F761D"/>
    <w:rsid w:val="0030487D"/>
    <w:rsid w:val="003110F8"/>
    <w:rsid w:val="00316D45"/>
    <w:rsid w:val="00321F89"/>
    <w:rsid w:val="00333690"/>
    <w:rsid w:val="00334599"/>
    <w:rsid w:val="003356FC"/>
    <w:rsid w:val="0034202D"/>
    <w:rsid w:val="00342458"/>
    <w:rsid w:val="00345359"/>
    <w:rsid w:val="00347F67"/>
    <w:rsid w:val="003540C2"/>
    <w:rsid w:val="0035566B"/>
    <w:rsid w:val="00360528"/>
    <w:rsid w:val="0037418D"/>
    <w:rsid w:val="00384299"/>
    <w:rsid w:val="00386A8E"/>
    <w:rsid w:val="00386EE3"/>
    <w:rsid w:val="003928C4"/>
    <w:rsid w:val="00396D08"/>
    <w:rsid w:val="00396F2F"/>
    <w:rsid w:val="003B0974"/>
    <w:rsid w:val="003B32E7"/>
    <w:rsid w:val="003B5F0E"/>
    <w:rsid w:val="003C0897"/>
    <w:rsid w:val="003C3C57"/>
    <w:rsid w:val="003C4B46"/>
    <w:rsid w:val="003D00D8"/>
    <w:rsid w:val="003D31A4"/>
    <w:rsid w:val="00400E65"/>
    <w:rsid w:val="004010A6"/>
    <w:rsid w:val="00404648"/>
    <w:rsid w:val="00410F67"/>
    <w:rsid w:val="004177AE"/>
    <w:rsid w:val="004231A9"/>
    <w:rsid w:val="00425650"/>
    <w:rsid w:val="00430188"/>
    <w:rsid w:val="00431330"/>
    <w:rsid w:val="00434740"/>
    <w:rsid w:val="004359DB"/>
    <w:rsid w:val="004451F7"/>
    <w:rsid w:val="00445D1F"/>
    <w:rsid w:val="00453BD9"/>
    <w:rsid w:val="00457B9C"/>
    <w:rsid w:val="00462465"/>
    <w:rsid w:val="00463D53"/>
    <w:rsid w:val="00465D08"/>
    <w:rsid w:val="00470FAE"/>
    <w:rsid w:val="00476FF6"/>
    <w:rsid w:val="004779F6"/>
    <w:rsid w:val="00485338"/>
    <w:rsid w:val="004855CA"/>
    <w:rsid w:val="00485942"/>
    <w:rsid w:val="00487E23"/>
    <w:rsid w:val="00487FED"/>
    <w:rsid w:val="00491CD8"/>
    <w:rsid w:val="004921A0"/>
    <w:rsid w:val="00492C9D"/>
    <w:rsid w:val="004A0A6E"/>
    <w:rsid w:val="004B2E5C"/>
    <w:rsid w:val="004B7EF2"/>
    <w:rsid w:val="004C421E"/>
    <w:rsid w:val="004D2F9C"/>
    <w:rsid w:val="004D41C5"/>
    <w:rsid w:val="004D7D13"/>
    <w:rsid w:val="004D7DC1"/>
    <w:rsid w:val="004E0890"/>
    <w:rsid w:val="004F02E5"/>
    <w:rsid w:val="00503C22"/>
    <w:rsid w:val="005043BF"/>
    <w:rsid w:val="0053608E"/>
    <w:rsid w:val="00537D03"/>
    <w:rsid w:val="005467DF"/>
    <w:rsid w:val="00553BD3"/>
    <w:rsid w:val="00577043"/>
    <w:rsid w:val="0057767D"/>
    <w:rsid w:val="0058083A"/>
    <w:rsid w:val="005952A7"/>
    <w:rsid w:val="005A0320"/>
    <w:rsid w:val="005A57E2"/>
    <w:rsid w:val="005B5FC3"/>
    <w:rsid w:val="005C0A7C"/>
    <w:rsid w:val="005C76CC"/>
    <w:rsid w:val="005D553C"/>
    <w:rsid w:val="005D6C86"/>
    <w:rsid w:val="005E1EEF"/>
    <w:rsid w:val="005E5681"/>
    <w:rsid w:val="005F5BE6"/>
    <w:rsid w:val="00601E76"/>
    <w:rsid w:val="00614E76"/>
    <w:rsid w:val="00615600"/>
    <w:rsid w:val="00630B27"/>
    <w:rsid w:val="00630F58"/>
    <w:rsid w:val="006318CE"/>
    <w:rsid w:val="00633AD1"/>
    <w:rsid w:val="00633B49"/>
    <w:rsid w:val="006367F1"/>
    <w:rsid w:val="00637130"/>
    <w:rsid w:val="006442D3"/>
    <w:rsid w:val="00644B94"/>
    <w:rsid w:val="00646D08"/>
    <w:rsid w:val="00653CF7"/>
    <w:rsid w:val="00655799"/>
    <w:rsid w:val="00655A28"/>
    <w:rsid w:val="00662FCA"/>
    <w:rsid w:val="00663C73"/>
    <w:rsid w:val="00664B7C"/>
    <w:rsid w:val="0066617B"/>
    <w:rsid w:val="00667D15"/>
    <w:rsid w:val="00671EB1"/>
    <w:rsid w:val="00674844"/>
    <w:rsid w:val="006816CC"/>
    <w:rsid w:val="00683CF9"/>
    <w:rsid w:val="006903A7"/>
    <w:rsid w:val="00691F02"/>
    <w:rsid w:val="00697E2C"/>
    <w:rsid w:val="006A42ED"/>
    <w:rsid w:val="006A49A6"/>
    <w:rsid w:val="006B2E03"/>
    <w:rsid w:val="006B5197"/>
    <w:rsid w:val="006B75AC"/>
    <w:rsid w:val="006C21F3"/>
    <w:rsid w:val="006D1003"/>
    <w:rsid w:val="006D4746"/>
    <w:rsid w:val="006E10FF"/>
    <w:rsid w:val="00706139"/>
    <w:rsid w:val="0071300B"/>
    <w:rsid w:val="00723C3C"/>
    <w:rsid w:val="0072447D"/>
    <w:rsid w:val="007250AA"/>
    <w:rsid w:val="00730221"/>
    <w:rsid w:val="00734482"/>
    <w:rsid w:val="0073644D"/>
    <w:rsid w:val="00742058"/>
    <w:rsid w:val="007453CA"/>
    <w:rsid w:val="0075271A"/>
    <w:rsid w:val="00756ACF"/>
    <w:rsid w:val="007626BD"/>
    <w:rsid w:val="007712F6"/>
    <w:rsid w:val="007725C5"/>
    <w:rsid w:val="0078135D"/>
    <w:rsid w:val="0078278A"/>
    <w:rsid w:val="00784D7F"/>
    <w:rsid w:val="00786C5A"/>
    <w:rsid w:val="00787AE4"/>
    <w:rsid w:val="00791E9A"/>
    <w:rsid w:val="0079497C"/>
    <w:rsid w:val="00795D69"/>
    <w:rsid w:val="007A1A0D"/>
    <w:rsid w:val="007A2702"/>
    <w:rsid w:val="007A489F"/>
    <w:rsid w:val="007B00D8"/>
    <w:rsid w:val="007B5723"/>
    <w:rsid w:val="007C0BFD"/>
    <w:rsid w:val="007C5F20"/>
    <w:rsid w:val="007D42C4"/>
    <w:rsid w:val="007D4A70"/>
    <w:rsid w:val="007F1F62"/>
    <w:rsid w:val="007F24D6"/>
    <w:rsid w:val="007F4FB9"/>
    <w:rsid w:val="0081187F"/>
    <w:rsid w:val="00814B27"/>
    <w:rsid w:val="00814CD8"/>
    <w:rsid w:val="00814E90"/>
    <w:rsid w:val="008205E6"/>
    <w:rsid w:val="00826329"/>
    <w:rsid w:val="0083303B"/>
    <w:rsid w:val="0083657B"/>
    <w:rsid w:val="008404E8"/>
    <w:rsid w:val="00843B70"/>
    <w:rsid w:val="00844633"/>
    <w:rsid w:val="00846772"/>
    <w:rsid w:val="008472B0"/>
    <w:rsid w:val="00850268"/>
    <w:rsid w:val="00851D3B"/>
    <w:rsid w:val="00866DAB"/>
    <w:rsid w:val="00867D69"/>
    <w:rsid w:val="008763A9"/>
    <w:rsid w:val="00885482"/>
    <w:rsid w:val="00885BDF"/>
    <w:rsid w:val="008933D3"/>
    <w:rsid w:val="008A26BD"/>
    <w:rsid w:val="008A335E"/>
    <w:rsid w:val="008B017E"/>
    <w:rsid w:val="008B336B"/>
    <w:rsid w:val="008B566D"/>
    <w:rsid w:val="008D6414"/>
    <w:rsid w:val="008D6E9F"/>
    <w:rsid w:val="008E168F"/>
    <w:rsid w:val="008F1DEB"/>
    <w:rsid w:val="008F2465"/>
    <w:rsid w:val="008F4D2F"/>
    <w:rsid w:val="00903E95"/>
    <w:rsid w:val="009150E6"/>
    <w:rsid w:val="00917079"/>
    <w:rsid w:val="00927E7A"/>
    <w:rsid w:val="00927FFE"/>
    <w:rsid w:val="00931193"/>
    <w:rsid w:val="00931F1B"/>
    <w:rsid w:val="0093327C"/>
    <w:rsid w:val="009343A9"/>
    <w:rsid w:val="00935680"/>
    <w:rsid w:val="00940095"/>
    <w:rsid w:val="00961F82"/>
    <w:rsid w:val="00973234"/>
    <w:rsid w:val="009748B8"/>
    <w:rsid w:val="0097794A"/>
    <w:rsid w:val="00985533"/>
    <w:rsid w:val="00985F2A"/>
    <w:rsid w:val="00986202"/>
    <w:rsid w:val="009962E7"/>
    <w:rsid w:val="00997F75"/>
    <w:rsid w:val="009A14FC"/>
    <w:rsid w:val="009A2707"/>
    <w:rsid w:val="009A3149"/>
    <w:rsid w:val="009A6130"/>
    <w:rsid w:val="009D62C6"/>
    <w:rsid w:val="009D6360"/>
    <w:rsid w:val="009D6D96"/>
    <w:rsid w:val="009E3851"/>
    <w:rsid w:val="009F181B"/>
    <w:rsid w:val="009F3963"/>
    <w:rsid w:val="009F5351"/>
    <w:rsid w:val="009F6294"/>
    <w:rsid w:val="009F6B9C"/>
    <w:rsid w:val="00A00BC2"/>
    <w:rsid w:val="00A062B1"/>
    <w:rsid w:val="00A13697"/>
    <w:rsid w:val="00A16293"/>
    <w:rsid w:val="00A17F73"/>
    <w:rsid w:val="00A212DC"/>
    <w:rsid w:val="00A237FA"/>
    <w:rsid w:val="00A25D13"/>
    <w:rsid w:val="00A35BC4"/>
    <w:rsid w:val="00A41841"/>
    <w:rsid w:val="00A54B1C"/>
    <w:rsid w:val="00A57941"/>
    <w:rsid w:val="00A62F6A"/>
    <w:rsid w:val="00A73350"/>
    <w:rsid w:val="00A7673A"/>
    <w:rsid w:val="00A85392"/>
    <w:rsid w:val="00A86204"/>
    <w:rsid w:val="00A86714"/>
    <w:rsid w:val="00A90320"/>
    <w:rsid w:val="00A95699"/>
    <w:rsid w:val="00A97E7D"/>
    <w:rsid w:val="00AA1286"/>
    <w:rsid w:val="00AA5F8F"/>
    <w:rsid w:val="00AB225B"/>
    <w:rsid w:val="00AB2EC3"/>
    <w:rsid w:val="00AB4337"/>
    <w:rsid w:val="00AC443F"/>
    <w:rsid w:val="00AC7264"/>
    <w:rsid w:val="00AD118E"/>
    <w:rsid w:val="00AD4C83"/>
    <w:rsid w:val="00AD5DBD"/>
    <w:rsid w:val="00AD5F61"/>
    <w:rsid w:val="00AD6B02"/>
    <w:rsid w:val="00AE00ED"/>
    <w:rsid w:val="00AE31EC"/>
    <w:rsid w:val="00AE468F"/>
    <w:rsid w:val="00AF55AB"/>
    <w:rsid w:val="00AF5E10"/>
    <w:rsid w:val="00AF7D96"/>
    <w:rsid w:val="00B018EE"/>
    <w:rsid w:val="00B036E1"/>
    <w:rsid w:val="00B044D6"/>
    <w:rsid w:val="00B0638A"/>
    <w:rsid w:val="00B15DB8"/>
    <w:rsid w:val="00B17F1B"/>
    <w:rsid w:val="00B22589"/>
    <w:rsid w:val="00B230EF"/>
    <w:rsid w:val="00B247C1"/>
    <w:rsid w:val="00B30821"/>
    <w:rsid w:val="00B32DD7"/>
    <w:rsid w:val="00B36ED5"/>
    <w:rsid w:val="00B3796E"/>
    <w:rsid w:val="00B45B52"/>
    <w:rsid w:val="00B47501"/>
    <w:rsid w:val="00B54B40"/>
    <w:rsid w:val="00B54BBF"/>
    <w:rsid w:val="00B55F15"/>
    <w:rsid w:val="00B6192F"/>
    <w:rsid w:val="00B75A05"/>
    <w:rsid w:val="00B8018C"/>
    <w:rsid w:val="00B81114"/>
    <w:rsid w:val="00B8548E"/>
    <w:rsid w:val="00B86C85"/>
    <w:rsid w:val="00B92A9E"/>
    <w:rsid w:val="00BA1B8F"/>
    <w:rsid w:val="00BA5562"/>
    <w:rsid w:val="00BA719C"/>
    <w:rsid w:val="00BC52E0"/>
    <w:rsid w:val="00BD19FE"/>
    <w:rsid w:val="00BE0821"/>
    <w:rsid w:val="00BE0996"/>
    <w:rsid w:val="00BE5E1E"/>
    <w:rsid w:val="00BF531D"/>
    <w:rsid w:val="00BF7234"/>
    <w:rsid w:val="00C1015F"/>
    <w:rsid w:val="00C15F86"/>
    <w:rsid w:val="00C3055F"/>
    <w:rsid w:val="00C306EF"/>
    <w:rsid w:val="00C32380"/>
    <w:rsid w:val="00C33640"/>
    <w:rsid w:val="00C409C4"/>
    <w:rsid w:val="00C40AEF"/>
    <w:rsid w:val="00C43601"/>
    <w:rsid w:val="00C46BA2"/>
    <w:rsid w:val="00C54C02"/>
    <w:rsid w:val="00C5573C"/>
    <w:rsid w:val="00C60071"/>
    <w:rsid w:val="00C72D86"/>
    <w:rsid w:val="00C74DE7"/>
    <w:rsid w:val="00C84848"/>
    <w:rsid w:val="00CA33BB"/>
    <w:rsid w:val="00CA3DBA"/>
    <w:rsid w:val="00CB0F7A"/>
    <w:rsid w:val="00CB1A41"/>
    <w:rsid w:val="00CB7589"/>
    <w:rsid w:val="00CC238D"/>
    <w:rsid w:val="00CC7CF6"/>
    <w:rsid w:val="00CE1B74"/>
    <w:rsid w:val="00CE1CB9"/>
    <w:rsid w:val="00CF1C46"/>
    <w:rsid w:val="00D00EE6"/>
    <w:rsid w:val="00D102BD"/>
    <w:rsid w:val="00D133F6"/>
    <w:rsid w:val="00D17C61"/>
    <w:rsid w:val="00D33DCB"/>
    <w:rsid w:val="00D363D4"/>
    <w:rsid w:val="00D4250B"/>
    <w:rsid w:val="00D44730"/>
    <w:rsid w:val="00D53920"/>
    <w:rsid w:val="00D66DE2"/>
    <w:rsid w:val="00D727A1"/>
    <w:rsid w:val="00D74AE6"/>
    <w:rsid w:val="00D81A29"/>
    <w:rsid w:val="00D839B0"/>
    <w:rsid w:val="00D87BA3"/>
    <w:rsid w:val="00DA7DA5"/>
    <w:rsid w:val="00DB6A50"/>
    <w:rsid w:val="00DB6D0E"/>
    <w:rsid w:val="00DE2E98"/>
    <w:rsid w:val="00DE6EBB"/>
    <w:rsid w:val="00DF0FC1"/>
    <w:rsid w:val="00DF1B79"/>
    <w:rsid w:val="00E05B60"/>
    <w:rsid w:val="00E15C4A"/>
    <w:rsid w:val="00E304E5"/>
    <w:rsid w:val="00E43B02"/>
    <w:rsid w:val="00E52D00"/>
    <w:rsid w:val="00E53B83"/>
    <w:rsid w:val="00E541E2"/>
    <w:rsid w:val="00E62076"/>
    <w:rsid w:val="00E6287B"/>
    <w:rsid w:val="00E70B19"/>
    <w:rsid w:val="00E736CC"/>
    <w:rsid w:val="00E75519"/>
    <w:rsid w:val="00E773E5"/>
    <w:rsid w:val="00E8170A"/>
    <w:rsid w:val="00E835FF"/>
    <w:rsid w:val="00E92D6A"/>
    <w:rsid w:val="00EA2112"/>
    <w:rsid w:val="00EB697E"/>
    <w:rsid w:val="00EC0ED7"/>
    <w:rsid w:val="00EC21FA"/>
    <w:rsid w:val="00EC50E1"/>
    <w:rsid w:val="00ED03A3"/>
    <w:rsid w:val="00EE42E5"/>
    <w:rsid w:val="00EF2D80"/>
    <w:rsid w:val="00F04548"/>
    <w:rsid w:val="00F06E9F"/>
    <w:rsid w:val="00F120BA"/>
    <w:rsid w:val="00F24762"/>
    <w:rsid w:val="00F31AF6"/>
    <w:rsid w:val="00F35D41"/>
    <w:rsid w:val="00F401E8"/>
    <w:rsid w:val="00F41B12"/>
    <w:rsid w:val="00F442ED"/>
    <w:rsid w:val="00F468E6"/>
    <w:rsid w:val="00F51FCA"/>
    <w:rsid w:val="00F55DA9"/>
    <w:rsid w:val="00F61EFB"/>
    <w:rsid w:val="00F64389"/>
    <w:rsid w:val="00F644BD"/>
    <w:rsid w:val="00F70683"/>
    <w:rsid w:val="00F72921"/>
    <w:rsid w:val="00F854DA"/>
    <w:rsid w:val="00F90BE8"/>
    <w:rsid w:val="00F92E17"/>
    <w:rsid w:val="00F93E3F"/>
    <w:rsid w:val="00FA347F"/>
    <w:rsid w:val="00FA66F4"/>
    <w:rsid w:val="00FA79A6"/>
    <w:rsid w:val="00FA7EB6"/>
    <w:rsid w:val="00FC395A"/>
    <w:rsid w:val="00FC7668"/>
    <w:rsid w:val="00FC7FB8"/>
    <w:rsid w:val="00FD7D42"/>
    <w:rsid w:val="00FE445A"/>
    <w:rsid w:val="00FE58D4"/>
    <w:rsid w:val="00FE71F1"/>
    <w:rsid w:val="00FF26F3"/>
    <w:rsid w:val="00FF2E32"/>
    <w:rsid w:val="00FF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F0512"/>
  <w15:chartTrackingRefBased/>
  <w15:docId w15:val="{BBAD0836-E389-4578-86DD-108880C59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2E98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7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D6E9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D6E9F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41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82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894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0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9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30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6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26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4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00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8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70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72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6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3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0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28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4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5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2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43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81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3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1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5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39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9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22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72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3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64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4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1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17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10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1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6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59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502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30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3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45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70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23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46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08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5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148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71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77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00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5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3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4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2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38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27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3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07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7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79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4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5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783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3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4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8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2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26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0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79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5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3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USSC</Company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Синадский Алексей Николаевич</dc:creator>
  <cp:keywords/>
  <dc:description/>
  <cp:lastModifiedBy>Комаров Денис Евгеньевич</cp:lastModifiedBy>
  <cp:revision>504</cp:revision>
  <dcterms:created xsi:type="dcterms:W3CDTF">2021-11-22T07:07:00Z</dcterms:created>
  <dcterms:modified xsi:type="dcterms:W3CDTF">2021-12-24T08:15:00Z</dcterms:modified>
</cp:coreProperties>
</file>