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CA" w:rsidRDefault="00F20E07">
      <w:pPr>
        <w:jc w:val="center"/>
      </w:pPr>
      <w:r>
        <w:rPr>
          <w:b/>
        </w:rPr>
        <w:t>Основы информационной безопасности</w:t>
      </w:r>
    </w:p>
    <w:p w:rsidR="00F53BCA" w:rsidRDefault="0082703B">
      <w:pPr>
        <w:pStyle w:val="ab"/>
        <w:numPr>
          <w:ilvl w:val="0"/>
          <w:numId w:val="1"/>
        </w:numPr>
      </w:pPr>
      <w:r>
        <w:rPr>
          <w:b/>
        </w:rPr>
        <w:t>Титульный слайд (название модуля, автор)</w:t>
      </w:r>
    </w:p>
    <w:p w:rsidR="00F53BCA" w:rsidRDefault="0082703B">
      <w:r>
        <w:t>Приветствие. Занятие «</w:t>
      </w:r>
      <w:r w:rsidR="00795673">
        <w:t>Основы информационной безопасности</w:t>
      </w:r>
      <w:r>
        <w:t>».</w:t>
      </w:r>
    </w:p>
    <w:p w:rsidR="00F53BCA" w:rsidRDefault="0082703B">
      <w:pPr>
        <w:pStyle w:val="ab"/>
        <w:numPr>
          <w:ilvl w:val="0"/>
          <w:numId w:val="1"/>
        </w:numPr>
      </w:pPr>
      <w:r>
        <w:rPr>
          <w:b/>
        </w:rPr>
        <w:t>Программа модуля</w:t>
      </w:r>
    </w:p>
    <w:p w:rsidR="00F53BCA" w:rsidRDefault="0082703B">
      <w:r>
        <w:t xml:space="preserve">Кратко – про что будет доклад. На практическом занятии: </w:t>
      </w:r>
      <w:r w:rsidR="00795673">
        <w:t xml:space="preserve">знакомство с библиотекой </w:t>
      </w:r>
      <w:r w:rsidR="00795673">
        <w:rPr>
          <w:lang w:val="en-US"/>
        </w:rPr>
        <w:t>Pandas</w:t>
      </w:r>
      <w:r w:rsidR="00795673" w:rsidRPr="00795673">
        <w:t xml:space="preserve"> </w:t>
      </w:r>
      <w:r w:rsidR="00795673">
        <w:t>и ее использование для анализа базы данных угроз и уязвимостей ФСТЭК России.</w:t>
      </w:r>
    </w:p>
    <w:p w:rsidR="00F53BCA" w:rsidRDefault="00795673" w:rsidP="00795673">
      <w:pPr>
        <w:numPr>
          <w:ilvl w:val="0"/>
          <w:numId w:val="1"/>
        </w:numPr>
      </w:pPr>
      <w:r w:rsidRPr="00795673">
        <w:rPr>
          <w:b/>
        </w:rPr>
        <w:t>Что такое информация?</w:t>
      </w:r>
    </w:p>
    <w:p w:rsidR="00F53BCA" w:rsidRDefault="00795673">
      <w:r>
        <w:t xml:space="preserve">Понятие информации можно </w:t>
      </w:r>
      <w:proofErr w:type="gramStart"/>
      <w:r>
        <w:t>определи</w:t>
      </w:r>
      <w:bookmarkStart w:id="0" w:name="_GoBack"/>
      <w:bookmarkEnd w:id="0"/>
      <w:r>
        <w:t>ть</w:t>
      </w:r>
      <w:proofErr w:type="gramEnd"/>
      <w:r>
        <w:t xml:space="preserve"> как со стороны чистой математики (где это мера, обратная неопределенности), так и со стороны законодательства (в частности, определение из ФЗ-149 «</w:t>
      </w:r>
      <w:r w:rsidRPr="00795673">
        <w:t>Об информации, информационных технологиях и о защите информации</w:t>
      </w:r>
      <w:r>
        <w:t>».</w:t>
      </w:r>
    </w:p>
    <w:p w:rsidR="00795673" w:rsidRDefault="00795673">
      <w:r>
        <w:t>На практике удобно использовать некий синтез определений, который отражает нематериальную природу информации (не зависит от формы представления), а также ее ценность для снижения неопределенности, которая еще и падает со временем.</w:t>
      </w:r>
    </w:p>
    <w:p w:rsidR="006830F8" w:rsidRPr="006830F8" w:rsidRDefault="006830F8">
      <w:r>
        <w:t>Ссылки</w:t>
      </w:r>
      <w:r w:rsidRPr="006830F8">
        <w:t>:</w:t>
      </w:r>
    </w:p>
    <w:p w:rsidR="006830F8" w:rsidRDefault="00F20E07">
      <w:hyperlink r:id="rId5" w:history="1">
        <w:r w:rsidR="006830F8" w:rsidRPr="00C957D0">
          <w:rPr>
            <w:rStyle w:val="ad"/>
            <w:lang w:val="en-US"/>
          </w:rPr>
          <w:t>http</w:t>
        </w:r>
        <w:r w:rsidR="006830F8" w:rsidRPr="00C957D0">
          <w:rPr>
            <w:rStyle w:val="ad"/>
          </w:rPr>
          <w:t>://</w:t>
        </w:r>
        <w:r w:rsidR="006830F8" w:rsidRPr="00C957D0">
          <w:rPr>
            <w:rStyle w:val="ad"/>
            <w:lang w:val="en-US"/>
          </w:rPr>
          <w:t>www</w:t>
        </w:r>
        <w:r w:rsidR="006830F8" w:rsidRPr="00C957D0">
          <w:rPr>
            <w:rStyle w:val="ad"/>
          </w:rPr>
          <w:t>.</w:t>
        </w:r>
        <w:r w:rsidR="006830F8" w:rsidRPr="00C957D0">
          <w:rPr>
            <w:rStyle w:val="ad"/>
            <w:lang w:val="en-US"/>
          </w:rPr>
          <w:t>consultant</w:t>
        </w:r>
        <w:r w:rsidR="006830F8" w:rsidRPr="00C957D0">
          <w:rPr>
            <w:rStyle w:val="ad"/>
          </w:rPr>
          <w:t>.</w:t>
        </w:r>
        <w:proofErr w:type="spellStart"/>
        <w:r w:rsidR="006830F8" w:rsidRPr="00C957D0">
          <w:rPr>
            <w:rStyle w:val="ad"/>
            <w:lang w:val="en-US"/>
          </w:rPr>
          <w:t>ru</w:t>
        </w:r>
        <w:proofErr w:type="spellEnd"/>
        <w:r w:rsidR="006830F8" w:rsidRPr="00C957D0">
          <w:rPr>
            <w:rStyle w:val="ad"/>
          </w:rPr>
          <w:t>/</w:t>
        </w:r>
        <w:r w:rsidR="006830F8" w:rsidRPr="00C957D0">
          <w:rPr>
            <w:rStyle w:val="ad"/>
            <w:lang w:val="en-US"/>
          </w:rPr>
          <w:t>document</w:t>
        </w:r>
        <w:r w:rsidR="006830F8" w:rsidRPr="00C957D0">
          <w:rPr>
            <w:rStyle w:val="ad"/>
          </w:rPr>
          <w:t>/</w:t>
        </w:r>
        <w:r w:rsidR="006830F8" w:rsidRPr="00C957D0">
          <w:rPr>
            <w:rStyle w:val="ad"/>
            <w:lang w:val="en-US"/>
          </w:rPr>
          <w:t>cons</w:t>
        </w:r>
        <w:r w:rsidR="006830F8" w:rsidRPr="00C957D0">
          <w:rPr>
            <w:rStyle w:val="ad"/>
          </w:rPr>
          <w:t>_</w:t>
        </w:r>
        <w:r w:rsidR="006830F8" w:rsidRPr="00C957D0">
          <w:rPr>
            <w:rStyle w:val="ad"/>
            <w:lang w:val="en-US"/>
          </w:rPr>
          <w:t>doc</w:t>
        </w:r>
        <w:r w:rsidR="006830F8" w:rsidRPr="00C957D0">
          <w:rPr>
            <w:rStyle w:val="ad"/>
          </w:rPr>
          <w:t>_</w:t>
        </w:r>
        <w:r w:rsidR="006830F8" w:rsidRPr="00C957D0">
          <w:rPr>
            <w:rStyle w:val="ad"/>
            <w:lang w:val="en-US"/>
          </w:rPr>
          <w:t>LAW</w:t>
        </w:r>
        <w:r w:rsidR="006830F8" w:rsidRPr="00C957D0">
          <w:rPr>
            <w:rStyle w:val="ad"/>
          </w:rPr>
          <w:t>_61798/</w:t>
        </w:r>
      </w:hyperlink>
    </w:p>
    <w:p w:rsidR="00F53BCA" w:rsidRPr="00795673" w:rsidRDefault="00795673" w:rsidP="00795673">
      <w:pPr>
        <w:numPr>
          <w:ilvl w:val="0"/>
          <w:numId w:val="1"/>
        </w:numPr>
        <w:rPr>
          <w:b/>
        </w:rPr>
      </w:pPr>
      <w:r w:rsidRPr="00795673">
        <w:rPr>
          <w:b/>
        </w:rPr>
        <w:t>Среда обитания информации – информационная сфера</w:t>
      </w:r>
    </w:p>
    <w:p w:rsidR="006830F8" w:rsidRDefault="006830F8">
      <w:r>
        <w:t>Рассмотреть модель информационной сферы в изложении Доктрины обеспечения ИБ Российской Федерации 2000-го года.</w:t>
      </w:r>
    </w:p>
    <w:p w:rsidR="006830F8" w:rsidRPr="006830F8" w:rsidRDefault="006830F8">
      <w:r>
        <w:t>Сделать акцент на том, что, когда мы говорим «информационная безопасность», мы говорим о безопасности информационной сферы в целом – не выделяя какой-то конкретной ее части.</w:t>
      </w:r>
    </w:p>
    <w:p w:rsidR="006830F8" w:rsidRPr="006830F8" w:rsidRDefault="006830F8">
      <w:r>
        <w:t>Ссылки</w:t>
      </w:r>
      <w:r w:rsidRPr="006830F8">
        <w:t xml:space="preserve">: </w:t>
      </w:r>
    </w:p>
    <w:p w:rsidR="006830F8" w:rsidRDefault="00F20E07">
      <w:hyperlink r:id="rId6" w:history="1">
        <w:r w:rsidR="006830F8" w:rsidRPr="00C957D0">
          <w:rPr>
            <w:rStyle w:val="ad"/>
            <w:lang w:val="en-US"/>
          </w:rPr>
          <w:t>https</w:t>
        </w:r>
        <w:r w:rsidR="006830F8" w:rsidRPr="00C957D0">
          <w:rPr>
            <w:rStyle w:val="ad"/>
          </w:rPr>
          <w:t>://</w:t>
        </w:r>
        <w:r w:rsidR="006830F8" w:rsidRPr="00C957D0">
          <w:rPr>
            <w:rStyle w:val="ad"/>
            <w:lang w:val="en-US"/>
          </w:rPr>
          <w:t>base</w:t>
        </w:r>
        <w:r w:rsidR="006830F8" w:rsidRPr="00C957D0">
          <w:rPr>
            <w:rStyle w:val="ad"/>
          </w:rPr>
          <w:t>.</w:t>
        </w:r>
        <w:proofErr w:type="spellStart"/>
        <w:r w:rsidR="006830F8" w:rsidRPr="00C957D0">
          <w:rPr>
            <w:rStyle w:val="ad"/>
            <w:lang w:val="en-US"/>
          </w:rPr>
          <w:t>garant</w:t>
        </w:r>
        <w:proofErr w:type="spellEnd"/>
        <w:r w:rsidR="006830F8" w:rsidRPr="00C957D0">
          <w:rPr>
            <w:rStyle w:val="ad"/>
          </w:rPr>
          <w:t>.</w:t>
        </w:r>
        <w:proofErr w:type="spellStart"/>
        <w:r w:rsidR="006830F8" w:rsidRPr="00C957D0">
          <w:rPr>
            <w:rStyle w:val="ad"/>
            <w:lang w:val="en-US"/>
          </w:rPr>
          <w:t>ru</w:t>
        </w:r>
        <w:proofErr w:type="spellEnd"/>
        <w:r w:rsidR="006830F8" w:rsidRPr="00C957D0">
          <w:rPr>
            <w:rStyle w:val="ad"/>
          </w:rPr>
          <w:t>/182535/</w:t>
        </w:r>
      </w:hyperlink>
    </w:p>
    <w:p w:rsidR="006830F8" w:rsidRDefault="006830F8"/>
    <w:p w:rsidR="00795673" w:rsidRPr="00795673" w:rsidRDefault="00795673" w:rsidP="00795673">
      <w:pPr>
        <w:numPr>
          <w:ilvl w:val="0"/>
          <w:numId w:val="1"/>
        </w:numPr>
        <w:rPr>
          <w:b/>
        </w:rPr>
      </w:pPr>
      <w:r w:rsidRPr="00795673">
        <w:rPr>
          <w:b/>
        </w:rPr>
        <w:t>Что такое безопасность?</w:t>
      </w:r>
    </w:p>
    <w:p w:rsidR="00795673" w:rsidRDefault="006830F8" w:rsidP="00795673">
      <w:r>
        <w:t xml:space="preserve">После перейти к понятию безопасность в наиболее широкой трактовке. </w:t>
      </w:r>
    </w:p>
    <w:p w:rsidR="006830F8" w:rsidRPr="006830F8" w:rsidRDefault="006830F8" w:rsidP="00795673">
      <w:r>
        <w:t>Акцентировать внимание, что свойство безопасности симметрично</w:t>
      </w:r>
      <w:r w:rsidRPr="006830F8">
        <w:t xml:space="preserve">: </w:t>
      </w:r>
      <w:r>
        <w:t>как среда не должна навредить системе, так и наоборот.</w:t>
      </w:r>
    </w:p>
    <w:p w:rsidR="006830F8" w:rsidRDefault="006830F8" w:rsidP="00795673"/>
    <w:p w:rsidR="00795673" w:rsidRPr="00795673" w:rsidRDefault="00795673" w:rsidP="00795673">
      <w:pPr>
        <w:numPr>
          <w:ilvl w:val="0"/>
          <w:numId w:val="1"/>
        </w:numPr>
      </w:pPr>
      <w:r w:rsidRPr="00795673">
        <w:rPr>
          <w:b/>
          <w:bCs/>
        </w:rPr>
        <w:t>Пример информационной сферы</w:t>
      </w:r>
    </w:p>
    <w:p w:rsidR="00795673" w:rsidRPr="006830F8" w:rsidRDefault="006830F8" w:rsidP="00795673">
      <w:r>
        <w:t>Разобрать абстрактные понятия информационной сферы на жизненном примере</w:t>
      </w:r>
      <w:r w:rsidRPr="006830F8">
        <w:t xml:space="preserve">: </w:t>
      </w:r>
      <w:r>
        <w:t xml:space="preserve">некоторое предприятие. </w:t>
      </w:r>
    </w:p>
    <w:p w:rsidR="006830F8" w:rsidRPr="006830F8" w:rsidRDefault="006830F8" w:rsidP="00795673">
      <w:r>
        <w:t>Обратить внимание, что даже в этом примере в границы информационной сферы попадают субъекты, не относящиеся к самому предприятию</w:t>
      </w:r>
      <w:r w:rsidRPr="006830F8">
        <w:t xml:space="preserve">: </w:t>
      </w:r>
      <w:r>
        <w:t>это его контрагенты.</w:t>
      </w:r>
    </w:p>
    <w:p w:rsidR="006830F8" w:rsidRDefault="006830F8" w:rsidP="00795673"/>
    <w:p w:rsidR="00795673" w:rsidRPr="00795673" w:rsidRDefault="00795673" w:rsidP="00795673">
      <w:pPr>
        <w:numPr>
          <w:ilvl w:val="0"/>
          <w:numId w:val="1"/>
        </w:numPr>
      </w:pPr>
      <w:r w:rsidRPr="00795673">
        <w:rPr>
          <w:b/>
          <w:bCs/>
        </w:rPr>
        <w:t>Иерархия понятий</w:t>
      </w:r>
    </w:p>
    <w:p w:rsidR="00795673" w:rsidRDefault="006830F8" w:rsidP="00795673">
      <w:r>
        <w:t xml:space="preserve">Далее обсудить, что мы будем говорить в первую очередь о компьютерной безопасности. </w:t>
      </w:r>
    </w:p>
    <w:p w:rsidR="006830F8" w:rsidRDefault="006830F8" w:rsidP="00795673">
      <w:r>
        <w:t>Акцентировать внимание на отличии этого термина от термина «Информационная безопасность» - компьютерная безопасность сосредоточена только на информационной инфраструктуре и той информации, которая представлена носителями в информационной инфраструктуре.</w:t>
      </w:r>
    </w:p>
    <w:p w:rsidR="006830F8" w:rsidRDefault="006830F8" w:rsidP="00795673">
      <w:r>
        <w:t>При этом далее мы будем использовать термины ИБ и КБ в качестве синонимов.</w:t>
      </w:r>
    </w:p>
    <w:p w:rsidR="006830F8" w:rsidRDefault="006830F8" w:rsidP="00795673">
      <w:r>
        <w:t>Также здесь нужно обратить понятие на термин «компьютерная система», под которым мы будем понимать часть автоматизированн</w:t>
      </w:r>
      <w:r w:rsidR="0045512D">
        <w:t>ой системы, включающей только средства автоматизации.</w:t>
      </w:r>
    </w:p>
    <w:p w:rsidR="0045512D" w:rsidRPr="0045512D" w:rsidRDefault="0045512D" w:rsidP="0045512D">
      <w:pPr>
        <w:numPr>
          <w:ilvl w:val="0"/>
          <w:numId w:val="1"/>
        </w:numPr>
        <w:rPr>
          <w:b/>
          <w:bCs/>
        </w:rPr>
      </w:pPr>
      <w:r w:rsidRPr="0045512D">
        <w:rPr>
          <w:b/>
          <w:bCs/>
        </w:rPr>
        <w:t>Что такое компьютерная система с точки зрения КБ?</w:t>
      </w:r>
    </w:p>
    <w:p w:rsidR="0045512D" w:rsidRDefault="0045512D" w:rsidP="0045512D">
      <w:r>
        <w:t>Вновь вернемся к понятию компьютерной системы. Согласно введенному определению это набор инструментов для обработки информации и сама информация, которая может либо кратковременно попадать в систему, либо храниться в ней длительное время, что определяется процессами обработки информации.</w:t>
      </w:r>
    </w:p>
    <w:p w:rsidR="0045512D" w:rsidRDefault="0045512D" w:rsidP="0045512D">
      <w:r>
        <w:t>Сама информация при этом обладает рядом свойств, называемых свойствами безопасности информации</w:t>
      </w:r>
      <w:r w:rsidRPr="0045512D">
        <w:t xml:space="preserve">: </w:t>
      </w:r>
      <w:r>
        <w:t>конфиденциальность, целостность и доступность (пояснить по каждому свойству, что за ними скрывается). Это не исчерпывающий список свойств безопасности информации, но указанные 3 свойства наиболее часто рассматриваются в вопросах ИБ.</w:t>
      </w:r>
    </w:p>
    <w:p w:rsidR="0045512D" w:rsidRPr="0045512D" w:rsidRDefault="0045512D" w:rsidP="0045512D">
      <w:r>
        <w:t>Нарушение состояния безопасности информации – это нарушение одного из свойств.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Содержание</w:t>
      </w:r>
    </w:p>
    <w:p w:rsidR="00795673" w:rsidRDefault="0045512D" w:rsidP="00795673">
      <w:pPr>
        <w:pStyle w:val="ab"/>
      </w:pPr>
      <w:r>
        <w:t>Подвести краткий итог и анонсировать следующий блок.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Составные части атаки</w:t>
      </w:r>
    </w:p>
    <w:p w:rsidR="00795673" w:rsidRPr="0045512D" w:rsidRDefault="0045512D" w:rsidP="00795673">
      <w:pPr>
        <w:pStyle w:val="ab"/>
      </w:pPr>
      <w:r>
        <w:t>Ввести несколько формальных определений, заодно упомянуть базовые стандарты в области ИБ</w:t>
      </w:r>
      <w:r w:rsidRPr="0045512D">
        <w:t>:</w:t>
      </w:r>
    </w:p>
    <w:p w:rsidR="0045512D" w:rsidRPr="0045512D" w:rsidRDefault="0045512D" w:rsidP="0045512D">
      <w:pPr>
        <w:pStyle w:val="ab"/>
      </w:pPr>
      <w:r w:rsidRPr="0045512D">
        <w:t xml:space="preserve">ГОСТ Р 50922-2006 </w:t>
      </w:r>
      <w:r>
        <w:t>«</w:t>
      </w:r>
      <w:r w:rsidRPr="0045512D">
        <w:t>Защита информации</w:t>
      </w:r>
      <w:r>
        <w:t>. О</w:t>
      </w:r>
      <w:r w:rsidRPr="0045512D">
        <w:t>сновные термины и определения</w:t>
      </w:r>
      <w:r>
        <w:t>»</w:t>
      </w:r>
    </w:p>
    <w:p w:rsidR="0045512D" w:rsidRPr="0045512D" w:rsidRDefault="0045512D" w:rsidP="0045512D">
      <w:pPr>
        <w:pStyle w:val="ab"/>
      </w:pPr>
      <w:r w:rsidRPr="0045512D">
        <w:t xml:space="preserve">ГОСТ Р 53113.1-2008 </w:t>
      </w:r>
      <w:r>
        <w:t>«З</w:t>
      </w:r>
      <w:r w:rsidRPr="0045512D">
        <w:t>ащита информационных технологий и автоматизированных систем от угроз информационной безопасности, реализуемых с использованием скрытых каналов</w:t>
      </w:r>
      <w:r>
        <w:t>. Часть 1. Общие положения».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Составные части атаки</w:t>
      </w:r>
    </w:p>
    <w:p w:rsidR="00795673" w:rsidRDefault="0045512D" w:rsidP="0045512D">
      <w:pPr>
        <w:pStyle w:val="ab"/>
      </w:pPr>
      <w:r>
        <w:lastRenderedPageBreak/>
        <w:t>Перейти к визуализации понятий.</w:t>
      </w:r>
    </w:p>
    <w:p w:rsidR="0045512D" w:rsidRDefault="0045512D" w:rsidP="0045512D">
      <w:pPr>
        <w:pStyle w:val="ab"/>
      </w:pPr>
      <w:r>
        <w:t>Пояснить, что угрозы и источники угроз – это объективные свойства среды, которые никак не связаны с защищаемой компьютерной системой.</w:t>
      </w:r>
    </w:p>
    <w:p w:rsidR="0045512D" w:rsidRDefault="0045512D" w:rsidP="0045512D">
      <w:pPr>
        <w:pStyle w:val="ab"/>
      </w:pPr>
      <w:r>
        <w:t>А вот уязвимость и актив – это базовые элементы (с точки зрения КБ) компьютерной системы.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Отличие ущерба и потерь</w:t>
      </w:r>
    </w:p>
    <w:p w:rsidR="000E7EB7" w:rsidRDefault="000E7EB7" w:rsidP="000E7EB7">
      <w:pPr>
        <w:pStyle w:val="ab"/>
      </w:pPr>
      <w:r>
        <w:t xml:space="preserve">Ущерб выражается в терминах безопасности информации, т.е. нарушение свойства целостности, доступности или конфиденциальности. </w:t>
      </w:r>
    </w:p>
    <w:p w:rsidR="000E7EB7" w:rsidRDefault="000E7EB7" w:rsidP="000E7EB7">
      <w:pPr>
        <w:pStyle w:val="ab"/>
      </w:pPr>
      <w:r>
        <w:t>А вот потеря – это уже некоторые негативные последствия за рамками компьютерной системы</w:t>
      </w:r>
      <w:r w:rsidRPr="000E7EB7">
        <w:t xml:space="preserve">: </w:t>
      </w:r>
      <w:r>
        <w:t>реальные денежные потери, срыв планов производства, экологические бедствия, травмы и гибель людей.</w:t>
      </w:r>
    </w:p>
    <w:p w:rsidR="000E7EB7" w:rsidRPr="000E7EB7" w:rsidRDefault="000E7EB7" w:rsidP="000E7EB7">
      <w:pPr>
        <w:pStyle w:val="ab"/>
      </w:pPr>
      <w:r>
        <w:t>Отметить, что атака, приводящая к потерям, может содержать множество шагов (реализаций различных угроз). Каждый такой шаг будет наносить ущерб активам КС, но потери возникнут только в конце цепочки атаки.</w:t>
      </w:r>
    </w:p>
    <w:p w:rsidR="00795673" w:rsidRPr="000E7EB7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Появление уязвимостей в системе</w:t>
      </w:r>
    </w:p>
    <w:p w:rsidR="000E7EB7" w:rsidRDefault="000E7EB7" w:rsidP="000E7EB7">
      <w:r>
        <w:t>Разобрать понятия и разные типы уязвимостей по ГОСТ</w:t>
      </w:r>
      <w:r w:rsidRPr="000E7EB7">
        <w:t xml:space="preserve"> Р 56546-2015</w:t>
      </w:r>
      <w:r>
        <w:t xml:space="preserve"> «Защита информации. Уязвимости информационных систем. Классификация уязвимостей информационных систем»</w:t>
      </w:r>
    </w:p>
    <w:p w:rsidR="000E7EB7" w:rsidRDefault="000E7EB7" w:rsidP="000E7EB7">
      <w:r>
        <w:t>Также упомянуть понятие многофакторной уязвимости (сразу несколько вариантов) и сказать, что в вопросах ИБ предполагают, что уязвимости присутствуют всегда – вопрос лишь времени (вероятности) их обнаружения источником угрозы.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Прочие важные понятия</w:t>
      </w:r>
    </w:p>
    <w:p w:rsidR="00795673" w:rsidRPr="000E7EB7" w:rsidRDefault="000E7EB7" w:rsidP="00795673">
      <w:r>
        <w:t>Проговорить прочие важные понятия, которые вводятся с помощью базовых понятий</w:t>
      </w:r>
      <w:r w:rsidRPr="000E7EB7">
        <w:t>:</w:t>
      </w:r>
    </w:p>
    <w:p w:rsidR="000E7EB7" w:rsidRDefault="000E7EB7" w:rsidP="00795673">
      <w:r>
        <w:t>Риск – некая мера, объединяющая последствия реализации угрозы и вероятность их наступления.</w:t>
      </w:r>
    </w:p>
    <w:p w:rsidR="000E7EB7" w:rsidRDefault="000E7EB7" w:rsidP="00795673">
      <w:r>
        <w:t>Модель угроз – попытка описания возможных угроз системы и определение наиболее актуальных из них.</w:t>
      </w:r>
    </w:p>
    <w:p w:rsidR="000E7EB7" w:rsidRDefault="000E7EB7" w:rsidP="00795673">
      <w:r>
        <w:t>Сценарий атаки – описание действий источника угрозы по реализации угрозы (с использованием уязвимости и нанесением ущерба активу).</w:t>
      </w:r>
    </w:p>
    <w:p w:rsidR="000E7EB7" w:rsidRDefault="000E7EB7" w:rsidP="00795673">
      <w:r>
        <w:t>Понятие атаки – когда мы наблюдаем в реальности реализацию угрозы посредством уязвимости.</w:t>
      </w:r>
    </w:p>
    <w:p w:rsidR="000E7EB7" w:rsidRPr="000E7EB7" w:rsidRDefault="000E7EB7" w:rsidP="00795673">
      <w:r>
        <w:t>Инцидент – по сути, факт успешной атаки.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Содержание</w:t>
      </w:r>
    </w:p>
    <w:p w:rsidR="000E7EB7" w:rsidRDefault="000E7EB7" w:rsidP="000E7EB7">
      <w:r>
        <w:t>Подвести краткий итог и анонсировать следующий блок.</w:t>
      </w:r>
    </w:p>
    <w:p w:rsidR="00795673" w:rsidRDefault="00795673" w:rsidP="00795673"/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ровни обеспечения информационной безопасности</w:t>
      </w:r>
    </w:p>
    <w:p w:rsidR="000E7EB7" w:rsidRDefault="000E7EB7" w:rsidP="00795673">
      <w:r>
        <w:t>4 уровня обеспечения ИБ</w:t>
      </w:r>
      <w:r w:rsidRPr="000E7EB7">
        <w:t xml:space="preserve">: законодательство – </w:t>
      </w:r>
      <w:r>
        <w:t>создание правового поля, формирование отношения к сфере ИБ.</w:t>
      </w:r>
    </w:p>
    <w:p w:rsidR="000E7EB7" w:rsidRDefault="000E7EB7" w:rsidP="00795673">
      <w:r>
        <w:t>Административный – цели и ресурсы на обеспечение ИБ со стороны высшего руководства предприятием.</w:t>
      </w:r>
    </w:p>
    <w:p w:rsidR="000E7EB7" w:rsidRDefault="000E7EB7" w:rsidP="00795673">
      <w:r>
        <w:t xml:space="preserve">Процедурный – все процессы обеспечения ИБ, упомянуть афоризм Брюса </w:t>
      </w:r>
      <w:proofErr w:type="spellStart"/>
      <w:r>
        <w:t>Шнайера</w:t>
      </w:r>
      <w:proofErr w:type="spellEnd"/>
      <w:r>
        <w:t xml:space="preserve"> и акцентировать внимание на том, что состояние безопасности не является устойчивым – оно требует постоянной поддержки, поэтому нужна процедурная составляющая.</w:t>
      </w:r>
    </w:p>
    <w:p w:rsidR="000E7EB7" w:rsidRDefault="000E7EB7" w:rsidP="00795673">
      <w:r>
        <w:t>Программно-технический уровень – то, где сосредоточены все программно-аппаратные средства обеспечения ИБ.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Законодательный уровень</w:t>
      </w:r>
    </w:p>
    <w:p w:rsidR="00795673" w:rsidRDefault="000E7EB7" w:rsidP="00795673">
      <w:r>
        <w:t>Рассматриваем каждый уровень чуть более подробно.</w:t>
      </w:r>
    </w:p>
    <w:p w:rsidR="000E7EB7" w:rsidRDefault="000E7EB7" w:rsidP="00795673">
      <w:r>
        <w:t>На законодательном уровне регулируются информационные отношения в информационной сфере (всех уровней – даже внутри организации мы ориентируемся на действующее законодательство и, например, не можем объявить коммерческой тайной информацию, для которой явно установлен запрет на отнесение к коммерческой тайне в одноименном законе).</w:t>
      </w:r>
    </w:p>
    <w:p w:rsidR="000E7EB7" w:rsidRDefault="000E7EB7" w:rsidP="00795673">
      <w:r>
        <w:t>Также отметить, что только на законодательном уровне может быть введено понятие компьютерного преступление, а без него невозможно полноценно обеспечить ИБ на любом уровне.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Общая структура нормативно-правовых актов РФ</w:t>
      </w:r>
    </w:p>
    <w:p w:rsidR="00795673" w:rsidRDefault="000E7EB7" w:rsidP="00795673">
      <w:r>
        <w:t>Описать иерархию НПА Российской Федерации.</w:t>
      </w:r>
    </w:p>
    <w:p w:rsidR="000E7EB7" w:rsidRDefault="000E7EB7" w:rsidP="00795673">
      <w:r>
        <w:t>Напомнить понятие юридической силы и назначения отдельных видов НПА.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Административный уровень</w:t>
      </w:r>
    </w:p>
    <w:p w:rsidR="00795673" w:rsidRDefault="00D60848" w:rsidP="00795673">
      <w:r>
        <w:t xml:space="preserve">Пояснить, что административный уровень – это придание «законности» мероприятий по обеспечение ИБ на отдельно взятом предприятии. Пояснить примером, что подразделения по обеспечению ИБ могут, например, накладывать запреты на определенные действия смежных подразделений и даже вышестоящего руководства. Чтобы у них была </w:t>
      </w:r>
      <w:proofErr w:type="gramStart"/>
      <w:r>
        <w:t>возможность это</w:t>
      </w:r>
      <w:proofErr w:type="gramEnd"/>
      <w:r>
        <w:t xml:space="preserve"> делать – нужно указание со стороны высшего руководства компании.</w:t>
      </w:r>
    </w:p>
    <w:p w:rsidR="00D60848" w:rsidRDefault="00D60848" w:rsidP="00795673">
      <w:r>
        <w:t>Кроме того, обеспечение ИБ – это затратное мероприятие, соответственно, руководство должна поставить цели и выделить средства для их достижения.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Политика безопасности</w:t>
      </w:r>
    </w:p>
    <w:p w:rsidR="00795673" w:rsidRDefault="00D60848" w:rsidP="00795673">
      <w:r>
        <w:t xml:space="preserve">Основной документ, отражающий волю высшего руководства по вопросам ИБ – это политика </w:t>
      </w:r>
      <w:r w:rsidRPr="00D60848">
        <w:t>[</w:t>
      </w:r>
      <w:r>
        <w:t>информационной</w:t>
      </w:r>
      <w:r w:rsidRPr="00D60848">
        <w:t xml:space="preserve">] </w:t>
      </w:r>
      <w:r>
        <w:t xml:space="preserve">безопасности. </w:t>
      </w:r>
    </w:p>
    <w:p w:rsidR="00D60848" w:rsidRPr="00D60848" w:rsidRDefault="00D60848" w:rsidP="00795673">
      <w:r>
        <w:lastRenderedPageBreak/>
        <w:t xml:space="preserve">Акцентировать внимание, что политика – это свод принципов. Постановка целей и общих установок по их достижению (например, без физических наказаний в отношении сотрудников </w:t>
      </w:r>
      <w:r w:rsidRPr="00D60848">
        <w:rPr>
          <w:lang w:val="en-US"/>
        </w:rPr>
        <w:sym w:font="Wingdings" w:char="F04A"/>
      </w:r>
      <w:r w:rsidRPr="00D60848">
        <w:t xml:space="preserve"> ). </w:t>
      </w:r>
      <w:r>
        <w:t>Политика ни в коем случае не должна быть подробной инструкцией. Хорошая политика занимает буквально несколько страниц будучи напечатанной.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Процедурный уровень обеспечения ИБ</w:t>
      </w:r>
    </w:p>
    <w:p w:rsidR="00795673" w:rsidRDefault="00D60848" w:rsidP="00795673">
      <w:r>
        <w:t>Процедурный уровень – это процессы, которые позволяют достигать и сохранять свойство безопасности на длительных промежутках времени.</w:t>
      </w:r>
    </w:p>
    <w:p w:rsidR="00D60848" w:rsidRDefault="00D60848" w:rsidP="00795673">
      <w:r>
        <w:t>Для этого реализуется ряд процессов, которые делят по уровням их детализации и скорости протекания.</w:t>
      </w:r>
    </w:p>
    <w:p w:rsidR="00D60848" w:rsidRDefault="00D60848" w:rsidP="00795673">
      <w:r>
        <w:t xml:space="preserve">Стратегические процессы рассматривают вопросы ИБ </w:t>
      </w:r>
      <w:proofErr w:type="spellStart"/>
      <w:r>
        <w:t>верхнеуровнево</w:t>
      </w:r>
      <w:proofErr w:type="spellEnd"/>
      <w:r>
        <w:t xml:space="preserve"> и цикл их выполнения тоже длительный. Как правило, не менее года. Здесь мало связи с реальными компьютерными системами, вопросы в больше степени касаются персонала, документации и пр.</w:t>
      </w:r>
    </w:p>
    <w:p w:rsidR="00D60848" w:rsidRPr="00D60848" w:rsidRDefault="00D60848" w:rsidP="00795673">
      <w:r>
        <w:t>Тактические процессы реализуются в более быстром темпе, и они уже в большей степени связаны с защищаемой компьютерной системой. Сюда попадают различные манипуляции с компонентами компьютерной системы и системы защиты</w:t>
      </w:r>
      <w:r w:rsidRPr="00D60848">
        <w:t xml:space="preserve">: </w:t>
      </w:r>
      <w:r>
        <w:t>обновление, изменение политик и пр.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Программно-технический уровень, стратегии защиты</w:t>
      </w:r>
    </w:p>
    <w:p w:rsidR="00795673" w:rsidRDefault="00795673" w:rsidP="00795673"/>
    <w:p w:rsidR="00D60848" w:rsidRDefault="00D60848" w:rsidP="00795673">
      <w:r>
        <w:t xml:space="preserve">Программно-технический уровень </w:t>
      </w:r>
      <w:r w:rsidR="00EA50BE">
        <w:t>по большей части представлен средствами обеспечения ИБ, работающими в автоматическом режиме (в соответствии с заданной конфигурацией).</w:t>
      </w:r>
    </w:p>
    <w:p w:rsidR="00EA50BE" w:rsidRDefault="00EA50BE" w:rsidP="00795673">
      <w:r>
        <w:t>При этом программно-технические средства</w:t>
      </w:r>
      <w:r w:rsidRPr="00EA50BE">
        <w:t xml:space="preserve"> (</w:t>
      </w:r>
      <w:r>
        <w:t>ПТС</w:t>
      </w:r>
      <w:r w:rsidRPr="00EA50BE">
        <w:t>)</w:t>
      </w:r>
      <w:r>
        <w:t xml:space="preserve"> реализуют различные стратегии защиты</w:t>
      </w:r>
      <w:r w:rsidRPr="00EA50BE">
        <w:t xml:space="preserve">: </w:t>
      </w:r>
    </w:p>
    <w:p w:rsidR="00EA50BE" w:rsidRDefault="00EA50BE" w:rsidP="00EA50BE">
      <w:pPr>
        <w:pStyle w:val="ab"/>
        <w:numPr>
          <w:ilvl w:val="0"/>
          <w:numId w:val="11"/>
        </w:numPr>
      </w:pPr>
      <w:r>
        <w:t>Превентивная – когда усилия направлены на то, чтобы не дать злоумышленнику использовать уязвимость и совершить за счет этого атаку. Обычно это достигается путем запрета выполнения каких-то действий в системе (например, ограничение допустимого сетевого трафика)</w:t>
      </w:r>
    </w:p>
    <w:p w:rsidR="00EA50BE" w:rsidRDefault="00EA50BE" w:rsidP="00EA50BE">
      <w:pPr>
        <w:pStyle w:val="ab"/>
        <w:numPr>
          <w:ilvl w:val="0"/>
          <w:numId w:val="11"/>
        </w:numPr>
      </w:pPr>
      <w:r>
        <w:t>Активная – на этой стадии злоумышленник уже реализует свою атаку и задача ПТС этой стадии</w:t>
      </w:r>
      <w:r w:rsidRPr="00EA50BE">
        <w:t xml:space="preserve">: </w:t>
      </w:r>
      <w:r>
        <w:t>обнаружить признаки атаки и пресечь ее дальнейшее выполнение (напомнить, что реальная атака всегда будет представлена цепочкой, лишь в конце которой бизнесу наносятся потери)</w:t>
      </w:r>
    </w:p>
    <w:p w:rsidR="00EA50BE" w:rsidRPr="00EA50BE" w:rsidRDefault="00EA50BE" w:rsidP="00EA50BE">
      <w:pPr>
        <w:pStyle w:val="ab"/>
        <w:numPr>
          <w:ilvl w:val="0"/>
          <w:numId w:val="11"/>
        </w:numPr>
      </w:pPr>
      <w:r>
        <w:t>Реактивная – это стратегия, направленная на устранение последствий реализации атаки. Например, если актив был искажен или уничтожен – мы восстанавливаем его из резервной копии.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lastRenderedPageBreak/>
        <w:t>Программно-технический уровень обеспечения ИБ</w:t>
      </w:r>
    </w:p>
    <w:p w:rsidR="00795673" w:rsidRDefault="00EA50BE" w:rsidP="00795673">
      <w:r>
        <w:t xml:space="preserve">Сам программно-технический уровень тесно связан с процедурным (акцентировать внимание на том, что один без другого </w:t>
      </w:r>
      <w:proofErr w:type="spellStart"/>
      <w:r>
        <w:t>бессмысленен</w:t>
      </w:r>
      <w:proofErr w:type="spellEnd"/>
      <w:r>
        <w:t>).</w:t>
      </w:r>
    </w:p>
    <w:p w:rsidR="00EA50BE" w:rsidRPr="00EA50BE" w:rsidRDefault="00EA50BE" w:rsidP="00795673">
      <w:r>
        <w:t>Поэтому можно говорить о еще одном уровне процессов</w:t>
      </w:r>
      <w:r w:rsidRPr="00EA50BE">
        <w:t xml:space="preserve">: </w:t>
      </w:r>
      <w:r>
        <w:t>оперативных процессах обеспечения ИБ. Большая часть из них реализуется автоматически с помощью ПТС обеспечения ИБ, но часть требует периодического участия человека.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Содержание</w:t>
      </w:r>
    </w:p>
    <w:p w:rsidR="000E7EB7" w:rsidRDefault="000E7EB7" w:rsidP="000E7EB7">
      <w:r>
        <w:t>Подвести краткий итог и анонсировать следующий блок.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Модель компьютерной системы</w:t>
      </w:r>
    </w:p>
    <w:p w:rsidR="00795673" w:rsidRDefault="00B73EDE" w:rsidP="00795673">
      <w:r>
        <w:t xml:space="preserve">Для решения любой задачи необходимо построение адекватной модели объекта из реального мира. Для компьютерной системы наиболее общей является модель, в которой система представлена набором состояний, а также преобразованием перехода (в общем случае </w:t>
      </w:r>
      <w:r>
        <w:rPr>
          <w:lang w:val="en-US"/>
        </w:rPr>
        <w:t>W</w:t>
      </w:r>
      <w:r w:rsidRPr="00B73EDE">
        <w:t xml:space="preserve"> </w:t>
      </w:r>
      <w:r>
        <w:t>–</w:t>
      </w:r>
      <w:r w:rsidRPr="00B73EDE">
        <w:t xml:space="preserve"> </w:t>
      </w:r>
      <w:r>
        <w:t>не функция, так как КС может перейти в каждый момент времени во множество новых состояний, конкретизируется выбор состояния на основе дополнительных данных</w:t>
      </w:r>
      <w:r w:rsidRPr="00B73EDE">
        <w:t xml:space="preserve">: </w:t>
      </w:r>
      <w:r>
        <w:t>действий пользователя, сигналов от других систем и пр.), меняющей состояние системы с течением времени.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Модель безопасности компьютерной системы</w:t>
      </w:r>
    </w:p>
    <w:p w:rsidR="00795673" w:rsidRDefault="00B73EDE" w:rsidP="00795673">
      <w:r>
        <w:t>Для модели безопасности дополнительно вводятся еще два элемента модели</w:t>
      </w:r>
      <w:r w:rsidRPr="00B73EDE">
        <w:t>:</w:t>
      </w:r>
    </w:p>
    <w:p w:rsidR="00B73EDE" w:rsidRDefault="00B73EDE" w:rsidP="00795673">
      <w:r>
        <w:t xml:space="preserve">Условие перехода – булева функция, определяющая </w:t>
      </w:r>
      <w:r w:rsidR="00713D18">
        <w:t xml:space="preserve">допустимые значения для функции переходов </w:t>
      </w:r>
      <w:r w:rsidR="00713D18">
        <w:rPr>
          <w:lang w:val="en-US"/>
        </w:rPr>
        <w:t>W</w:t>
      </w:r>
      <w:r w:rsidR="00713D18" w:rsidRPr="00713D18">
        <w:t xml:space="preserve"> (</w:t>
      </w:r>
      <w:r w:rsidR="00713D18">
        <w:t>отражение ограничений правил ИБ в реальной системе).</w:t>
      </w:r>
    </w:p>
    <w:p w:rsidR="00713D18" w:rsidRDefault="00713D18" w:rsidP="00795673">
      <w:r>
        <w:rPr>
          <w:lang w:val="en-US"/>
        </w:rPr>
        <w:t>g</w:t>
      </w:r>
      <w:r w:rsidRPr="00713D18">
        <w:t xml:space="preserve"> </w:t>
      </w:r>
      <w:r>
        <w:t xml:space="preserve">– </w:t>
      </w:r>
      <w:proofErr w:type="gramStart"/>
      <w:r>
        <w:t>критерий</w:t>
      </w:r>
      <w:proofErr w:type="gramEnd"/>
      <w:r>
        <w:t xml:space="preserve"> безопасности, который умеет по текущему состоянию определять является оно безопасным или нет.</w:t>
      </w:r>
    </w:p>
    <w:p w:rsidR="00713D18" w:rsidRDefault="00713D18" w:rsidP="00795673">
      <w:r>
        <w:t>Все состояния, соответственно, делятся на 2 класса</w:t>
      </w:r>
      <w:r w:rsidRPr="00713D18">
        <w:t xml:space="preserve">: </w:t>
      </w:r>
      <w:r>
        <w:t>безопасные и небезопасные.</w:t>
      </w:r>
    </w:p>
    <w:p w:rsidR="00713D18" w:rsidRPr="00713D18" w:rsidRDefault="00713D18" w:rsidP="00795673">
      <w:r>
        <w:t>Такая модель уже позволяет исследовать вопросы защищенности КС.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Основная теорема безопасности</w:t>
      </w:r>
    </w:p>
    <w:p w:rsidR="00795673" w:rsidRDefault="00713D18" w:rsidP="00795673">
      <w:r>
        <w:t>Моделируя реальную систему всегда очень сложно описать множество состояний и функцию переходов, чтобы полученная модель не была переусложнена, но при этом решала свою задачу – позволяла делать какие-то предсказания относительно эволюции реальной системы.</w:t>
      </w:r>
    </w:p>
    <w:p w:rsidR="00713D18" w:rsidRDefault="00713D18" w:rsidP="00795673">
      <w:r>
        <w:t xml:space="preserve">В частности, моделирование безопасности КС производится с целью определения функции ограничений </w:t>
      </w:r>
      <w:r>
        <w:rPr>
          <w:lang w:val="en-US"/>
        </w:rPr>
        <w:t>f</w:t>
      </w:r>
      <w:r w:rsidRPr="00713D18">
        <w:t xml:space="preserve"> и критерия </w:t>
      </w:r>
      <w:r>
        <w:rPr>
          <w:lang w:val="en-US"/>
        </w:rPr>
        <w:t>g</w:t>
      </w:r>
      <w:r>
        <w:t>, таких, чтобы для данной модели системы не был бы возможен переход в небезопасное состояние.</w:t>
      </w:r>
    </w:p>
    <w:p w:rsidR="00713D18" w:rsidRPr="00713D18" w:rsidRDefault="00713D18" w:rsidP="00795673">
      <w:r>
        <w:t xml:space="preserve">Если при этом критерий </w:t>
      </w:r>
      <w:r>
        <w:rPr>
          <w:lang w:val="en-US"/>
        </w:rPr>
        <w:t>g</w:t>
      </w:r>
      <w:r w:rsidRPr="00713D18">
        <w:t xml:space="preserve"> </w:t>
      </w:r>
      <w:r>
        <w:t xml:space="preserve">соответствует реальному критерию безопасности, то функция </w:t>
      </w:r>
      <w:r>
        <w:rPr>
          <w:lang w:val="en-US"/>
        </w:rPr>
        <w:t>f</w:t>
      </w:r>
      <w:r w:rsidRPr="00713D18">
        <w:t xml:space="preserve"> </w:t>
      </w:r>
      <w:r>
        <w:t xml:space="preserve">будет соответствовать реальным правилам безопасности, реализация которых </w:t>
      </w:r>
      <w:r>
        <w:lastRenderedPageBreak/>
        <w:t>позволит сделать моделируемую систему абсолютно защищенной (конечно, пока мы остаемся в пределах упрощений модели).</w:t>
      </w:r>
    </w:p>
    <w:p w:rsidR="00713D18" w:rsidRDefault="00713D18" w:rsidP="00795673">
      <w:r>
        <w:t xml:space="preserve">Таким образом, цель моделирования безопасности – нахождение </w:t>
      </w:r>
      <w:proofErr w:type="gramStart"/>
      <w:r>
        <w:rPr>
          <w:lang w:val="en-US"/>
        </w:rPr>
        <w:t>f</w:t>
      </w:r>
      <w:r w:rsidRPr="00713D18">
        <w:t>,</w:t>
      </w:r>
      <w:r>
        <w:rPr>
          <w:lang w:val="en-US"/>
        </w:rPr>
        <w:t>g</w:t>
      </w:r>
      <w:proofErr w:type="gramEnd"/>
      <w:r w:rsidRPr="00713D18">
        <w:t xml:space="preserve"> </w:t>
      </w:r>
      <w:r>
        <w:t xml:space="preserve">и </w:t>
      </w:r>
      <w:r>
        <w:rPr>
          <w:lang w:val="en-US"/>
        </w:rPr>
        <w:t>q</w:t>
      </w:r>
      <w:r w:rsidRPr="00713D18">
        <w:rPr>
          <w:vertAlign w:val="subscript"/>
        </w:rPr>
        <w:t>0</w:t>
      </w:r>
      <w:r w:rsidRPr="00713D18">
        <w:t xml:space="preserve"> </w:t>
      </w:r>
      <w:r>
        <w:t xml:space="preserve">таких, что, если в начальный момент времени (в состоянии </w:t>
      </w:r>
      <w:r w:rsidRPr="00713D18">
        <w:rPr>
          <w:lang w:val="en-US"/>
        </w:rPr>
        <w:t>q</w:t>
      </w:r>
      <w:r w:rsidRPr="00713D18">
        <w:rPr>
          <w:vertAlign w:val="subscript"/>
        </w:rPr>
        <w:t>0</w:t>
      </w:r>
      <w:r w:rsidRPr="00713D18">
        <w:t xml:space="preserve">) система </w:t>
      </w:r>
      <w:r>
        <w:t xml:space="preserve">находится в безопасном состоянии (т.е. </w:t>
      </w:r>
      <w:r>
        <w:rPr>
          <w:lang w:val="en-US"/>
        </w:rPr>
        <w:t>g</w:t>
      </w:r>
      <w:r w:rsidRPr="00713D18">
        <w:t>(</w:t>
      </w:r>
      <w:r>
        <w:rPr>
          <w:lang w:val="en-US"/>
        </w:rPr>
        <w:t>q</w:t>
      </w:r>
      <w:r w:rsidRPr="00713D18">
        <w:rPr>
          <w:vertAlign w:val="subscript"/>
        </w:rPr>
        <w:t>0</w:t>
      </w:r>
      <w:r>
        <w:t xml:space="preserve">) = 1) и переходит в новые состояния только с соблюдением правил безопасности (т.е. </w:t>
      </w:r>
      <w:r>
        <w:rPr>
          <w:lang w:val="en-US"/>
        </w:rPr>
        <w:t>f</w:t>
      </w:r>
      <w:r w:rsidRPr="00713D18">
        <w:t>(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t</w:t>
      </w:r>
      <w:proofErr w:type="spellEnd"/>
      <w:r w:rsidRPr="00713D18">
        <w:rPr>
          <w:vertAlign w:val="subscript"/>
        </w:rPr>
        <w:t>,</w:t>
      </w:r>
      <w:r w:rsidRPr="00713D18"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t</w:t>
      </w:r>
      <w:proofErr w:type="spellEnd"/>
      <w:r w:rsidRPr="00713D18">
        <w:rPr>
          <w:vertAlign w:val="subscript"/>
        </w:rPr>
        <w:t>+1</w:t>
      </w:r>
      <w:r>
        <w:t>) = истина</w:t>
      </w:r>
      <w:r w:rsidRPr="00713D18">
        <w:t>)</w:t>
      </w:r>
      <w:r>
        <w:t xml:space="preserve">, то она будет оставаться в безопасном состоянии в любой момент времени. </w:t>
      </w:r>
    </w:p>
    <w:p w:rsidR="00713D18" w:rsidRPr="00713D18" w:rsidRDefault="00713D18" w:rsidP="00795673">
      <w:r>
        <w:t xml:space="preserve">Можно дополнительно упомянуть частные примеры, например, модель Бела </w:t>
      </w:r>
      <w:proofErr w:type="spellStart"/>
      <w:r>
        <w:t>Лападулы</w:t>
      </w:r>
      <w:proofErr w:type="spellEnd"/>
      <w:r>
        <w:t>, акцентировав внимание, что многое определяется понятием критерия безопасности.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Содержание</w:t>
      </w:r>
    </w:p>
    <w:p w:rsidR="000E7EB7" w:rsidRDefault="000E7EB7" w:rsidP="000E7EB7">
      <w:r>
        <w:t>Подвести краткий итог и анонсировать следующий блок.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Понятие субъекта</w:t>
      </w:r>
    </w:p>
    <w:p w:rsidR="00795673" w:rsidRDefault="00713D18" w:rsidP="00795673">
      <w:r>
        <w:t>Переходим к рассмотрению типовых «кирпичиков» для формальных моделей безопасности КС.</w:t>
      </w:r>
    </w:p>
    <w:p w:rsidR="00713D18" w:rsidRDefault="00713D18" w:rsidP="00795673">
      <w:r>
        <w:t>Субъект – это активная сущность системы. То, что меняет систему во времени. Без субъектов система была бы статична, информация в ней не менялась бы никогда.</w:t>
      </w:r>
    </w:p>
    <w:p w:rsidR="00713D18" w:rsidRDefault="00713D18" w:rsidP="00795673">
      <w:r>
        <w:t xml:space="preserve">Субъект – это </w:t>
      </w:r>
      <w:proofErr w:type="spellStart"/>
      <w:r>
        <w:t>аватар</w:t>
      </w:r>
      <w:proofErr w:type="spellEnd"/>
      <w:r>
        <w:t xml:space="preserve"> пользователя. Естественно, человек не может выполнять действия в КС напрямую, ему необходимы посредники в виде пакетов прикладного ПО. Чем субъект будет являться в реальной системе – зависит от этой системы. Далее мы посмотрим на несколько примеров.</w:t>
      </w:r>
    </w:p>
    <w:p w:rsidR="00795673" w:rsidRPr="00713D18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Понятие объекта</w:t>
      </w:r>
    </w:p>
    <w:p w:rsidR="00713D18" w:rsidRDefault="00713D18" w:rsidP="00713D18">
      <w:pPr>
        <w:rPr>
          <w:b/>
          <w:bCs/>
        </w:rPr>
      </w:pPr>
    </w:p>
    <w:p w:rsidR="00713D18" w:rsidRDefault="00713D18" w:rsidP="00713D18">
      <w:pPr>
        <w:rPr>
          <w:bCs/>
        </w:rPr>
      </w:pPr>
      <w:r w:rsidRPr="00713D18">
        <w:rPr>
          <w:bCs/>
        </w:rPr>
        <w:t>Следу</w:t>
      </w:r>
      <w:r>
        <w:rPr>
          <w:bCs/>
        </w:rPr>
        <w:t>ющий фундаментальный компонент модели – объект. Объект – это пассивная сущность. Он выступает в роли хранилища информации. В КС манипуляция с информацией происходит посредством объектов. Сами объекты имеют некоторую структуру, определяемую конкретной КС, физическое воплощение объекта, как и субъекта, определяется типом конкретной моделируемой системы.</w:t>
      </w:r>
    </w:p>
    <w:p w:rsidR="00713D18" w:rsidRPr="00713D18" w:rsidRDefault="00713D18" w:rsidP="00713D18">
      <w:pPr>
        <w:rPr>
          <w:bCs/>
        </w:rPr>
      </w:pPr>
      <w:r>
        <w:rPr>
          <w:bCs/>
        </w:rPr>
        <w:t>Важно, что информационное содержимое объекта меняется с течением времени.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Поток и доступ</w:t>
      </w:r>
    </w:p>
    <w:p w:rsidR="00795673" w:rsidRDefault="00713D18" w:rsidP="00795673">
      <w:r>
        <w:t xml:space="preserve">Для того, чтобы описать </w:t>
      </w:r>
      <w:r w:rsidR="00550301">
        <w:t>изменения информации в объектах моделируемой КС, необходимо ввести 2 дополнительных понятия.</w:t>
      </w:r>
    </w:p>
    <w:p w:rsidR="00550301" w:rsidRDefault="00550301" w:rsidP="00795673">
      <w:r>
        <w:t xml:space="preserve">Для начала примем, что перенос информации в системе осуществляют только субъекты, а хранение информации может осуществляться только объектами. Т.е. субъект не может перенести информацию от себя к объекту – он будет инициировать перенос от </w:t>
      </w:r>
      <w:r>
        <w:lastRenderedPageBreak/>
        <w:t>одного объекта к другому. Если при этом необходимо моделировать ситуацию, когда у субъекта есть собственная память, мы просто предполагаем наличие дополнительного объекта, связанного с субъектом, в котором эта информация может хранится.</w:t>
      </w:r>
    </w:p>
    <w:p w:rsidR="00550301" w:rsidRDefault="00550301" w:rsidP="00795673">
      <w:r>
        <w:t xml:space="preserve">Перенос информации от одного объекта (источника) к другому (получателю) будем называть </w:t>
      </w:r>
      <w:r w:rsidRPr="00550301">
        <w:rPr>
          <w:i/>
        </w:rPr>
        <w:t>потоком</w:t>
      </w:r>
      <w:r>
        <w:t xml:space="preserve"> информации. Также примем, что один из объектов может отсутствовать – это случай передачи информации из</w:t>
      </w:r>
      <w:r w:rsidRPr="00550301">
        <w:t>/</w:t>
      </w:r>
      <w:r>
        <w:t>в смежную систему.</w:t>
      </w:r>
    </w:p>
    <w:p w:rsidR="00550301" w:rsidRPr="00550301" w:rsidRDefault="00550301" w:rsidP="00795673">
      <w:r>
        <w:t xml:space="preserve">Инициацию потока субъектом </w:t>
      </w:r>
      <w:r>
        <w:rPr>
          <w:lang w:val="en-US"/>
        </w:rPr>
        <w:t>s</w:t>
      </w:r>
      <w:r w:rsidRPr="00550301">
        <w:t xml:space="preserve"> </w:t>
      </w:r>
      <w:r>
        <w:t xml:space="preserve">от объекта </w:t>
      </w:r>
      <w:r>
        <w:rPr>
          <w:lang w:val="en-US"/>
        </w:rPr>
        <w:t>o</w:t>
      </w:r>
      <w:r>
        <w:rPr>
          <w:vertAlign w:val="subscript"/>
          <w:lang w:val="en-US"/>
        </w:rPr>
        <w:t>i</w:t>
      </w:r>
      <w:r w:rsidRPr="00550301">
        <w:t xml:space="preserve"> </w:t>
      </w:r>
      <w:r>
        <w:t xml:space="preserve">к объекту </w:t>
      </w:r>
      <w:proofErr w:type="spellStart"/>
      <w:r>
        <w:rPr>
          <w:lang w:val="en-US"/>
        </w:rPr>
        <w:t>o</w:t>
      </w:r>
      <w:r>
        <w:rPr>
          <w:vertAlign w:val="subscript"/>
          <w:lang w:val="en-US"/>
        </w:rPr>
        <w:t>j</w:t>
      </w:r>
      <w:proofErr w:type="spellEnd"/>
      <w:r w:rsidRPr="00550301">
        <w:t xml:space="preserve"> </w:t>
      </w:r>
      <w:r>
        <w:t>будем называть доступом субъекта</w:t>
      </w:r>
      <w:r w:rsidRPr="00550301">
        <w:t xml:space="preserve"> </w:t>
      </w:r>
      <w:r>
        <w:rPr>
          <w:lang w:val="en-US"/>
        </w:rPr>
        <w:t>s</w:t>
      </w:r>
      <w:r w:rsidRPr="00550301">
        <w:t xml:space="preserve"> </w:t>
      </w:r>
      <w:r>
        <w:t xml:space="preserve">к объекту </w:t>
      </w:r>
      <w:r>
        <w:rPr>
          <w:lang w:val="en-US"/>
        </w:rPr>
        <w:t>o</w:t>
      </w:r>
      <w:r>
        <w:rPr>
          <w:vertAlign w:val="subscript"/>
          <w:lang w:val="en-US"/>
        </w:rPr>
        <w:t>i</w:t>
      </w:r>
      <w:r w:rsidRPr="00550301">
        <w:t xml:space="preserve"> и объекту </w:t>
      </w:r>
      <w:proofErr w:type="spellStart"/>
      <w:r>
        <w:rPr>
          <w:lang w:val="en-US"/>
        </w:rPr>
        <w:t>o</w:t>
      </w:r>
      <w:r>
        <w:rPr>
          <w:vertAlign w:val="subscript"/>
          <w:lang w:val="en-US"/>
        </w:rPr>
        <w:t>j</w:t>
      </w:r>
      <w:proofErr w:type="spellEnd"/>
      <w:r w:rsidRPr="00550301">
        <w:t>.</w:t>
      </w:r>
    </w:p>
    <w:p w:rsidR="00550301" w:rsidRDefault="00550301" w:rsidP="00795673">
      <w:pPr>
        <w:rPr>
          <w:lang w:val="en-US"/>
        </w:rPr>
      </w:pPr>
      <w:r>
        <w:t>Ссылки</w:t>
      </w:r>
      <w:r>
        <w:rPr>
          <w:lang w:val="en-US"/>
        </w:rPr>
        <w:t>:</w:t>
      </w:r>
    </w:p>
    <w:p w:rsidR="00550301" w:rsidRDefault="00550301" w:rsidP="00795673">
      <w:pPr>
        <w:rPr>
          <w:lang w:val="en-US"/>
        </w:rPr>
      </w:pPr>
      <w:hyperlink r:id="rId7" w:history="1">
        <w:r w:rsidRPr="005D4EBF">
          <w:rPr>
            <w:rStyle w:val="ad"/>
            <w:lang w:val="en-US"/>
          </w:rPr>
          <w:t>https://elar.urfu.ru/bitstream/10995/1778/5/1335332_schoolbook.pdf</w:t>
        </w:r>
      </w:hyperlink>
    </w:p>
    <w:p w:rsidR="00550301" w:rsidRDefault="00550301" w:rsidP="00795673">
      <w:r>
        <w:t xml:space="preserve">Н.А. </w:t>
      </w:r>
      <w:proofErr w:type="spellStart"/>
      <w:r>
        <w:t>Гайдамакин</w:t>
      </w:r>
      <w:proofErr w:type="spellEnd"/>
      <w:r>
        <w:t>, «У</w:t>
      </w:r>
      <w:r w:rsidRPr="00550301">
        <w:t>чебно-методический комплекс</w:t>
      </w:r>
      <w:r>
        <w:t xml:space="preserve">. </w:t>
      </w:r>
      <w:r w:rsidRPr="00550301">
        <w:t>Теоретические о</w:t>
      </w:r>
      <w:r>
        <w:t>сновы компьютерной безопасности», раздел 1.3.</w:t>
      </w:r>
    </w:p>
    <w:p w:rsidR="00713D18" w:rsidRPr="00550301" w:rsidRDefault="00550301" w:rsidP="00795673">
      <w:r w:rsidRPr="00550301">
        <w:rPr>
          <w:b/>
        </w:rPr>
        <w:t xml:space="preserve">Примечание: </w:t>
      </w:r>
      <w:r>
        <w:t>в упомянутом пособии рассматривается субъектно-объектная модель целостности КС, поэтому некоторые определения в ней отличаются от приведенных здесь. Мы рассматриваем более общий случай.</w:t>
      </w:r>
    </w:p>
    <w:p w:rsidR="00713D18" w:rsidRPr="00550301" w:rsidRDefault="00713D18" w:rsidP="00795673"/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Примеры</w:t>
      </w:r>
    </w:p>
    <w:p w:rsidR="00795673" w:rsidRDefault="00550301" w:rsidP="00795673">
      <w:r>
        <w:t>Рассмотрим несколько примеров применения субъектно-объектной модели к реальным КС.</w:t>
      </w:r>
    </w:p>
    <w:p w:rsidR="00550301" w:rsidRDefault="00550301" w:rsidP="00795673">
      <w:r>
        <w:t>Процессор. В этом случае субъект – это текущий поток исполнения процессора, а объектами являются регистры процессора, ячейки памяти, порты ввода</w:t>
      </w:r>
      <w:r w:rsidRPr="00550301">
        <w:t>/</w:t>
      </w:r>
      <w:r>
        <w:t xml:space="preserve">вывода, программные прерывания и пр. Процессор при этом </w:t>
      </w:r>
      <w:r w:rsidR="00F56FD9">
        <w:t>контролирует доступ субъекта – потока исполнения к этим ресурсам и, в зависимости от состояния служебных регистров, может блокировать большинство вариантов доступа.</w:t>
      </w:r>
    </w:p>
    <w:p w:rsidR="00550301" w:rsidRDefault="00F56FD9" w:rsidP="00795673">
      <w:r>
        <w:t>Операционная система. Наиболее каноничный пример</w:t>
      </w:r>
      <w:r w:rsidRPr="00F56FD9">
        <w:t xml:space="preserve">: </w:t>
      </w:r>
      <w:r>
        <w:t>в качестве субъектов выступают процессы (потоки, нити), действующие от имени пользователя ОС, объектами являются все объекты ОС</w:t>
      </w:r>
      <w:r w:rsidRPr="00F56FD9">
        <w:t xml:space="preserve">: </w:t>
      </w:r>
      <w:r>
        <w:t>файлы, сокеты, сигналы, события, каналы и пр.</w:t>
      </w:r>
    </w:p>
    <w:p w:rsidR="00F56FD9" w:rsidRDefault="00F56FD9" w:rsidP="00795673">
      <w:r>
        <w:t xml:space="preserve">Переходя к более сложным и масштабным системам можно обратить внимание, что границы между субъектами и объектами размываются. В частности, если мы говорим о локальной вычислительной сети, то информационный обмен тут осуществляют сетевые сервисы (например, браузер и </w:t>
      </w:r>
      <w:r>
        <w:rPr>
          <w:lang w:val="en-US"/>
        </w:rPr>
        <w:t>web</w:t>
      </w:r>
      <w:r w:rsidRPr="00F56FD9">
        <w:t>-</w:t>
      </w:r>
      <w:r>
        <w:t>сервер), которые могут периодически меняться ролями, в зависимости от текущего направления информационного потока.</w:t>
      </w:r>
    </w:p>
    <w:p w:rsidR="00F56FD9" w:rsidRPr="00F56FD9" w:rsidRDefault="00F56FD9" w:rsidP="00795673">
      <w:r>
        <w:t xml:space="preserve">На совсем абстрактном уровне – облаке субъекты укрупняются до законченных сервисов (например, облачная система бухгалтерского учета), объектами доступа становятся элементы облачной инфраструктуры, обеспечивающие исполнение </w:t>
      </w:r>
      <w:r>
        <w:lastRenderedPageBreak/>
        <w:t>программного кода сервиса, хранение его данных и организацию информационных потоков между другими объектами.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Содержание</w:t>
      </w:r>
    </w:p>
    <w:p w:rsidR="000E7EB7" w:rsidRDefault="000E7EB7" w:rsidP="000E7EB7">
      <w:r>
        <w:t>Подвести краткий итог и анонсировать следующий блок.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От общего к частному</w:t>
      </w:r>
    </w:p>
    <w:p w:rsidR="00795673" w:rsidRDefault="00F56FD9" w:rsidP="00795673">
      <w:r>
        <w:t xml:space="preserve">Теперь попробуем перейти от общих задач ИБ к частным техническим задачам, решаемым в современных КС. </w:t>
      </w:r>
    </w:p>
    <w:p w:rsidR="00F56FD9" w:rsidRDefault="00F56FD9" w:rsidP="00795673">
      <w:r>
        <w:t>Для этого вновь пройдем с наиболее абстрактного уровня – информационной сферы в целом – до конкретного уровня информационной инфраструктуры (компьютерной системы).</w:t>
      </w:r>
    </w:p>
    <w:p w:rsidR="00F56FD9" w:rsidRDefault="00F56FD9" w:rsidP="00795673">
      <w:r>
        <w:t>Безопасность в информационной сфере в наиболее общем виде мы рассмотрели. Если же спуститься ниже – на уровень отдельного предприятия, то общая безопасность в информационной сфере превращается в безопасность бизнес-процессов. Именно от бизнес-процесса зависит и безопасность информации, и безопасность субъектов отношений.</w:t>
      </w:r>
    </w:p>
    <w:p w:rsidR="00F56FD9" w:rsidRDefault="00F56FD9" w:rsidP="00795673">
      <w:r>
        <w:t xml:space="preserve">Рассматривая безопасность бизнес-процесса с учетом определения термина «безопасность», приходим к выводу, что она достигается в случае четкой </w:t>
      </w:r>
      <w:proofErr w:type="spellStart"/>
      <w:r>
        <w:t>регламентированности</w:t>
      </w:r>
      <w:proofErr w:type="spellEnd"/>
      <w:r>
        <w:t xml:space="preserve"> процесса, когда каждый участник знает, что нужно делать, как нужно делать и выполняет это в соответствии с предписанием инструкции.</w:t>
      </w:r>
    </w:p>
    <w:p w:rsidR="00F56FD9" w:rsidRDefault="00F56FD9" w:rsidP="00795673">
      <w:r>
        <w:t>Соответственно, на самом нижнем уровне мы должны обеспечить взаимодействие субъектов и объектов отражающее регламент бизнес-процесса и роли его участников. Причем некорректные действия должны быть недоступны – тогда можно будет гарантировать безопасность на уровне бизнес-процесса.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Проблема перехода</w:t>
      </w:r>
    </w:p>
    <w:p w:rsidR="00795673" w:rsidRDefault="00F56FD9" w:rsidP="00795673">
      <w:r>
        <w:t>Но, при переходе на уровень компьютерной системы, мы полностью видоизменяем объект, безопасность которого должна быть обеспечена.</w:t>
      </w:r>
    </w:p>
    <w:p w:rsidR="00F56FD9" w:rsidRDefault="00F56FD9" w:rsidP="00795673">
      <w:r>
        <w:t>Для примера рассматриваем примитивный процесс</w:t>
      </w:r>
      <w:r w:rsidRPr="00F56FD9">
        <w:t xml:space="preserve">: </w:t>
      </w:r>
      <w:r>
        <w:t xml:space="preserve">Иванов составляет договоры и отправляет их на согласование Петрову. </w:t>
      </w:r>
    </w:p>
    <w:p w:rsidR="00F56FD9" w:rsidRPr="00F56FD9" w:rsidRDefault="00F56FD9" w:rsidP="00795673">
      <w:r>
        <w:t>С точки зрения компьютерной системы это один процесс формирует файл с договором, который затем преобразуется в электронное письмо и доставляется до почтовой программы.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Проблема перехода</w:t>
      </w:r>
    </w:p>
    <w:p w:rsidR="00795673" w:rsidRDefault="00F56FD9" w:rsidP="00795673">
      <w:r>
        <w:t>И вот тут возникает проблема</w:t>
      </w:r>
      <w:r w:rsidRPr="00F56FD9">
        <w:t>:</w:t>
      </w:r>
    </w:p>
    <w:p w:rsidR="00F56FD9" w:rsidRDefault="00F56FD9" w:rsidP="00F56FD9">
      <w:pPr>
        <w:pStyle w:val="ab"/>
        <w:numPr>
          <w:ilvl w:val="0"/>
          <w:numId w:val="12"/>
        </w:numPr>
      </w:pPr>
      <w:r>
        <w:t>Отсутствует гарантия, что процесс, который создал файл с договором был действительно инициирован Ивановым (и весь сеанс работы с ним внешняя информация поступала от Иванова).</w:t>
      </w:r>
    </w:p>
    <w:p w:rsidR="00F56FD9" w:rsidRDefault="00F56FD9" w:rsidP="00F56FD9">
      <w:pPr>
        <w:pStyle w:val="ab"/>
        <w:numPr>
          <w:ilvl w:val="0"/>
          <w:numId w:val="12"/>
        </w:numPr>
      </w:pPr>
      <w:r>
        <w:lastRenderedPageBreak/>
        <w:t>Далее в компьютерной системе идет пересылка контейнеров (файл, электронное письмо), но у нас абсолютно нет информации, что же внутри этих контейнеров – возможно, там совсем уже не договор, который должен был быть направлен Петрову</w:t>
      </w:r>
    </w:p>
    <w:p w:rsidR="00F56FD9" w:rsidRDefault="00F56FD9" w:rsidP="00F56FD9">
      <w:pPr>
        <w:pStyle w:val="ab"/>
        <w:numPr>
          <w:ilvl w:val="0"/>
          <w:numId w:val="12"/>
        </w:numPr>
      </w:pPr>
      <w:r>
        <w:t xml:space="preserve">И, наконец, у нас нет гарантии, что почтовое приложение запущено Петровым и он получает из него информацию. Более того, зная техническую природу передачи данных, мы не можем гарантировать, что полученное </w:t>
      </w:r>
      <w:r w:rsidRPr="00F56FD9">
        <w:t>[</w:t>
      </w:r>
      <w:r>
        <w:t>возможно</w:t>
      </w:r>
      <w:r w:rsidRPr="00F56FD9">
        <w:t>]</w:t>
      </w:r>
      <w:r>
        <w:t xml:space="preserve"> Петровым письмо, было получено только им. </w:t>
      </w:r>
      <w:r w:rsidR="00B730BE">
        <w:t>Не исключена ситуация, что это письмо было получено еще какими-то субъектами.</w:t>
      </w:r>
    </w:p>
    <w:p w:rsidR="00F56FD9" w:rsidRPr="00F56FD9" w:rsidRDefault="00B730BE" w:rsidP="00795673">
      <w:r>
        <w:t>И вот из перечисленных проблем и можно сформировать основные задачи ИБ, решаемые в современных КС.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Связь человека и субъекта КС</w:t>
      </w:r>
    </w:p>
    <w:p w:rsidR="00795673" w:rsidRDefault="00B730BE" w:rsidP="00795673">
      <w:r>
        <w:t>Рассказать о понятиях идентификации и аутентификации. Хорошим источником информации является ГОСТ, ссылка на который приведена ниже.</w:t>
      </w:r>
    </w:p>
    <w:p w:rsidR="00B730BE" w:rsidRPr="00B730BE" w:rsidRDefault="00B730BE" w:rsidP="00B730BE">
      <w:r>
        <w:t>Ссылки</w:t>
      </w:r>
      <w:r w:rsidRPr="00B730BE">
        <w:t>:</w:t>
      </w:r>
    </w:p>
    <w:p w:rsidR="00B730BE" w:rsidRDefault="00B730BE" w:rsidP="00B730BE">
      <w:r>
        <w:t xml:space="preserve">ГОСТ </w:t>
      </w:r>
      <w:r w:rsidRPr="00B730BE">
        <w:t>Р 58833-2020</w:t>
      </w:r>
      <w:r>
        <w:t xml:space="preserve"> </w:t>
      </w:r>
      <w:r>
        <w:t>Защита информации</w:t>
      </w:r>
      <w:r>
        <w:t xml:space="preserve">. Идентификация и аутентификация. </w:t>
      </w:r>
      <w:r>
        <w:t>Общие положения</w:t>
      </w:r>
      <w:r>
        <w:t>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Связь человека и субъекта КС</w:t>
      </w:r>
    </w:p>
    <w:p w:rsidR="00795673" w:rsidRDefault="00B730BE" w:rsidP="00795673">
      <w:r>
        <w:t>Также упомянуть о проблеме вредоносного ПО – которое формально действует от имени легитимного пользователя, но не в его интересах.</w:t>
      </w:r>
    </w:p>
    <w:p w:rsidR="00B730BE" w:rsidRDefault="00B730BE" w:rsidP="00795673">
      <w:r>
        <w:t>Основные методы борьбы с ним</w:t>
      </w:r>
      <w:r w:rsidRPr="00B730BE">
        <w:t xml:space="preserve">: </w:t>
      </w:r>
      <w:r>
        <w:t>контроль целостности (белый список) и обнаружение вредоносного ПО (черный список).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Ограничение доступа</w:t>
      </w:r>
    </w:p>
    <w:p w:rsidR="00795673" w:rsidRDefault="00795673" w:rsidP="00795673"/>
    <w:p w:rsidR="00B730BE" w:rsidRDefault="00B730BE" w:rsidP="00B730BE">
      <w:r>
        <w:t xml:space="preserve">На этапе доступа субъекта к объекту есть развитые в современных КС решения по авторизации, которые опираются на политику управления доступом. Тут также рекомендуется опираться на ГОСТ </w:t>
      </w:r>
      <w:r w:rsidRPr="00B730BE">
        <w:t>Р 58833-2020</w:t>
      </w:r>
      <w:r>
        <w:t>.</w:t>
      </w:r>
    </w:p>
    <w:p w:rsidR="00B730BE" w:rsidRPr="00B730BE" w:rsidRDefault="00B730BE" w:rsidP="00B730BE">
      <w:r>
        <w:t>Ссылки</w:t>
      </w:r>
      <w:r w:rsidRPr="00B730BE">
        <w:t>:</w:t>
      </w:r>
    </w:p>
    <w:p w:rsidR="00B730BE" w:rsidRDefault="00B730BE" w:rsidP="00B730BE">
      <w:r>
        <w:t xml:space="preserve">ГОСТ </w:t>
      </w:r>
      <w:r w:rsidRPr="00B730BE">
        <w:t>Р 58833-2020</w:t>
      </w:r>
      <w:r>
        <w:t xml:space="preserve"> Защита информации. Идентификация и аутентификация. Общие положения.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Контроль информационных потоков</w:t>
      </w:r>
    </w:p>
    <w:p w:rsidR="00795673" w:rsidRDefault="00B730BE" w:rsidP="00795673">
      <w:r>
        <w:t>Больше всего задач решается на этапе контроля информационных потоков. Так как потоков множество на разных уровнях архитектуры КС (внутри одного хоста, в масштабах локальной вычислительной сети, распределенной сети предприятия и даже всего мира – сети Интернет).</w:t>
      </w:r>
    </w:p>
    <w:p w:rsidR="00B730BE" w:rsidRPr="00B730BE" w:rsidRDefault="00B730BE" w:rsidP="00795673">
      <w:r>
        <w:lastRenderedPageBreak/>
        <w:t>При этом задача решается в двух направлениях</w:t>
      </w:r>
      <w:r w:rsidRPr="00B730BE">
        <w:t xml:space="preserve">: </w:t>
      </w:r>
      <w:r>
        <w:t>не допустить входящего потока с опасной или вредной информацией (межсетевое экранирование, обнаружение вторжений, защита от нежелательной корреспонденции), а также не допустить исходящего потока критичной информации в сторону нелегитимного получателя (средства предотвращения утечек информации).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Обеспечение конфиденциальной передачи</w:t>
      </w:r>
    </w:p>
    <w:p w:rsidR="00795673" w:rsidRDefault="00B730BE" w:rsidP="00795673">
      <w:r>
        <w:t>При защите информационного потока от прослушивания (т.е. избегание ситуации, когда поток имеет несколько адресатов, часть из которых нелегитимна) также есть две стратегии</w:t>
      </w:r>
      <w:r w:rsidRPr="00B730BE">
        <w:t>:</w:t>
      </w:r>
    </w:p>
    <w:p w:rsidR="00B730BE" w:rsidRDefault="00B730BE" w:rsidP="00B730BE">
      <w:pPr>
        <w:pStyle w:val="ab"/>
        <w:numPr>
          <w:ilvl w:val="0"/>
          <w:numId w:val="13"/>
        </w:numPr>
      </w:pPr>
      <w:r>
        <w:t>Сокрытие самого факта передачи информации (стеганография)</w:t>
      </w:r>
    </w:p>
    <w:p w:rsidR="00B730BE" w:rsidRDefault="009121ED" w:rsidP="00B730BE">
      <w:pPr>
        <w:pStyle w:val="ab"/>
        <w:numPr>
          <w:ilvl w:val="0"/>
          <w:numId w:val="13"/>
        </w:numPr>
      </w:pPr>
      <w:r>
        <w:t>Криптографическое преобразование передаваемой информации, чтобы нелегитимный получатель не мог извлечь из соответствующих контейнеров данных осмысленную информацию.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Выявление инцидентов ИБ</w:t>
      </w:r>
    </w:p>
    <w:p w:rsidR="00795673" w:rsidRDefault="009121ED" w:rsidP="00795673">
      <w:r>
        <w:t>Но, как мы говорили ранее, помимо мер, направленных на противодействие реализации угрозы ИБ, нужно также обеспечить оперативное выявление признака реализации угрозы для последующей нейтрализации цепи атаки. Или, говоря в терминах модели, научиться выявлять переход в небезопасное состояние.</w:t>
      </w:r>
    </w:p>
    <w:p w:rsidR="009121ED" w:rsidRDefault="009121ED" w:rsidP="00795673">
      <w:r>
        <w:t>Основным методом для наблюдения за изменениями КС, важными с точки зрения ИБ, является регистрация и учет событий безопасности. При этом событие – это информация, на основе которой можно сделать вывод о том, в какое состояние перешла системы. Специальные средства автоматического анализа событий ИБ позволяют выявить по ним признаки инцидента (переход в небезопасное состояние).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Если вовремя не выявили…</w:t>
      </w:r>
    </w:p>
    <w:p w:rsidR="00795673" w:rsidRDefault="009121ED" w:rsidP="00795673">
      <w:r>
        <w:t>И, если ничего не помогло, должны вступать в дело средства восстановления пострадавших от атаки активов.</w:t>
      </w:r>
    </w:p>
    <w:p w:rsidR="009121ED" w:rsidRDefault="009121ED" w:rsidP="00795673">
      <w:r>
        <w:t>Необходимо сделать ремарку, что восстановить нарушено свойство конфиденциальности невозможно – тут больше речь про целостность и доступность.</w:t>
      </w:r>
    </w:p>
    <w:p w:rsidR="009121ED" w:rsidRDefault="009121ED" w:rsidP="00795673">
      <w:r>
        <w:t>Если речь идет о целостности, то восстановить целостность актива поможет резервная копия. Если же речь о доступности – то современные отказоустойчивые архитектуры позволят максимально быстро восстановить нормальный режим функционирования актива.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Содержание</w:t>
      </w:r>
    </w:p>
    <w:p w:rsidR="000E7EB7" w:rsidRDefault="000E7EB7" w:rsidP="000E7EB7">
      <w:r>
        <w:t>Подвести краткий итог и анонсировать следующий блок.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Применение методов ИИ в ИБ</w:t>
      </w:r>
    </w:p>
    <w:p w:rsidR="00795673" w:rsidRDefault="009121ED" w:rsidP="00795673">
      <w:r>
        <w:lastRenderedPageBreak/>
        <w:t>Естественно, что для всех перечисленных задач актуально применение современных алгоритмов машинного обучения и искусственного интеллекта.</w:t>
      </w:r>
    </w:p>
    <w:p w:rsidR="009121ED" w:rsidRDefault="009121ED" w:rsidP="00795673">
      <w:proofErr w:type="gramStart"/>
      <w:r>
        <w:t>В час</w:t>
      </w:r>
      <w:r w:rsidRPr="009121ED">
        <w:t>т</w:t>
      </w:r>
      <w:r>
        <w:t>ности</w:t>
      </w:r>
      <w:proofErr w:type="gramEnd"/>
      <w:r w:rsidRPr="009121ED">
        <w:t>:</w:t>
      </w:r>
      <w:r>
        <w:t xml:space="preserve"> классификация позволяет определять пользователя, например, по его клавиатурному почерку (непрерывная аутентификация), классификация информации позволяет «заглянуть» внутрь контейнера и более осознано применять политики разграничения доступа, классификация сетевых узлов (по профилю их сетевой активности) позволяет выявить вредоносные сетевые узлы.</w:t>
      </w:r>
    </w:p>
    <w:p w:rsidR="009121ED" w:rsidRPr="009121ED" w:rsidRDefault="009121ED" w:rsidP="00795673">
      <w:r>
        <w:t>Также находят свое применение методы выявления аномалий</w:t>
      </w:r>
      <w:r w:rsidRPr="009121ED">
        <w:t xml:space="preserve">: </w:t>
      </w:r>
      <w:r>
        <w:t xml:space="preserve">это и аномалии в потоке событий ИБ (что может говорить о признаках инцидента), и </w:t>
      </w:r>
      <w:r w:rsidR="00651041">
        <w:t>аномальное поведение пользователей и процессов (что может сигнализировать о внедрении вредоносного ПО) и аномалии в сетевой активности, что позволяет выявлять, кроме всего прочего, скрытые каналы утечки информации.</w:t>
      </w:r>
    </w:p>
    <w:p w:rsidR="009121ED" w:rsidRPr="009121ED" w:rsidRDefault="00651041" w:rsidP="00795673">
      <w:r>
        <w:t xml:space="preserve">В последнее время также все чаще реальных операторов и диспетчеров заменяют программными алгоритмами, построенными на основе техник обучения </w:t>
      </w:r>
      <w:proofErr w:type="gramStart"/>
      <w:r>
        <w:t>в подкреплением</w:t>
      </w:r>
      <w:proofErr w:type="gramEnd"/>
      <w:r>
        <w:t xml:space="preserve"> – в вопросах ИБ также есть ряд задач, где нужна скорость реакции и принятия решений значительно выше возможностей человека. Например, при реагировании на обнаруженный инцидент ИБ.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Примеры применения ИИ в ИБ</w:t>
      </w:r>
    </w:p>
    <w:p w:rsidR="00795673" w:rsidRDefault="00651041" w:rsidP="00795673">
      <w:r>
        <w:t>Обратить внимание, что технологии при этом могут использовать не только во благо, но и во вред.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Сбор информации (</w:t>
      </w:r>
      <w:r w:rsidRPr="00795673">
        <w:rPr>
          <w:b/>
          <w:bCs/>
          <w:lang w:val="en-US"/>
        </w:rPr>
        <w:t>crawlers</w:t>
      </w:r>
      <w:r w:rsidRPr="00795673">
        <w:rPr>
          <w:b/>
          <w:bCs/>
        </w:rPr>
        <w:t xml:space="preserve">, </w:t>
      </w:r>
      <w:r w:rsidRPr="00795673">
        <w:rPr>
          <w:b/>
          <w:bCs/>
          <w:lang w:val="en-US"/>
        </w:rPr>
        <w:t>scrappers</w:t>
      </w:r>
      <w:r w:rsidRPr="00795673">
        <w:rPr>
          <w:b/>
          <w:bCs/>
        </w:rPr>
        <w:t>)</w:t>
      </w:r>
    </w:p>
    <w:p w:rsidR="00795673" w:rsidRDefault="00651041" w:rsidP="00795673">
      <w:r>
        <w:t xml:space="preserve">Озвучить варианты использования ИИ алгоритмов для обработки больших информационных массивов, которые представлены преимущественно на естественном языке. </w:t>
      </w:r>
    </w:p>
    <w:p w:rsidR="00651041" w:rsidRDefault="00651041" w:rsidP="00795673">
      <w:r>
        <w:t>Опять акцентировать внимание на том, что задачи очень схожи, несмотря на то, что в одном случае результат – это повышение защищенности, а в другом – совсем наоборот.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Моделирование (генерация) информации</w:t>
      </w:r>
    </w:p>
    <w:p w:rsidR="00795673" w:rsidRDefault="00651041" w:rsidP="00795673">
      <w:r>
        <w:t xml:space="preserve">Акцентировать внимание </w:t>
      </w:r>
      <w:proofErr w:type="gramStart"/>
      <w:r>
        <w:t>на генеративном ИИ</w:t>
      </w:r>
      <w:proofErr w:type="gramEnd"/>
      <w:r>
        <w:t>. Эти технологии позволяют создавать сложные эмуляторы жертв для того, чтобы потом ловить на них нарушителей. Кроме того, генеративный ИИ может применяться для кодирования информации или как замена датчику случайных чисел.</w:t>
      </w:r>
    </w:p>
    <w:p w:rsidR="00795673" w:rsidRPr="00795673" w:rsidRDefault="00795673" w:rsidP="0045512D">
      <w:pPr>
        <w:numPr>
          <w:ilvl w:val="0"/>
          <w:numId w:val="1"/>
        </w:numPr>
        <w:rPr>
          <w:b/>
          <w:bCs/>
        </w:rPr>
      </w:pPr>
      <w:r w:rsidRPr="00795673">
        <w:rPr>
          <w:b/>
          <w:bCs/>
        </w:rPr>
        <w:t>Анализ трафика</w:t>
      </w:r>
    </w:p>
    <w:p w:rsidR="00795673" w:rsidRPr="00651041" w:rsidRDefault="00651041">
      <w:r>
        <w:t xml:space="preserve">Одна из самых популярных областей применения технологий ИИ – это анализ трафика. Количество и разнообразие трафика давно уже создало проблему понимания </w:t>
      </w:r>
      <w:r>
        <w:lastRenderedPageBreak/>
        <w:t>структуры и легитимности информационных потоков даже в небольших сетях передачи данных. При этом технологии ИИ могут решить многие задачи анализа трафика</w:t>
      </w:r>
      <w:r w:rsidRPr="00651041">
        <w:t xml:space="preserve">: </w:t>
      </w:r>
      <w:r>
        <w:t xml:space="preserve">автоматически строить правила глубокой инспекции пакетов, выявлять фрагменты атак или вредоносного кода в трафике, выявлять признаки </w:t>
      </w:r>
      <w:proofErr w:type="spellStart"/>
      <w:r>
        <w:t>ботнета</w:t>
      </w:r>
      <w:proofErr w:type="spellEnd"/>
      <w:r>
        <w:t xml:space="preserve"> в сети и пр. И опять все методы могут быть использованы и во вред – для сбора детальной информации об объекте атаки.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Анализ и защита кода</w:t>
      </w:r>
    </w:p>
    <w:p w:rsidR="00795673" w:rsidRDefault="00651041" w:rsidP="00795673">
      <w:r>
        <w:t>Тема безопасной разработки ПО крайне актуальна уже на протяжении последних 10 лет. Но в этой отрасли до сих пор множество проблем с выполнением стандартных процедур безопасной разработки. Технологии ИИ позволяют значительно снизить трудозатраты на различные виды проверок ПО, а где-то даже и автоматически корректировать написанный код, если он содержит ошибки и потенциальные уязвимости.</w:t>
      </w:r>
    </w:p>
    <w:p w:rsidR="00651041" w:rsidRDefault="00651041" w:rsidP="00795673">
      <w:r>
        <w:t>И снова злоумышленник может использовать инструмент во вред – то, что помогает найти слабые места в коде для их устранения, точно также поможет найти эти же места, но уже для использования их при проведении атаки.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>Поведенческий анализ</w:t>
      </w:r>
    </w:p>
    <w:p w:rsidR="00795673" w:rsidRPr="00651041" w:rsidRDefault="00651041" w:rsidP="00795673">
      <w:r>
        <w:t>Человек остается самым слабым звеном информационной системы, поэтому анализ поведения пользователя КС может говорить о многом. Как для нужд защиты, так и нападения.</w:t>
      </w:r>
    </w:p>
    <w:p w:rsidR="00795673" w:rsidRPr="00795673" w:rsidRDefault="00795673" w:rsidP="0045512D">
      <w:pPr>
        <w:numPr>
          <w:ilvl w:val="0"/>
          <w:numId w:val="1"/>
        </w:numPr>
      </w:pPr>
      <w:r w:rsidRPr="00795673">
        <w:rPr>
          <w:b/>
          <w:bCs/>
        </w:rPr>
        <w:t xml:space="preserve">Базы знаний, </w:t>
      </w:r>
      <w:r w:rsidRPr="00795673">
        <w:rPr>
          <w:b/>
          <w:bCs/>
          <w:lang w:val="en-US"/>
        </w:rPr>
        <w:t>Threat</w:t>
      </w:r>
      <w:r w:rsidRPr="00651041">
        <w:rPr>
          <w:b/>
          <w:bCs/>
        </w:rPr>
        <w:t xml:space="preserve"> </w:t>
      </w:r>
      <w:r w:rsidRPr="00795673">
        <w:rPr>
          <w:b/>
          <w:bCs/>
          <w:lang w:val="en-US"/>
        </w:rPr>
        <w:t>Intelligence</w:t>
      </w:r>
    </w:p>
    <w:p w:rsidR="00795673" w:rsidRDefault="00F20E07" w:rsidP="00795673">
      <w:r>
        <w:t xml:space="preserve">Сфера ИБ долгое время оставалась и остается до сих пор не очень сильно автоматизированной сферой. По-прежнему множество ценной информации представлено только в </w:t>
      </w:r>
      <w:proofErr w:type="spellStart"/>
      <w:r>
        <w:t>человекочитаемом</w:t>
      </w:r>
      <w:proofErr w:type="spellEnd"/>
      <w:r>
        <w:t xml:space="preserve"> виде. И здесь также может помочь ИИ – методы анализа естественных языков позволяют в автоматическом режиме вобрать в систему обеспечения ИБ содержимое баз знаний.</w:t>
      </w:r>
    </w:p>
    <w:p w:rsidR="00F20E07" w:rsidRDefault="00F20E07" w:rsidP="00795673">
      <w:r>
        <w:t>Сделать переход на практическое занятие, где будет вестись работа с БДУ ФСТЭК России.</w:t>
      </w:r>
    </w:p>
    <w:p w:rsidR="00795673" w:rsidRPr="00795673" w:rsidRDefault="00795673" w:rsidP="0045512D">
      <w:pPr>
        <w:pStyle w:val="ab"/>
        <w:numPr>
          <w:ilvl w:val="0"/>
          <w:numId w:val="1"/>
        </w:numPr>
        <w:rPr>
          <w:b/>
        </w:rPr>
      </w:pPr>
      <w:r w:rsidRPr="00795673">
        <w:rPr>
          <w:b/>
        </w:rPr>
        <w:t>Спасибо за внимание.</w:t>
      </w:r>
    </w:p>
    <w:p w:rsidR="00205889" w:rsidRDefault="00205889" w:rsidP="00205889">
      <w:pPr>
        <w:ind w:firstLine="0"/>
      </w:pPr>
      <w:r>
        <w:t>Рекомендуемая литература:</w:t>
      </w:r>
    </w:p>
    <w:p w:rsidR="00205889" w:rsidRDefault="0082703B" w:rsidP="00205889">
      <w:pPr>
        <w:ind w:firstLine="0"/>
      </w:pPr>
      <w:r>
        <w:t xml:space="preserve">1. </w:t>
      </w:r>
    </w:p>
    <w:sectPr w:rsidR="0020588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236"/>
    <w:multiLevelType w:val="multilevel"/>
    <w:tmpl w:val="0C2A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5A5FD5"/>
    <w:multiLevelType w:val="multilevel"/>
    <w:tmpl w:val="63F4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49065E"/>
    <w:multiLevelType w:val="multilevel"/>
    <w:tmpl w:val="B0D8BD6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18B86DC5"/>
    <w:multiLevelType w:val="multilevel"/>
    <w:tmpl w:val="D1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AA01132"/>
    <w:multiLevelType w:val="multilevel"/>
    <w:tmpl w:val="B0D8BD6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1F734974"/>
    <w:multiLevelType w:val="multilevel"/>
    <w:tmpl w:val="79B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3B166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FD2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666798"/>
    <w:multiLevelType w:val="multilevel"/>
    <w:tmpl w:val="EE36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AF721D0"/>
    <w:multiLevelType w:val="multilevel"/>
    <w:tmpl w:val="A10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25C6B0F"/>
    <w:multiLevelType w:val="hybridMultilevel"/>
    <w:tmpl w:val="CE8EA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853E85"/>
    <w:multiLevelType w:val="multilevel"/>
    <w:tmpl w:val="6F98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6EE47BC"/>
    <w:multiLevelType w:val="multilevel"/>
    <w:tmpl w:val="92A0AC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3"/>
  </w:num>
  <w:num w:numId="7">
    <w:abstractNumId w:val="11"/>
  </w:num>
  <w:num w:numId="8">
    <w:abstractNumId w:val="5"/>
  </w:num>
  <w:num w:numId="9">
    <w:abstractNumId w:val="12"/>
  </w:num>
  <w:num w:numId="10">
    <w:abstractNumId w:val="2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CA"/>
    <w:rsid w:val="000E7EB7"/>
    <w:rsid w:val="00205889"/>
    <w:rsid w:val="00290B57"/>
    <w:rsid w:val="0044129B"/>
    <w:rsid w:val="0045512D"/>
    <w:rsid w:val="00550301"/>
    <w:rsid w:val="00590193"/>
    <w:rsid w:val="00651041"/>
    <w:rsid w:val="006830F8"/>
    <w:rsid w:val="00713D18"/>
    <w:rsid w:val="00795673"/>
    <w:rsid w:val="0082703B"/>
    <w:rsid w:val="009121ED"/>
    <w:rsid w:val="009E2C07"/>
    <w:rsid w:val="00B730BE"/>
    <w:rsid w:val="00B73EDE"/>
    <w:rsid w:val="00D03282"/>
    <w:rsid w:val="00D60848"/>
    <w:rsid w:val="00EA50BE"/>
    <w:rsid w:val="00F20E07"/>
    <w:rsid w:val="00F53BCA"/>
    <w:rsid w:val="00F5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6A71B"/>
  <w15:docId w15:val="{FCBDB1B6-2733-475E-8516-E371DC13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E98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8D6E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8D6E9F"/>
    <w:rPr>
      <w:color w:val="605E5C"/>
      <w:shd w:val="clear" w:color="auto" w:fill="E1DFDD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333F80"/>
    <w:rPr>
      <w:color w:val="954F72" w:themeColor="followedHyperlink"/>
      <w:u w:val="single"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List Paragraph"/>
    <w:basedOn w:val="a"/>
    <w:uiPriority w:val="34"/>
    <w:qFormat/>
    <w:rsid w:val="004177AE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D653B5"/>
    <w:pPr>
      <w:spacing w:beforeAutospacing="1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styleId="ad">
    <w:name w:val="Hyperlink"/>
    <w:basedOn w:val="a0"/>
    <w:uiPriority w:val="99"/>
    <w:unhideWhenUsed/>
    <w:rsid w:val="00683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ar.urfu.ru/bitstream/10995/1778/5/1335332_schoolboo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e.garant.ru/182535/" TargetMode="External"/><Relationship Id="rId5" Type="http://schemas.openxmlformats.org/officeDocument/2006/relationships/hyperlink" Target="http://www.consultant.ru/document/cons_doc_LAW_6179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3871</Words>
  <Characters>22067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25887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dc:description/>
  <cp:lastModifiedBy>Nickolay</cp:lastModifiedBy>
  <cp:revision>5</cp:revision>
  <dcterms:created xsi:type="dcterms:W3CDTF">2021-12-24T13:46:00Z</dcterms:created>
  <dcterms:modified xsi:type="dcterms:W3CDTF">2021-12-24T21:52:00Z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id="rkU0Hwh2"/&gt;&lt;style id="" hasBibliography="0" bibliographyStyleHasBeenSet="0"/&gt;&lt;prefs/&gt;&lt;/data&gt;</vt:lpwstr>
  </property>
</Properties>
</file>