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7nlk2ynsm6vx" w:id="0"/>
      <w:bookmarkEnd w:id="0"/>
      <w:r w:rsidDel="00000000" w:rsidR="00000000" w:rsidRPr="00000000">
        <w:rPr>
          <w:rFonts w:ascii="Google Sans" w:cs="Google Sans" w:eastAsia="Google Sans" w:hAnsi="Google Sans"/>
          <w:rtl w:val="0"/>
        </w:rPr>
        <w:t xml:space="preserve">Access controls worksheet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pStyle w:val="Heading3"/>
              <w:widowControl w:val="0"/>
              <w:spacing w:line="240" w:lineRule="auto"/>
              <w:rPr>
                <w:rFonts w:ascii="Google Sans" w:cs="Google Sans" w:eastAsia="Google Sans" w:hAnsi="Google Sans"/>
                <w:b w:val="1"/>
              </w:rPr>
            </w:pPr>
            <w:bookmarkStart w:colFirst="0" w:colLast="0" w:name="_rqizykdowjbx" w:id="1"/>
            <w:bookmarkEnd w:id="1"/>
            <w:r w:rsidDel="00000000" w:rsidR="00000000" w:rsidRPr="00000000">
              <w:rPr>
                <w:rFonts w:ascii="Google Sans" w:cs="Google Sans" w:eastAsia="Google Sans" w:hAnsi="Google Sans"/>
                <w:b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Style w:val="Heading3"/>
              <w:widowControl w:val="0"/>
              <w:spacing w:line="240" w:lineRule="auto"/>
              <w:rPr>
                <w:rFonts w:ascii="Google Sans" w:cs="Google Sans" w:eastAsia="Google Sans" w:hAnsi="Google Sans"/>
                <w:b w:val="1"/>
              </w:rPr>
            </w:pPr>
            <w:bookmarkStart w:colFirst="0" w:colLast="0" w:name="_p472q8avw9cl" w:id="2"/>
            <w:bookmarkEnd w:id="2"/>
            <w:r w:rsidDel="00000000" w:rsidR="00000000" w:rsidRPr="00000000">
              <w:rPr>
                <w:rFonts w:ascii="Google Sans" w:cs="Google Sans" w:eastAsia="Google Sans" w:hAnsi="Google Sans"/>
                <w:b w:val="1"/>
                <w:rtl w:val="0"/>
              </w:rPr>
              <w:t xml:space="preserve">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Style w:val="Heading3"/>
              <w:widowControl w:val="0"/>
              <w:spacing w:line="240" w:lineRule="auto"/>
              <w:rPr>
                <w:rFonts w:ascii="Google Sans" w:cs="Google Sans" w:eastAsia="Google Sans" w:hAnsi="Google Sans"/>
                <w:b w:val="1"/>
              </w:rPr>
            </w:pPr>
            <w:bookmarkStart w:colFirst="0" w:colLast="0" w:name="_20luanqy86lg" w:id="3"/>
            <w:bookmarkEnd w:id="3"/>
            <w:r w:rsidDel="00000000" w:rsidR="00000000" w:rsidRPr="00000000">
              <w:rPr>
                <w:rFonts w:ascii="Google Sans" w:cs="Google Sans" w:eastAsia="Google Sans" w:hAnsi="Google Sans"/>
                <w:b w:val="1"/>
                <w:rtl w:val="0"/>
              </w:rPr>
              <w:t xml:space="preserve">Recommendation(s)</w:t>
            </w:r>
          </w:p>
        </w:tc>
      </w:tr>
      <w:tr>
        <w:trPr>
          <w:cantSplit w:val="0"/>
          <w:trHeight w:val="30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Authorization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Objective:</w:t>
            </w:r>
            <w:r w:rsidDel="00000000" w:rsidR="00000000" w:rsidRPr="00000000">
              <w:rPr>
                <w:rFonts w:ascii="Google Sans" w:cs="Google Sans" w:eastAsia="Google Sans" w:hAnsi="Google Sans"/>
                <w:rtl w:val="0"/>
              </w:rPr>
              <w:t xml:space="preserve"> List 1-2 pieces of information that can help identify the threat:</w:t>
            </w:r>
          </w:p>
          <w:p w:rsidR="00000000" w:rsidDel="00000000" w:rsidP="00000000" w:rsidRDefault="00000000" w:rsidRPr="00000000" w14:paraId="0000000B">
            <w:pPr>
              <w:widowControl w:val="0"/>
              <w:numPr>
                <w:ilvl w:val="0"/>
                <w:numId w:val="3"/>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Who caused this incident?</w:t>
            </w:r>
          </w:p>
          <w:p w:rsidR="00000000" w:rsidDel="00000000" w:rsidP="00000000" w:rsidRDefault="00000000" w:rsidRPr="00000000" w14:paraId="0000000C">
            <w:pPr>
              <w:widowControl w:val="0"/>
              <w:numPr>
                <w:ilvl w:val="0"/>
                <w:numId w:val="3"/>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When did it occur?</w:t>
            </w:r>
          </w:p>
          <w:p w:rsidR="00000000" w:rsidDel="00000000" w:rsidP="00000000" w:rsidRDefault="00000000" w:rsidRPr="00000000" w14:paraId="0000000D">
            <w:pPr>
              <w:widowControl w:val="0"/>
              <w:numPr>
                <w:ilvl w:val="0"/>
                <w:numId w:val="3"/>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What device was used?</w:t>
            </w:r>
          </w:p>
          <w:p w:rsidR="00000000" w:rsidDel="00000000" w:rsidP="00000000" w:rsidRDefault="00000000" w:rsidRPr="00000000" w14:paraId="0000000E">
            <w:pPr>
              <w:widowControl w:val="0"/>
              <w:spacing w:line="240" w:lineRule="auto"/>
              <w:rPr>
                <w:rFonts w:ascii="Google Sans" w:cs="Google Sans" w:eastAsia="Google Sans" w:hAnsi="Google Sans"/>
                <w:i w:val="1"/>
              </w:rPr>
            </w:pPr>
            <w:r w:rsidDel="00000000" w:rsidR="00000000" w:rsidRPr="00000000">
              <w:rPr>
                <w:rtl w:val="0"/>
              </w:rPr>
            </w:r>
          </w:p>
          <w:p w:rsidR="00000000" w:rsidDel="00000000" w:rsidP="00000000" w:rsidRDefault="00000000" w:rsidRPr="00000000" w14:paraId="0000000F">
            <w:pPr>
              <w:widowControl w:val="0"/>
              <w:numPr>
                <w:ilvl w:val="0"/>
                <w:numId w:val="2"/>
              </w:numPr>
              <w:spacing w:line="240" w:lineRule="auto"/>
              <w:ind w:left="720" w:hanging="360"/>
              <w:rPr>
                <w:rFonts w:ascii="Google Sans" w:cs="Google Sans" w:eastAsia="Google Sans" w:hAnsi="Google Sans"/>
                <w:i w:val="1"/>
                <w:color w:val="0000ff"/>
              </w:rPr>
            </w:pPr>
            <w:r w:rsidDel="00000000" w:rsidR="00000000" w:rsidRPr="00000000">
              <w:rPr>
                <w:rFonts w:ascii="Google Sans" w:cs="Google Sans" w:eastAsia="Google Sans" w:hAnsi="Google Sans"/>
                <w:i w:val="1"/>
                <w:color w:val="0000ff"/>
                <w:rtl w:val="0"/>
              </w:rPr>
              <w:t xml:space="preserve">This event occurred on 10/2/2023 at 8:29:57 AM.</w:t>
            </w:r>
          </w:p>
          <w:p w:rsidR="00000000" w:rsidDel="00000000" w:rsidP="00000000" w:rsidRDefault="00000000" w:rsidRPr="00000000" w14:paraId="00000010">
            <w:pPr>
              <w:widowControl w:val="0"/>
              <w:numPr>
                <w:ilvl w:val="0"/>
                <w:numId w:val="2"/>
              </w:numPr>
              <w:spacing w:line="240" w:lineRule="auto"/>
              <w:ind w:left="720" w:hanging="360"/>
              <w:rPr>
                <w:rFonts w:ascii="Google Sans" w:cs="Google Sans" w:eastAsia="Google Sans" w:hAnsi="Google Sans"/>
                <w:i w:val="1"/>
                <w:color w:val="0000ff"/>
              </w:rPr>
            </w:pPr>
            <w:r w:rsidDel="00000000" w:rsidR="00000000" w:rsidRPr="00000000">
              <w:rPr>
                <w:rFonts w:ascii="Google Sans" w:cs="Google Sans" w:eastAsia="Google Sans" w:hAnsi="Google Sans"/>
                <w:i w:val="1"/>
                <w:color w:val="0000ff"/>
                <w:rtl w:val="0"/>
              </w:rPr>
              <w:t xml:space="preserve">The event came from Legal\Administrator user under the computer name “Up2-NoGud” with the IP address: 152.207.255.255</w:t>
            </w:r>
          </w:p>
          <w:p w:rsidR="00000000" w:rsidDel="00000000" w:rsidP="00000000" w:rsidRDefault="00000000" w:rsidRPr="00000000" w14:paraId="00000011">
            <w:pPr>
              <w:widowControl w:val="0"/>
              <w:numPr>
                <w:ilvl w:val="0"/>
                <w:numId w:val="2"/>
              </w:numPr>
              <w:spacing w:line="240" w:lineRule="auto"/>
              <w:ind w:left="720" w:hanging="360"/>
              <w:rPr>
                <w:rFonts w:ascii="Google Sans" w:cs="Google Sans" w:eastAsia="Google Sans" w:hAnsi="Google Sans"/>
                <w:i w:val="1"/>
                <w:color w:val="0000ff"/>
                <w:u w:val="none"/>
              </w:rPr>
            </w:pPr>
            <w:r w:rsidDel="00000000" w:rsidR="00000000" w:rsidRPr="00000000">
              <w:rPr>
                <w:rFonts w:ascii="Google Sans" w:cs="Google Sans" w:eastAsia="Google Sans" w:hAnsi="Google Sans"/>
                <w:i w:val="1"/>
                <w:color w:val="0000ff"/>
                <w:rtl w:val="0"/>
              </w:rPr>
              <w:t xml:space="preserve">Based on the event logs and employee directory, it looks like Robert Taylor Jr. was the one who caused the incident with the IP address and last access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Objective:</w:t>
            </w:r>
            <w:r w:rsidDel="00000000" w:rsidR="00000000" w:rsidRPr="00000000">
              <w:rPr>
                <w:rFonts w:ascii="Google Sans" w:cs="Google Sans" w:eastAsia="Google Sans" w:hAnsi="Google Sans"/>
                <w:rtl w:val="0"/>
              </w:rPr>
              <w:t xml:space="preserve"> Based on your notes, list 1-2 authorization issues:</w:t>
            </w:r>
          </w:p>
          <w:p w:rsidR="00000000" w:rsidDel="00000000" w:rsidP="00000000" w:rsidRDefault="00000000" w:rsidRPr="00000000" w14:paraId="00000013">
            <w:pPr>
              <w:widowControl w:val="0"/>
              <w:numPr>
                <w:ilvl w:val="0"/>
                <w:numId w:val="4"/>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What level of access did the user have?</w:t>
            </w:r>
          </w:p>
          <w:p w:rsidR="00000000" w:rsidDel="00000000" w:rsidP="00000000" w:rsidRDefault="00000000" w:rsidRPr="00000000" w14:paraId="00000014">
            <w:pPr>
              <w:widowControl w:val="0"/>
              <w:numPr>
                <w:ilvl w:val="0"/>
                <w:numId w:val="4"/>
              </w:numPr>
              <w:spacing w:line="240" w:lineRule="auto"/>
              <w:ind w:left="720" w:hanging="360"/>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Should their account be active?</w:t>
            </w:r>
          </w:p>
          <w:p w:rsidR="00000000" w:rsidDel="00000000" w:rsidP="00000000" w:rsidRDefault="00000000" w:rsidRPr="00000000" w14:paraId="00000015">
            <w:pPr>
              <w:widowControl w:val="0"/>
              <w:spacing w:line="240" w:lineRule="auto"/>
              <w:rPr>
                <w:rFonts w:ascii="Google Sans" w:cs="Google Sans" w:eastAsia="Google Sans" w:hAnsi="Google Sans"/>
                <w:i w:val="1"/>
              </w:rPr>
            </w:pPr>
            <w:r w:rsidDel="00000000" w:rsidR="00000000" w:rsidRPr="00000000">
              <w:rPr>
                <w:rtl w:val="0"/>
              </w:rPr>
            </w:r>
          </w:p>
          <w:p w:rsidR="00000000" w:rsidDel="00000000" w:rsidP="00000000" w:rsidRDefault="00000000" w:rsidRPr="00000000" w14:paraId="00000016">
            <w:pPr>
              <w:widowControl w:val="0"/>
              <w:numPr>
                <w:ilvl w:val="0"/>
                <w:numId w:val="2"/>
              </w:numPr>
              <w:spacing w:line="240" w:lineRule="auto"/>
              <w:ind w:left="720" w:hanging="360"/>
              <w:rPr>
                <w:rFonts w:ascii="Google Sans" w:cs="Google Sans" w:eastAsia="Google Sans" w:hAnsi="Google Sans"/>
                <w:i w:val="1"/>
                <w:color w:val="0000ff"/>
              </w:rPr>
            </w:pPr>
            <w:r w:rsidDel="00000000" w:rsidR="00000000" w:rsidRPr="00000000">
              <w:rPr>
                <w:rFonts w:ascii="Google Sans" w:cs="Google Sans" w:eastAsia="Google Sans" w:hAnsi="Google Sans"/>
                <w:i w:val="1"/>
                <w:color w:val="0000ff"/>
                <w:rtl w:val="0"/>
              </w:rPr>
              <w:t xml:space="preserve">Every employee has admin authorization access, which makes it difficult to track who logged in and what they’ve done</w:t>
            </w:r>
          </w:p>
          <w:p w:rsidR="00000000" w:rsidDel="00000000" w:rsidP="00000000" w:rsidRDefault="00000000" w:rsidRPr="00000000" w14:paraId="00000017">
            <w:pPr>
              <w:widowControl w:val="0"/>
              <w:numPr>
                <w:ilvl w:val="0"/>
                <w:numId w:val="2"/>
              </w:numPr>
              <w:spacing w:line="240" w:lineRule="auto"/>
              <w:ind w:left="720" w:hanging="360"/>
              <w:rPr>
                <w:rFonts w:ascii="Google Sans" w:cs="Google Sans" w:eastAsia="Google Sans" w:hAnsi="Google Sans"/>
                <w:i w:val="1"/>
                <w:color w:val="0000ff"/>
              </w:rPr>
            </w:pPr>
            <w:r w:rsidDel="00000000" w:rsidR="00000000" w:rsidRPr="00000000">
              <w:rPr>
                <w:rFonts w:ascii="Google Sans" w:cs="Google Sans" w:eastAsia="Google Sans" w:hAnsi="Google Sans"/>
                <w:i w:val="1"/>
                <w:color w:val="0000ff"/>
                <w:rtl w:val="0"/>
              </w:rPr>
              <w:t xml:space="preserve">Three user accounts for Joanne, Robert, and Lei should be inactive accounts, but their accounts were last used recently, especially Robert’s account, who caused the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Objective:</w:t>
            </w:r>
            <w:r w:rsidDel="00000000" w:rsidR="00000000" w:rsidRPr="00000000">
              <w:rPr>
                <w:rFonts w:ascii="Google Sans" w:cs="Google Sans" w:eastAsia="Google Sans" w:hAnsi="Google Sans"/>
                <w:rtl w:val="0"/>
              </w:rPr>
              <w:t xml:space="preserve"> Make at least 1 recommendation that could prevent this kind of incident:</w:t>
            </w:r>
          </w:p>
          <w:p w:rsidR="00000000" w:rsidDel="00000000" w:rsidP="00000000" w:rsidRDefault="00000000" w:rsidRPr="00000000" w14:paraId="00000019">
            <w:pPr>
              <w:widowControl w:val="0"/>
              <w:numPr>
                <w:ilvl w:val="0"/>
                <w:numId w:val="1"/>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Which technical, operational, or managerial controls could help?</w:t>
            </w:r>
          </w:p>
          <w:p w:rsidR="00000000" w:rsidDel="00000000" w:rsidP="00000000" w:rsidRDefault="00000000" w:rsidRPr="00000000" w14:paraId="0000001A">
            <w:pPr>
              <w:widowControl w:val="0"/>
              <w:spacing w:line="240" w:lineRule="auto"/>
              <w:rPr>
                <w:rFonts w:ascii="Google Sans" w:cs="Google Sans" w:eastAsia="Google Sans" w:hAnsi="Google Sans"/>
                <w:i w:val="1"/>
              </w:rPr>
            </w:pPr>
            <w:r w:rsidDel="00000000" w:rsidR="00000000" w:rsidRPr="00000000">
              <w:rPr>
                <w:rtl w:val="0"/>
              </w:rPr>
            </w:r>
          </w:p>
          <w:p w:rsidR="00000000" w:rsidDel="00000000" w:rsidP="00000000" w:rsidRDefault="00000000" w:rsidRPr="00000000" w14:paraId="0000001B">
            <w:pPr>
              <w:widowControl w:val="0"/>
              <w:numPr>
                <w:ilvl w:val="0"/>
                <w:numId w:val="1"/>
              </w:numPr>
              <w:spacing w:line="240" w:lineRule="auto"/>
              <w:ind w:left="720" w:hanging="360"/>
              <w:rPr>
                <w:rFonts w:ascii="Google Sans" w:cs="Google Sans" w:eastAsia="Google Sans" w:hAnsi="Google Sans"/>
                <w:i w:val="1"/>
                <w:color w:val="0000ff"/>
              </w:rPr>
            </w:pPr>
            <w:r w:rsidDel="00000000" w:rsidR="00000000" w:rsidRPr="00000000">
              <w:rPr>
                <w:rFonts w:ascii="Google Sans" w:cs="Google Sans" w:eastAsia="Google Sans" w:hAnsi="Google Sans"/>
                <w:i w:val="1"/>
                <w:color w:val="0000ff"/>
                <w:rtl w:val="0"/>
              </w:rPr>
              <w:t xml:space="preserve">First, I would recommend have managerial control over account access, especially with policies and standards for revoking access to accounts that no longer should be active. Especially for employees that are no longer with the company.</w:t>
            </w:r>
          </w:p>
          <w:p w:rsidR="00000000" w:rsidDel="00000000" w:rsidP="00000000" w:rsidRDefault="00000000" w:rsidRPr="00000000" w14:paraId="0000001C">
            <w:pPr>
              <w:widowControl w:val="0"/>
              <w:numPr>
                <w:ilvl w:val="0"/>
                <w:numId w:val="1"/>
              </w:numPr>
              <w:spacing w:line="240" w:lineRule="auto"/>
              <w:ind w:left="720" w:hanging="360"/>
              <w:rPr>
                <w:rFonts w:ascii="Google Sans" w:cs="Google Sans" w:eastAsia="Google Sans" w:hAnsi="Google Sans"/>
                <w:i w:val="1"/>
                <w:color w:val="0000ff"/>
              </w:rPr>
            </w:pPr>
            <w:r w:rsidDel="00000000" w:rsidR="00000000" w:rsidRPr="00000000">
              <w:rPr>
                <w:rFonts w:ascii="Google Sans" w:cs="Google Sans" w:eastAsia="Google Sans" w:hAnsi="Google Sans"/>
                <w:i w:val="1"/>
                <w:color w:val="0000ff"/>
                <w:rtl w:val="0"/>
              </w:rPr>
              <w:t xml:space="preserve">The second recommendation would be to also set managerial controls over authorizations for employees, based on the principle of least privilege. Noticing how every employee are all different roles, everyone should not have the same access and privileges that is beyond what they need for their role.</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