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Orgs employees share passwords</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Admin password for database is set to default</w:t>
            </w:r>
          </w:p>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Firewalls do not have rules in place to filter traffic coming in and out of network</w:t>
            </w:r>
          </w:p>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MFA is not used</w:t>
            </w:r>
          </w:p>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Multifactor Authentication</w:t>
            </w:r>
          </w:p>
          <w:p w:rsidR="00000000" w:rsidDel="00000000" w:rsidP="00000000" w:rsidRDefault="00000000" w:rsidRPr="00000000" w14:paraId="0000000B">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Password policies</w:t>
            </w:r>
          </w:p>
          <w:p w:rsidR="00000000" w:rsidDel="00000000" w:rsidP="00000000" w:rsidRDefault="00000000" w:rsidRPr="00000000" w14:paraId="0000000C">
            <w:pPr>
              <w:widowControl w:val="0"/>
              <w:numPr>
                <w:ilvl w:val="0"/>
                <w:numId w:val="1"/>
              </w:numPr>
              <w:spacing w:line="240" w:lineRule="auto"/>
              <w:ind w:left="720" w:hanging="360"/>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Firewall maintenance</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0">
      <w:pPr>
        <w:spacing w:line="480" w:lineRule="auto"/>
        <w:rPr>
          <w:rFonts w:ascii="Google Sans" w:cs="Google Sans" w:eastAsia="Google Sans" w:hAnsi="Google Sans"/>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Based on the vulnerabilities discovered after inspecting the organziation’s network, I believe that enforcing strong password policies should be implemented to prevent attackers from easily guessing or cracking user credentials. This includes avoiding default passwords, using complex passwords, and following the National Institute of Standards and Technology (NIST) guidelines for password security, which emphasize hashing and salting. Hashing scrambles passwords into a fixed-length, encrypted format, while salting adds random characters to increase complexity. These measures enhance security and discourage password sharing.</w:t>
            </w:r>
          </w:p>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Another recommendation to strengthen network hardening would be to regularly update and maintain firewalls to filter incoming and outgoing network traffic. Ensuring proper firewall configurations helps block abnormal traffic and potential threats by inspecting data packets and their headers. A Next-Generation Firewall (NGFW) can further enhance security by analyzing packet payloads for malicious content. Routine firewall updates and security configurations help mitigate evolving threats.</w:t>
            </w:r>
          </w:p>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6">
      <w:pPr>
        <w:spacing w:line="480" w:lineRule="auto"/>
        <w:rPr>
          <w:rFonts w:ascii="Google Sans" w:cs="Google Sans" w:eastAsia="Google Sans" w:hAnsi="Google Sans"/>
          <w:b w:val="1"/>
          <w:color w:val="38761d"/>
          <w:sz w:val="26"/>
          <w:szCs w:val="26"/>
        </w:rPr>
      </w:pPr>
      <w:r w:rsidDel="00000000" w:rsidR="00000000" w:rsidRPr="00000000">
        <w:rPr>
          <w:rtl w:val="0"/>
        </w:rPr>
      </w:r>
    </w:p>
    <w:p w:rsidR="00000000" w:rsidDel="00000000" w:rsidP="00000000" w:rsidRDefault="00000000" w:rsidRPr="00000000" w14:paraId="00000017">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