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宋体" w:hAnsi="宋体" w:eastAsia="宋体" w:cs="宋体"/>
          <w:lang w:val="en-US" w:eastAsia="zh-CN"/>
        </w:rPr>
      </w:pPr>
      <w:r>
        <w:rPr>
          <w:rFonts w:hint="eastAsia" w:ascii="宋体" w:hAnsi="宋体" w:eastAsia="宋体" w:cs="宋体"/>
          <w:lang w:val="en-US" w:eastAsia="zh-CN"/>
        </w:rPr>
        <w:t>操作系统作业4</w:t>
      </w:r>
    </w:p>
    <w:p>
      <w:pPr>
        <w:pStyle w:val="3"/>
        <w:numPr>
          <w:ilvl w:val="0"/>
          <w:numId w:val="1"/>
        </w:numPr>
        <w:bidi w:val="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什么是进程间的互斥？什么是线程间的同步？</w:t>
      </w: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进程间的互斥：进程互斥是进程之间的间接制约关系。当并发进程竞争使用同一资源时，它们之间可能会发生冲突。为了避免这种冲突，当一个进程进入临界区使用临界资源时，另一个进程必须等待。只有当使用临界资源的进程退出临界区后，这个进程才会解除阻塞状态。</w:t>
      </w:r>
    </w:p>
    <w:p>
      <w:pPr>
        <w:numPr>
          <w:ilvl w:val="0"/>
          <w:numId w:val="2"/>
        </w:numPr>
        <w:ind w:left="420" w:leftChars="0" w:hanging="420" w:firstLineChars="0"/>
        <w:rPr>
          <w:rFonts w:hint="default"/>
          <w:sz w:val="24"/>
          <w:szCs w:val="24"/>
          <w:lang w:val="en-US" w:eastAsia="zh-CN"/>
        </w:rPr>
      </w:pPr>
      <w:r>
        <w:rPr>
          <w:rFonts w:hint="eastAsia"/>
          <w:sz w:val="24"/>
          <w:szCs w:val="24"/>
          <w:lang w:val="en-US" w:eastAsia="zh-CN"/>
        </w:rPr>
        <w:t>线程间的同步：指一个线程发出某一功能调用时，在没有得到结果之前，该调用不返回。同时其它线程为保证数据一致性，不能调用该功能。所有“多个控制流，共同操作一个共享资源”的情况，都需要同步。</w:t>
      </w:r>
    </w:p>
    <w:p>
      <w:pPr>
        <w:pStyle w:val="3"/>
        <w:numPr>
          <w:ilvl w:val="0"/>
          <w:numId w:val="1"/>
        </w:numPr>
        <w:bidi w:val="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为什么需要对进程的并发执行进行控制？</w:t>
      </w:r>
    </w:p>
    <w:p>
      <w:pPr>
        <w:ind w:firstLine="420" w:firstLineChars="0"/>
        <w:rPr>
          <w:rFonts w:hint="default"/>
          <w:sz w:val="24"/>
          <w:szCs w:val="24"/>
          <w:lang w:val="en-US" w:eastAsia="zh-CN"/>
        </w:rPr>
      </w:pPr>
      <w:r>
        <w:rPr>
          <w:rFonts w:hint="eastAsia" w:ascii="宋体" w:hAnsi="宋体" w:eastAsia="宋体" w:cs="宋体"/>
          <w:b w:val="0"/>
          <w:bCs/>
          <w:sz w:val="24"/>
          <w:szCs w:val="24"/>
          <w:lang w:val="en-US" w:eastAsia="zh-CN"/>
        </w:rPr>
        <w:t>系统中的多个进程之间有可能存在某些相互影响、相互制约的关系，任意一个进程的推进都会受到另一个进程的制约和影响。所以我们加入对进程间的互斥、同步和通信来控制这些并发进程。</w:t>
      </w:r>
    </w:p>
    <w:p>
      <w:pPr>
        <w:pStyle w:val="3"/>
        <w:numPr>
          <w:ilvl w:val="0"/>
          <w:numId w:val="1"/>
        </w:numPr>
        <w:bidi w:val="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简述信号量值的含义。</w:t>
      </w:r>
    </w:p>
    <w:p>
      <w:pPr>
        <w:ind w:firstLine="420" w:firstLineChars="0"/>
        <w:rPr>
          <w:rFonts w:hint="eastAsia"/>
          <w:sz w:val="24"/>
          <w:szCs w:val="24"/>
          <w:lang w:val="en-US" w:eastAsia="zh-CN"/>
        </w:rPr>
      </w:pPr>
      <w:r>
        <w:rPr>
          <w:rFonts w:hint="eastAsia"/>
          <w:sz w:val="24"/>
          <w:szCs w:val="24"/>
          <w:lang w:val="en-US" w:eastAsia="zh-CN"/>
        </w:rPr>
        <w:t>信号量x的值为正，表示允许x个进程访问临时区</w:t>
      </w:r>
    </w:p>
    <w:p>
      <w:pPr>
        <w:ind w:firstLine="420" w:firstLineChars="0"/>
        <w:rPr>
          <w:rFonts w:hint="default"/>
          <w:sz w:val="24"/>
          <w:szCs w:val="24"/>
          <w:lang w:val="en-US" w:eastAsia="zh-CN"/>
        </w:rPr>
      </w:pPr>
      <w:r>
        <w:rPr>
          <w:rFonts w:hint="eastAsia"/>
          <w:sz w:val="24"/>
          <w:szCs w:val="24"/>
          <w:lang w:val="en-US" w:eastAsia="zh-CN"/>
        </w:rPr>
        <w:t>信号量x的值为负，其绝对值表示|x|个进程由于请求该资源而被阻塞</w:t>
      </w:r>
    </w:p>
    <w:p>
      <w:pPr>
        <w:pStyle w:val="3"/>
        <w:numPr>
          <w:ilvl w:val="0"/>
          <w:numId w:val="1"/>
        </w:numPr>
        <w:bidi w:val="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解决互斥与同步主要有些什么方法？各有什么优缺点？</w:t>
      </w:r>
    </w:p>
    <w:p>
      <w:pPr>
        <w:numPr>
          <w:ilvl w:val="0"/>
          <w:numId w:val="3"/>
        </w:numPr>
        <w:ind w:left="420" w:leftChars="0" w:hanging="420" w:firstLineChars="0"/>
        <w:rPr>
          <w:rFonts w:hint="eastAsia"/>
          <w:lang w:val="en-US" w:eastAsia="zh-CN"/>
        </w:rPr>
      </w:pPr>
      <w:r>
        <w:rPr>
          <w:rFonts w:hint="eastAsia"/>
          <w:lang w:val="en-US" w:eastAsia="zh-CN"/>
        </w:rPr>
        <w:t>中断禁用 优点：保证了临界区不会发生中断，有效的实现了互斥</w:t>
      </w:r>
    </w:p>
    <w:p>
      <w:pPr>
        <w:numPr>
          <w:numId w:val="0"/>
        </w:numPr>
        <w:ind w:left="840" w:leftChars="0" w:firstLine="420" w:firstLineChars="0"/>
        <w:rPr>
          <w:rFonts w:hint="eastAsia"/>
          <w:lang w:val="en-US" w:eastAsia="zh-CN"/>
        </w:rPr>
      </w:pPr>
      <w:r>
        <w:rPr>
          <w:rFonts w:hint="eastAsia"/>
          <w:lang w:val="en-US" w:eastAsia="zh-CN"/>
        </w:rPr>
        <w:t xml:space="preserve"> 缺点：</w:t>
      </w:r>
    </w:p>
    <w:p>
      <w:pPr>
        <w:numPr>
          <w:ilvl w:val="0"/>
          <w:numId w:val="4"/>
        </w:numPr>
        <w:ind w:left="2100" w:leftChars="0" w:hanging="420" w:firstLineChars="0"/>
        <w:rPr>
          <w:rFonts w:hint="eastAsia"/>
          <w:lang w:val="en-US" w:eastAsia="zh-CN"/>
        </w:rPr>
      </w:pPr>
      <w:r>
        <w:rPr>
          <w:rFonts w:hint="eastAsia"/>
          <w:lang w:val="en-US" w:eastAsia="zh-CN"/>
        </w:rPr>
        <w:t>该方法代价太高，由于禁止了中断，系统执行效率会有明显的降低。</w:t>
      </w:r>
    </w:p>
    <w:p>
      <w:pPr>
        <w:numPr>
          <w:ilvl w:val="0"/>
          <w:numId w:val="4"/>
        </w:numPr>
        <w:ind w:left="2100" w:leftChars="0" w:hanging="420" w:firstLineChars="0"/>
        <w:rPr>
          <w:rFonts w:hint="eastAsia"/>
          <w:lang w:val="en-US" w:eastAsia="zh-CN"/>
        </w:rPr>
      </w:pPr>
      <w:r>
        <w:rPr>
          <w:rFonts w:hint="eastAsia"/>
          <w:lang w:val="en-US" w:eastAsia="zh-CN"/>
        </w:rPr>
        <w:t>该方法不能用于多处理器结构</w:t>
      </w:r>
    </w:p>
    <w:p>
      <w:pPr>
        <w:numPr>
          <w:ilvl w:val="0"/>
          <w:numId w:val="4"/>
        </w:numPr>
        <w:ind w:left="2100" w:leftChars="0" w:hanging="420" w:firstLineChars="0"/>
        <w:rPr>
          <w:rFonts w:hint="eastAsia"/>
          <w:lang w:val="en-US" w:eastAsia="zh-CN"/>
        </w:rPr>
      </w:pPr>
      <w:r>
        <w:rPr>
          <w:rFonts w:hint="eastAsia"/>
          <w:lang w:val="en-US" w:eastAsia="zh-CN"/>
        </w:rPr>
        <w:t>无法处理紧急事件</w:t>
      </w:r>
    </w:p>
    <w:p>
      <w:pPr>
        <w:numPr>
          <w:ilvl w:val="0"/>
          <w:numId w:val="3"/>
        </w:numPr>
        <w:ind w:left="420" w:leftChars="0" w:hanging="420" w:firstLineChars="0"/>
        <w:rPr>
          <w:rFonts w:hint="default"/>
          <w:lang w:val="en-US" w:eastAsia="zh-CN"/>
        </w:rPr>
      </w:pPr>
      <w:r>
        <w:rPr>
          <w:rFonts w:hint="eastAsia"/>
          <w:lang w:val="en-US" w:eastAsia="zh-CN"/>
        </w:rPr>
        <w:t>专用机器指令 优点：</w:t>
      </w:r>
    </w:p>
    <w:p>
      <w:pPr>
        <w:numPr>
          <w:ilvl w:val="0"/>
          <w:numId w:val="5"/>
        </w:numPr>
        <w:ind w:left="1680" w:leftChars="0"/>
        <w:rPr>
          <w:rFonts w:hint="default"/>
          <w:lang w:val="en-US" w:eastAsia="zh-CN"/>
        </w:rPr>
      </w:pPr>
      <w:r>
        <w:rPr>
          <w:rFonts w:hint="eastAsia"/>
          <w:lang w:val="en-US" w:eastAsia="zh-CN"/>
        </w:rPr>
        <w:t xml:space="preserve"> 适用范围广。它可适用于单处理器或共享内存的多处理器上的任意数目进程。</w:t>
      </w:r>
    </w:p>
    <w:p>
      <w:pPr>
        <w:numPr>
          <w:ilvl w:val="0"/>
          <w:numId w:val="5"/>
        </w:numPr>
        <w:ind w:left="1680" w:leftChars="0" w:firstLine="0" w:firstLineChars="0"/>
        <w:rPr>
          <w:rFonts w:hint="eastAsia"/>
          <w:lang w:val="en-US" w:eastAsia="zh-CN"/>
        </w:rPr>
      </w:pPr>
      <w:r>
        <w:rPr>
          <w:rFonts w:hint="eastAsia"/>
          <w:lang w:val="en-US" w:eastAsia="zh-CN"/>
        </w:rPr>
        <w:t xml:space="preserve"> 适用简单。指令设置简单，容易验证其正确性。</w:t>
      </w:r>
    </w:p>
    <w:p>
      <w:pPr>
        <w:numPr>
          <w:ilvl w:val="0"/>
          <w:numId w:val="5"/>
        </w:numPr>
        <w:ind w:left="1680" w:leftChars="0" w:firstLine="0" w:firstLineChars="0"/>
        <w:rPr>
          <w:rFonts w:hint="default"/>
          <w:lang w:val="en-US" w:eastAsia="zh-CN"/>
        </w:rPr>
      </w:pPr>
      <w:r>
        <w:rPr>
          <w:rFonts w:hint="eastAsia"/>
          <w:lang w:val="en-US" w:eastAsia="zh-CN"/>
        </w:rPr>
        <w:t xml:space="preserve"> 可支持多个临界区。</w:t>
      </w:r>
    </w:p>
    <w:p>
      <w:pPr>
        <w:numPr>
          <w:numId w:val="0"/>
        </w:numPr>
        <w:ind w:left="1260" w:leftChars="0" w:firstLine="420" w:firstLineChars="0"/>
        <w:rPr>
          <w:rFonts w:hint="eastAsia"/>
          <w:lang w:val="en-US" w:eastAsia="zh-CN"/>
        </w:rPr>
      </w:pPr>
      <w:r>
        <w:rPr>
          <w:rFonts w:hint="eastAsia"/>
          <w:lang w:val="en-US" w:eastAsia="zh-CN"/>
        </w:rPr>
        <w:t xml:space="preserve"> 缺点：</w:t>
      </w:r>
    </w:p>
    <w:p>
      <w:pPr>
        <w:numPr>
          <w:ilvl w:val="0"/>
          <w:numId w:val="6"/>
        </w:numPr>
        <w:ind w:left="1680" w:leftChars="0" w:firstLine="0" w:firstLineChars="0"/>
        <w:rPr>
          <w:rFonts w:hint="eastAsia"/>
          <w:lang w:val="en-US" w:eastAsia="zh-CN"/>
        </w:rPr>
      </w:pPr>
      <w:r>
        <w:rPr>
          <w:rFonts w:hint="eastAsia"/>
          <w:lang w:val="en-US" w:eastAsia="zh-CN"/>
        </w:rPr>
        <w:t>导致CPU空耗。当一个进程等待进入临界区时，会不断地持续检测，消耗处理器事件。</w:t>
      </w:r>
    </w:p>
    <w:p>
      <w:pPr>
        <w:numPr>
          <w:ilvl w:val="0"/>
          <w:numId w:val="6"/>
        </w:numPr>
        <w:ind w:left="1680" w:leftChars="0" w:firstLine="0" w:firstLineChars="0"/>
        <w:rPr>
          <w:rFonts w:hint="default"/>
          <w:lang w:val="en-US" w:eastAsia="zh-CN"/>
        </w:rPr>
      </w:pPr>
      <w:r>
        <w:rPr>
          <w:rFonts w:hint="eastAsia"/>
          <w:lang w:val="en-US" w:eastAsia="zh-CN"/>
        </w:rPr>
        <w:t>导致饥饿进程。由于由于各种原因，当有多个进程都在等待进入临界区时，在某些极端情况下有可能某个进程永远无法进入临界区，发生饿死现象</w:t>
      </w:r>
    </w:p>
    <w:p>
      <w:pPr>
        <w:numPr>
          <w:ilvl w:val="0"/>
          <w:numId w:val="7"/>
        </w:numPr>
        <w:ind w:left="420" w:leftChars="0" w:hanging="420" w:firstLineChars="0"/>
        <w:rPr>
          <w:rFonts w:hint="default"/>
          <w:lang w:val="en-US" w:eastAsia="zh-CN"/>
        </w:rPr>
      </w:pPr>
      <w:r>
        <w:rPr>
          <w:rFonts w:hint="eastAsia"/>
          <w:lang w:val="en-US" w:eastAsia="zh-CN"/>
        </w:rPr>
        <w:t>信号量  优点：</w:t>
      </w:r>
    </w:p>
    <w:p>
      <w:pPr>
        <w:numPr>
          <w:ilvl w:val="0"/>
          <w:numId w:val="8"/>
        </w:numPr>
        <w:ind w:left="1680" w:leftChars="0"/>
        <w:rPr>
          <w:rFonts w:hint="default"/>
          <w:lang w:val="en-US" w:eastAsia="zh-CN"/>
        </w:rPr>
      </w:pPr>
      <w:r>
        <w:rPr>
          <w:rFonts w:hint="eastAsia"/>
          <w:lang w:val="en-US" w:eastAsia="zh-CN"/>
        </w:rPr>
        <w:t xml:space="preserve"> </w:t>
      </w:r>
      <w:r>
        <w:rPr>
          <w:rFonts w:hint="default"/>
          <w:lang w:val="en-US" w:eastAsia="zh-CN"/>
        </w:rPr>
        <w:t>PV操作能够实现对临界区的管理要求</w:t>
      </w:r>
    </w:p>
    <w:p>
      <w:pPr>
        <w:numPr>
          <w:ilvl w:val="0"/>
          <w:numId w:val="8"/>
        </w:numPr>
        <w:ind w:left="1680" w:leftChars="0"/>
        <w:rPr>
          <w:rFonts w:hint="default"/>
          <w:lang w:val="en-US" w:eastAsia="zh-CN"/>
        </w:rPr>
      </w:pPr>
      <w:r>
        <w:rPr>
          <w:rFonts w:hint="eastAsia"/>
          <w:lang w:val="en-US" w:eastAsia="zh-CN"/>
        </w:rPr>
        <w:t xml:space="preserve"> </w:t>
      </w:r>
      <w:r>
        <w:rPr>
          <w:rFonts w:hint="default"/>
          <w:lang w:val="en-US" w:eastAsia="zh-CN"/>
        </w:rPr>
        <w:t>实现简单</w:t>
      </w:r>
    </w:p>
    <w:p>
      <w:pPr>
        <w:numPr>
          <w:ilvl w:val="0"/>
          <w:numId w:val="8"/>
        </w:numPr>
        <w:ind w:left="1680" w:leftChars="0"/>
        <w:rPr>
          <w:rFonts w:hint="default"/>
          <w:lang w:val="en-US" w:eastAsia="zh-CN"/>
        </w:rPr>
      </w:pPr>
      <w:r>
        <w:rPr>
          <w:rFonts w:hint="eastAsia"/>
          <w:lang w:val="en-US" w:eastAsia="zh-CN"/>
        </w:rPr>
        <w:t xml:space="preserve"> </w:t>
      </w:r>
      <w:r>
        <w:rPr>
          <w:rFonts w:hint="default"/>
          <w:lang w:val="en-US" w:eastAsia="zh-CN"/>
        </w:rPr>
        <w:t>允许使用它的代码休眠，持有锁的时间可相对较长。</w:t>
      </w:r>
    </w:p>
    <w:p>
      <w:pPr>
        <w:numPr>
          <w:numId w:val="0"/>
        </w:numPr>
        <w:ind w:left="420" w:leftChars="200" w:firstLine="840" w:firstLineChars="400"/>
        <w:rPr>
          <w:rFonts w:hint="eastAsia"/>
          <w:lang w:val="en-US" w:eastAsia="zh-CN"/>
        </w:rPr>
      </w:pPr>
      <w:r>
        <w:rPr>
          <w:rFonts w:hint="eastAsia"/>
          <w:lang w:val="en-US" w:eastAsia="zh-CN"/>
        </w:rPr>
        <w:t>缺点：</w:t>
      </w:r>
    </w:p>
    <w:p>
      <w:pPr>
        <w:numPr>
          <w:ilvl w:val="0"/>
          <w:numId w:val="9"/>
        </w:numPr>
        <w:ind w:left="840" w:leftChars="400" w:firstLine="840" w:firstLineChars="400"/>
        <w:rPr>
          <w:rFonts w:hint="eastAsia"/>
          <w:lang w:val="en-US" w:eastAsia="zh-CN"/>
        </w:rPr>
      </w:pPr>
      <w:r>
        <w:rPr>
          <w:rFonts w:hint="eastAsia"/>
          <w:lang w:val="en-US" w:eastAsia="zh-CN"/>
        </w:rPr>
        <w:t>信号量机制必须有公共内存，不能用于分布式操作系统</w:t>
      </w:r>
    </w:p>
    <w:p>
      <w:pPr>
        <w:numPr>
          <w:ilvl w:val="0"/>
          <w:numId w:val="9"/>
        </w:numPr>
        <w:ind w:left="840" w:leftChars="400" w:firstLine="840" w:firstLineChars="400"/>
        <w:rPr>
          <w:rFonts w:hint="default"/>
          <w:lang w:val="en-US" w:eastAsia="zh-CN"/>
        </w:rPr>
      </w:pPr>
      <w:r>
        <w:rPr>
          <w:rFonts w:hint="default"/>
          <w:lang w:val="en-US" w:eastAsia="zh-CN"/>
        </w:rPr>
        <w:t>信号量机制功能强大，但使用时对信号量的操作分散，而且难以控制</w:t>
      </w:r>
    </w:p>
    <w:p>
      <w:pPr>
        <w:numPr>
          <w:ilvl w:val="0"/>
          <w:numId w:val="9"/>
        </w:numPr>
        <w:ind w:left="840" w:leftChars="400" w:firstLine="840" w:firstLineChars="400"/>
        <w:rPr>
          <w:rFonts w:hint="default"/>
          <w:lang w:val="en-US" w:eastAsia="zh-CN"/>
        </w:rPr>
      </w:pPr>
      <w:r>
        <w:rPr>
          <w:rFonts w:hint="default"/>
          <w:lang w:val="en-US" w:eastAsia="zh-CN"/>
        </w:rPr>
        <w:t>不易控制和管理</w:t>
      </w:r>
      <w:r>
        <w:rPr>
          <w:rFonts w:hint="eastAsia"/>
          <w:lang w:val="en-US" w:eastAsia="zh-CN"/>
        </w:rPr>
        <w:t>，不易发现和纠正</w:t>
      </w:r>
    </w:p>
    <w:p>
      <w:pPr>
        <w:numPr>
          <w:ilvl w:val="0"/>
          <w:numId w:val="1"/>
        </w:numPr>
        <w:ind w:left="0" w:leftChars="0" w:firstLine="0" w:firstLineChars="0"/>
        <w:jc w:val="left"/>
        <w:rPr>
          <w:rFonts w:hint="eastAsia" w:ascii="宋体" w:hAnsi="宋体" w:eastAsia="宋体" w:cs="宋体"/>
          <w:sz w:val="28"/>
          <w:szCs w:val="28"/>
          <w:lang w:val="en-US" w:eastAsia="zh-CN"/>
        </w:rPr>
      </w:pPr>
    </w:p>
    <w:p>
      <w:pPr>
        <w:numPr>
          <w:numId w:val="0"/>
        </w:numPr>
        <w:ind w:leftChars="0"/>
        <w:jc w:val="left"/>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71770" cy="1670050"/>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670050"/>
                    </a:xfrm>
                    <a:prstGeom prst="rect">
                      <a:avLst/>
                    </a:prstGeom>
                    <a:noFill/>
                    <a:ln>
                      <a:noFill/>
                    </a:ln>
                  </pic:spPr>
                </pic:pic>
              </a:graphicData>
            </a:graphic>
          </wp:inline>
        </w:drawing>
      </w:r>
    </w:p>
    <w:p>
      <w:pPr>
        <w:numPr>
          <w:numId w:val="0"/>
        </w:numPr>
        <w:ind w:leftChars="0"/>
        <w:jc w:val="left"/>
        <w:rPr>
          <w:rFonts w:hint="eastAsia" w:ascii="宋体" w:hAnsi="宋体" w:eastAsia="宋体" w:cs="宋体"/>
          <w:sz w:val="24"/>
          <w:szCs w:val="24"/>
        </w:rPr>
      </w:pPr>
    </w:p>
    <w:p>
      <w:pPr>
        <w:numPr>
          <w:numId w:val="0"/>
        </w:numPr>
        <w:ind w:leftChars="0"/>
        <w:jc w:val="left"/>
        <w:rPr>
          <w:rFonts w:hint="eastAsia" w:ascii="宋体" w:hAnsi="宋体" w:eastAsia="宋体" w:cs="宋体"/>
          <w:sz w:val="28"/>
          <w:szCs w:val="28"/>
          <w:lang w:eastAsia="zh-CN"/>
        </w:rPr>
      </w:pPr>
      <w:r>
        <w:rPr>
          <w:rFonts w:hint="eastAsia" w:ascii="宋体" w:hAnsi="宋体" w:eastAsia="宋体" w:cs="宋体"/>
          <w:sz w:val="28"/>
          <w:szCs w:val="28"/>
          <w:lang w:eastAsia="zh-CN"/>
        </w:rPr>
        <w:drawing>
          <wp:inline distT="0" distB="0" distL="114300" distR="114300">
            <wp:extent cx="5260340" cy="3655060"/>
            <wp:effectExtent l="0" t="0" r="12700" b="2540"/>
            <wp:docPr id="4" name="图片 4" descr="IMG_0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0178"/>
                    <pic:cNvPicPr>
                      <a:picLocks noChangeAspect="1"/>
                    </pic:cNvPicPr>
                  </pic:nvPicPr>
                  <pic:blipFill>
                    <a:blip r:embed="rId5"/>
                    <a:stretch>
                      <a:fillRect/>
                    </a:stretch>
                  </pic:blipFill>
                  <pic:spPr>
                    <a:xfrm>
                      <a:off x="0" y="0"/>
                      <a:ext cx="5260340" cy="3655060"/>
                    </a:xfrm>
                    <a:prstGeom prst="rect">
                      <a:avLst/>
                    </a:prstGeom>
                  </pic:spPr>
                </pic:pic>
              </a:graphicData>
            </a:graphic>
          </wp:inline>
        </w:drawing>
      </w:r>
    </w:p>
    <w:p>
      <w:pPr>
        <w:numPr>
          <w:ilvl w:val="0"/>
          <w:numId w:val="1"/>
        </w:numPr>
        <w:ind w:left="0" w:leftChars="0" w:firstLine="0" w:firstLineChars="0"/>
        <w:jc w:val="left"/>
        <w:rPr>
          <w:rFonts w:hint="eastAsia" w:ascii="宋体" w:hAnsi="宋体" w:eastAsia="宋体" w:cs="宋体"/>
          <w:sz w:val="28"/>
          <w:szCs w:val="28"/>
          <w:lang w:val="en-US" w:eastAsia="zh-CN"/>
        </w:rPr>
      </w:pPr>
    </w:p>
    <w:p>
      <w:pPr>
        <w:numPr>
          <w:numId w:val="0"/>
        </w:numPr>
        <w:ind w:leftChars="0"/>
        <w:jc w:val="left"/>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72405" cy="80200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2405" cy="802005"/>
                    </a:xfrm>
                    <a:prstGeom prst="rect">
                      <a:avLst/>
                    </a:prstGeom>
                    <a:noFill/>
                    <a:ln>
                      <a:noFill/>
                    </a:ln>
                  </pic:spPr>
                </pic:pic>
              </a:graphicData>
            </a:graphic>
          </wp:inline>
        </w:drawing>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buffer1_full</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buffer2_full</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//假设一开始两个缓冲区中没有内容</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buffer1_empty</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buffer2_empty</w:t>
      </w:r>
      <w:r>
        <w:rPr>
          <w:rFonts w:hint="default" w:ascii="Consolas" w:hAnsi="Consolas" w:eastAsia="Consolas" w:cs="Consolas"/>
          <w:b w:val="0"/>
          <w:bCs w:val="0"/>
          <w:color w:val="D4D4D4"/>
          <w:kern w:val="0"/>
          <w:sz w:val="16"/>
          <w:szCs w:val="16"/>
          <w:shd w:val="clear" w:fill="1E1E1E"/>
          <w:lang w:val="en-US" w:eastAsia="zh-CN" w:bidi="ar"/>
        </w:rPr>
        <w:t> = N; //假设两个缓冲区最多可同时容纳N个数据</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mutex1</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9CDCFE"/>
          <w:kern w:val="0"/>
          <w:sz w:val="16"/>
          <w:szCs w:val="16"/>
          <w:shd w:val="clear" w:fill="1E1E1E"/>
          <w:lang w:val="en-US" w:eastAsia="zh-CN" w:bidi="ar"/>
        </w:rPr>
        <w:t>mutex2</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//假设两个缓冲区的互斥量都为1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void </w:t>
      </w:r>
      <w:r>
        <w:rPr>
          <w:rFonts w:hint="default" w:ascii="Consolas" w:hAnsi="Consolas" w:eastAsia="Consolas" w:cs="Consolas"/>
          <w:b w:val="0"/>
          <w:bCs w:val="0"/>
          <w:color w:val="DCDCAA"/>
          <w:kern w:val="0"/>
          <w:sz w:val="16"/>
          <w:szCs w:val="16"/>
          <w:shd w:val="clear" w:fill="1E1E1E"/>
          <w:lang w:val="en-US" w:eastAsia="zh-CN" w:bidi="ar"/>
        </w:rPr>
        <w:t>input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wait(buffer1_empty);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wait(mutex1);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Buffer1[i] =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i = (i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signal(mutex1);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signal(buffer1_full);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void copy(){ //copy会访问两个缓冲区</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wait(buffer1_full);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wait(mutex1);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data = Buffer1[j];</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j = (j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signal(mutex1);</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signal(buffer1_empty);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data = process(data); //copy内部处理data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wait(buffer2_empty);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wait(mutex2);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Buffer2[m] = data;</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m = (m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signal(mutex2);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signal(buffer2_full);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void output(){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wait(buffer2_full);</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wait(mutex2);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data = Buffer2[n];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n = (n +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 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signal(mutex2);</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signal(buffer2_empty);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eastAsia" w:ascii="宋体" w:hAnsi="宋体" w:eastAsia="宋体" w:cs="宋体"/>
          <w:sz w:val="24"/>
          <w:szCs w:val="24"/>
        </w:rPr>
      </w:pPr>
      <w:r>
        <w:rPr>
          <w:rFonts w:hint="default" w:ascii="Consolas" w:hAnsi="Consolas" w:eastAsia="Consolas" w:cs="Consolas"/>
          <w:b w:val="0"/>
          <w:bCs w:val="0"/>
          <w:color w:val="D4D4D4"/>
          <w:kern w:val="0"/>
          <w:sz w:val="16"/>
          <w:szCs w:val="16"/>
          <w:shd w:val="clear" w:fill="1E1E1E"/>
          <w:lang w:val="en-US" w:eastAsia="zh-CN" w:bidi="ar"/>
        </w:rPr>
        <w:t>}</w:t>
      </w:r>
    </w:p>
    <w:p>
      <w:pPr>
        <w:numPr>
          <w:ilvl w:val="0"/>
          <w:numId w:val="1"/>
        </w:numPr>
        <w:ind w:left="0" w:leftChars="0" w:firstLine="0" w:firstLineChars="0"/>
        <w:jc w:val="left"/>
        <w:rPr>
          <w:rFonts w:hint="eastAsia" w:ascii="宋体" w:hAnsi="宋体" w:eastAsia="宋体" w:cs="宋体"/>
          <w:sz w:val="28"/>
          <w:szCs w:val="28"/>
          <w:lang w:val="en-US" w:eastAsia="zh-CN"/>
        </w:rPr>
      </w:pPr>
    </w:p>
    <w:p>
      <w:pPr>
        <w:numPr>
          <w:numId w:val="0"/>
        </w:numPr>
        <w:ind w:leftChars="0"/>
        <w:jc w:val="left"/>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71135" cy="218884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135" cy="2188845"/>
                    </a:xfrm>
                    <a:prstGeom prst="rect">
                      <a:avLst/>
                    </a:prstGeom>
                    <a:noFill/>
                    <a:ln>
                      <a:noFill/>
                    </a:ln>
                  </pic:spPr>
                </pic:pic>
              </a:graphicData>
            </a:graphic>
          </wp:inline>
        </w:drawing>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doorClose</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//初始状态车门未关闭</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9CDCFE"/>
          <w:kern w:val="0"/>
          <w:sz w:val="16"/>
          <w:szCs w:val="16"/>
          <w:shd w:val="clear" w:fill="1E1E1E"/>
          <w:lang w:val="en-US" w:eastAsia="zh-CN" w:bidi="ar"/>
        </w:rPr>
        <w:t>carStop</w:t>
      </w:r>
      <w:r>
        <w:rPr>
          <w:rFonts w:hint="default" w:ascii="Consolas" w:hAnsi="Consolas" w:eastAsia="Consolas" w:cs="Consolas"/>
          <w:b w:val="0"/>
          <w:bCs w:val="0"/>
          <w:color w:val="D4D4D4"/>
          <w:kern w:val="0"/>
          <w:sz w:val="16"/>
          <w:szCs w:val="16"/>
          <w:shd w:val="clear" w:fill="1E1E1E"/>
          <w:lang w:val="en-US" w:eastAsia="zh-CN" w:bidi="ar"/>
        </w:rPr>
        <w:t>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//初始状态汽车未行驶</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void conductor(){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closeDoor(); //关门</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signal(doorClose);//关门信号</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sellTicket();  //关上门后开始售票</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wait(carStop);  //等待汽车停止行驶</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openDoor();  //开门</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void driver(){</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C586C0"/>
          <w:kern w:val="0"/>
          <w:sz w:val="16"/>
          <w:szCs w:val="16"/>
          <w:shd w:val="clear" w:fill="1E1E1E"/>
          <w:lang w:val="en-US" w:eastAsia="zh-CN" w:bidi="ar"/>
        </w:rPr>
        <w:t>while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True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wait(doorClose);</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drive()  //车门关闭后正常行驶，正常行驶结束意味着车停止</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signal(carStop) //停止信号</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ind w:leftChars="0"/>
        <w:jc w:val="left"/>
        <w:rPr>
          <w:rFonts w:hint="eastAsia" w:ascii="宋体" w:hAnsi="宋体" w:eastAsia="宋体" w:cs="宋体"/>
          <w:sz w:val="24"/>
          <w:szCs w:val="24"/>
        </w:rPr>
      </w:pPr>
    </w:p>
    <w:p>
      <w:pPr>
        <w:numPr>
          <w:ilvl w:val="0"/>
          <w:numId w:val="1"/>
        </w:numPr>
        <w:ind w:left="0" w:leftChars="0" w:firstLine="0" w:firstLine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共享内存通信、管道通信和消息传递通信各有什么特点？各有什么优点与不足？</w:t>
      </w:r>
    </w:p>
    <w:p>
      <w:pPr>
        <w:numPr>
          <w:ilvl w:val="0"/>
          <w:numId w:val="10"/>
        </w:numPr>
        <w:ind w:left="420" w:leftChars="0" w:hanging="420" w:firstLineChars="0"/>
        <w:jc w:val="left"/>
        <w:rPr>
          <w:rFonts w:hint="eastAsia"/>
          <w:sz w:val="24"/>
          <w:szCs w:val="24"/>
          <w:lang w:val="en-US" w:eastAsia="zh-CN"/>
        </w:rPr>
      </w:pPr>
      <w:r>
        <w:rPr>
          <w:rFonts w:hint="eastAsia"/>
          <w:sz w:val="24"/>
          <w:szCs w:val="24"/>
          <w:lang w:val="en-US" w:eastAsia="zh-CN"/>
        </w:rPr>
        <w:t xml:space="preserve">共享内存通信 </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特点：为了传输大量数据，在存储器中划出一块共享存储区，相互通信的进程共享某些数据结构或共享存储区</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优点：访问共享内存区域和访问进程独有的内存区域一样快，并不需要通过系统调用或者其他需要切入内核的过程来完成，同时也避免了对数据的各种不必要性</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不足：</w:t>
      </w:r>
    </w:p>
    <w:p>
      <w:pPr>
        <w:numPr>
          <w:ilvl w:val="2"/>
          <w:numId w:val="10"/>
        </w:numPr>
        <w:ind w:left="1260" w:leftChars="0" w:hanging="420" w:firstLineChars="0"/>
        <w:jc w:val="left"/>
        <w:rPr>
          <w:rFonts w:hint="eastAsia"/>
          <w:sz w:val="24"/>
          <w:szCs w:val="24"/>
          <w:lang w:val="en-US" w:eastAsia="zh-CN"/>
        </w:rPr>
      </w:pPr>
      <w:r>
        <w:rPr>
          <w:rFonts w:hint="eastAsia"/>
          <w:sz w:val="24"/>
          <w:szCs w:val="24"/>
          <w:lang w:val="en-US" w:eastAsia="zh-CN"/>
        </w:rPr>
        <w:t>共享内存的通信方式是通过将共享的内存缓冲区直接附加到进程的虚拟地址空间中来实现的．因此，这些进程之间的读写操作的同步问题操作系统无法实现。必须由各进程利用其他同步工具解决。</w:t>
      </w:r>
    </w:p>
    <w:p>
      <w:pPr>
        <w:numPr>
          <w:ilvl w:val="2"/>
          <w:numId w:val="10"/>
        </w:numPr>
        <w:ind w:left="1260" w:leftChars="0" w:hanging="420" w:firstLineChars="0"/>
        <w:jc w:val="left"/>
        <w:rPr>
          <w:rFonts w:hint="eastAsia"/>
          <w:sz w:val="24"/>
          <w:szCs w:val="24"/>
          <w:lang w:val="en-US" w:eastAsia="zh-CN"/>
        </w:rPr>
      </w:pPr>
      <w:r>
        <w:rPr>
          <w:rFonts w:hint="eastAsia"/>
          <w:sz w:val="24"/>
          <w:szCs w:val="24"/>
          <w:lang w:val="en-US" w:eastAsia="zh-CN"/>
        </w:rPr>
        <w:t>由于内存实体存在于计算机系统中．所以只能由处于同一个计算机系统中的诸进程共享。不方便网络通信。</w:t>
      </w:r>
    </w:p>
    <w:p>
      <w:pPr>
        <w:numPr>
          <w:ilvl w:val="0"/>
          <w:numId w:val="10"/>
        </w:numPr>
        <w:ind w:left="420" w:leftChars="0" w:hanging="420" w:firstLineChars="0"/>
        <w:jc w:val="left"/>
        <w:rPr>
          <w:rFonts w:hint="eastAsia"/>
          <w:sz w:val="24"/>
          <w:szCs w:val="24"/>
          <w:lang w:val="en-US" w:eastAsia="zh-CN"/>
        </w:rPr>
      </w:pPr>
      <w:r>
        <w:rPr>
          <w:rFonts w:hint="eastAsia"/>
          <w:sz w:val="24"/>
          <w:szCs w:val="24"/>
          <w:lang w:val="en-US" w:eastAsia="zh-CN"/>
        </w:rPr>
        <w:t>管道通信：</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特点：用于连接一个读进程和一个写进程，实现进程之间通信的一种共享文件，又称为pipe文件</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优点：简单方便</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不足：</w:t>
      </w:r>
    </w:p>
    <w:p>
      <w:pPr>
        <w:numPr>
          <w:ilvl w:val="2"/>
          <w:numId w:val="10"/>
        </w:numPr>
        <w:ind w:left="1260" w:leftChars="0" w:hanging="420" w:firstLineChars="0"/>
        <w:jc w:val="left"/>
        <w:rPr>
          <w:rFonts w:hint="eastAsia"/>
          <w:sz w:val="24"/>
          <w:szCs w:val="24"/>
          <w:lang w:val="en-US" w:eastAsia="zh-CN"/>
        </w:rPr>
      </w:pPr>
      <w:r>
        <w:rPr>
          <w:rFonts w:hint="eastAsia"/>
          <w:sz w:val="24"/>
          <w:szCs w:val="24"/>
          <w:lang w:val="en-US" w:eastAsia="zh-CN"/>
        </w:rPr>
        <w:t>局限于单向通信</w:t>
      </w:r>
    </w:p>
    <w:p>
      <w:pPr>
        <w:numPr>
          <w:ilvl w:val="2"/>
          <w:numId w:val="10"/>
        </w:numPr>
        <w:ind w:left="1260" w:leftChars="0" w:hanging="420" w:firstLineChars="0"/>
        <w:jc w:val="left"/>
        <w:rPr>
          <w:rFonts w:hint="eastAsia"/>
          <w:sz w:val="24"/>
          <w:szCs w:val="24"/>
          <w:lang w:val="en-US" w:eastAsia="zh-CN"/>
        </w:rPr>
      </w:pPr>
      <w:r>
        <w:rPr>
          <w:rFonts w:hint="eastAsia"/>
          <w:sz w:val="24"/>
          <w:szCs w:val="24"/>
          <w:lang w:val="en-US" w:eastAsia="zh-CN"/>
        </w:rPr>
        <w:t>缓冲区有限</w:t>
      </w:r>
    </w:p>
    <w:p>
      <w:pPr>
        <w:numPr>
          <w:ilvl w:val="0"/>
          <w:numId w:val="10"/>
        </w:numPr>
        <w:ind w:left="420" w:leftChars="0" w:hanging="420" w:firstLineChars="0"/>
        <w:jc w:val="left"/>
        <w:rPr>
          <w:rFonts w:hint="eastAsia"/>
          <w:sz w:val="24"/>
          <w:szCs w:val="24"/>
          <w:lang w:val="en-US" w:eastAsia="zh-CN"/>
        </w:rPr>
      </w:pPr>
      <w:r>
        <w:rPr>
          <w:rFonts w:hint="eastAsia"/>
          <w:sz w:val="24"/>
          <w:szCs w:val="24"/>
          <w:lang w:val="en-US" w:eastAsia="zh-CN"/>
        </w:rPr>
        <w:t>消息传递通信：</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特点：</w:t>
      </w:r>
    </w:p>
    <w:p>
      <w:pPr>
        <w:numPr>
          <w:ilvl w:val="2"/>
          <w:numId w:val="10"/>
        </w:numPr>
        <w:ind w:left="1260" w:leftChars="0" w:hanging="420" w:firstLineChars="0"/>
        <w:jc w:val="left"/>
        <w:rPr>
          <w:rFonts w:hint="eastAsia"/>
          <w:sz w:val="24"/>
          <w:szCs w:val="24"/>
          <w:lang w:val="en-US" w:eastAsia="zh-CN"/>
        </w:rPr>
      </w:pPr>
      <w:r>
        <w:rPr>
          <w:rFonts w:hint="eastAsia"/>
          <w:sz w:val="24"/>
          <w:szCs w:val="24"/>
          <w:lang w:val="en-US" w:eastAsia="zh-CN"/>
        </w:rPr>
        <w:t>进程之间的数据交换以消息或报文为单位</w:t>
      </w:r>
    </w:p>
    <w:p>
      <w:pPr>
        <w:numPr>
          <w:ilvl w:val="2"/>
          <w:numId w:val="10"/>
        </w:numPr>
        <w:ind w:left="1260" w:leftChars="0" w:hanging="420" w:firstLineChars="0"/>
        <w:jc w:val="left"/>
        <w:rPr>
          <w:rFonts w:hint="eastAsia"/>
          <w:sz w:val="24"/>
          <w:szCs w:val="24"/>
          <w:lang w:val="en-US" w:eastAsia="zh-CN"/>
        </w:rPr>
      </w:pPr>
      <w:r>
        <w:rPr>
          <w:rFonts w:hint="eastAsia"/>
          <w:sz w:val="24"/>
          <w:szCs w:val="24"/>
          <w:lang w:val="en-US" w:eastAsia="zh-CN"/>
        </w:rPr>
        <w:t>直接通信方式：发送进程直接将消息发送给接收进程，接收进程可以接受来自任意发送方的消息，并且在读出消息的同时得知发送者是谁</w:t>
      </w:r>
    </w:p>
    <w:p>
      <w:pPr>
        <w:numPr>
          <w:ilvl w:val="2"/>
          <w:numId w:val="10"/>
        </w:numPr>
        <w:ind w:left="1260" w:leftChars="0" w:hanging="420" w:firstLineChars="0"/>
        <w:jc w:val="left"/>
        <w:rPr>
          <w:rFonts w:hint="eastAsia"/>
          <w:sz w:val="24"/>
          <w:szCs w:val="24"/>
          <w:lang w:val="en-US" w:eastAsia="zh-CN"/>
        </w:rPr>
      </w:pPr>
      <w:r>
        <w:rPr>
          <w:rFonts w:hint="eastAsia"/>
          <w:sz w:val="24"/>
          <w:szCs w:val="24"/>
          <w:lang w:val="en-US" w:eastAsia="zh-CN"/>
        </w:rPr>
        <w:t>间接通信方式：消息不是直接从发送方发送到接收方，而是发送到临时消息队列（即信箱）。接收进程则从中取出发送给自己的消息。这种方式在使用上有很大的灵活性，发送发和接收方的关系可以是一对一、多对一、一对多和多对多的关系</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优点：在现代操作系统中应用得非常广泛，适用于所有进程之间的通信</w:t>
      </w:r>
    </w:p>
    <w:p>
      <w:pPr>
        <w:numPr>
          <w:ilvl w:val="1"/>
          <w:numId w:val="10"/>
        </w:numPr>
        <w:ind w:left="840" w:leftChars="0" w:hanging="420" w:firstLineChars="0"/>
        <w:jc w:val="left"/>
        <w:rPr>
          <w:rFonts w:hint="eastAsia"/>
          <w:sz w:val="24"/>
          <w:szCs w:val="24"/>
          <w:lang w:val="en-US" w:eastAsia="zh-CN"/>
        </w:rPr>
      </w:pPr>
      <w:r>
        <w:rPr>
          <w:rFonts w:hint="eastAsia"/>
          <w:sz w:val="24"/>
          <w:szCs w:val="24"/>
          <w:lang w:val="en-US" w:eastAsia="zh-CN"/>
        </w:rPr>
        <w:t>不足：</w:t>
      </w:r>
    </w:p>
    <w:p>
      <w:pPr>
        <w:numPr>
          <w:ilvl w:val="2"/>
          <w:numId w:val="10"/>
        </w:numPr>
        <w:ind w:left="1260" w:leftChars="0" w:hanging="420" w:firstLineChars="0"/>
        <w:jc w:val="left"/>
        <w:rPr>
          <w:rFonts w:hint="eastAsia"/>
          <w:sz w:val="24"/>
          <w:szCs w:val="24"/>
          <w:lang w:val="en-US" w:eastAsia="zh-CN"/>
        </w:rPr>
      </w:pPr>
      <w:r>
        <w:rPr>
          <w:rFonts w:hint="eastAsia"/>
          <w:sz w:val="24"/>
          <w:szCs w:val="24"/>
          <w:lang w:val="en-US" w:eastAsia="zh-CN"/>
        </w:rPr>
        <w:t>直接：一旦改变进程的名称，则可</w:t>
      </w:r>
      <w:bookmarkStart w:id="0" w:name="_GoBack"/>
      <w:bookmarkEnd w:id="0"/>
      <w:r>
        <w:rPr>
          <w:rFonts w:hint="eastAsia"/>
          <w:sz w:val="24"/>
          <w:szCs w:val="24"/>
          <w:lang w:val="en-US" w:eastAsia="zh-CN"/>
        </w:rPr>
        <w:t>能需要检查所有其他进程的定义，有关对该进程旧名称的所有引用都必须查找到，以便将其修改为新名称，显然，这样的方式不利于实现进程定义的模块化。</w:t>
      </w:r>
    </w:p>
    <w:p>
      <w:pPr>
        <w:pStyle w:val="3"/>
        <w:keepNext/>
        <w:keepLines/>
        <w:widowControl w:val="0"/>
        <w:numPr>
          <w:numId w:val="0"/>
        </w:numPr>
        <w:tabs>
          <w:tab w:val="left" w:pos="312"/>
        </w:tabs>
        <w:bidi w:val="0"/>
        <w:spacing w:before="260" w:beforeLines="0" w:beforeAutospacing="0" w:after="260" w:afterLines="0" w:afterAutospacing="0" w:line="413" w:lineRule="auto"/>
        <w:jc w:val="both"/>
        <w:outlineLvl w:val="2"/>
        <w:rPr>
          <w:rFonts w:hint="eastAsia" w:ascii="宋体" w:hAnsi="宋体" w:eastAsia="宋体" w:cs="宋体"/>
          <w:b w:val="0"/>
          <w:bCs/>
          <w:sz w:val="24"/>
          <w:szCs w:val="24"/>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99C76"/>
    <w:multiLevelType w:val="singleLevel"/>
    <w:tmpl w:val="A5099C76"/>
    <w:lvl w:ilvl="0" w:tentative="0">
      <w:start w:val="1"/>
      <w:numFmt w:val="bullet"/>
      <w:lvlText w:val=""/>
      <w:lvlJc w:val="left"/>
      <w:pPr>
        <w:ind w:left="420" w:hanging="420"/>
      </w:pPr>
      <w:rPr>
        <w:rFonts w:hint="default" w:ascii="Wingdings" w:hAnsi="Wingdings"/>
      </w:rPr>
    </w:lvl>
  </w:abstractNum>
  <w:abstractNum w:abstractNumId="1">
    <w:nsid w:val="BB981D36"/>
    <w:multiLevelType w:val="singleLevel"/>
    <w:tmpl w:val="BB981D36"/>
    <w:lvl w:ilvl="0" w:tentative="0">
      <w:start w:val="1"/>
      <w:numFmt w:val="decimal"/>
      <w:suff w:val="space"/>
      <w:lvlText w:val="%1."/>
      <w:lvlJc w:val="left"/>
      <w:pPr>
        <w:ind w:left="1680"/>
      </w:pPr>
    </w:lvl>
  </w:abstractNum>
  <w:abstractNum w:abstractNumId="2">
    <w:nsid w:val="DEDAF9BC"/>
    <w:multiLevelType w:val="multilevel"/>
    <w:tmpl w:val="DEDAF9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0498B9BE"/>
    <w:multiLevelType w:val="singleLevel"/>
    <w:tmpl w:val="0498B9BE"/>
    <w:lvl w:ilvl="0" w:tentative="0">
      <w:start w:val="1"/>
      <w:numFmt w:val="decimal"/>
      <w:suff w:val="space"/>
      <w:lvlText w:val="%1."/>
      <w:lvlJc w:val="left"/>
      <w:pPr>
        <w:ind w:left="1680"/>
      </w:pPr>
    </w:lvl>
  </w:abstractNum>
  <w:abstractNum w:abstractNumId="4">
    <w:nsid w:val="1438A5E1"/>
    <w:multiLevelType w:val="singleLevel"/>
    <w:tmpl w:val="1438A5E1"/>
    <w:lvl w:ilvl="0" w:tentative="0">
      <w:start w:val="1"/>
      <w:numFmt w:val="decimal"/>
      <w:lvlText w:val="%1."/>
      <w:lvlJc w:val="left"/>
      <w:pPr>
        <w:tabs>
          <w:tab w:val="left" w:pos="312"/>
        </w:tabs>
      </w:pPr>
    </w:lvl>
  </w:abstractNum>
  <w:abstractNum w:abstractNumId="5">
    <w:nsid w:val="1C8B9D32"/>
    <w:multiLevelType w:val="singleLevel"/>
    <w:tmpl w:val="1C8B9D32"/>
    <w:lvl w:ilvl="0" w:tentative="0">
      <w:start w:val="1"/>
      <w:numFmt w:val="bullet"/>
      <w:lvlText w:val=""/>
      <w:lvlJc w:val="left"/>
      <w:pPr>
        <w:ind w:left="420" w:hanging="420"/>
      </w:pPr>
      <w:rPr>
        <w:rFonts w:hint="default" w:ascii="Wingdings" w:hAnsi="Wingdings"/>
      </w:rPr>
    </w:lvl>
  </w:abstractNum>
  <w:abstractNum w:abstractNumId="6">
    <w:nsid w:val="356E6230"/>
    <w:multiLevelType w:val="singleLevel"/>
    <w:tmpl w:val="356E6230"/>
    <w:lvl w:ilvl="0" w:tentative="0">
      <w:start w:val="1"/>
      <w:numFmt w:val="decimal"/>
      <w:lvlText w:val="%1."/>
      <w:lvlJc w:val="left"/>
      <w:pPr>
        <w:tabs>
          <w:tab w:val="left" w:pos="1680"/>
        </w:tabs>
        <w:ind w:left="2105" w:hanging="425"/>
      </w:pPr>
      <w:rPr>
        <w:rFonts w:hint="default"/>
      </w:rPr>
    </w:lvl>
  </w:abstractNum>
  <w:abstractNum w:abstractNumId="7">
    <w:nsid w:val="512AE91F"/>
    <w:multiLevelType w:val="singleLevel"/>
    <w:tmpl w:val="512AE91F"/>
    <w:lvl w:ilvl="0" w:tentative="0">
      <w:start w:val="1"/>
      <w:numFmt w:val="decimal"/>
      <w:lvlText w:val="%1."/>
      <w:lvlJc w:val="left"/>
      <w:pPr>
        <w:tabs>
          <w:tab w:val="left" w:pos="312"/>
        </w:tabs>
      </w:pPr>
    </w:lvl>
  </w:abstractNum>
  <w:abstractNum w:abstractNumId="8">
    <w:nsid w:val="65147F8C"/>
    <w:multiLevelType w:val="singleLevel"/>
    <w:tmpl w:val="65147F8C"/>
    <w:lvl w:ilvl="0" w:tentative="0">
      <w:start w:val="1"/>
      <w:numFmt w:val="decimal"/>
      <w:suff w:val="space"/>
      <w:lvlText w:val="%1."/>
      <w:lvlJc w:val="left"/>
      <w:pPr>
        <w:ind w:left="1680"/>
      </w:pPr>
    </w:lvl>
  </w:abstractNum>
  <w:abstractNum w:abstractNumId="9">
    <w:nsid w:val="74755E96"/>
    <w:multiLevelType w:val="multilevel"/>
    <w:tmpl w:val="74755E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7"/>
  </w:num>
  <w:num w:numId="2">
    <w:abstractNumId w:val="5"/>
  </w:num>
  <w:num w:numId="3">
    <w:abstractNumId w:val="9"/>
  </w:num>
  <w:num w:numId="4">
    <w:abstractNumId w:val="6"/>
  </w:num>
  <w:num w:numId="5">
    <w:abstractNumId w:val="3"/>
  </w:num>
  <w:num w:numId="6">
    <w:abstractNumId w:val="1"/>
  </w:num>
  <w:num w:numId="7">
    <w:abstractNumId w:val="0"/>
  </w:num>
  <w:num w:numId="8">
    <w:abstractNumId w:val="8"/>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5MjA3YWEwM2RhOTBhZDE0Njk5NjBjN2MyZDA0YzAifQ=="/>
  </w:docVars>
  <w:rsids>
    <w:rsidRoot w:val="00000000"/>
    <w:rsid w:val="16E201CB"/>
    <w:rsid w:val="17AD6541"/>
    <w:rsid w:val="1A57059B"/>
    <w:rsid w:val="24A70270"/>
    <w:rsid w:val="481132D5"/>
    <w:rsid w:val="4B277659"/>
    <w:rsid w:val="61B51677"/>
    <w:rsid w:val="664C7E85"/>
    <w:rsid w:val="69C24241"/>
    <w:rsid w:val="75A51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993</Words>
  <Characters>1439</Characters>
  <Lines>0</Lines>
  <Paragraphs>0</Paragraphs>
  <TotalTime>148</TotalTime>
  <ScaleCrop>false</ScaleCrop>
  <LinksUpToDate>false</LinksUpToDate>
  <CharactersWithSpaces>1795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2022-09-07T15:50:00Z</dcterms:created>
  <dc:creator>111</dc:creator>
  <cp:lastModifiedBy>qzuser</cp:lastModifiedBy>
  <dcterms:modified xsi:type="dcterms:W3CDTF">2022-09-25T16:10:23Z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B088E3F08F9A4CDABE489C4847B53571</vt:lpwstr>
  </property>
</Properties>
</file>