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操作系统作业7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名词解释：逻辑地址，物理地址，地址重定位，局部性原理。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逻辑地址：编译生成的指令中地址，程序经过编译后，每个目标模块都是从‘0’号单元开始编址。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物理地址：对每一个物理存储单元分配一个号码，叫做物理地址。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地址重定位：实质上就是将指令中的逻辑地址转换为物理地址。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局部性原理：局部性原理是指CPU访问</w:t>
      </w:r>
      <w:r>
        <w:rPr>
          <w:rFonts w:hint="eastAsia"/>
          <w:sz w:val="20"/>
          <w:szCs w:val="22"/>
          <w:lang w:val="en-US" w:eastAsia="zh-CN"/>
        </w:rPr>
        <w:fldChar w:fldCharType="begin"/>
      </w:r>
      <w:r>
        <w:rPr>
          <w:rFonts w:hint="eastAsia"/>
          <w:sz w:val="20"/>
          <w:szCs w:val="22"/>
          <w:lang w:val="en-US" w:eastAsia="zh-CN"/>
        </w:rPr>
        <w:instrText xml:space="preserve"> HYPERLINK "https://baike.baidu.com/item/%E5%AD%98%E5%82%A8%E5%99%A8/1583185?fromModule=lemma_inlink" \t "https://baike.baidu.com/item/%E5%B1%80%E9%83%A8%E6%80%A7%E5%8E%9F%E7%90%86/_blank" </w:instrText>
      </w:r>
      <w:r>
        <w:rPr>
          <w:rFonts w:hint="eastAsia"/>
          <w:sz w:val="20"/>
          <w:szCs w:val="22"/>
          <w:lang w:val="en-US" w:eastAsia="zh-CN"/>
        </w:rPr>
        <w:fldChar w:fldCharType="separate"/>
      </w:r>
      <w:r>
        <w:rPr>
          <w:rFonts w:hint="eastAsia"/>
          <w:sz w:val="20"/>
          <w:szCs w:val="22"/>
          <w:lang w:val="en-US" w:eastAsia="zh-CN"/>
        </w:rPr>
        <w:t>存储器</w:t>
      </w:r>
      <w:r>
        <w:rPr>
          <w:rFonts w:hint="eastAsia"/>
          <w:sz w:val="20"/>
          <w:szCs w:val="22"/>
          <w:lang w:val="en-US" w:eastAsia="zh-CN"/>
        </w:rPr>
        <w:fldChar w:fldCharType="end"/>
      </w:r>
      <w:r>
        <w:rPr>
          <w:rFonts w:hint="eastAsia"/>
          <w:sz w:val="20"/>
          <w:szCs w:val="22"/>
          <w:lang w:val="en-US" w:eastAsia="zh-CN"/>
        </w:rPr>
        <w:t>时，无论是存取指令还是存取数据，所访问的</w:t>
      </w:r>
      <w:r>
        <w:rPr>
          <w:rFonts w:hint="eastAsia"/>
          <w:sz w:val="20"/>
          <w:szCs w:val="22"/>
          <w:lang w:val="en-US" w:eastAsia="zh-CN"/>
        </w:rPr>
        <w:fldChar w:fldCharType="begin"/>
      </w:r>
      <w:r>
        <w:rPr>
          <w:rFonts w:hint="eastAsia"/>
          <w:sz w:val="20"/>
          <w:szCs w:val="22"/>
          <w:lang w:val="en-US" w:eastAsia="zh-CN"/>
        </w:rPr>
        <w:instrText xml:space="preserve"> HYPERLINK "https://baike.baidu.com/item/%E5%AD%98%E5%82%A8%E5%8D%95%E5%85%83/8727749?fromModule=lemma_inlink" \t "https://baike.baidu.com/item/%E5%B1%80%E9%83%A8%E6%80%A7%E5%8E%9F%E7%90%86/_blank" </w:instrText>
      </w:r>
      <w:r>
        <w:rPr>
          <w:rFonts w:hint="eastAsia"/>
          <w:sz w:val="20"/>
          <w:szCs w:val="22"/>
          <w:lang w:val="en-US" w:eastAsia="zh-CN"/>
        </w:rPr>
        <w:fldChar w:fldCharType="separate"/>
      </w:r>
      <w:r>
        <w:rPr>
          <w:rFonts w:hint="eastAsia"/>
          <w:sz w:val="20"/>
          <w:szCs w:val="22"/>
          <w:lang w:val="en-US" w:eastAsia="zh-CN"/>
        </w:rPr>
        <w:t>存储单元</w:t>
      </w:r>
      <w:r>
        <w:rPr>
          <w:rFonts w:hint="eastAsia"/>
          <w:sz w:val="20"/>
          <w:szCs w:val="22"/>
          <w:lang w:val="en-US" w:eastAsia="zh-CN"/>
        </w:rPr>
        <w:fldChar w:fldCharType="end"/>
      </w:r>
      <w:r>
        <w:rPr>
          <w:rFonts w:hint="eastAsia"/>
          <w:sz w:val="20"/>
          <w:szCs w:val="22"/>
          <w:lang w:val="en-US" w:eastAsia="zh-CN"/>
        </w:rPr>
        <w:t>都趋于聚集在一个较小的连续区域中。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什么是系统抖动？产生系统抖动的原因是什么？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随着进程的增加，CPU的利用率也会增加，但如果同一时间进程过多，每个进程占用的帧就相应变少，就可能出现进程执行时需要经常性地发生缺页中断、CPU利用率又降低的现象；而这时，操作系统还以为进程数量太少导致的，还继续加入进程，导致每个进程占用的帧更少、CPU利用率更低的恶性循环。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原因：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如果分配给进程的页帧数量小于进程所需要的最小值，进程的运行将不可避免地很频繁地产生缺页中断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置换算法选择不当，造成页面频繁交换，致使系统的实际效率很低，严重导致了系统瘫痪。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sz w:val="20"/>
          <w:szCs w:val="22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简述页式内存管理和段式内存管理的区别。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页式：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页是信息的物理单位；页的大小固定不变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页式向用户提供的是一维地址空间（只需提供一个虚地址即可)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可以实现页面共享，但使用收到诸多限制，访问控制困难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不支持动态链接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段式：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段是信息的逻辑单位；段的大小是不固定的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段式向用户提供的是二维地址空间（段号和偏移）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便于共享逻辑完整的信息，易于实现存放访问权限控制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支持动态链接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内存管理的目标与任务分别是什么？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目的：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充分利用内存，为多道程序执行提供存储基础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尽可能方便用户使用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自动装入用户程序，用户程序中不必考虑硬件细节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系统能够解决程序空间比实际内存空间大的问题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程序在执行时可以动态伸缩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内存存取速度快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存储保护与安全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共享与通信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任务：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内存空间的管理、分配与回收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内存共享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存储保护与安全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内存“扩充” 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地址变换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619125"/>
            <wp:effectExtent l="0" t="0" r="6985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4897120"/>
            <wp:effectExtent l="0" t="0" r="3810" b="10160"/>
            <wp:docPr id="12" name="图片 12" descr="IMG_0203(20221106-1144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0203(20221106-11445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用可变分区管理内存时，假设内存中按地址顺序依次有5个空闲区，它们大小分别为：32KB、10KB、5KB、228KB和100KB。5个进程依次请求的内存为：11KB、10KB、108KB、28KB和115KB。请回答： 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1）有哪些分配策略能够将这5个进程都装入内存？ 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2）给出装入前后的分区表和空闲分区表。 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3）为支持你的结论，你做了哪些假设0？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3675" cy="6604635"/>
            <wp:effectExtent l="0" t="0" r="14605" b="9525"/>
            <wp:docPr id="13" name="图片 13" descr="IMG_0204(20221106-1433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0204(20221106-14330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54610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067935"/>
            <wp:effectExtent l="0" t="0" r="14605" b="6985"/>
            <wp:docPr id="14" name="图片 14" descr="IMG_0205(20221106-1445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205(20221106-14450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752475"/>
            <wp:effectExtent l="0" t="0" r="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839720"/>
            <wp:effectExtent l="0" t="0" r="3810" b="10160"/>
            <wp:docPr id="15" name="图片 15" descr="IMG_0206(20221106-1458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206(20221106-14580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C606D5"/>
    <w:multiLevelType w:val="multilevel"/>
    <w:tmpl w:val="D4C606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40792ED"/>
    <w:multiLevelType w:val="singleLevel"/>
    <w:tmpl w:val="E40792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0FA0A84"/>
    <w:multiLevelType w:val="multilevel"/>
    <w:tmpl w:val="F0FA0A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1018E868"/>
    <w:multiLevelType w:val="singleLevel"/>
    <w:tmpl w:val="1018E86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74A07A2D"/>
    <w:multiLevelType w:val="multilevel"/>
    <w:tmpl w:val="74A07A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052E521B"/>
    <w:rsid w:val="07844720"/>
    <w:rsid w:val="0CC753B6"/>
    <w:rsid w:val="161727D5"/>
    <w:rsid w:val="16DC68B2"/>
    <w:rsid w:val="16E201CB"/>
    <w:rsid w:val="17987379"/>
    <w:rsid w:val="17AD6541"/>
    <w:rsid w:val="188B4CDC"/>
    <w:rsid w:val="1A57059B"/>
    <w:rsid w:val="21035955"/>
    <w:rsid w:val="231057D9"/>
    <w:rsid w:val="24A70270"/>
    <w:rsid w:val="435052CD"/>
    <w:rsid w:val="44471141"/>
    <w:rsid w:val="481132D5"/>
    <w:rsid w:val="48207910"/>
    <w:rsid w:val="4B277659"/>
    <w:rsid w:val="53CB6B82"/>
    <w:rsid w:val="586A5516"/>
    <w:rsid w:val="61B51677"/>
    <w:rsid w:val="664C7E85"/>
    <w:rsid w:val="69C24241"/>
    <w:rsid w:val="6B450657"/>
    <w:rsid w:val="75A5137D"/>
    <w:rsid w:val="7724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905</Words>
  <Characters>946</Characters>
  <Lines>0</Lines>
  <Paragraphs>0</Paragraphs>
  <TotalTime>0</TotalTime>
  <ScaleCrop>false</ScaleCrop>
  <LinksUpToDate>false</LinksUpToDate>
  <CharactersWithSpaces>965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2022-09-07T15:50:00Z</dcterms:created>
  <dc:creator>111</dc:creator>
  <cp:lastModifiedBy>qzuser</cp:lastModifiedBy>
  <dcterms:modified xsi:type="dcterms:W3CDTF">2022-11-06T06:59:10Z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B088E3F08F9A4CDABE489C4847B53571</vt:lpwstr>
  </property>
</Properties>
</file>