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</w:t>
      </w:r>
      <w:bookmarkStart w:id="0" w:name="_GoBack"/>
      <w:bookmarkEnd w:id="0"/>
      <w:r>
        <w:rPr>
          <w:rFonts w:hint="eastAsia"/>
          <w:lang w:val="en-US" w:eastAsia="zh-CN"/>
        </w:rPr>
        <w:t>次作业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hAnsi="Cambria Math" w:eastAsiaTheme="minorEastAsia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03225"/>
            <wp:effectExtent l="0" t="0" r="127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无线局域网的MAC协议通过协调功能来确定在BSS中的移动站，包括两个子层。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分布协调功能DCF，不采用任何中心控制，而是在每个节点使用CSMA机制的分布式接入算法，让各个站通过征用信道来获取发送权。定义了DIFS和SIFS</w:t>
      </w:r>
    </w:p>
    <w:p>
      <w:pPr>
        <w:widowControl w:val="0"/>
        <w:numPr>
          <w:ilvl w:val="1"/>
          <w:numId w:val="2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点协调功能PCF，用接入点AP集中控制整个BSS内的活动。使用集中控制的接入算法，用类似于探询的方法把发送数据权轮流交给各个站，从而避免了碰撞的产生。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</w:pPr>
      <w:r>
        <w:t>由于无线信道信号强度随传播距离动态变化范围很大，不能根据信号强度来判断是否发生冲突，因此不适用有线局域网的的冲突检测协议 CSMA/CD。802.11 采用了 CSMA/CA 技术，CA 表示冲突避免。这种协议实际上是在发送数据帧前需对信道进行预约。 这种 CSMA/CA 协议通过 RTS（请求发送）帧和 CTS（允许发送）帧来实现。源站在发送数据前，先向目的站发送一个称为RTS的短帧，目的站收到 RTS 后向源站响应一个 CTS 短帧，发送站收到 CTS 后就可向目的站发送数据帧。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592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选择使用，各个站可以自己决定使用或者不适用信道预约。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源站在发送数据帧之前发送 RTS 帧，若信道空闲，则目的站响应 CTS 帧，当源站收到 CTS 帧后就可发送其数据帧，实际上就是在发送数据帧前先对信道预约一段时间。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使用RTS和CTS会使整个网络的通信效率有所下降，要多浪费信道时间，但由于这两种控制帧都很短，分别为20和14字节，与数据帧相比开销不算大，相反，若不使用这种控制帧，则一旦发生碰撞而导致数据帧重发，浪费的时间就更多了。一般来说，只有当数据帧的长度超过某一数值时，使用RTS和CTS才比较有利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1955"/>
            <wp:effectExtent l="0" t="0" r="190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向B发送数据后，B会在SIFS内进行CRC检测后发送ACK帧。在SIFS时间内，信道是空闲的，为了保证这段时间不让其他站点发送数据，凡在空闲时间想发数据的站点，必须等待比SIFS更长的DIFS后才能发送，这就保证了确认帧ACK得以优先发送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当站点想发送数据，并检测信道连续空闲时间超过DIFS时，既可立即发送数据，而不必经过争用期。在以下几种情况下，发送数据必须经过争用期的公平竞争：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要发送数据时检测到信道忙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已发出的数据帧未收到确认，重传数据帧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接着发送后续的数据帧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4312285"/>
            <wp:effectExtent l="0" t="0" r="1460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从C到A的最大数据报文传输速率是1报文/2时隙，即C 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 xml:space="preserve"> B，B 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 xml:space="preserve"> A。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因为A</w:t>
      </w:r>
      <w:r>
        <w:rPr>
          <w:rFonts w:hint="eastAsia"/>
          <w:lang w:val="en-US" w:eastAsia="zh-CN"/>
        </w:rPr>
        <w:t>只能发送给B而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只能发送给C，不会发生碰撞，</w:t>
      </w:r>
      <w:r>
        <w:rPr>
          <w:rFonts w:hint="default"/>
          <w:lang w:val="en-US" w:eastAsia="zh-CN"/>
        </w:rPr>
        <w:t>可以同时进行</w:t>
      </w:r>
      <w:r>
        <w:rPr>
          <w:rFonts w:hint="eastAsia"/>
          <w:lang w:val="en-US" w:eastAsia="zh-CN"/>
        </w:rPr>
        <w:t>，所以</w:t>
      </w:r>
      <w:r>
        <w:rPr>
          <w:rFonts w:hint="default"/>
          <w:lang w:val="en-US" w:eastAsia="zh-CN"/>
        </w:rPr>
        <w:t>从 A 到 B 和从 D 到 C 的最大数据报文传输速率是2报文/ 1时隙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当C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D时，B也能收到信号，因此C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D和A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B不能同时进行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从A到B和从C到D的最大数据报文传输速率是1报文/ 1时隙。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除了第一个报文</w:t>
      </w:r>
      <w:r>
        <w:rPr>
          <w:rFonts w:hint="eastAsia"/>
          <w:lang w:val="en-US" w:eastAsia="zh-CN"/>
        </w:rPr>
        <w:t>是在两个时隙内收到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>每一个时隙</w:t>
      </w:r>
      <w:r>
        <w:rPr>
          <w:rFonts w:hint="eastAsia"/>
          <w:lang w:val="en-US" w:eastAsia="zh-CN"/>
        </w:rPr>
        <w:t>A都</w:t>
      </w:r>
      <w:r>
        <w:rPr>
          <w:rFonts w:hint="default"/>
          <w:lang w:val="en-US" w:eastAsia="zh-CN"/>
        </w:rPr>
        <w:t>可收到1个报文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和无线链路一样无冲突，</w:t>
      </w:r>
      <w:r>
        <w:rPr>
          <w:rFonts w:hint="default"/>
          <w:lang w:val="en-US" w:eastAsia="zh-CN"/>
        </w:rPr>
        <w:t>2报文/ 1时隙。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A到B的链路不影响C到D的链路。</w:t>
      </w:r>
      <w:r>
        <w:rPr>
          <w:rFonts w:hint="default"/>
          <w:lang w:val="en-US" w:eastAsia="zh-CN"/>
        </w:rPr>
        <w:t>2报文/ 1时隙。同时传输。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由于发送ACK帧还要花费2时隙，</w:t>
      </w:r>
      <w:r>
        <w:rPr>
          <w:rFonts w:hint="default"/>
          <w:lang w:val="en-US" w:eastAsia="zh-CN"/>
        </w:rPr>
        <w:t>1报文/ 4时隙。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A和D可以同时发送数据，但B和C不能同时发送ACK，所以需要增加两个时隙，</w:t>
      </w:r>
      <w:r>
        <w:rPr>
          <w:rFonts w:hint="default"/>
          <w:lang w:val="en-US" w:eastAsia="zh-CN"/>
        </w:rPr>
        <w:t>2报文/ 3时隙。</w:t>
      </w:r>
    </w:p>
    <w:p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时隙1：报文C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D；时隙2：ACK D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C，报文A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B；时隙3：ACK B</w:t>
      </w:r>
      <w:r>
        <w:rPr>
          <w:rFonts w:hint="eastAsia"/>
          <w:lang w:val="en-US" w:eastAsia="zh-CN"/>
        </w:rPr>
        <w:t>-&gt;</w:t>
      </w:r>
      <w:r>
        <w:rPr>
          <w:rFonts w:hint="default"/>
          <w:lang w:val="en-US" w:eastAsia="zh-CN"/>
        </w:rPr>
        <w:t>A。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2报文/ 3时隙。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9989BF"/>
    <w:multiLevelType w:val="singleLevel"/>
    <w:tmpl w:val="A09989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A5EB3E4"/>
    <w:multiLevelType w:val="multilevel"/>
    <w:tmpl w:val="AA5EB3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203535"/>
    <w:multiLevelType w:val="multilevel"/>
    <w:tmpl w:val="1A2035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4F83104"/>
    <w:multiLevelType w:val="multilevel"/>
    <w:tmpl w:val="24F831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3FBC20DA"/>
    <w:multiLevelType w:val="singleLevel"/>
    <w:tmpl w:val="3FBC20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</w:abstractNum>
  <w:abstractNum w:abstractNumId="5">
    <w:nsid w:val="542545B5"/>
    <w:multiLevelType w:val="singleLevel"/>
    <w:tmpl w:val="542545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748308C"/>
    <w:multiLevelType w:val="multilevel"/>
    <w:tmpl w:val="5748308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06987345"/>
    <w:rsid w:val="080277FC"/>
    <w:rsid w:val="0BE73557"/>
    <w:rsid w:val="125C6E10"/>
    <w:rsid w:val="151C1013"/>
    <w:rsid w:val="1AE038F2"/>
    <w:rsid w:val="1DB57966"/>
    <w:rsid w:val="260C545E"/>
    <w:rsid w:val="35AD335B"/>
    <w:rsid w:val="38EB02CC"/>
    <w:rsid w:val="3C261771"/>
    <w:rsid w:val="3E7C1B1C"/>
    <w:rsid w:val="53DC50DF"/>
    <w:rsid w:val="57B222F1"/>
    <w:rsid w:val="5EA42CFB"/>
    <w:rsid w:val="60575AEE"/>
    <w:rsid w:val="619E1C26"/>
    <w:rsid w:val="669C06FE"/>
    <w:rsid w:val="67A1616C"/>
    <w:rsid w:val="691B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1137</Words>
  <Characters>1262</Characters>
  <Lines>0</Lines>
  <Paragraphs>0</Paragraphs>
  <TotalTime>10</TotalTime>
  <ScaleCrop>false</ScaleCrop>
  <LinksUpToDate>false</LinksUpToDate>
  <CharactersWithSpaces>1309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2022-09-27T13:29:00Z</dcterms:created>
  <dc:creator>111</dc:creator>
  <cp:lastModifiedBy>qzuser</cp:lastModifiedBy>
  <dcterms:modified xsi:type="dcterms:W3CDTF">2022-11-28T16:14:58Z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7CE940F01C844278A698307F8F3488C5</vt:lpwstr>
  </property>
</Properties>
</file>