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(e.g. 'SID' for Sitting Duck BV, 'BIC' for Big International Company Ltd,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ROS Contact information, in the</w:t>
      </w:r>
      <w:r>
        <w:t xml:space="preserve"> </w:t>
      </w:r>
      <w:r>
        <w:rPr>
          <w:rStyle w:val="VerbatimChar"/>
        </w:rPr>
        <w:t xml:space="preserve">&lt;contact&gt;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4"/>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collaborators"/>
      <w:bookmarkEnd w:id="28"/>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29" w:name="pentesters"/>
      <w:bookmarkEnd w:id="29"/>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0" w:name="document-classification"/>
      <w:bookmarkEnd w:id="30"/>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2" w:name="contact-information"/>
      <w:bookmarkEnd w:id="32"/>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3" w:name="the-index"/>
      <w:bookmarkEnd w:id="33"/>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4" w:name="sections"/>
      <w:bookmarkEnd w:id="34"/>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5" w:name="id"/>
      <w:bookmarkEnd w:id="35"/>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6" w:name="section-title"/>
      <w:bookmarkEnd w:id="36"/>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7" w:name="section-content"/>
      <w:bookmarkEnd w:id="37"/>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8" w:name="appendices"/>
      <w:bookmarkEnd w:id="38"/>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39" w:name="findings"/>
      <w:bookmarkEnd w:id="39"/>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0" w:name="note-to-pentesters"/>
      <w:bookmarkEnd w:id="40"/>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1" w:name="note-to-report-writers"/>
      <w:bookmarkEnd w:id="41"/>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2" w:name="description"/>
      <w:bookmarkEnd w:id="42"/>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3" w:name="description-for-summary-table"/>
      <w:bookmarkEnd w:id="43"/>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4" w:name="technical-description"/>
      <w:bookmarkEnd w:id="44"/>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5" w:name="impact"/>
      <w:bookmarkEnd w:id="45"/>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6" w:name="recommendation"/>
      <w:bookmarkEnd w:id="46"/>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7" w:name="recommendation-for-summary-table"/>
      <w:bookmarkEnd w:id="47"/>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8" w:name="non-findings"/>
      <w:bookmarkEnd w:id="48"/>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49" w:name="summary-tables"/>
      <w:bookmarkEnd w:id="49"/>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0" w:name="generic-content"/>
      <w:bookmarkEnd w:id="50"/>
      <w:r>
        <w:t xml:space="preserve">Generic content</w:t>
      </w:r>
    </w:p>
    <w:p>
      <w:r>
        <w:t xml:space="preserve">Generic content is modeled on very basic HTML.</w:t>
      </w:r>
    </w:p>
    <w:p>
      <w:pPr>
        <w:pStyle w:val="Heading3"/>
      </w:pPr>
      <w:bookmarkStart w:id="51" w:name="paragraphs"/>
      <w:bookmarkEnd w:id="51"/>
      <w:r>
        <w:t xml:space="preserve">Paragraphs</w:t>
      </w:r>
    </w:p>
    <w:p>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2" w:name="lists"/>
      <w:bookmarkEnd w:id="52"/>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3" w:name="codeinputoutput-blocks"/>
      <w:bookmarkEnd w:id="53"/>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54" w:name="help-the-code-in-my-pre-element-contains-characters-and-it-messes-with-my-xml"/>
      <w:bookmarkEnd w:id="54"/>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55" w:name="tables"/>
      <w:bookmarkEnd w:id="55"/>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56" w:name="images"/>
      <w:bookmarkEnd w:id="56"/>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pPr>
        <w:pStyle w:val="Heading3"/>
      </w:pPr>
      <w:bookmarkStart w:id="57" w:name="inline-elements"/>
      <w:bookmarkEnd w:id="57"/>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Compact"/>
        <w:numPr>
          <w:numId w:val="1013"/>
          <w:ilvl w:val="0"/>
        </w:numPr>
      </w:pPr>
      <w:r>
        <w:t xml:space="preserve">the id of the section you're linking to (when linking to a section 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finding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58" w:name="manual-breaks"/>
      <w:bookmarkEnd w:id="58"/>
      <w:r>
        <w:t xml:space="preserve">Manual breaks</w:t>
      </w:r>
    </w:p>
    <w:p>
      <w:pPr>
        <w:pStyle w:val="Heading3"/>
      </w:pPr>
      <w:bookmarkStart w:id="59" w:name="line-breaks"/>
      <w:bookmarkEnd w:id="59"/>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60" w:name="page-breaks"/>
      <w:bookmarkEnd w:id="60"/>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b88b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cf8b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