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77777777" w:rsidR="00963FFC" w:rsidRDefault="00963FFC" w:rsidP="00963FFC">
      <w:pPr>
        <w:jc w:val="center"/>
        <w:rPr>
          <w:b/>
          <w:sz w:val="52"/>
        </w:rPr>
      </w:pPr>
    </w:p>
    <w:p w14:paraId="06E0F99C" w14:textId="666E062A" w:rsidR="00963FFC" w:rsidRPr="00963FFC" w:rsidRDefault="00963FFC" w:rsidP="00963FFC">
      <w:pPr>
        <w:jc w:val="center"/>
        <w:rPr>
          <w:b/>
          <w:sz w:val="52"/>
        </w:rPr>
      </w:pPr>
      <w:r w:rsidRPr="00963FFC">
        <w:rPr>
          <w:b/>
          <w:sz w:val="52"/>
        </w:rPr>
        <w:t>CyberSource LINK Cartridge</w:t>
      </w:r>
    </w:p>
    <w:p w14:paraId="72A7FEDF" w14:textId="606DD379" w:rsidR="008B198D" w:rsidRPr="00CE559C" w:rsidRDefault="00963FFC" w:rsidP="00963FFC">
      <w:pPr>
        <w:jc w:val="center"/>
        <w:rPr>
          <w:i/>
          <w:color w:val="404040" w:themeColor="text1" w:themeTint="BF"/>
          <w:sz w:val="36"/>
          <w:szCs w:val="36"/>
        </w:rPr>
      </w:pPr>
      <w:r w:rsidRPr="00CE559C">
        <w:rPr>
          <w:i/>
          <w:color w:val="404040" w:themeColor="text1" w:themeTint="BF"/>
          <w:sz w:val="36"/>
          <w:szCs w:val="36"/>
        </w:rPr>
        <w:t>SFRA Integration Guide</w:t>
      </w:r>
    </w:p>
    <w:p w14:paraId="7056B85F" w14:textId="77777777" w:rsidR="00963FFC" w:rsidRDefault="00963FFC" w:rsidP="00963FFC">
      <w:pPr>
        <w:jc w:val="center"/>
        <w:rPr>
          <w:i/>
          <w:sz w:val="36"/>
          <w:szCs w:val="36"/>
        </w:rPr>
      </w:pPr>
    </w:p>
    <w:p w14:paraId="01761BB6" w14:textId="6F342D6F" w:rsidR="00963FFC" w:rsidRPr="00CE559C" w:rsidRDefault="000F018B" w:rsidP="00963FFC">
      <w:pPr>
        <w:jc w:val="center"/>
        <w:rPr>
          <w:i/>
          <w:color w:val="262626" w:themeColor="text1" w:themeTint="D9"/>
        </w:rPr>
      </w:pPr>
      <w:r>
        <w:rPr>
          <w:i/>
          <w:color w:val="262626" w:themeColor="text1" w:themeTint="D9"/>
        </w:rPr>
        <w:t>v</w:t>
      </w:r>
      <w:r w:rsidR="00DD341D">
        <w:rPr>
          <w:i/>
          <w:color w:val="262626" w:themeColor="text1" w:themeTint="D9"/>
        </w:rPr>
        <w:t>18.1</w:t>
      </w:r>
    </w:p>
    <w:p w14:paraId="440154E7" w14:textId="1837AE91" w:rsidR="00963FFC" w:rsidRDefault="00963FFC" w:rsidP="00963FFC">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69D06B15" w:rsidR="00963FFC" w:rsidRPr="00CE559C" w:rsidRDefault="00963FFC" w:rsidP="00963FFC">
      <w:pPr>
        <w:jc w:val="center"/>
        <w:rPr>
          <w:color w:val="262626" w:themeColor="text1" w:themeTint="D9"/>
        </w:rPr>
      </w:pPr>
    </w:p>
    <w:p w14:paraId="7BA8FBB0" w14:textId="1EFF0720" w:rsidR="00963FFC" w:rsidRPr="000F018B" w:rsidRDefault="00150344" w:rsidP="00963FFC">
      <w:pPr>
        <w:jc w:val="center"/>
        <w:rPr>
          <w:color w:val="262626" w:themeColor="text1" w:themeTint="D9"/>
          <w:sz w:val="32"/>
          <w:szCs w:val="32"/>
        </w:rPr>
      </w:pPr>
      <w:r>
        <w:rPr>
          <w:color w:val="262626" w:themeColor="text1" w:themeTint="D9"/>
          <w:sz w:val="32"/>
          <w:szCs w:val="32"/>
        </w:rPr>
        <w:t>September 2</w:t>
      </w:r>
      <w:r w:rsidR="00963FFC" w:rsidRPr="000F018B">
        <w:rPr>
          <w:color w:val="262626" w:themeColor="text1" w:themeTint="D9"/>
          <w:sz w:val="32"/>
          <w:szCs w:val="32"/>
        </w:rPr>
        <w:t>018</w:t>
      </w:r>
    </w:p>
    <w:p w14:paraId="46F08BEE" w14:textId="15350E3E" w:rsidR="00963FFC" w:rsidRDefault="00963FFC" w:rsidP="00963FFC">
      <w:pPr>
        <w:jc w:val="center"/>
        <w:rPr>
          <w:sz w:val="32"/>
          <w:szCs w:val="32"/>
        </w:rPr>
      </w:pPr>
    </w:p>
    <w:p w14:paraId="2F701FC4" w14:textId="7B7F615D" w:rsidR="00963FFC" w:rsidRDefault="00963FFC" w:rsidP="00963FFC">
      <w:pPr>
        <w:jc w:val="cente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6A2C8D12" w:rsidR="00963FFC" w:rsidRDefault="00963FFC" w:rsidP="00963FFC">
      <w:pPr>
        <w:jc w:val="center"/>
        <w:rPr>
          <w:sz w:val="32"/>
          <w:szCs w:val="32"/>
        </w:rPr>
      </w:pPr>
    </w:p>
    <w:p w14:paraId="4A2CCC7F" w14:textId="33ADFFA0" w:rsidR="00963FFC" w:rsidRDefault="00963FFC" w:rsidP="00963FFC">
      <w:pPr>
        <w:jc w:val="center"/>
        <w:rPr>
          <w:sz w:val="32"/>
          <w:szCs w:val="32"/>
        </w:rPr>
      </w:pPr>
    </w:p>
    <w:p w14:paraId="35346EA6" w14:textId="3785A1C2" w:rsidR="00963FFC" w:rsidRDefault="00963FFC"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42EF0539" w14:textId="66A82E33" w:rsidR="00963FFC" w:rsidRDefault="00963FFC" w:rsidP="00963FFC">
      <w:pPr>
        <w:jc w:val="center"/>
        <w:rPr>
          <w:sz w:val="32"/>
          <w:szCs w:val="32"/>
        </w:rPr>
      </w:pPr>
    </w:p>
    <w:p w14:paraId="5D015A34" w14:textId="17EE6A83" w:rsidR="00963FFC" w:rsidRDefault="00963FFC" w:rsidP="00963FFC">
      <w:pPr>
        <w:jc w:val="center"/>
        <w:rPr>
          <w:sz w:val="32"/>
          <w:szCs w:val="32"/>
        </w:rPr>
      </w:pPr>
    </w:p>
    <w:p w14:paraId="02E3399C" w14:textId="6ED0432A" w:rsidR="00EB0581" w:rsidRDefault="00FE3DF6" w:rsidP="00EB0581">
      <w:pPr>
        <w:rPr>
          <w:sz w:val="32"/>
          <w:szCs w:val="32"/>
        </w:rPr>
      </w:pPr>
      <w:r>
        <w:rPr>
          <w:sz w:val="32"/>
          <w:szCs w:val="32"/>
        </w:rPr>
        <w:br w:type="page"/>
      </w:r>
    </w:p>
    <w:p w14:paraId="12DACA0A" w14:textId="1E3BBED3" w:rsidR="00963FFC" w:rsidRPr="00F0013B" w:rsidRDefault="00963FFC" w:rsidP="00EB0581">
      <w:pPr>
        <w:jc w:val="center"/>
        <w:rPr>
          <w:b/>
          <w:color w:val="262626" w:themeColor="text1" w:themeTint="D9"/>
          <w:sz w:val="40"/>
          <w:szCs w:val="40"/>
        </w:rPr>
      </w:pPr>
      <w:r w:rsidRPr="00F0013B">
        <w:rPr>
          <w:b/>
          <w:color w:val="262626" w:themeColor="text1" w:themeTint="D9"/>
          <w:sz w:val="40"/>
          <w:szCs w:val="40"/>
        </w:rPr>
        <w:lastRenderedPageBreak/>
        <w:t>Introduction to SFRA</w:t>
      </w:r>
    </w:p>
    <w:p w14:paraId="79C66610" w14:textId="4B466A93" w:rsidR="00963FFC" w:rsidRPr="00CE559C" w:rsidRDefault="00963FFC" w:rsidP="00963FFC">
      <w:pPr>
        <w:jc w:val="center"/>
        <w:rPr>
          <w:color w:val="262626" w:themeColor="text1" w:themeTint="D9"/>
          <w:sz w:val="32"/>
          <w:szCs w:val="32"/>
        </w:rPr>
      </w:pPr>
    </w:p>
    <w:p w14:paraId="67735F7E" w14:textId="7885E272"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will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EA6E27" w:rsidRDefault="00F12064" w:rsidP="00F12064">
      <w:pPr>
        <w:jc w:val="center"/>
        <w:rPr>
          <w:b/>
          <w:color w:val="262626" w:themeColor="text1" w:themeTint="D9"/>
          <w:sz w:val="40"/>
          <w:szCs w:val="40"/>
        </w:rPr>
      </w:pPr>
      <w:r w:rsidRPr="00EA6E27">
        <w:rPr>
          <w:b/>
          <w:color w:val="262626" w:themeColor="text1" w:themeTint="D9"/>
          <w:sz w:val="40"/>
          <w:szCs w:val="40"/>
        </w:rPr>
        <w:t>CyberSource Cartridge Overview</w:t>
      </w:r>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FC9319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1F629CCB" w:rsidR="00EB0581" w:rsidRDefault="00EB0581" w:rsidP="00EB0581">
      <w:pPr>
        <w:rPr>
          <w:color w:val="404040" w:themeColor="text1" w:themeTint="BF"/>
        </w:rPr>
      </w:pPr>
    </w:p>
    <w:p w14:paraId="2525EBE4" w14:textId="3AD762FE" w:rsidR="00EB0581" w:rsidRDefault="00EB0581" w:rsidP="00EB0581">
      <w:pPr>
        <w:rPr>
          <w:color w:val="404040" w:themeColor="text1" w:themeTint="BF"/>
        </w:rPr>
      </w:pPr>
    </w:p>
    <w:p w14:paraId="73FD89F4" w14:textId="60A2541E" w:rsidR="00EB0581" w:rsidRDefault="00EB0581" w:rsidP="00EB0581">
      <w:pPr>
        <w:rPr>
          <w:color w:val="404040" w:themeColor="text1" w:themeTint="BF"/>
        </w:rPr>
      </w:pPr>
    </w:p>
    <w:p w14:paraId="4E81F41D" w14:textId="6A7EE7FB" w:rsidR="00EB0581" w:rsidRDefault="00EB0581" w:rsidP="00EB0581">
      <w:pPr>
        <w:rPr>
          <w:color w:val="404040" w:themeColor="text1" w:themeTint="BF"/>
        </w:rPr>
      </w:pPr>
    </w:p>
    <w:p w14:paraId="21967428" w14:textId="23F2F28F" w:rsidR="00EB0581" w:rsidRDefault="00EB0581" w:rsidP="00EB0581">
      <w:pPr>
        <w:rPr>
          <w:color w:val="404040" w:themeColor="text1" w:themeTint="BF"/>
        </w:rPr>
      </w:pPr>
    </w:p>
    <w:p w14:paraId="75315AEC" w14:textId="43B970D0" w:rsidR="00826464" w:rsidRPr="00EB0581" w:rsidRDefault="00826464" w:rsidP="00EB0581">
      <w:pPr>
        <w:rPr>
          <w:color w:val="404040" w:themeColor="text1" w:themeTint="BF"/>
        </w:rPr>
      </w:pPr>
      <w:r>
        <w:rPr>
          <w:color w:val="404040" w:themeColor="text1" w:themeTint="BF"/>
        </w:rPr>
        <w:br w:type="page"/>
      </w:r>
    </w:p>
    <w:p w14:paraId="650D5932" w14:textId="77777777" w:rsidR="00EB0581" w:rsidRDefault="00EB0581" w:rsidP="00EB0581">
      <w:pPr>
        <w:rPr>
          <w:b/>
          <w:sz w:val="32"/>
          <w:szCs w:val="32"/>
        </w:rPr>
      </w:pPr>
    </w:p>
    <w:p w14:paraId="7699D2C5" w14:textId="4C23B58B" w:rsidR="00547B44" w:rsidRPr="00EA6E27" w:rsidRDefault="00F104FE" w:rsidP="00EB0581">
      <w:pPr>
        <w:jc w:val="center"/>
        <w:rPr>
          <w:color w:val="262626" w:themeColor="text1" w:themeTint="D9"/>
          <w:sz w:val="40"/>
          <w:szCs w:val="40"/>
        </w:rPr>
      </w:pPr>
      <w:r w:rsidRPr="00EA6E27">
        <w:rPr>
          <w:color w:val="262626" w:themeColor="text1" w:themeTint="D9"/>
          <w:sz w:val="40"/>
          <w:szCs w:val="40"/>
        </w:rPr>
        <w:t>CyberSource SFRA Cartridge Architecture</w:t>
      </w:r>
    </w:p>
    <w:p w14:paraId="10F8824C" w14:textId="77777777" w:rsidR="00EB0581" w:rsidRPr="00EA6E27" w:rsidRDefault="00EB0581" w:rsidP="00EB0581">
      <w:pPr>
        <w:jc w:val="center"/>
        <w:rPr>
          <w:b/>
          <w:color w:val="262626" w:themeColor="text1" w:themeTint="D9"/>
          <w:sz w:val="32"/>
          <w:szCs w:val="32"/>
        </w:rPr>
      </w:pPr>
    </w:p>
    <w:p w14:paraId="59ED0BB6" w14:textId="2849441A" w:rsidR="00F104FE" w:rsidRPr="00F104FE" w:rsidRDefault="00EB0581" w:rsidP="00F104FE">
      <w:pPr>
        <w:jc w:val="center"/>
        <w:rPr>
          <w:b/>
          <w:sz w:val="32"/>
          <w:szCs w:val="32"/>
        </w:rPr>
      </w:pPr>
      <w:r>
        <w:rPr>
          <w:noProof/>
          <w:sz w:val="36"/>
          <w:szCs w:val="36"/>
        </w:rPr>
        <w:drawing>
          <wp:inline distT="0" distB="0" distL="0" distR="0" wp14:anchorId="1DC66A12" wp14:editId="331C26DC">
            <wp:extent cx="6139080" cy="397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_Arch.jpg"/>
                    <pic:cNvPicPr/>
                  </pic:nvPicPr>
                  <pic:blipFill>
                    <a:blip r:embed="rId8">
                      <a:extLst>
                        <a:ext uri="{28A0092B-C50C-407E-A947-70E740481C1C}">
                          <a14:useLocalDpi xmlns:a14="http://schemas.microsoft.com/office/drawing/2010/main" val="0"/>
                        </a:ext>
                      </a:extLst>
                    </a:blip>
                    <a:stretch>
                      <a:fillRect/>
                    </a:stretch>
                  </pic:blipFill>
                  <pic:spPr>
                    <a:xfrm>
                      <a:off x="0" y="0"/>
                      <a:ext cx="6455537" cy="4180234"/>
                    </a:xfrm>
                    <a:prstGeom prst="rect">
                      <a:avLst/>
                    </a:prstGeom>
                  </pic:spPr>
                </pic:pic>
              </a:graphicData>
            </a:graphic>
          </wp:inline>
        </w:drawing>
      </w:r>
    </w:p>
    <w:p w14:paraId="1C54FB3F" w14:textId="7617C263" w:rsidR="00F104FE" w:rsidRPr="00F0013B" w:rsidRDefault="00F0013B" w:rsidP="00F0013B">
      <w:pPr>
        <w:jc w:val="center"/>
        <w:rPr>
          <w:color w:val="C00000"/>
          <w:sz w:val="28"/>
          <w:szCs w:val="28"/>
        </w:rPr>
      </w:pPr>
      <w:r w:rsidRPr="00F0013B">
        <w:rPr>
          <w:color w:val="C00000"/>
          <w:sz w:val="28"/>
          <w:szCs w:val="28"/>
        </w:rPr>
        <w:t>TODO – Michael Doss - (Arch diagram not complete)</w:t>
      </w:r>
    </w:p>
    <w:p w14:paraId="44AB7C9E" w14:textId="77777777" w:rsidR="00F0013B" w:rsidRDefault="00F0013B" w:rsidP="00963FFC">
      <w:pPr>
        <w:rPr>
          <w:sz w:val="36"/>
          <w:szCs w:val="36"/>
        </w:rPr>
      </w:pPr>
    </w:p>
    <w:p w14:paraId="71DA893C" w14:textId="64D9EF8A" w:rsidR="00F104FE" w:rsidRPr="00EA6E27" w:rsidRDefault="00F104FE" w:rsidP="00963FFC">
      <w:pPr>
        <w:rPr>
          <w:rFonts w:asciiTheme="minorHAnsi" w:hAnsiTheme="minorHAnsi"/>
          <w:color w:val="404040" w:themeColor="text1" w:themeTint="BF"/>
          <w:sz w:val="36"/>
          <w:szCs w:val="36"/>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w:t>
      </w:r>
      <w:bookmarkStart w:id="0" w:name="_GoBack"/>
      <w:bookmarkEnd w:id="0"/>
      <w:r w:rsidR="00EB0581" w:rsidRPr="00EA6E27">
        <w:rPr>
          <w:rFonts w:asciiTheme="minorHAnsi" w:hAnsiTheme="minorHAnsi"/>
          <w:color w:val="404040" w:themeColor="text1" w:themeTint="BF"/>
        </w:rPr>
        <w:t>ded below.</w:t>
      </w: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EA6E27" w:rsidRDefault="00826464" w:rsidP="00826464">
      <w:pPr>
        <w:jc w:val="center"/>
        <w:rPr>
          <w:color w:val="262626" w:themeColor="text1" w:themeTint="D9"/>
          <w:sz w:val="40"/>
          <w:szCs w:val="40"/>
        </w:rPr>
      </w:pPr>
      <w:r w:rsidRPr="00EA6E27">
        <w:rPr>
          <w:color w:val="262626" w:themeColor="text1" w:themeTint="D9"/>
          <w:sz w:val="40"/>
          <w:szCs w:val="40"/>
        </w:rPr>
        <w:lastRenderedPageBreak/>
        <w:t>Installation Guide</w:t>
      </w:r>
    </w:p>
    <w:p w14:paraId="26688D36" w14:textId="7AEC1E89" w:rsidR="00DF130B" w:rsidRDefault="00DF130B" w:rsidP="00C666C8">
      <w:pPr>
        <w:rPr>
          <w:sz w:val="36"/>
          <w:szCs w:val="36"/>
        </w:rPr>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826464">
      <w:pPr>
        <w:rPr>
          <w:color w:val="262626" w:themeColor="text1" w:themeTint="D9"/>
          <w:sz w:val="32"/>
          <w:szCs w:val="32"/>
        </w:rPr>
      </w:pPr>
      <w:r w:rsidRPr="00EA6E27">
        <w:rPr>
          <w:color w:val="262626" w:themeColor="text1" w:themeTint="D9"/>
          <w:sz w:val="32"/>
          <w:szCs w:val="32"/>
        </w:rPr>
        <w:t>Workspace Preparation</w:t>
      </w:r>
    </w:p>
    <w:p w14:paraId="14DE4826" w14:textId="23777001" w:rsidR="00DF130B" w:rsidRDefault="00DF130B" w:rsidP="00826464">
      <w:pPr>
        <w:rPr>
          <w:rFonts w:asciiTheme="minorHAnsi" w:hAnsiTheme="minorHAnsi"/>
          <w:color w:val="404040" w:themeColor="text1" w:themeTint="BF"/>
        </w:rPr>
      </w:pPr>
    </w:p>
    <w:p w14:paraId="776B385B" w14:textId="15C2A067" w:rsidR="004A006C" w:rsidRDefault="004A006C" w:rsidP="004A006C">
      <w:pPr>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 follow the below steps.</w:t>
      </w:r>
    </w:p>
    <w:p w14:paraId="132BFF5B" w14:textId="77777777" w:rsidR="00A97828" w:rsidRDefault="00A97828" w:rsidP="004A006C">
      <w:pPr>
        <w:rPr>
          <w:rFonts w:asciiTheme="minorHAnsi" w:hAnsiTheme="minorHAnsi"/>
          <w:color w:val="404040" w:themeColor="text1" w:themeTint="BF"/>
        </w:rPr>
      </w:pPr>
    </w:p>
    <w:p w14:paraId="066E9FC1" w14:textId="790452B8"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6F61D1D3" w14:textId="376D2FAE"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Set your node version to the latest stable build using ‘n </w:t>
      </w:r>
      <w:proofErr w:type="spellStart"/>
      <w:r>
        <w:rPr>
          <w:rFonts w:asciiTheme="minorHAnsi" w:hAnsiTheme="minorHAnsi"/>
          <w:color w:val="404040" w:themeColor="text1" w:themeTint="BF"/>
        </w:rPr>
        <w:t>lts</w:t>
      </w:r>
      <w:proofErr w:type="spellEnd"/>
      <w:r>
        <w:rPr>
          <w:rFonts w:asciiTheme="minorHAnsi" w:hAnsiTheme="minorHAnsi"/>
          <w:color w:val="404040" w:themeColor="text1" w:themeTint="BF"/>
        </w:rPr>
        <w:t>’</w:t>
      </w:r>
    </w:p>
    <w:p w14:paraId="72CAE85F" w14:textId="57D637DE"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2F511041"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server connection.</w:t>
      </w:r>
    </w:p>
    <w:p w14:paraId="53E9510C" w14:textId="5286B929" w:rsidR="00A97828" w:rsidRDefault="00A97828" w:rsidP="00A9782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A97828">
      <w:pPr>
        <w:pStyle w:val="ListParagraph"/>
        <w:numPr>
          <w:ilvl w:val="1"/>
          <w:numId w:val="36"/>
        </w:numPr>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50A1543B"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"hostname": "your-sandbox-hostname.demandware.net",</w:t>
      </w:r>
    </w:p>
    <w:p w14:paraId="582939FE"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"username": "</w:t>
      </w:r>
      <w:proofErr w:type="spellStart"/>
      <w:r w:rsidRPr="00A97828">
        <w:rPr>
          <w:rFonts w:asciiTheme="minorHAnsi" w:hAnsiTheme="minorHAnsi"/>
          <w:color w:val="2F5496" w:themeColor="accent1" w:themeShade="BF"/>
        </w:rPr>
        <w:t>yourlogin</w:t>
      </w:r>
      <w:proofErr w:type="spellEnd"/>
      <w:r w:rsidRPr="00A97828">
        <w:rPr>
          <w:rFonts w:asciiTheme="minorHAnsi" w:hAnsiTheme="minorHAnsi"/>
          <w:color w:val="2F5496" w:themeColor="accent1" w:themeShade="BF"/>
        </w:rPr>
        <w:t>",</w:t>
      </w:r>
    </w:p>
    <w:p w14:paraId="40A2A7F4"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"password": "</w:t>
      </w:r>
      <w:proofErr w:type="spellStart"/>
      <w:r w:rsidRPr="00A97828">
        <w:rPr>
          <w:rFonts w:asciiTheme="minorHAnsi" w:hAnsiTheme="minorHAnsi"/>
          <w:color w:val="2F5496" w:themeColor="accent1" w:themeShade="BF"/>
        </w:rPr>
        <w:t>yourpwd</w:t>
      </w:r>
      <w:proofErr w:type="spellEnd"/>
      <w:r w:rsidRPr="00A97828">
        <w:rPr>
          <w:rFonts w:asciiTheme="minorHAnsi" w:hAnsiTheme="minorHAnsi"/>
          <w:color w:val="2F5496" w:themeColor="accent1" w:themeShade="BF"/>
        </w:rPr>
        <w:t>",</w:t>
      </w:r>
    </w:p>
    <w:p w14:paraId="3B121DF2" w14:textId="1C32E914"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"version": "</w:t>
      </w:r>
      <w:proofErr w:type="spellStart"/>
      <w:r w:rsidRPr="00A97828">
        <w:rPr>
          <w:rFonts w:asciiTheme="minorHAnsi" w:hAnsiTheme="minorHAnsi"/>
          <w:color w:val="2F5496" w:themeColor="accent1" w:themeShade="BF"/>
        </w:rPr>
        <w:t>version_to_upload_to</w:t>
      </w:r>
      <w:proofErr w:type="spellEnd"/>
      <w:r w:rsidRPr="00A97828">
        <w:rPr>
          <w:rFonts w:asciiTheme="minorHAnsi" w:hAnsiTheme="minorHAnsi"/>
          <w:color w:val="2F5496" w:themeColor="accent1" w:themeShade="BF"/>
        </w:rPr>
        <w:t>"</w:t>
      </w:r>
      <w:r>
        <w:rPr>
          <w:rFonts w:asciiTheme="minorHAnsi" w:hAnsiTheme="minorHAnsi"/>
          <w:color w:val="2F5496" w:themeColor="accent1" w:themeShade="BF"/>
        </w:rPr>
        <w:t>,</w:t>
      </w:r>
    </w:p>
    <w:p w14:paraId="4660E4E9" w14:textId="77777777" w:rsidR="00A97828" w:rsidRPr="00A97828" w:rsidRDefault="00A97828" w:rsidP="00A97828">
      <w:pPr>
        <w:ind w:left="1440"/>
        <w:rPr>
          <w:rFonts w:asciiTheme="minorHAnsi" w:hAnsiTheme="minorHAnsi"/>
          <w:color w:val="2F5496" w:themeColor="accent1" w:themeShade="BF"/>
        </w:rPr>
      </w:pPr>
      <w:r>
        <w:rPr>
          <w:rFonts w:asciiTheme="minorHAnsi" w:hAnsiTheme="minorHAnsi"/>
          <w:color w:val="2F5496" w:themeColor="accent1" w:themeShade="BF"/>
        </w:rPr>
        <w:t xml:space="preserve">    </w:t>
      </w:r>
      <w:r w:rsidRPr="00A97828">
        <w:rPr>
          <w:rFonts w:asciiTheme="minorHAnsi" w:hAnsiTheme="minorHAnsi"/>
          <w:color w:val="2F5496" w:themeColor="accent1" w:themeShade="BF"/>
        </w:rPr>
        <w:t>"cartridge": [</w:t>
      </w:r>
    </w:p>
    <w:p w14:paraId="0E3AA3CD"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roofErr w:type="spellStart"/>
      <w:r w:rsidRPr="00A97828">
        <w:rPr>
          <w:rFonts w:asciiTheme="minorHAnsi" w:hAnsiTheme="minorHAnsi"/>
          <w:color w:val="2F5496" w:themeColor="accent1" w:themeShade="BF"/>
        </w:rPr>
        <w:t>LINK_cybersource</w:t>
      </w:r>
      <w:proofErr w:type="spellEnd"/>
      <w:r w:rsidRPr="00A97828">
        <w:rPr>
          <w:rFonts w:asciiTheme="minorHAnsi" w:hAnsiTheme="minorHAnsi"/>
          <w:color w:val="2F5496" w:themeColor="accent1" w:themeShade="BF"/>
        </w:rPr>
        <w:t>",</w:t>
      </w:r>
    </w:p>
    <w:p w14:paraId="7AAAAB30"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roofErr w:type="spellStart"/>
      <w:r w:rsidRPr="00A97828">
        <w:rPr>
          <w:rFonts w:asciiTheme="minorHAnsi" w:hAnsiTheme="minorHAnsi"/>
          <w:color w:val="2F5496" w:themeColor="accent1" w:themeShade="BF"/>
        </w:rPr>
        <w:t>app_storefront_base</w:t>
      </w:r>
      <w:proofErr w:type="spellEnd"/>
      <w:r w:rsidRPr="00A97828">
        <w:rPr>
          <w:rFonts w:asciiTheme="minorHAnsi" w:hAnsiTheme="minorHAnsi"/>
          <w:color w:val="2F5496" w:themeColor="accent1" w:themeShade="BF"/>
        </w:rPr>
        <w:t>",</w:t>
      </w:r>
    </w:p>
    <w:p w14:paraId="007647BA" w14:textId="77777777"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"modules"</w:t>
      </w:r>
    </w:p>
    <w:p w14:paraId="68245F15" w14:textId="54AA64A4" w:rsidR="00A97828" w:rsidRP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 xml:space="preserve">    ]</w:t>
      </w:r>
    </w:p>
    <w:p w14:paraId="128728D6" w14:textId="27E3B8A7" w:rsidR="00A97828" w:rsidRDefault="00A97828" w:rsidP="00A97828">
      <w:pPr>
        <w:ind w:left="1440"/>
        <w:rPr>
          <w:rFonts w:asciiTheme="minorHAnsi" w:hAnsiTheme="minorHAnsi"/>
          <w:color w:val="2F5496" w:themeColor="accent1" w:themeShade="BF"/>
        </w:rPr>
      </w:pPr>
      <w:r w:rsidRPr="00A97828">
        <w:rPr>
          <w:rFonts w:asciiTheme="minorHAnsi" w:hAnsiTheme="minorHAnsi"/>
          <w:color w:val="2F5496" w:themeColor="accent1" w:themeShade="BF"/>
        </w:rPr>
        <w:t>}</w:t>
      </w:r>
    </w:p>
    <w:p w14:paraId="662FB223" w14:textId="40F4615F" w:rsidR="00A97828" w:rsidRDefault="00A97828" w:rsidP="00A97828">
      <w:pPr>
        <w:ind w:left="1440"/>
        <w:rPr>
          <w:rFonts w:asciiTheme="minorHAnsi" w:hAnsiTheme="minorHAnsi"/>
          <w:color w:val="2F5496" w:themeColor="accent1" w:themeShade="BF"/>
        </w:rPr>
      </w:pPr>
    </w:p>
    <w:p w14:paraId="7A48584B" w14:textId="76A4499E" w:rsidR="00C666C8" w:rsidRPr="00C666C8" w:rsidRDefault="00C666C8" w:rsidP="00A97828">
      <w:pPr>
        <w:ind w:left="144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A97828">
      <w:pPr>
        <w:pStyle w:val="ListParagraph"/>
        <w:numPr>
          <w:ilvl w:val="1"/>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C666C8">
      <w:pPr>
        <w:pStyle w:val="ListParagraph"/>
        <w:numPr>
          <w:ilvl w:val="0"/>
          <w:numId w:val="36"/>
        </w:numPr>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60F425D4" w:rsidR="00C666C8" w:rsidRPr="00C666C8" w:rsidRDefault="00C666C8" w:rsidP="00C666C8">
      <w:pPr>
        <w:pStyle w:val="ListParagraph"/>
        <w:numPr>
          <w:ilvl w:val="0"/>
          <w:numId w:val="36"/>
        </w:numPr>
        <w:rPr>
          <w:rFonts w:asciiTheme="minorHAnsi" w:hAnsiTheme="minorHAnsi"/>
          <w:color w:val="404040" w:themeColor="text1" w:themeTint="BF"/>
        </w:rPr>
      </w:pPr>
      <w:r w:rsidRPr="00C666C8">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9CDC23" w14:textId="4DA1BA9B" w:rsidR="00A97828" w:rsidRPr="00A97828" w:rsidRDefault="00A97828" w:rsidP="00A97828">
      <w:pPr>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DF130B">
      <w:pPr>
        <w:ind w:firstLine="720"/>
        <w:rPr>
          <w:rFonts w:asciiTheme="minorHAnsi" w:hAnsiTheme="minorHAnsi"/>
          <w:color w:val="404040" w:themeColor="text1" w:themeTint="BF"/>
        </w:rPr>
      </w:pPr>
    </w:p>
    <w:p w14:paraId="76EFA06E" w14:textId="61EA8F6C" w:rsidR="00C666C8" w:rsidRDefault="00C666C8" w:rsidP="00DF130B">
      <w:pPr>
        <w:ind w:firstLine="720"/>
        <w:rPr>
          <w:rFonts w:asciiTheme="minorHAnsi" w:hAnsiTheme="minorHAnsi"/>
          <w:color w:val="404040" w:themeColor="text1" w:themeTint="BF"/>
        </w:rPr>
      </w:pPr>
    </w:p>
    <w:p w14:paraId="05782DD9" w14:textId="58C64846" w:rsidR="00A31550" w:rsidRPr="00C666C8" w:rsidRDefault="00C666C8" w:rsidP="00C666C8">
      <w:pPr>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DF130B">
      <w:pPr>
        <w:rPr>
          <w:color w:val="262626" w:themeColor="text1" w:themeTint="D9"/>
          <w:sz w:val="32"/>
          <w:szCs w:val="32"/>
        </w:rPr>
      </w:pPr>
      <w:r w:rsidRPr="00EA6E27">
        <w:rPr>
          <w:color w:val="262626" w:themeColor="text1" w:themeTint="D9"/>
          <w:sz w:val="32"/>
          <w:szCs w:val="32"/>
        </w:rPr>
        <w:lastRenderedPageBreak/>
        <w:t>Cartridge Installation</w:t>
      </w:r>
    </w:p>
    <w:p w14:paraId="7C4AB916" w14:textId="77777777" w:rsidR="00826464" w:rsidRPr="00DF130B" w:rsidRDefault="00826464" w:rsidP="00826464">
      <w:pPr>
        <w:jc w:val="center"/>
        <w:rPr>
          <w:color w:val="404040" w:themeColor="text1" w:themeTint="BF"/>
          <w:sz w:val="36"/>
          <w:szCs w:val="36"/>
        </w:rPr>
      </w:pPr>
    </w:p>
    <w:p w14:paraId="59AB6A7D" w14:textId="279D1423"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LINK_Cybersource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6A7225">
      <w:pPr>
        <w:pStyle w:val="ListParagraph"/>
        <w:numPr>
          <w:ilvl w:val="0"/>
          <w:numId w:val="27"/>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601EE2D4" w:rsidR="00826464" w:rsidRPr="001464A9" w:rsidRDefault="00826464" w:rsidP="00EA6E27">
      <w:pPr>
        <w:pStyle w:val="ListParagraph"/>
        <w:numPr>
          <w:ilvl w:val="0"/>
          <w:numId w:val="27"/>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LINK_Cybersource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9">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1464A9">
      <w:pPr>
        <w:pStyle w:val="ListParagraph"/>
        <w:numPr>
          <w:ilvl w:val="1"/>
          <w:numId w:val="27"/>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1464A9">
      <w:pPr>
        <w:pStyle w:val="ListParagraph"/>
        <w:numPr>
          <w:ilvl w:val="1"/>
          <w:numId w:val="27"/>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E8392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D36F7">
      <w:pPr>
        <w:pStyle w:val="ListParagraph"/>
        <w:numPr>
          <w:ilvl w:val="1"/>
          <w:numId w:val="27"/>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32248F5C" w:rsidR="00E83927" w:rsidRPr="00A31550" w:rsidRDefault="00E8392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the Merchant Key that you just created in the ‘CyberSource Merchant ID’ field.</w:t>
      </w:r>
    </w:p>
    <w:p w14:paraId="28B175B2" w14:textId="671468CC" w:rsidR="00E83927" w:rsidRPr="00A31550" w:rsidRDefault="004D36F7" w:rsidP="00E839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2796D12B" w:rsidR="00DF130B" w:rsidRDefault="004D36F7" w:rsidP="001464A9">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 supplied by CyberSource, in the ‘Developer ID’ field.</w:t>
      </w:r>
    </w:p>
    <w:p w14:paraId="5FE3244E" w14:textId="020A04CE" w:rsidR="00E53D2A" w:rsidRPr="00A31550" w:rsidRDefault="00E53D2A" w:rsidP="001464A9">
      <w:pPr>
        <w:pStyle w:val="ListParagraph"/>
        <w:numPr>
          <w:ilvl w:val="0"/>
          <w:numId w:val="27"/>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EA6E27">
      <w:pPr>
        <w:pStyle w:val="ListParagraph"/>
        <w:numPr>
          <w:ilvl w:val="0"/>
          <w:numId w:val="27"/>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397F5C17" w:rsidR="00A31550" w:rsidRPr="00A31550" w:rsidRDefault="00A31550" w:rsidP="00A31550">
      <w:pPr>
        <w:rPr>
          <w:rFonts w:asciiTheme="minorHAnsi" w:hAnsiTheme="minorHAnsi"/>
          <w:color w:val="404040" w:themeColor="text1" w:themeTint="BF"/>
        </w:rPr>
      </w:pPr>
      <w:r>
        <w:rPr>
          <w:rFonts w:asciiTheme="minorHAnsi" w:hAnsiTheme="minorHAnsi"/>
          <w:color w:val="404040" w:themeColor="text1" w:themeTint="BF"/>
        </w:rPr>
        <w:br w:type="page"/>
      </w:r>
    </w:p>
    <w:p w14:paraId="5D1F39FA" w14:textId="6E83914E" w:rsidR="00CA72F1" w:rsidRPr="00E05EEE" w:rsidRDefault="00477781" w:rsidP="00DF130B">
      <w:pPr>
        <w:jc w:val="center"/>
        <w:rPr>
          <w:sz w:val="36"/>
          <w:szCs w:val="36"/>
        </w:rPr>
      </w:pPr>
      <w:r w:rsidRPr="00E63B6B">
        <w:rPr>
          <w:color w:val="2F5496" w:themeColor="accent1" w:themeShade="BF"/>
          <w:sz w:val="40"/>
          <w:szCs w:val="40"/>
        </w:rPr>
        <w:lastRenderedPageBreak/>
        <w:t>Tax Calculation</w:t>
      </w:r>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2A038AA4" w14:textId="4541E381" w:rsidR="00EA7D7F" w:rsidRPr="004A5AA4" w:rsidRDefault="005560F6" w:rsidP="005560F6">
      <w:pPr>
        <w:rPr>
          <w:i/>
          <w:color w:val="404040" w:themeColor="text1" w:themeTint="BF"/>
          <w:sz w:val="32"/>
          <w:szCs w:val="32"/>
        </w:rPr>
      </w:pPr>
      <w:r w:rsidRPr="004A5AA4">
        <w:rPr>
          <w:i/>
          <w:color w:val="404040" w:themeColor="text1" w:themeTint="BF"/>
          <w:sz w:val="32"/>
          <w:szCs w:val="32"/>
        </w:rPr>
        <w:t>Usage</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F404343" w14:textId="09D7E394" w:rsidR="00247F33" w:rsidRPr="00DF130B" w:rsidRDefault="00247F33"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r w:rsidR="00EC0FE9" w:rsidRPr="00DF130B">
        <w:rPr>
          <w:rFonts w:asciiTheme="minorHAnsi" w:hAnsiTheme="minorHAnsi"/>
          <w:color w:val="404040" w:themeColor="text1" w:themeTint="BF"/>
        </w:rPr>
        <w:t xml:space="preserve">  Alternatively use the ‘</w:t>
      </w:r>
      <w:r w:rsidR="00EC0FE9" w:rsidRPr="00DF130B">
        <w:rPr>
          <w:rFonts w:asciiTheme="minorHAnsi" w:hAnsiTheme="minorHAnsi"/>
          <w:color w:val="404040" w:themeColor="text1" w:themeTint="BF"/>
          <w:sz w:val="20"/>
          <w:szCs w:val="20"/>
        </w:rPr>
        <w:t>CS Taxation 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rence to use a single tax code for all products without a tax code</w:t>
      </w:r>
      <w:r w:rsidR="00EC0FE9" w:rsidRPr="00DF130B">
        <w:rPr>
          <w:rFonts w:asciiTheme="minorHAnsi" w:hAnsiTheme="minorHAnsi"/>
          <w:color w:val="404040" w:themeColor="text1" w:themeTint="BF"/>
        </w:rPr>
        <w:t>.</w:t>
      </w:r>
    </w:p>
    <w:p w14:paraId="2A394395" w14:textId="33013F38"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44DE7603" w:rsidR="00EC0FE9" w:rsidRPr="00DF130B" w:rsidRDefault="00EC0FE9" w:rsidP="00247F33">
      <w:pPr>
        <w:pStyle w:val="ListParagraph"/>
        <w:numPr>
          <w:ilvl w:val="0"/>
          <w:numId w:val="9"/>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CS Taxation 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4765"/>
        <w:gridCol w:w="6025"/>
      </w:tblGrid>
      <w:tr w:rsidR="00190475" w14:paraId="344E2D7C" w14:textId="77777777" w:rsidTr="00190475">
        <w:tc>
          <w:tcPr>
            <w:tcW w:w="476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190475">
        <w:tc>
          <w:tcPr>
            <w:tcW w:w="4765" w:type="dxa"/>
          </w:tcPr>
          <w:p w14:paraId="77D3C3DC" w14:textId="006C64C6"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Enabled</w:t>
            </w:r>
          </w:p>
        </w:tc>
        <w:tc>
          <w:tcPr>
            <w:tcW w:w="602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190475">
        <w:tc>
          <w:tcPr>
            <w:tcW w:w="4765" w:type="dxa"/>
          </w:tcPr>
          <w:p w14:paraId="3067CF19" w14:textId="2FF6FBD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Nexus States List</w:t>
            </w:r>
          </w:p>
        </w:tc>
        <w:tc>
          <w:tcPr>
            <w:tcW w:w="602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190475">
        <w:tc>
          <w:tcPr>
            <w:tcW w:w="4765" w:type="dxa"/>
          </w:tcPr>
          <w:p w14:paraId="381E5BF1" w14:textId="01B7DBB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No Nexus States List</w:t>
            </w:r>
          </w:p>
        </w:tc>
        <w:tc>
          <w:tcPr>
            <w:tcW w:w="602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190475">
        <w:tc>
          <w:tcPr>
            <w:tcW w:w="4765" w:type="dxa"/>
          </w:tcPr>
          <w:p w14:paraId="6C6BBC05" w14:textId="08D3BFA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Default Product Tax Code</w:t>
            </w:r>
          </w:p>
        </w:tc>
        <w:tc>
          <w:tcPr>
            <w:tcW w:w="602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190475">
        <w:tc>
          <w:tcPr>
            <w:tcW w:w="4765" w:type="dxa"/>
          </w:tcPr>
          <w:p w14:paraId="15015C49" w14:textId="59FAFD5A"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Purchase Order Acceptance City</w:t>
            </w:r>
          </w:p>
        </w:tc>
        <w:tc>
          <w:tcPr>
            <w:tcW w:w="602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190475">
        <w:tc>
          <w:tcPr>
            <w:tcW w:w="4765" w:type="dxa"/>
          </w:tcPr>
          <w:p w14:paraId="28BF9386" w14:textId="49310836"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Purchase Order Acceptance Zip Code</w:t>
            </w:r>
          </w:p>
        </w:tc>
        <w:tc>
          <w:tcPr>
            <w:tcW w:w="602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190475">
        <w:tc>
          <w:tcPr>
            <w:tcW w:w="4765" w:type="dxa"/>
          </w:tcPr>
          <w:p w14:paraId="3A2C43E1" w14:textId="3848B96A"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Purchase Order Acceptance Country Code</w:t>
            </w:r>
          </w:p>
        </w:tc>
        <w:tc>
          <w:tcPr>
            <w:tcW w:w="602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190475">
        <w:tc>
          <w:tcPr>
            <w:tcW w:w="4765" w:type="dxa"/>
          </w:tcPr>
          <w:p w14:paraId="184C06B4" w14:textId="406CC1C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Purchase Order Origin City</w:t>
            </w:r>
          </w:p>
        </w:tc>
        <w:tc>
          <w:tcPr>
            <w:tcW w:w="602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190475">
        <w:tc>
          <w:tcPr>
            <w:tcW w:w="4765" w:type="dxa"/>
          </w:tcPr>
          <w:p w14:paraId="5194F641" w14:textId="0B27AE20"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Taxation Purchase Order Origin </w:t>
            </w:r>
            <w:proofErr w:type="spellStart"/>
            <w:r w:rsidRPr="00DF130B">
              <w:rPr>
                <w:rFonts w:asciiTheme="minorHAnsi" w:hAnsiTheme="minorHAnsi"/>
                <w:color w:val="404040" w:themeColor="text1" w:themeTint="BF"/>
                <w:sz w:val="20"/>
                <w:szCs w:val="20"/>
              </w:rPr>
              <w:t>StateCode</w:t>
            </w:r>
            <w:proofErr w:type="spellEnd"/>
          </w:p>
        </w:tc>
        <w:tc>
          <w:tcPr>
            <w:tcW w:w="602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190475">
        <w:tc>
          <w:tcPr>
            <w:tcW w:w="4765" w:type="dxa"/>
          </w:tcPr>
          <w:p w14:paraId="65E51F2C" w14:textId="5E06A490"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Taxation Purchase Order Origin </w:t>
            </w:r>
            <w:proofErr w:type="spellStart"/>
            <w:r w:rsidRPr="00DF130B">
              <w:rPr>
                <w:rFonts w:asciiTheme="minorHAnsi" w:hAnsiTheme="minorHAnsi"/>
                <w:color w:val="404040" w:themeColor="text1" w:themeTint="BF"/>
                <w:sz w:val="20"/>
                <w:szCs w:val="20"/>
              </w:rPr>
              <w:t>ZipCode</w:t>
            </w:r>
            <w:proofErr w:type="spellEnd"/>
          </w:p>
        </w:tc>
        <w:tc>
          <w:tcPr>
            <w:tcW w:w="602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190475">
        <w:tc>
          <w:tcPr>
            <w:tcW w:w="4765" w:type="dxa"/>
          </w:tcPr>
          <w:p w14:paraId="3F9793A4" w14:textId="39FB820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Taxation Purchase Order Origin Country Code</w:t>
            </w:r>
          </w:p>
        </w:tc>
        <w:tc>
          <w:tcPr>
            <w:tcW w:w="602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190475">
        <w:tc>
          <w:tcPr>
            <w:tcW w:w="4765" w:type="dxa"/>
          </w:tcPr>
          <w:p w14:paraId="4DBE1453" w14:textId="09C1B93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Taxation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602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190475">
        <w:tc>
          <w:tcPr>
            <w:tcW w:w="4765" w:type="dxa"/>
          </w:tcPr>
          <w:p w14:paraId="5E824015" w14:textId="02B398F6"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Taxation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602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190475">
        <w:tc>
          <w:tcPr>
            <w:tcW w:w="4765" w:type="dxa"/>
          </w:tcPr>
          <w:p w14:paraId="65151B0E" w14:textId="221028A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Taxation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602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190475">
        <w:tc>
          <w:tcPr>
            <w:tcW w:w="4765" w:type="dxa"/>
          </w:tcPr>
          <w:p w14:paraId="0EA19365" w14:textId="23244743"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Taxation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602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6AF9C28C" w:rsidR="006935E7" w:rsidRDefault="006935E7" w:rsidP="00E05EEE">
      <w:pPr>
        <w:rPr>
          <w:color w:val="1F3864" w:themeColor="accent1" w:themeShade="80"/>
        </w:rPr>
      </w:pPr>
    </w:p>
    <w:p w14:paraId="55D725E6" w14:textId="39D5D2CE" w:rsidR="00F34D6C" w:rsidRDefault="00F34D6C">
      <w:pPr>
        <w:rPr>
          <w:color w:val="2F5496" w:themeColor="accent1" w:themeShade="BF"/>
          <w:sz w:val="40"/>
          <w:szCs w:val="40"/>
        </w:rPr>
      </w:pPr>
      <w:r>
        <w:rPr>
          <w:color w:val="2F5496" w:themeColor="accent1" w:themeShade="BF"/>
          <w:sz w:val="40"/>
          <w:szCs w:val="40"/>
        </w:rPr>
        <w:br w:type="page"/>
      </w:r>
    </w:p>
    <w:p w14:paraId="4B284FBA" w14:textId="1122C8E6" w:rsidR="00EA7D7F" w:rsidRPr="00E63B6B" w:rsidRDefault="005560F6" w:rsidP="00DE394A">
      <w:pPr>
        <w:jc w:val="center"/>
        <w:rPr>
          <w:color w:val="2F5496" w:themeColor="accent1" w:themeShade="BF"/>
        </w:rPr>
      </w:pPr>
      <w:r w:rsidRPr="00E63B6B">
        <w:rPr>
          <w:color w:val="2F5496" w:themeColor="accent1" w:themeShade="BF"/>
          <w:sz w:val="40"/>
          <w:szCs w:val="40"/>
        </w:rPr>
        <w:lastRenderedPageBreak/>
        <w:t>Credit Card Authorization</w:t>
      </w:r>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w:t>
      </w:r>
      <w:proofErr w:type="spellStart"/>
      <w:r w:rsidRPr="00DF130B">
        <w:rPr>
          <w:rFonts w:asciiTheme="minorHAnsi" w:hAnsiTheme="minorHAnsi"/>
          <w:color w:val="404040" w:themeColor="text1" w:themeTint="BF"/>
        </w:rPr>
        <w:t>Auth</w:t>
      </w:r>
      <w:proofErr w:type="spellEnd"/>
      <w:r w:rsidRPr="00DF130B">
        <w:rPr>
          <w:rFonts w:asciiTheme="minorHAnsi" w:hAnsiTheme="minorHAnsi"/>
          <w:color w:val="404040" w:themeColor="text1" w:themeTint="BF"/>
        </w:rPr>
        <w:t xml:space="preserve">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EB0581">
      <w:pPr>
        <w:pStyle w:val="Listenabsatz"/>
        <w:numPr>
          <w:ilvl w:val="1"/>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EB0581">
      <w:pPr>
        <w:pStyle w:val="Listenabsatz"/>
        <w:numPr>
          <w:ilvl w:val="0"/>
          <w:numId w:val="5"/>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Validate authorization reason code and set corresponding values, based on </w:t>
      </w:r>
      <w:proofErr w:type="spellStart"/>
      <w:r w:rsidRPr="00DF130B">
        <w:rPr>
          <w:rFonts w:asciiTheme="minorHAnsi" w:hAnsiTheme="minorHAnsi" w:cs="Arial"/>
          <w:color w:val="404040" w:themeColor="text1" w:themeTint="BF"/>
        </w:rPr>
        <w:t>Auth</w:t>
      </w:r>
      <w:proofErr w:type="spellEnd"/>
      <w:r w:rsidRPr="00DF130B">
        <w:rPr>
          <w:rFonts w:asciiTheme="minorHAnsi" w:hAnsiTheme="minorHAnsi" w:cs="Arial"/>
          <w:color w:val="404040" w:themeColor="text1" w:themeTint="BF"/>
        </w:rPr>
        <w:t xml:space="preserve">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D042DA">
      <w:pPr>
        <w:pStyle w:val="ps1steps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 xml:space="preserve">You send a request for authorization over a secure Internet connection. If the customer buys a digitally delivered product or service, you can request both the authorization and the capture at </w:t>
      </w:r>
      <w:r w:rsidRPr="0076501C">
        <w:rPr>
          <w:rFonts w:asciiTheme="minorHAnsi" w:hAnsiTheme="minorHAnsi"/>
          <w:color w:val="404040" w:themeColor="text1" w:themeTint="BF"/>
          <w:sz w:val="24"/>
          <w:szCs w:val="24"/>
        </w:rPr>
        <w:lastRenderedPageBreak/>
        <w:t>the same time. If the customer buys a physically fulfilled product, do not request the capture until you ship the product.</w:t>
      </w:r>
    </w:p>
    <w:p w14:paraId="19DA8D12"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D042DA">
      <w:pPr>
        <w:pStyle w:val="ps2steps11"/>
        <w:numPr>
          <w:ilvl w:val="0"/>
          <w:numId w:val="6"/>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1"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D042DA">
      <w:pPr>
        <w:pStyle w:val="ps2steps11"/>
        <w:numPr>
          <w:ilvl w:val="0"/>
          <w:numId w:val="6"/>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181C552D" w14:textId="780146FE" w:rsidR="00216CE7" w:rsidRPr="0076501C" w:rsidRDefault="005D3F5C" w:rsidP="005560F6">
      <w:pPr>
        <w:rPr>
          <w:i/>
          <w:color w:val="404040" w:themeColor="text1" w:themeTint="BF"/>
          <w:sz w:val="32"/>
          <w:szCs w:val="32"/>
        </w:rPr>
      </w:pPr>
      <w:r w:rsidRPr="0076501C">
        <w:rPr>
          <w:i/>
          <w:color w:val="404040" w:themeColor="text1" w:themeTint="BF"/>
          <w:sz w:val="32"/>
          <w:szCs w:val="32"/>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1FC95C94" w:rsidR="00EC512E" w:rsidRPr="00DF130B" w:rsidRDefault="00EC512E" w:rsidP="00EC512E">
      <w:pPr>
        <w:pStyle w:val="ListParagraph"/>
        <w:numPr>
          <w:ilvl w:val="0"/>
          <w:numId w:val="10"/>
        </w:numPr>
        <w:rPr>
          <w:rFonts w:asciiTheme="minorHAnsi" w:hAnsiTheme="minorHAnsi"/>
          <w:color w:val="404040" w:themeColor="text1" w:themeTint="BF"/>
        </w:rPr>
      </w:pPr>
      <w:r w:rsidRPr="00DF130B">
        <w:rPr>
          <w:rFonts w:asciiTheme="minorHAnsi" w:hAnsiTheme="minorHAnsi"/>
          <w:color w:val="404040" w:themeColor="text1" w:themeTint="BF"/>
        </w:rPr>
        <w:t>On the same page, select 'Credit/Debit cards' to select the credit card type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6935E7">
      <w:pPr>
        <w:jc w:val="center"/>
        <w:rPr>
          <w:sz w:val="36"/>
          <w:szCs w:val="36"/>
        </w:rPr>
      </w:pPr>
      <w:r w:rsidRPr="0076501C">
        <w:rPr>
          <w:color w:val="404040" w:themeColor="text1" w:themeTint="BF"/>
          <w:sz w:val="36"/>
          <w:szCs w:val="36"/>
        </w:rPr>
        <w:br w:type="page"/>
      </w:r>
      <w:r w:rsidR="005560F6" w:rsidRPr="00E63B6B">
        <w:rPr>
          <w:color w:val="2F5496" w:themeColor="accent1" w:themeShade="BF"/>
          <w:sz w:val="40"/>
          <w:szCs w:val="40"/>
        </w:rPr>
        <w:lastRenderedPageBreak/>
        <w:t>Delivery Address Verification</w:t>
      </w:r>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5AED38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2D99EF9F" w14:textId="064541F5" w:rsidR="00216CE7" w:rsidRPr="0076501C" w:rsidRDefault="004A5AA4" w:rsidP="005560F6">
      <w:pPr>
        <w:rPr>
          <w:i/>
          <w:color w:val="404040" w:themeColor="text1" w:themeTint="BF"/>
          <w:sz w:val="32"/>
          <w:szCs w:val="32"/>
        </w:rPr>
      </w:pPr>
      <w:r w:rsidRPr="0076501C">
        <w:rPr>
          <w:i/>
          <w:color w:val="404040" w:themeColor="text1" w:themeTint="BF"/>
          <w:sz w:val="32"/>
          <w:szCs w:val="32"/>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CA72F1">
      <w:pPr>
        <w:pStyle w:val="ListParagraph"/>
        <w:numPr>
          <w:ilvl w:val="0"/>
          <w:numId w:val="11"/>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w:t>
            </w:r>
            <w:proofErr w:type="gramStart"/>
            <w:r w:rsidRPr="00DF130B">
              <w:rPr>
                <w:rFonts w:asciiTheme="minorHAnsi" w:hAnsiTheme="minorHAnsi"/>
                <w:color w:val="404040" w:themeColor="text1" w:themeTint="BF"/>
                <w:sz w:val="20"/>
                <w:szCs w:val="20"/>
              </w:rPr>
              <w:t>On</w:t>
            </w:r>
            <w:proofErr w:type="gramEnd"/>
            <w:r w:rsidRPr="00DF130B">
              <w:rPr>
                <w:rFonts w:asciiTheme="minorHAnsi" w:hAnsiTheme="minorHAnsi"/>
                <w:color w:val="404040" w:themeColor="text1" w:themeTint="BF"/>
                <w:sz w:val="20"/>
                <w:szCs w:val="20"/>
              </w:rPr>
              <w:t xml:space="preserve">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E63B6B">
      <w:pPr>
        <w:jc w:val="center"/>
        <w:rPr>
          <w:color w:val="2F5496" w:themeColor="accent1" w:themeShade="BF"/>
          <w:sz w:val="40"/>
          <w:szCs w:val="40"/>
        </w:rPr>
      </w:pPr>
      <w:r w:rsidRPr="00DF130B">
        <w:rPr>
          <w:rFonts w:asciiTheme="minorHAnsi" w:hAnsiTheme="minorHAnsi"/>
          <w:color w:val="404040" w:themeColor="text1" w:themeTint="BF"/>
        </w:rPr>
        <w:br w:type="page"/>
      </w:r>
      <w:r w:rsidR="00B23075" w:rsidRPr="00E63B6B">
        <w:rPr>
          <w:color w:val="2F5496" w:themeColor="accent1" w:themeShade="BF"/>
          <w:sz w:val="40"/>
          <w:szCs w:val="40"/>
        </w:rPr>
        <w:lastRenderedPageBreak/>
        <w:t>Address Verification Service (AVS)</w:t>
      </w:r>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331454B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p>
    <w:p w14:paraId="6D8E3EF7" w14:textId="77777777" w:rsidR="00E63B6B" w:rsidRPr="00DF130B" w:rsidRDefault="00E63B6B" w:rsidP="00E63B6B">
      <w:pPr>
        <w:rPr>
          <w:rFonts w:asciiTheme="minorHAnsi" w:hAnsiTheme="minorHAnsi"/>
          <w:i/>
          <w:color w:val="404040" w:themeColor="text1" w:themeTint="BF"/>
          <w:sz w:val="32"/>
          <w:szCs w:val="32"/>
        </w:rPr>
      </w:pPr>
    </w:p>
    <w:p w14:paraId="29366A67" w14:textId="6B13B186" w:rsidR="00E63B6B" w:rsidRPr="0076501C" w:rsidRDefault="00E63B6B" w:rsidP="00E63B6B">
      <w:pPr>
        <w:rPr>
          <w:i/>
          <w:color w:val="404040" w:themeColor="text1" w:themeTint="BF"/>
          <w:sz w:val="32"/>
          <w:szCs w:val="32"/>
        </w:rPr>
      </w:pPr>
      <w:r w:rsidRPr="0076501C">
        <w:rPr>
          <w:i/>
          <w:color w:val="404040" w:themeColor="text1" w:themeTint="BF"/>
          <w:sz w:val="32"/>
          <w:szCs w:val="32"/>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107ADF2E"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suite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Default="00B23075" w:rsidP="00B23075">
      <w:pPr>
        <w:jc w:val="center"/>
        <w:rPr>
          <w:color w:val="2F5496" w:themeColor="accent1" w:themeShade="BF"/>
          <w:sz w:val="40"/>
          <w:szCs w:val="40"/>
        </w:rPr>
      </w:pPr>
      <w:r w:rsidRPr="0076501C">
        <w:rPr>
          <w:color w:val="2F5496" w:themeColor="accent1" w:themeShade="BF"/>
          <w:sz w:val="40"/>
          <w:szCs w:val="40"/>
        </w:rPr>
        <w:lastRenderedPageBreak/>
        <w:t>Device Fingerprint</w:t>
      </w:r>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794D3D28"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 xml:space="preserve">as not been created in a time greater than a give site preference value, a flag is sent to the rendering template to generate a new one.  The session variable is than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much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8209D5A" w14:textId="2FC38F71" w:rsidR="00496A03" w:rsidRPr="0076501C" w:rsidRDefault="00496A03" w:rsidP="00496A03">
      <w:pPr>
        <w:rPr>
          <w:i/>
          <w:color w:val="404040" w:themeColor="text1" w:themeTint="BF"/>
          <w:sz w:val="36"/>
          <w:szCs w:val="36"/>
        </w:rPr>
      </w:pPr>
      <w:r w:rsidRPr="0076501C">
        <w:rPr>
          <w:i/>
          <w:color w:val="404040" w:themeColor="text1" w:themeTint="BF"/>
          <w:sz w:val="36"/>
          <w:szCs w:val="36"/>
        </w:rPr>
        <w:t>Usage</w:t>
      </w:r>
    </w:p>
    <w:p w14:paraId="7C62A9FB" w14:textId="77777777" w:rsidR="0076501C" w:rsidRPr="0076501C" w:rsidRDefault="0076501C" w:rsidP="00496A03">
      <w:pPr>
        <w:rPr>
          <w:i/>
          <w:color w:val="404040" w:themeColor="text1" w:themeTint="BF"/>
          <w:sz w:val="36"/>
          <w:szCs w:val="36"/>
        </w:rPr>
      </w:pPr>
    </w:p>
    <w:p w14:paraId="4F69B9D3" w14:textId="637B15B2"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get these two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5637D23B" w:rsidR="005560F6" w:rsidRPr="0076501C" w:rsidRDefault="00EA7D7F" w:rsidP="00EA7D7F">
      <w:pPr>
        <w:jc w:val="center"/>
        <w:rPr>
          <w:color w:val="2F5496" w:themeColor="accent1" w:themeShade="BF"/>
          <w:sz w:val="40"/>
          <w:szCs w:val="40"/>
        </w:rPr>
      </w:pPr>
      <w:r w:rsidRPr="0076501C">
        <w:rPr>
          <w:color w:val="2F5496" w:themeColor="accent1" w:themeShade="BF"/>
          <w:sz w:val="40"/>
          <w:szCs w:val="40"/>
        </w:rPr>
        <w:lastRenderedPageBreak/>
        <w:t>Decision Manager / Fraud Detection</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75AF3FD2" w14:textId="294C13CB" w:rsidR="005560F6" w:rsidRPr="004312A0" w:rsidRDefault="005560F6" w:rsidP="005560F6">
      <w:pPr>
        <w:rPr>
          <w:i/>
          <w:color w:val="404040" w:themeColor="text1" w:themeTint="BF"/>
          <w:sz w:val="36"/>
          <w:szCs w:val="36"/>
        </w:rPr>
      </w:pPr>
      <w:r w:rsidRPr="004312A0">
        <w:rPr>
          <w:i/>
          <w:color w:val="404040" w:themeColor="text1" w:themeTint="BF"/>
          <w:sz w:val="36"/>
          <w:szCs w:val="36"/>
        </w:rPr>
        <w:t>Usage</w:t>
      </w:r>
    </w:p>
    <w:p w14:paraId="42C2DF95" w14:textId="77777777" w:rsidR="00EA7D7F" w:rsidRPr="004312A0" w:rsidRDefault="00EA7D7F" w:rsidP="005560F6">
      <w:pPr>
        <w:rPr>
          <w:color w:val="404040" w:themeColor="text1" w:themeTint="BF"/>
        </w:rPr>
      </w:pPr>
    </w:p>
    <w:p w14:paraId="6FF46035" w14:textId="1C5404AD"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 xml:space="preserve">As this service runs through the Authorization API, a CyberSource Merchant Id and CyberSource Merchant Key are required.  Enter these values in the corresponding site preferences under the "CyberSource"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5E4416A5" w14:textId="76A48791" w:rsidR="0030713F" w:rsidRPr="00DF13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41514C2F" w14:textId="77777777" w:rsidR="0076501C" w:rsidRPr="00DF130B" w:rsidRDefault="0076501C" w:rsidP="005560F6">
      <w:pPr>
        <w:rPr>
          <w:rFonts w:asciiTheme="minorHAnsi" w:hAnsiTheme="minorHAnsi"/>
          <w:color w:val="404040" w:themeColor="text1" w:themeTint="BF"/>
          <w:sz w:val="36"/>
          <w:szCs w:val="36"/>
        </w:rPr>
      </w:pPr>
    </w:p>
    <w:p w14:paraId="5834C3D2" w14:textId="7B4927ED" w:rsidR="00EA7D7F" w:rsidRPr="00DF130B" w:rsidRDefault="00EA7D7F" w:rsidP="005560F6">
      <w:pPr>
        <w:rPr>
          <w:rFonts w:asciiTheme="minorHAnsi" w:hAnsiTheme="minorHAnsi"/>
          <w:color w:val="404040" w:themeColor="text1" w:themeTint="BF"/>
          <w:sz w:val="36"/>
          <w:szCs w:val="36"/>
        </w:rPr>
      </w:pPr>
    </w:p>
    <w:p w14:paraId="408DAABB" w14:textId="15DB96B0" w:rsidR="00EA7D7F" w:rsidRPr="00DF130B" w:rsidRDefault="00EA7D7F" w:rsidP="005560F6">
      <w:pPr>
        <w:rPr>
          <w:rFonts w:asciiTheme="minorHAnsi" w:hAnsiTheme="minorHAnsi"/>
          <w:sz w:val="36"/>
          <w:szCs w:val="36"/>
        </w:rPr>
      </w:pPr>
    </w:p>
    <w:p w14:paraId="1DE3F489" w14:textId="4F2A4E39" w:rsidR="00EA7D7F" w:rsidRDefault="00EF190B" w:rsidP="005560F6">
      <w:pPr>
        <w:rPr>
          <w:sz w:val="36"/>
          <w:szCs w:val="36"/>
        </w:rPr>
      </w:pPr>
      <w:r>
        <w:rPr>
          <w:sz w:val="36"/>
          <w:szCs w:val="36"/>
        </w:rPr>
        <w:br w:type="page"/>
      </w:r>
    </w:p>
    <w:p w14:paraId="36D3E447" w14:textId="35B32230" w:rsidR="00EF190B" w:rsidRPr="0076501C" w:rsidRDefault="00EF190B" w:rsidP="00EF190B">
      <w:pPr>
        <w:jc w:val="center"/>
        <w:rPr>
          <w:color w:val="2F5496" w:themeColor="accent1" w:themeShade="BF"/>
          <w:sz w:val="40"/>
          <w:szCs w:val="40"/>
        </w:rPr>
      </w:pPr>
      <w:r w:rsidRPr="0076501C">
        <w:rPr>
          <w:color w:val="2F5496" w:themeColor="accent1" w:themeShade="BF"/>
          <w:sz w:val="40"/>
          <w:szCs w:val="40"/>
        </w:rPr>
        <w:lastRenderedPageBreak/>
        <w:t xml:space="preserve">Decision Manager </w:t>
      </w:r>
      <w:r>
        <w:rPr>
          <w:color w:val="2F5496" w:themeColor="accent1" w:themeShade="BF"/>
          <w:sz w:val="40"/>
          <w:szCs w:val="40"/>
        </w:rPr>
        <w:t>Order Update Job</w:t>
      </w:r>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30F592DC" w14:textId="2CE0996F"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As described in the previous section, when Decision Manager is enabled, a certain number of orders will be flagged for review, and not fully confirmed in your SFCC storefront.  When integrating with your OMS, you must decide if you want to send them orders that are set to ‘Not Confirmed’.  If you don’t send these orders, you will need this job to update the confirmation status of the orders that have been reviewed and accepted.</w:t>
      </w:r>
    </w:p>
    <w:p w14:paraId="7C9899EF" w14:textId="523D3E0A"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This job uses a simple </w:t>
      </w:r>
      <w:r w:rsidR="00C12139" w:rsidRPr="00DF130B">
        <w:rPr>
          <w:rFonts w:asciiTheme="minorHAnsi" w:hAnsiTheme="minorHAnsi"/>
          <w:color w:val="404040" w:themeColor="text1" w:themeTint="BF"/>
        </w:rPr>
        <w:t>API</w:t>
      </w:r>
      <w:r w:rsidRPr="00DF130B">
        <w:rPr>
          <w:rFonts w:asciiTheme="minorHAnsi" w:hAnsiTheme="minorHAnsi"/>
          <w:color w:val="404040" w:themeColor="text1" w:themeTint="BF"/>
        </w:rPr>
        <w:t xml:space="preserve"> to retrieve order decisions from CyberSour</w:t>
      </w:r>
      <w:r w:rsidR="00C12139" w:rsidRPr="00DF130B">
        <w:rPr>
          <w:rFonts w:asciiTheme="minorHAnsi" w:hAnsiTheme="minorHAnsi"/>
          <w:color w:val="404040" w:themeColor="text1" w:themeTint="BF"/>
        </w:rPr>
        <w:t>c</w:t>
      </w:r>
      <w:r w:rsidR="004A74E5" w:rsidRPr="00DF130B">
        <w:rPr>
          <w:rFonts w:asciiTheme="minorHAnsi" w:hAnsiTheme="minorHAnsi"/>
          <w:color w:val="404040" w:themeColor="text1" w:themeTint="BF"/>
        </w:rPr>
        <w:t xml:space="preserve">e </w:t>
      </w:r>
      <w:r w:rsidRPr="00DF130B">
        <w:rPr>
          <w:rFonts w:asciiTheme="minorHAnsi" w:hAnsiTheme="minorHAnsi"/>
          <w:color w:val="404040" w:themeColor="text1" w:themeTint="BF"/>
        </w:rPr>
        <w:t>and update the order confirmation status in SFCC.</w:t>
      </w:r>
    </w:p>
    <w:p w14:paraId="31F22FC7" w14:textId="77777777" w:rsidR="00EF190B" w:rsidRPr="004312A0" w:rsidRDefault="00EF190B" w:rsidP="00EF190B">
      <w:pPr>
        <w:rPr>
          <w:color w:val="404040" w:themeColor="text1" w:themeTint="BF"/>
          <w:sz w:val="36"/>
          <w:szCs w:val="36"/>
        </w:rPr>
      </w:pPr>
    </w:p>
    <w:p w14:paraId="580FC0DC"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Usage</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B62D14">
      <w:pPr>
        <w:pStyle w:val="ListParagraph"/>
        <w:numPr>
          <w:ilvl w:val="0"/>
          <w:numId w:val="13"/>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5ED490BF"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Configuration</w:t>
      </w:r>
    </w:p>
    <w:p w14:paraId="1BC1C675" w14:textId="77777777" w:rsidR="00EF190B" w:rsidRPr="004312A0" w:rsidRDefault="00EF190B" w:rsidP="00EF190B">
      <w:pPr>
        <w:rPr>
          <w:color w:val="404040" w:themeColor="text1" w:themeTint="BF"/>
          <w:sz w:val="32"/>
          <w:szCs w:val="32"/>
          <w:u w:val="single"/>
        </w:rPr>
      </w:pP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77777777" w:rsidR="00EF190B" w:rsidRPr="00DF130B" w:rsidRDefault="00EF190B" w:rsidP="00EF190B">
      <w:pPr>
        <w:rPr>
          <w:rFonts w:asciiTheme="minorHAnsi" w:hAnsiTheme="minorHAnsi"/>
          <w:color w:val="404040" w:themeColor="text1" w:themeTint="BF"/>
          <w:sz w:val="36"/>
          <w:szCs w:val="36"/>
        </w:rPr>
      </w:pPr>
    </w:p>
    <w:p w14:paraId="0FEDB676" w14:textId="5C17BB28" w:rsidR="00EA7D7F" w:rsidRPr="00DF130B"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1573DF46" w14:textId="19494FEE" w:rsidR="002D2FB6" w:rsidRDefault="002D2FB6" w:rsidP="005560F6">
      <w:pPr>
        <w:rPr>
          <w:color w:val="404040" w:themeColor="text1" w:themeTint="BF"/>
        </w:rPr>
      </w:pPr>
    </w:p>
    <w:p w14:paraId="2C8C2C96" w14:textId="18974924" w:rsidR="002D2FB6" w:rsidRDefault="002D2FB6" w:rsidP="005560F6">
      <w:pPr>
        <w:rPr>
          <w:color w:val="404040" w:themeColor="text1" w:themeTint="BF"/>
        </w:rPr>
      </w:pPr>
    </w:p>
    <w:p w14:paraId="2BBEBA3F" w14:textId="6604DE87" w:rsidR="005560F6" w:rsidRDefault="002D2FB6" w:rsidP="00415859">
      <w:pPr>
        <w:jc w:val="center"/>
        <w:rPr>
          <w:color w:val="2F5496" w:themeColor="accent1" w:themeShade="BF"/>
          <w:sz w:val="40"/>
          <w:szCs w:val="40"/>
        </w:rPr>
      </w:pPr>
      <w:r>
        <w:rPr>
          <w:color w:val="404040" w:themeColor="text1" w:themeTint="BF"/>
        </w:rPr>
        <w:br w:type="page"/>
      </w:r>
      <w:r w:rsidR="005560F6" w:rsidRPr="00415859">
        <w:rPr>
          <w:color w:val="2F5496" w:themeColor="accent1" w:themeShade="BF"/>
          <w:sz w:val="40"/>
          <w:szCs w:val="40"/>
        </w:rPr>
        <w:lastRenderedPageBreak/>
        <w:t>Payment Tokenization</w:t>
      </w:r>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6188A1F0"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the replacement of sensitive data with a unique identifier that cannot be mathematically reversed. In your environment, tokens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59D2216A"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is being replaced by a new version in the CyberSource cartridge.  This script contains all of the code present in the SFRA storefront version at time of development, with additions 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73307BDB"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Usage</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5BBB848C" w14:textId="6F78829C" w:rsidR="003E680D" w:rsidRDefault="003E680D" w:rsidP="003E680D">
      <w:pPr>
        <w:rPr>
          <w:color w:val="2F5496" w:themeColor="accent1" w:themeShade="BF"/>
          <w:sz w:val="40"/>
          <w:szCs w:val="40"/>
        </w:rPr>
      </w:pPr>
    </w:p>
    <w:p w14:paraId="05C922A8" w14:textId="489410D1" w:rsidR="001865ED" w:rsidRDefault="001865ED" w:rsidP="003E680D">
      <w:pPr>
        <w:rPr>
          <w:color w:val="2F5496" w:themeColor="accent1" w:themeShade="BF"/>
          <w:sz w:val="40"/>
          <w:szCs w:val="40"/>
        </w:rPr>
      </w:pPr>
      <w:r>
        <w:rPr>
          <w:color w:val="2F5496" w:themeColor="accent1" w:themeShade="BF"/>
          <w:sz w:val="40"/>
          <w:szCs w:val="40"/>
        </w:rPr>
        <w:br w:type="page"/>
      </w:r>
    </w:p>
    <w:p w14:paraId="52BED298" w14:textId="33141F93" w:rsidR="003E680D" w:rsidRDefault="003E680D" w:rsidP="003E680D">
      <w:pPr>
        <w:jc w:val="center"/>
        <w:rPr>
          <w:color w:val="2F5496" w:themeColor="accent1" w:themeShade="BF"/>
          <w:sz w:val="40"/>
          <w:szCs w:val="40"/>
        </w:rPr>
      </w:pPr>
      <w:r>
        <w:rPr>
          <w:color w:val="2F5496" w:themeColor="accent1" w:themeShade="BF"/>
          <w:sz w:val="40"/>
          <w:szCs w:val="40"/>
        </w:rPr>
        <w:lastRenderedPageBreak/>
        <w:t>Apple Pay</w:t>
      </w:r>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1A09B435"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 xml:space="preserve">vice is integrated via the SFRA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w:t>
      </w:r>
      <w:proofErr w:type="gramStart"/>
      <w:r w:rsidRPr="003E680D">
        <w:rPr>
          <w:rStyle w:val="normaltextrun"/>
          <w:rFonts w:ascii="Calibri" w:hAnsi="Calibri" w:cs="Arial"/>
          <w:color w:val="404040" w:themeColor="text1" w:themeTint="BF"/>
        </w:rPr>
        <w:t>script .</w:t>
      </w:r>
      <w:proofErr w:type="gramEnd"/>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  </w:t>
      </w:r>
      <w:r w:rsidRPr="003E680D">
        <w:rPr>
          <w:rStyle w:val="eop"/>
          <w:rFonts w:ascii="Calibri" w:hAnsi="Calibri" w:cs="Arial"/>
          <w:color w:val="404040" w:themeColor="text1" w:themeTint="BF"/>
        </w:rPr>
        <w:t> </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3FB1C115" w14:textId="4C25C671" w:rsidR="003E680D" w:rsidRDefault="003E680D" w:rsidP="003E680D">
      <w:pPr>
        <w:rPr>
          <w:i/>
          <w:color w:val="404040" w:themeColor="text1" w:themeTint="BF"/>
          <w:sz w:val="36"/>
          <w:szCs w:val="36"/>
        </w:rPr>
      </w:pPr>
      <w:r w:rsidRPr="0076501C">
        <w:rPr>
          <w:i/>
          <w:color w:val="404040" w:themeColor="text1" w:themeTint="BF"/>
          <w:sz w:val="36"/>
          <w:szCs w:val="36"/>
        </w:rPr>
        <w:t>Usage</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3E680D">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3E680D">
      <w:pPr>
        <w:numPr>
          <w:ilvl w:val="0"/>
          <w:numId w:val="15"/>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3E680D">
      <w:pPr>
        <w:numPr>
          <w:ilvl w:val="0"/>
          <w:numId w:val="16"/>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3E680D">
      <w:pPr>
        <w:numPr>
          <w:ilvl w:val="0"/>
          <w:numId w:val="17"/>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3E680D">
      <w:pPr>
        <w:numPr>
          <w:ilvl w:val="0"/>
          <w:numId w:val="18"/>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3E680D">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3E680D">
      <w:pPr>
        <w:numPr>
          <w:ilvl w:val="0"/>
          <w:numId w:val="20"/>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3E680D">
      <w:pPr>
        <w:numPr>
          <w:ilvl w:val="0"/>
          <w:numId w:val="21"/>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3E680D">
      <w:pPr>
        <w:numPr>
          <w:ilvl w:val="0"/>
          <w:numId w:val="22"/>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3E680D">
      <w:pPr>
        <w:numPr>
          <w:ilvl w:val="0"/>
          <w:numId w:val="23"/>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3E680D">
      <w:pPr>
        <w:numPr>
          <w:ilvl w:val="0"/>
          <w:numId w:val="24"/>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3E680D">
      <w:pPr>
        <w:numPr>
          <w:ilvl w:val="0"/>
          <w:numId w:val="25"/>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3E680D">
      <w:pPr>
        <w:numPr>
          <w:ilvl w:val="0"/>
          <w:numId w:val="26"/>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7777777" w:rsidR="00F558BC" w:rsidRDefault="00F558BC" w:rsidP="00EA7D7F">
      <w:pPr>
        <w:jc w:val="center"/>
        <w:rPr>
          <w:sz w:val="36"/>
          <w:szCs w:val="36"/>
        </w:rPr>
      </w:pPr>
    </w:p>
    <w:p w14:paraId="7A52F85B" w14:textId="5C0EBA49" w:rsidR="00F34D6C" w:rsidRDefault="00F34D6C" w:rsidP="00EA7D7F">
      <w:pPr>
        <w:jc w:val="center"/>
        <w:rPr>
          <w:sz w:val="36"/>
          <w:szCs w:val="36"/>
        </w:rPr>
      </w:pPr>
    </w:p>
    <w:p w14:paraId="6A156AA4" w14:textId="555516CC" w:rsidR="00F34D6C" w:rsidRDefault="00F34D6C" w:rsidP="00F34D6C">
      <w:pPr>
        <w:jc w:val="center"/>
        <w:rPr>
          <w:color w:val="2F5496" w:themeColor="accent1" w:themeShade="BF"/>
          <w:sz w:val="40"/>
          <w:szCs w:val="40"/>
        </w:rPr>
      </w:pPr>
      <w:r w:rsidRPr="00E63B6B">
        <w:rPr>
          <w:color w:val="2F5496" w:themeColor="accent1" w:themeShade="BF"/>
          <w:sz w:val="40"/>
          <w:szCs w:val="40"/>
        </w:rPr>
        <w:t>Merchant Defined Data (MDD)</w:t>
      </w:r>
    </w:p>
    <w:p w14:paraId="3C588692" w14:textId="77777777" w:rsidR="00F34D6C" w:rsidRPr="00E63B6B" w:rsidRDefault="00F34D6C" w:rsidP="00F34D6C">
      <w:pPr>
        <w:jc w:val="center"/>
        <w:rPr>
          <w:color w:val="2F5496" w:themeColor="accent1" w:themeShade="BF"/>
          <w:sz w:val="40"/>
          <w:szCs w:val="40"/>
        </w:rPr>
      </w:pPr>
    </w:p>
    <w:p w14:paraId="52A8FD0E" w14:textId="77777777" w:rsidR="00F34D6C" w:rsidRPr="00FE3DF6" w:rsidRDefault="00F34D6C" w:rsidP="00F34D6C">
      <w:pPr>
        <w:pStyle w:val="BodyText"/>
        <w:rPr>
          <w:rFonts w:asciiTheme="minorHAnsi" w:hAnsiTheme="minorHAnsi"/>
        </w:rPr>
      </w:pPr>
      <w:r w:rsidRPr="00FE3DF6">
        <w:rPr>
          <w:rFonts w:asciiTheme="minorHAnsi" w:hAnsiTheme="minorHAnsi"/>
        </w:rPr>
        <w:t xml:space="preserve">The CyberSource SOAP API allows merchants to send additional information in the authorization service using MDD fields. This information can be used in the OMS. This cartridge does not yet directly support sending MDD fields in the request, however merchants can customize the Authorize request to pass these additional fields. </w:t>
      </w:r>
    </w:p>
    <w:p w14:paraId="3C0D6CD8" w14:textId="3800D602" w:rsidR="00F34D6C" w:rsidRDefault="00F34D6C" w:rsidP="00EA7D7F">
      <w:pPr>
        <w:jc w:val="center"/>
        <w:rPr>
          <w:sz w:val="36"/>
          <w:szCs w:val="36"/>
        </w:rPr>
      </w:pPr>
    </w:p>
    <w:p w14:paraId="131ECEFD" w14:textId="1FF78599" w:rsidR="00F34D6C" w:rsidRDefault="00F34D6C" w:rsidP="00EA7D7F">
      <w:pPr>
        <w:jc w:val="center"/>
        <w:rPr>
          <w:sz w:val="36"/>
          <w:szCs w:val="36"/>
        </w:rPr>
      </w:pPr>
    </w:p>
    <w:p w14:paraId="75CCEF35" w14:textId="5201C009" w:rsidR="00F34D6C" w:rsidRDefault="00F34D6C" w:rsidP="00EA7D7F">
      <w:pPr>
        <w:jc w:val="center"/>
        <w:rPr>
          <w:sz w:val="36"/>
          <w:szCs w:val="36"/>
        </w:rPr>
      </w:pPr>
    </w:p>
    <w:p w14:paraId="2830F5CF" w14:textId="7952C62F" w:rsidR="00F34D6C" w:rsidRDefault="00F34D6C" w:rsidP="00EA7D7F">
      <w:pPr>
        <w:jc w:val="center"/>
        <w:rPr>
          <w:sz w:val="36"/>
          <w:szCs w:val="36"/>
        </w:rPr>
      </w:pPr>
    </w:p>
    <w:p w14:paraId="7789FDEB" w14:textId="03DF2287" w:rsidR="00F34D6C" w:rsidRDefault="00F34D6C" w:rsidP="00EA7D7F">
      <w:pPr>
        <w:jc w:val="center"/>
        <w:rPr>
          <w:sz w:val="36"/>
          <w:szCs w:val="36"/>
        </w:rPr>
      </w:pPr>
    </w:p>
    <w:p w14:paraId="223C35CA" w14:textId="7AE84851" w:rsidR="00F34D6C" w:rsidRDefault="00F34D6C" w:rsidP="00EA7D7F">
      <w:pPr>
        <w:jc w:val="center"/>
        <w:rPr>
          <w:sz w:val="36"/>
          <w:szCs w:val="36"/>
        </w:rPr>
      </w:pPr>
    </w:p>
    <w:p w14:paraId="3C2B45A2" w14:textId="631B3B94" w:rsidR="00F34D6C" w:rsidRDefault="00F34D6C" w:rsidP="00EA7D7F">
      <w:pPr>
        <w:jc w:val="center"/>
        <w:rPr>
          <w:sz w:val="36"/>
          <w:szCs w:val="36"/>
        </w:rPr>
      </w:pPr>
    </w:p>
    <w:p w14:paraId="26C993E7" w14:textId="1E3BD76B" w:rsidR="00F34D6C" w:rsidRDefault="00F34D6C" w:rsidP="00EA7D7F">
      <w:pPr>
        <w:jc w:val="center"/>
        <w:rPr>
          <w:sz w:val="36"/>
          <w:szCs w:val="36"/>
        </w:rPr>
      </w:pPr>
    </w:p>
    <w:p w14:paraId="78C3D6D2" w14:textId="0C1523EA" w:rsidR="00F34D6C" w:rsidRDefault="00F34D6C" w:rsidP="00EA7D7F">
      <w:pPr>
        <w:jc w:val="center"/>
        <w:rPr>
          <w:sz w:val="36"/>
          <w:szCs w:val="36"/>
        </w:rPr>
      </w:pPr>
    </w:p>
    <w:p w14:paraId="220F7198" w14:textId="4585A6CA" w:rsidR="00F34D6C" w:rsidRDefault="00F34D6C" w:rsidP="00EA7D7F">
      <w:pPr>
        <w:jc w:val="center"/>
        <w:rPr>
          <w:sz w:val="36"/>
          <w:szCs w:val="36"/>
        </w:rPr>
      </w:pPr>
    </w:p>
    <w:p w14:paraId="335C73AB" w14:textId="7CCE2A41" w:rsidR="00F34D6C" w:rsidRDefault="00F34D6C" w:rsidP="00EA7D7F">
      <w:pPr>
        <w:jc w:val="center"/>
        <w:rPr>
          <w:sz w:val="36"/>
          <w:szCs w:val="36"/>
        </w:rPr>
      </w:pPr>
    </w:p>
    <w:p w14:paraId="0C37F63A" w14:textId="59EDD73A" w:rsidR="00F34D6C" w:rsidRDefault="00F34D6C" w:rsidP="00EA7D7F">
      <w:pPr>
        <w:jc w:val="center"/>
        <w:rPr>
          <w:sz w:val="36"/>
          <w:szCs w:val="36"/>
        </w:rPr>
      </w:pPr>
    </w:p>
    <w:p w14:paraId="1466A2D7" w14:textId="4081D29E" w:rsidR="00F34D6C" w:rsidRDefault="00F34D6C" w:rsidP="00EA7D7F">
      <w:pPr>
        <w:jc w:val="center"/>
        <w:rPr>
          <w:sz w:val="36"/>
          <w:szCs w:val="36"/>
        </w:rPr>
      </w:pPr>
    </w:p>
    <w:p w14:paraId="4F79E04C" w14:textId="119EA8D7" w:rsidR="00F34D6C" w:rsidRDefault="00F34D6C" w:rsidP="00EA7D7F">
      <w:pPr>
        <w:jc w:val="center"/>
        <w:rPr>
          <w:sz w:val="36"/>
          <w:szCs w:val="36"/>
        </w:rPr>
      </w:pPr>
    </w:p>
    <w:p w14:paraId="0EC002CC" w14:textId="7737F28B" w:rsidR="00F34D6C" w:rsidRDefault="00F34D6C" w:rsidP="00EA7D7F">
      <w:pPr>
        <w:jc w:val="center"/>
        <w:rPr>
          <w:sz w:val="36"/>
          <w:szCs w:val="36"/>
        </w:rPr>
      </w:pPr>
    </w:p>
    <w:p w14:paraId="3860C5AB" w14:textId="738BFEAB" w:rsidR="00F34D6C" w:rsidRDefault="00F34D6C" w:rsidP="00EA7D7F">
      <w:pPr>
        <w:jc w:val="center"/>
        <w:rPr>
          <w:sz w:val="36"/>
          <w:szCs w:val="36"/>
        </w:rPr>
      </w:pPr>
    </w:p>
    <w:p w14:paraId="5CB5E63F" w14:textId="494EF01A" w:rsidR="00F34D6C" w:rsidRDefault="00F34D6C" w:rsidP="00EA7D7F">
      <w:pPr>
        <w:jc w:val="center"/>
        <w:rPr>
          <w:sz w:val="36"/>
          <w:szCs w:val="36"/>
        </w:rPr>
      </w:pPr>
    </w:p>
    <w:p w14:paraId="745E00E4" w14:textId="77777777" w:rsidR="00F34D6C" w:rsidRDefault="00F34D6C" w:rsidP="00EA7D7F">
      <w:pPr>
        <w:jc w:val="center"/>
        <w:rPr>
          <w:sz w:val="36"/>
          <w:szCs w:val="36"/>
        </w:rPr>
      </w:pPr>
    </w:p>
    <w:p w14:paraId="1E8D060D" w14:textId="2F71EDD1" w:rsidR="005560F6" w:rsidRDefault="007C7626" w:rsidP="00EA7D7F">
      <w:pPr>
        <w:jc w:val="center"/>
        <w:rPr>
          <w:sz w:val="36"/>
          <w:szCs w:val="36"/>
        </w:rPr>
      </w:pPr>
      <w:r>
        <w:rPr>
          <w:sz w:val="36"/>
          <w:szCs w:val="36"/>
        </w:rPr>
        <w:t>Payer Authentication</w:t>
      </w:r>
    </w:p>
    <w:p w14:paraId="40BD3FAC" w14:textId="77777777" w:rsidR="000F056C" w:rsidRPr="005560F6" w:rsidRDefault="000F056C" w:rsidP="00EA7D7F">
      <w:pPr>
        <w:jc w:val="center"/>
        <w:rPr>
          <w:sz w:val="36"/>
          <w:szCs w:val="36"/>
        </w:rPr>
      </w:pPr>
    </w:p>
    <w:p w14:paraId="232DDFF7" w14:textId="77777777" w:rsidR="005560F6" w:rsidRPr="005560F6" w:rsidRDefault="005560F6" w:rsidP="00EA7D7F">
      <w:pPr>
        <w:jc w:val="center"/>
        <w:rPr>
          <w:sz w:val="36"/>
          <w:szCs w:val="36"/>
        </w:rPr>
      </w:pPr>
    </w:p>
    <w:p w14:paraId="31F5C5E5" w14:textId="77777777" w:rsidR="005560F6" w:rsidRPr="005560F6" w:rsidRDefault="005560F6" w:rsidP="00EA7D7F">
      <w:pPr>
        <w:jc w:val="center"/>
        <w:rPr>
          <w:sz w:val="36"/>
          <w:szCs w:val="36"/>
        </w:rPr>
      </w:pPr>
      <w:r w:rsidRPr="005560F6">
        <w:rPr>
          <w:sz w:val="36"/>
          <w:szCs w:val="36"/>
        </w:rPr>
        <w:t xml:space="preserve">SA </w:t>
      </w:r>
      <w:proofErr w:type="spellStart"/>
      <w:r w:rsidRPr="005560F6">
        <w:rPr>
          <w:sz w:val="36"/>
          <w:szCs w:val="36"/>
        </w:rPr>
        <w:t>iFrame</w:t>
      </w:r>
      <w:proofErr w:type="spellEnd"/>
    </w:p>
    <w:p w14:paraId="656242C0"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Integration Overview</w:t>
      </w:r>
    </w:p>
    <w:p w14:paraId="05A7B7DD" w14:textId="77777777" w:rsidR="007C2A3F" w:rsidRPr="00EA7D7F" w:rsidRDefault="007C2A3F" w:rsidP="007C2A3F">
      <w:pPr>
        <w:rPr>
          <w:i/>
          <w:sz w:val="28"/>
          <w:szCs w:val="28"/>
        </w:rPr>
      </w:pPr>
    </w:p>
    <w:p w14:paraId="79E9317B" w14:textId="77777777" w:rsidR="00FF1D3B" w:rsidRDefault="00FF1D3B" w:rsidP="00FF1D3B">
      <w:r w:rsidRPr="005557D4">
        <w:rPr>
          <w:rFonts w:asciiTheme="minorHAnsi" w:hAnsiTheme="minorHAnsi"/>
          <w:color w:val="404040" w:themeColor="text1" w:themeTint="BF"/>
        </w:rPr>
        <w:t>Secure Acceptance payment gateway is used to process transaction requests directly from the customer browser so that sensitive payment data does not pass through Demandware servers.</w:t>
      </w:r>
      <w:r w:rsidRPr="006A35D2">
        <w:t xml:space="preserve"> </w:t>
      </w:r>
    </w:p>
    <w:p w14:paraId="021C251D" w14:textId="77777777" w:rsidR="00FF1D3B" w:rsidRDefault="00FF1D3B" w:rsidP="00FF1D3B"/>
    <w:p w14:paraId="7FF84A36" w14:textId="51D7C782" w:rsidR="00FF1D3B" w:rsidRDefault="00E546D3" w:rsidP="00FF1D3B">
      <w:pPr>
        <w:rPr>
          <w:rFonts w:asciiTheme="minorHAnsi" w:hAnsiTheme="minorHAnsi"/>
          <w:color w:val="404040" w:themeColor="text1" w:themeTint="BF"/>
        </w:rPr>
      </w:pPr>
      <w:r>
        <w:rPr>
          <w:rFonts w:asciiTheme="minorHAnsi" w:hAnsiTheme="minorHAnsi"/>
          <w:color w:val="404040" w:themeColor="text1" w:themeTint="BF"/>
        </w:rPr>
        <w:t xml:space="preserve">Secure Acceptance </w:t>
      </w:r>
      <w:proofErr w:type="spellStart"/>
      <w:r w:rsidR="00820E59">
        <w:rPr>
          <w:rFonts w:asciiTheme="minorHAnsi" w:hAnsiTheme="minorHAnsi"/>
          <w:color w:val="404040" w:themeColor="text1" w:themeTint="BF"/>
        </w:rPr>
        <w:t>iFrame</w:t>
      </w:r>
      <w:proofErr w:type="spellEnd"/>
      <w:r w:rsidR="006121B8" w:rsidRPr="006121B8">
        <w:rPr>
          <w:rFonts w:asciiTheme="minorHAnsi" w:hAnsiTheme="minorHAnsi"/>
          <w:color w:val="404040" w:themeColor="text1" w:themeTint="BF"/>
        </w:rPr>
        <w:t xml:space="preserve">: Customer will get redirect to secure Acceptance payment gateway within an </w:t>
      </w:r>
      <w:proofErr w:type="spellStart"/>
      <w:r w:rsidR="00820E59">
        <w:rPr>
          <w:rFonts w:asciiTheme="minorHAnsi" w:hAnsiTheme="minorHAnsi"/>
          <w:color w:val="404040" w:themeColor="text1" w:themeTint="BF"/>
        </w:rPr>
        <w:t>iFrame</w:t>
      </w:r>
      <w:proofErr w:type="spellEnd"/>
      <w:r w:rsidR="00820E59">
        <w:rPr>
          <w:rFonts w:asciiTheme="minorHAnsi" w:hAnsiTheme="minorHAnsi"/>
          <w:color w:val="404040" w:themeColor="text1" w:themeTint="BF"/>
        </w:rPr>
        <w:t xml:space="preserve"> </w:t>
      </w:r>
      <w:r w:rsidR="006121B8" w:rsidRPr="006121B8">
        <w:rPr>
          <w:rFonts w:asciiTheme="minorHAnsi" w:hAnsiTheme="minorHAnsi"/>
          <w:color w:val="404040" w:themeColor="text1" w:themeTint="BF"/>
        </w:rPr>
        <w:t>embedded in a new summary page added into checkout flow</w:t>
      </w:r>
      <w:r w:rsidR="00C42852">
        <w:rPr>
          <w:rFonts w:asciiTheme="minorHAnsi" w:hAnsiTheme="minorHAnsi"/>
          <w:color w:val="404040" w:themeColor="text1" w:themeTint="BF"/>
        </w:rPr>
        <w:t>.</w:t>
      </w:r>
    </w:p>
    <w:p w14:paraId="3D7D6636" w14:textId="77777777" w:rsidR="006121B8" w:rsidRDefault="006121B8" w:rsidP="00FF1D3B">
      <w:pPr>
        <w:rPr>
          <w:rFonts w:asciiTheme="minorHAnsi" w:hAnsiTheme="minorHAnsi"/>
          <w:color w:val="404040" w:themeColor="text1" w:themeTint="BF"/>
        </w:rPr>
      </w:pPr>
    </w:p>
    <w:p w14:paraId="73440246" w14:textId="77777777" w:rsidR="00FF1D3B" w:rsidRPr="00233047" w:rsidRDefault="00FF1D3B" w:rsidP="00FF1D3B">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73808CDE" w14:textId="77777777" w:rsidR="00227503" w:rsidRPr="00227503" w:rsidRDefault="00227503" w:rsidP="00227503">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25A923A0" w14:textId="6E652DAA" w:rsidR="00227503" w:rsidRPr="00227503" w:rsidRDefault="00227503" w:rsidP="00227503">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sidR="0043400B">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4C87815" w14:textId="11CF365E" w:rsidR="00227503" w:rsidRPr="00227503" w:rsidRDefault="00227503" w:rsidP="00227503">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79B397FD" w14:textId="6601A28D" w:rsidR="00227503" w:rsidRPr="00227503" w:rsidRDefault="00227503" w:rsidP="00227503">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1318347D" w14:textId="40765171" w:rsidR="00FF1D3B" w:rsidRPr="00A808C7" w:rsidRDefault="00227503" w:rsidP="00FF1D3B">
      <w:pPr>
        <w:pStyle w:val="ListParagraph"/>
        <w:numPr>
          <w:ilvl w:val="0"/>
          <w:numId w:val="3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4254C578" w14:textId="51325A68" w:rsidR="007C2A3F" w:rsidRPr="00DF130B" w:rsidRDefault="007C2A3F" w:rsidP="00C2092D">
      <w:pPr>
        <w:rPr>
          <w:rFonts w:asciiTheme="minorHAnsi" w:hAnsiTheme="minorHAnsi"/>
          <w:sz w:val="36"/>
          <w:szCs w:val="36"/>
        </w:rPr>
      </w:pPr>
    </w:p>
    <w:p w14:paraId="4928550D"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Usage</w:t>
      </w:r>
    </w:p>
    <w:p w14:paraId="2B53A000" w14:textId="77777777" w:rsidR="007C2A3F" w:rsidRPr="00EA7D7F" w:rsidRDefault="007C2A3F" w:rsidP="007C2A3F">
      <w:pPr>
        <w:rPr>
          <w:i/>
          <w:color w:val="404040" w:themeColor="text1" w:themeTint="BF"/>
          <w:sz w:val="28"/>
          <w:szCs w:val="28"/>
        </w:rPr>
      </w:pPr>
    </w:p>
    <w:p w14:paraId="01068B42" w14:textId="20239B04" w:rsidR="00102F84" w:rsidRPr="00DF130B" w:rsidRDefault="00102F84" w:rsidP="00102F84">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sidR="008710B9">
        <w:rPr>
          <w:rFonts w:asciiTheme="minorHAnsi" w:hAnsiTheme="minorHAnsi"/>
          <w:color w:val="404040" w:themeColor="text1" w:themeTint="BF"/>
        </w:rPr>
        <w:t>iFrame</w:t>
      </w:r>
      <w:proofErr w:type="spellEnd"/>
      <w:r w:rsidR="008710B9">
        <w:rPr>
          <w:rFonts w:asciiTheme="minorHAnsi" w:hAnsiTheme="minorHAnsi"/>
          <w:color w:val="404040" w:themeColor="text1" w:themeTint="BF"/>
        </w:rPr>
        <w:t xml:space="preserve"> </w:t>
      </w:r>
      <w:r>
        <w:rPr>
          <w:rFonts w:asciiTheme="minorHAnsi" w:hAnsiTheme="minorHAnsi"/>
          <w:color w:val="404040" w:themeColor="text1" w:themeTint="BF"/>
        </w:rPr>
        <w:t>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xml:space="preserve">. </w:t>
      </w:r>
      <w:r w:rsidR="00C75CBD">
        <w:rPr>
          <w:rFonts w:asciiTheme="minorHAnsi" w:hAnsiTheme="minorHAnsi"/>
          <w:color w:val="404040" w:themeColor="text1" w:themeTint="BF"/>
        </w:rPr>
        <w:t>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sidR="003679E9">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23D59972" w14:textId="77777777" w:rsidR="00102F84" w:rsidRPr="00923E44" w:rsidRDefault="00102F84" w:rsidP="00102F84">
      <w:pPr>
        <w:pStyle w:val="ListParagraph"/>
        <w:numPr>
          <w:ilvl w:val="0"/>
          <w:numId w:val="3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546C7604" w14:textId="0524CE55" w:rsidR="00102F84" w:rsidRPr="00923E44" w:rsidRDefault="00102F84" w:rsidP="00102F84">
      <w:pPr>
        <w:pStyle w:val="ListParagraph"/>
        <w:numPr>
          <w:ilvl w:val="0"/>
          <w:numId w:val="31"/>
        </w:numPr>
        <w:rPr>
          <w:rFonts w:asciiTheme="minorHAnsi" w:hAnsiTheme="minorHAnsi"/>
          <w:color w:val="404040" w:themeColor="text1" w:themeTint="BF"/>
        </w:rPr>
      </w:pPr>
      <w:r w:rsidRPr="00923E44">
        <w:rPr>
          <w:rFonts w:asciiTheme="minorHAnsi" w:hAnsiTheme="minorHAnsi"/>
          <w:color w:val="404040" w:themeColor="text1" w:themeTint="BF"/>
        </w:rPr>
        <w:t xml:space="preserve">Under 'Merchant Tools &gt; Ordering &gt; Payment Methods' </w:t>
      </w:r>
      <w:r w:rsidR="00435398">
        <w:rPr>
          <w:rFonts w:asciiTheme="minorHAnsi" w:hAnsiTheme="minorHAnsi"/>
          <w:color w:val="404040" w:themeColor="text1" w:themeTint="BF"/>
        </w:rPr>
        <w:t>ensure</w:t>
      </w:r>
      <w:r w:rsidRPr="00923E44">
        <w:rPr>
          <w:rFonts w:asciiTheme="minorHAnsi" w:hAnsiTheme="minorHAnsi"/>
          <w:color w:val="404040" w:themeColor="text1" w:themeTint="BF"/>
        </w:rPr>
        <w:t xml:space="preserve"> the </w:t>
      </w:r>
      <w:r>
        <w:rPr>
          <w:rFonts w:asciiTheme="minorHAnsi" w:hAnsiTheme="minorHAnsi"/>
          <w:color w:val="404040" w:themeColor="text1" w:themeTint="BF"/>
        </w:rPr>
        <w:t>'</w:t>
      </w:r>
      <w:r w:rsidRPr="00460970">
        <w:t xml:space="preserve"> </w:t>
      </w:r>
      <w:r w:rsidRPr="00460970">
        <w:rPr>
          <w:rFonts w:asciiTheme="minorHAnsi" w:hAnsiTheme="minorHAnsi"/>
          <w:color w:val="404040" w:themeColor="text1" w:themeTint="BF"/>
        </w:rPr>
        <w:t>SA_</w:t>
      </w:r>
      <w:r w:rsidR="00A93925">
        <w:rPr>
          <w:rFonts w:asciiTheme="minorHAnsi" w:hAnsiTheme="minorHAnsi"/>
          <w:color w:val="404040" w:themeColor="text1" w:themeTint="BF"/>
        </w:rPr>
        <w:t>IFRAME</w:t>
      </w:r>
      <w:r w:rsidRPr="00923E44">
        <w:rPr>
          <w:rFonts w:asciiTheme="minorHAnsi" w:hAnsiTheme="minorHAnsi"/>
          <w:color w:val="404040" w:themeColor="text1" w:themeTint="BF"/>
        </w:rPr>
        <w:t>' payment</w:t>
      </w:r>
    </w:p>
    <w:p w14:paraId="5FF85BDB" w14:textId="77777777" w:rsidR="00102F84" w:rsidRPr="00923E44" w:rsidRDefault="00102F84" w:rsidP="00102F84">
      <w:pPr>
        <w:pStyle w:val="ListParagraph"/>
        <w:rPr>
          <w:rFonts w:asciiTheme="minorHAnsi" w:hAnsiTheme="minorHAnsi"/>
          <w:color w:val="404040" w:themeColor="text1" w:themeTint="BF"/>
        </w:rPr>
      </w:pPr>
      <w:r w:rsidRPr="00923E44">
        <w:rPr>
          <w:rFonts w:asciiTheme="minorHAnsi" w:hAnsiTheme="minorHAnsi"/>
          <w:color w:val="404040" w:themeColor="text1" w:themeTint="BF"/>
        </w:rPr>
        <w:t>method is enabled and configured to use the CYBERSOURCE_CREDIT payment processor.</w:t>
      </w:r>
    </w:p>
    <w:p w14:paraId="55E8C9AF" w14:textId="385F2B66" w:rsidR="00102F84" w:rsidRDefault="00102F84" w:rsidP="00102F84">
      <w:pPr>
        <w:pStyle w:val="ListParagraph"/>
        <w:numPr>
          <w:ilvl w:val="0"/>
          <w:numId w:val="31"/>
        </w:numPr>
        <w:rPr>
          <w:rFonts w:asciiTheme="minorHAnsi" w:hAnsiTheme="minorHAnsi"/>
          <w:color w:val="404040" w:themeColor="text1" w:themeTint="BF"/>
        </w:rPr>
      </w:pPr>
      <w:r w:rsidRPr="00923E44">
        <w:rPr>
          <w:rFonts w:asciiTheme="minorHAnsi" w:hAnsiTheme="minorHAnsi"/>
          <w:color w:val="404040" w:themeColor="text1" w:themeTint="BF"/>
        </w:rPr>
        <w:t>On the same page, select 'Credit/Debit cards' to select the credit card type you want supported.</w:t>
      </w:r>
    </w:p>
    <w:p w14:paraId="3610BD66" w14:textId="77777777" w:rsidR="003566E5" w:rsidRPr="00DF130B" w:rsidRDefault="003566E5" w:rsidP="003566E5">
      <w:pPr>
        <w:pStyle w:val="ListParagraph"/>
        <w:rPr>
          <w:rFonts w:asciiTheme="minorHAnsi" w:hAnsiTheme="minorHAnsi"/>
          <w:color w:val="404040" w:themeColor="text1" w:themeTint="BF"/>
        </w:rPr>
      </w:pPr>
    </w:p>
    <w:p w14:paraId="44DEF51F" w14:textId="77777777" w:rsidR="007C2A3F" w:rsidRDefault="007C2A3F" w:rsidP="007C2A3F">
      <w:pPr>
        <w:rPr>
          <w:color w:val="404040" w:themeColor="text1" w:themeTint="BF"/>
        </w:rPr>
      </w:pPr>
    </w:p>
    <w:p w14:paraId="386E8965"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Configuration</w:t>
      </w:r>
    </w:p>
    <w:p w14:paraId="0399A716" w14:textId="77777777" w:rsidR="007C2A3F" w:rsidRDefault="007C2A3F" w:rsidP="007C2A3F">
      <w:pPr>
        <w:rPr>
          <w:color w:val="404040" w:themeColor="text1" w:themeTint="BF"/>
          <w:u w:val="single"/>
        </w:rPr>
      </w:pPr>
    </w:p>
    <w:p w14:paraId="38AB9DBB" w14:textId="5A83D4BB" w:rsidR="007C2A3F" w:rsidRPr="00EC0FE9" w:rsidRDefault="007C2A3F" w:rsidP="007C2A3F">
      <w:pPr>
        <w:jc w:val="center"/>
        <w:rPr>
          <w:color w:val="404040" w:themeColor="text1" w:themeTint="BF"/>
        </w:rPr>
      </w:pPr>
      <w:r w:rsidRPr="00EC0FE9">
        <w:rPr>
          <w:color w:val="404040" w:themeColor="text1" w:themeTint="BF"/>
        </w:rPr>
        <w:t>Site Preference Group</w:t>
      </w:r>
      <w:r w:rsidR="00DE2F6C">
        <w:rPr>
          <w:color w:val="404040" w:themeColor="text1" w:themeTint="BF"/>
        </w:rPr>
        <w:t xml:space="preserve">: </w:t>
      </w:r>
      <w:r w:rsidR="00083E6D"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215789" w14:paraId="5791AA5A" w14:textId="77777777" w:rsidTr="00A97828">
        <w:tc>
          <w:tcPr>
            <w:tcW w:w="4765" w:type="dxa"/>
          </w:tcPr>
          <w:p w14:paraId="670F497E" w14:textId="77777777" w:rsidR="00215789" w:rsidRPr="00EC0FE9" w:rsidRDefault="00215789" w:rsidP="00A97828">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08348EE" w14:textId="77777777" w:rsidR="00215789" w:rsidRPr="00EC0FE9" w:rsidRDefault="00215789" w:rsidP="00A97828">
            <w:pPr>
              <w:rPr>
                <w:b/>
                <w:color w:val="404040" w:themeColor="text1" w:themeTint="BF"/>
                <w:sz w:val="20"/>
                <w:szCs w:val="20"/>
              </w:rPr>
            </w:pPr>
            <w:r w:rsidRPr="00EC0FE9">
              <w:rPr>
                <w:b/>
                <w:color w:val="404040" w:themeColor="text1" w:themeTint="BF"/>
                <w:sz w:val="20"/>
                <w:szCs w:val="20"/>
              </w:rPr>
              <w:t>Usage</w:t>
            </w:r>
          </w:p>
        </w:tc>
      </w:tr>
      <w:tr w:rsidR="00215789" w14:paraId="24589BD6" w14:textId="77777777" w:rsidTr="00A97828">
        <w:trPr>
          <w:trHeight w:val="53"/>
        </w:trPr>
        <w:tc>
          <w:tcPr>
            <w:tcW w:w="4765" w:type="dxa"/>
          </w:tcPr>
          <w:p w14:paraId="0A411B03" w14:textId="6177CDE3" w:rsidR="00215789" w:rsidRPr="00DF130B" w:rsidRDefault="00A97B0F" w:rsidP="00A97828">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7EB5ED2C" w14:textId="6A372F8A" w:rsidR="00215789" w:rsidRPr="00DF130B" w:rsidRDefault="00BD4834" w:rsidP="00A97828">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 xml:space="preserve">Secure Acceptance </w:t>
            </w:r>
            <w:proofErr w:type="spellStart"/>
            <w:r w:rsidRPr="00BD4834">
              <w:rPr>
                <w:rFonts w:asciiTheme="minorHAnsi" w:hAnsiTheme="minorHAnsi"/>
                <w:color w:val="404040" w:themeColor="text1" w:themeTint="BF"/>
                <w:sz w:val="20"/>
                <w:szCs w:val="20"/>
              </w:rPr>
              <w:t>Iframe</w:t>
            </w:r>
            <w:proofErr w:type="spellEnd"/>
            <w:r w:rsidRPr="00BD4834">
              <w:rPr>
                <w:rFonts w:asciiTheme="minorHAnsi" w:hAnsiTheme="minorHAnsi"/>
                <w:color w:val="404040" w:themeColor="text1" w:themeTint="BF"/>
                <w:sz w:val="20"/>
                <w:szCs w:val="20"/>
              </w:rPr>
              <w:t xml:space="preserve"> Profile ID</w:t>
            </w:r>
          </w:p>
        </w:tc>
      </w:tr>
      <w:tr w:rsidR="00215789" w14:paraId="517DBBAE" w14:textId="77777777" w:rsidTr="00A97828">
        <w:tc>
          <w:tcPr>
            <w:tcW w:w="4765" w:type="dxa"/>
          </w:tcPr>
          <w:p w14:paraId="765F151D" w14:textId="476C894E" w:rsidR="00215789" w:rsidRPr="00DF130B" w:rsidRDefault="001901BA" w:rsidP="00A97828">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38B9F877" w14:textId="71F275D3" w:rsidR="00215789" w:rsidRPr="00DF130B" w:rsidRDefault="000B083F" w:rsidP="00A97828">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 xml:space="preserve">Secure Acceptance </w:t>
            </w:r>
            <w:proofErr w:type="spellStart"/>
            <w:r w:rsidRPr="000B083F">
              <w:rPr>
                <w:rFonts w:asciiTheme="minorHAnsi" w:hAnsiTheme="minorHAnsi"/>
                <w:color w:val="404040" w:themeColor="text1" w:themeTint="BF"/>
                <w:sz w:val="20"/>
                <w:szCs w:val="20"/>
              </w:rPr>
              <w:t>Iframe</w:t>
            </w:r>
            <w:proofErr w:type="spellEnd"/>
            <w:r w:rsidRPr="000B083F">
              <w:rPr>
                <w:rFonts w:asciiTheme="minorHAnsi" w:hAnsiTheme="minorHAnsi"/>
                <w:color w:val="404040" w:themeColor="text1" w:themeTint="BF"/>
                <w:sz w:val="20"/>
                <w:szCs w:val="20"/>
              </w:rPr>
              <w:t xml:space="preserve"> secret key</w:t>
            </w:r>
          </w:p>
        </w:tc>
      </w:tr>
      <w:tr w:rsidR="00215789" w14:paraId="27AE9022" w14:textId="77777777" w:rsidTr="00A97828">
        <w:tc>
          <w:tcPr>
            <w:tcW w:w="4765" w:type="dxa"/>
          </w:tcPr>
          <w:p w14:paraId="5F95E2DE" w14:textId="68E49A21" w:rsidR="00215789" w:rsidRPr="00DF130B" w:rsidRDefault="005D6A85" w:rsidP="00A97828">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42D44A1" w14:textId="28DC7F51" w:rsidR="00215789" w:rsidRPr="00DF130B" w:rsidRDefault="004E4C9F" w:rsidP="00A97828">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 xml:space="preserve">Secure Acceptance </w:t>
            </w:r>
            <w:proofErr w:type="spellStart"/>
            <w:r w:rsidRPr="004E4C9F">
              <w:rPr>
                <w:rFonts w:asciiTheme="minorHAnsi" w:hAnsiTheme="minorHAnsi"/>
                <w:color w:val="404040" w:themeColor="text1" w:themeTint="BF"/>
                <w:sz w:val="20"/>
                <w:szCs w:val="20"/>
              </w:rPr>
              <w:t>Iframe</w:t>
            </w:r>
            <w:proofErr w:type="spellEnd"/>
            <w:r w:rsidRPr="004E4C9F">
              <w:rPr>
                <w:rFonts w:asciiTheme="minorHAnsi" w:hAnsiTheme="minorHAnsi"/>
                <w:color w:val="404040" w:themeColor="text1" w:themeTint="BF"/>
                <w:sz w:val="20"/>
                <w:szCs w:val="20"/>
              </w:rPr>
              <w:t xml:space="preserve"> Access Key</w:t>
            </w:r>
          </w:p>
        </w:tc>
      </w:tr>
      <w:tr w:rsidR="00215789" w14:paraId="02E201AE" w14:textId="77777777" w:rsidTr="00A97828">
        <w:tc>
          <w:tcPr>
            <w:tcW w:w="4765" w:type="dxa"/>
          </w:tcPr>
          <w:p w14:paraId="6EDC324E" w14:textId="069FB67B" w:rsidR="00215789" w:rsidRPr="00DF130B" w:rsidRDefault="000A6ECB" w:rsidP="00A97828">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1082BEE5" w14:textId="7A3B656C" w:rsidR="00215789" w:rsidRPr="00DF130B" w:rsidRDefault="00597479" w:rsidP="00A97828">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 xml:space="preserve">CyberSource secure acceptance </w:t>
            </w:r>
            <w:proofErr w:type="spellStart"/>
            <w:r w:rsidRPr="00597479">
              <w:rPr>
                <w:rFonts w:asciiTheme="minorHAnsi" w:hAnsiTheme="minorHAnsi"/>
                <w:color w:val="404040" w:themeColor="text1" w:themeTint="BF"/>
                <w:sz w:val="20"/>
                <w:szCs w:val="20"/>
              </w:rPr>
              <w:t>Iframe</w:t>
            </w:r>
            <w:proofErr w:type="spellEnd"/>
            <w:r w:rsidRPr="00597479">
              <w:rPr>
                <w:rFonts w:asciiTheme="minorHAnsi" w:hAnsiTheme="minorHAnsi"/>
                <w:color w:val="404040" w:themeColor="text1" w:themeTint="BF"/>
                <w:sz w:val="20"/>
                <w:szCs w:val="20"/>
              </w:rPr>
              <w:t xml:space="preserve"> form action</w:t>
            </w:r>
          </w:p>
        </w:tc>
      </w:tr>
      <w:tr w:rsidR="00215789" w14:paraId="4018879C" w14:textId="77777777" w:rsidTr="00A97828">
        <w:tc>
          <w:tcPr>
            <w:tcW w:w="4765" w:type="dxa"/>
          </w:tcPr>
          <w:p w14:paraId="33672350" w14:textId="77777777" w:rsidR="00215789" w:rsidRPr="00DF130B" w:rsidRDefault="00215789" w:rsidP="00A97828">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16C28943" w14:textId="77777777" w:rsidR="00215789" w:rsidRPr="00DF130B" w:rsidRDefault="00215789" w:rsidP="00A97828">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215789" w14:paraId="2E321EA9" w14:textId="77777777" w:rsidTr="00A97828">
        <w:tc>
          <w:tcPr>
            <w:tcW w:w="4765" w:type="dxa"/>
          </w:tcPr>
          <w:p w14:paraId="08175553" w14:textId="77777777" w:rsidR="00215789" w:rsidRPr="00DF130B" w:rsidRDefault="00215789" w:rsidP="00A97828">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23108FA" w14:textId="77777777" w:rsidR="00215789" w:rsidRPr="00DF130B" w:rsidRDefault="00215789" w:rsidP="00A97828">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215789" w14:paraId="23B920D7" w14:textId="77777777" w:rsidTr="00A97828">
        <w:tc>
          <w:tcPr>
            <w:tcW w:w="4765" w:type="dxa"/>
          </w:tcPr>
          <w:p w14:paraId="53CF09F2" w14:textId="77777777" w:rsidR="00215789" w:rsidRPr="00DF130B" w:rsidRDefault="00215789" w:rsidP="00A97828">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48BD5D82" w14:textId="77777777" w:rsidR="00215789" w:rsidRPr="00DF130B" w:rsidRDefault="00215789" w:rsidP="00A97828">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3CB5C0C0" w14:textId="77777777" w:rsidR="005560F6" w:rsidRPr="005560F6" w:rsidRDefault="005560F6" w:rsidP="00EA7D7F">
      <w:pPr>
        <w:jc w:val="center"/>
        <w:rPr>
          <w:sz w:val="36"/>
          <w:szCs w:val="36"/>
        </w:rPr>
      </w:pPr>
    </w:p>
    <w:p w14:paraId="23B0686F" w14:textId="77777777" w:rsidR="005560F6" w:rsidRPr="005560F6" w:rsidRDefault="005560F6" w:rsidP="00EA7D7F">
      <w:pPr>
        <w:jc w:val="center"/>
        <w:rPr>
          <w:sz w:val="36"/>
          <w:szCs w:val="36"/>
        </w:rPr>
      </w:pPr>
    </w:p>
    <w:p w14:paraId="41A32644" w14:textId="77777777" w:rsidR="005560F6" w:rsidRPr="005560F6" w:rsidRDefault="005560F6" w:rsidP="00EA7D7F">
      <w:pPr>
        <w:jc w:val="center"/>
        <w:rPr>
          <w:sz w:val="36"/>
          <w:szCs w:val="36"/>
        </w:rPr>
      </w:pPr>
      <w:r w:rsidRPr="005560F6">
        <w:rPr>
          <w:sz w:val="36"/>
          <w:szCs w:val="36"/>
        </w:rPr>
        <w:t>SA Redirect</w:t>
      </w:r>
    </w:p>
    <w:p w14:paraId="2AFFE488" w14:textId="77777777" w:rsidR="005560F6" w:rsidRPr="005560F6" w:rsidRDefault="005560F6" w:rsidP="00EA7D7F">
      <w:pPr>
        <w:jc w:val="center"/>
        <w:rPr>
          <w:sz w:val="36"/>
          <w:szCs w:val="36"/>
        </w:rPr>
      </w:pPr>
    </w:p>
    <w:p w14:paraId="5BDDA374"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Integration Overview</w:t>
      </w:r>
    </w:p>
    <w:p w14:paraId="60D476CD" w14:textId="77777777" w:rsidR="007C2A3F" w:rsidRPr="00EA7D7F" w:rsidRDefault="007C2A3F" w:rsidP="007C2A3F">
      <w:pPr>
        <w:rPr>
          <w:i/>
          <w:sz w:val="28"/>
          <w:szCs w:val="28"/>
        </w:rPr>
      </w:pPr>
    </w:p>
    <w:p w14:paraId="5B7837DA" w14:textId="6C288E4A" w:rsidR="006A35D2" w:rsidRDefault="005557D4" w:rsidP="007C2A3F">
      <w:r w:rsidRPr="005557D4">
        <w:rPr>
          <w:rFonts w:asciiTheme="minorHAnsi" w:hAnsiTheme="minorHAnsi"/>
          <w:color w:val="404040" w:themeColor="text1" w:themeTint="BF"/>
        </w:rPr>
        <w:t>Secure Acceptance payment gateway is used to process transaction requests directly from the customer browser so that sensitive payment data does not pass through Demandware servers.</w:t>
      </w:r>
      <w:r w:rsidR="006A35D2" w:rsidRPr="006A35D2">
        <w:t xml:space="preserve"> </w:t>
      </w:r>
    </w:p>
    <w:p w14:paraId="6AE78AEA" w14:textId="77777777" w:rsidR="00D31666" w:rsidRDefault="00D31666" w:rsidP="007C2A3F"/>
    <w:p w14:paraId="653C8CD7" w14:textId="6A58C2A8" w:rsidR="007C2A3F" w:rsidRDefault="006A35D2" w:rsidP="007C2A3F">
      <w:pPr>
        <w:rPr>
          <w:rFonts w:asciiTheme="minorHAnsi" w:hAnsiTheme="minorHAnsi"/>
          <w:color w:val="404040" w:themeColor="text1" w:themeTint="BF"/>
        </w:rPr>
      </w:pPr>
      <w:r w:rsidRPr="006A35D2">
        <w:rPr>
          <w:rFonts w:asciiTheme="minorHAnsi" w:hAnsiTheme="minorHAnsi"/>
          <w:color w:val="404040" w:themeColor="text1" w:themeTint="BF"/>
        </w:rPr>
        <w:t>Secure Acceptance Redirect: Customer will get redirect</w:t>
      </w:r>
      <w:r w:rsidR="009662A7">
        <w:rPr>
          <w:rFonts w:asciiTheme="minorHAnsi" w:hAnsiTheme="minorHAnsi"/>
          <w:color w:val="404040" w:themeColor="text1" w:themeTint="BF"/>
        </w:rPr>
        <w:t>ed</w:t>
      </w:r>
      <w:r w:rsidRPr="006A35D2">
        <w:rPr>
          <w:rFonts w:asciiTheme="minorHAnsi" w:hAnsiTheme="minorHAnsi"/>
          <w:color w:val="404040" w:themeColor="text1" w:themeTint="BF"/>
        </w:rPr>
        <w:t xml:space="preserve"> to secure Acceptance payment gateway when clicking on Place Order from Review Page</w:t>
      </w:r>
    </w:p>
    <w:p w14:paraId="132C777A" w14:textId="2BF0482E" w:rsidR="00233047" w:rsidRDefault="00233047" w:rsidP="007C2A3F">
      <w:pPr>
        <w:rPr>
          <w:rFonts w:asciiTheme="minorHAnsi" w:hAnsiTheme="minorHAnsi"/>
          <w:color w:val="404040" w:themeColor="text1" w:themeTint="BF"/>
        </w:rPr>
      </w:pPr>
    </w:p>
    <w:p w14:paraId="49D611EF" w14:textId="77777777" w:rsidR="00233047" w:rsidRPr="00233047" w:rsidRDefault="00233047" w:rsidP="00233047">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347AD471" w14:textId="77777777" w:rsidR="00233047" w:rsidRPr="00233047" w:rsidRDefault="00233047" w:rsidP="00233047">
      <w:pPr>
        <w:rPr>
          <w:rFonts w:asciiTheme="minorHAnsi" w:hAnsiTheme="minorHAnsi"/>
          <w:color w:val="404040" w:themeColor="text1" w:themeTint="BF"/>
        </w:rPr>
      </w:pPr>
    </w:p>
    <w:p w14:paraId="386DB301" w14:textId="0D159DF6" w:rsidR="00CF67D2" w:rsidRPr="00227503" w:rsidRDefault="00CF67D2" w:rsidP="00CF67D2">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3790627" w14:textId="77777777" w:rsidR="00CF67D2" w:rsidRPr="00227503" w:rsidRDefault="00CF67D2" w:rsidP="00CF67D2">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4EDE960" w14:textId="77777777" w:rsidR="00CF67D2" w:rsidRPr="00227503" w:rsidRDefault="00CF67D2" w:rsidP="00CF67D2">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261ECE3C" w14:textId="763DD0ED" w:rsidR="00CF67D2" w:rsidRDefault="00CF67D2" w:rsidP="00CF67D2">
      <w:pPr>
        <w:pStyle w:val="ListParagraph"/>
        <w:numPr>
          <w:ilvl w:val="0"/>
          <w:numId w:val="3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59AF8AE9" w14:textId="59B2AA5B" w:rsidR="006A35D2" w:rsidRDefault="00CF67D2" w:rsidP="00CF67D2">
      <w:pPr>
        <w:pStyle w:val="ListParagraph"/>
        <w:numPr>
          <w:ilvl w:val="0"/>
          <w:numId w:val="3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363E5899" w14:textId="77777777" w:rsidR="00A24FFD" w:rsidRPr="00A24FFD" w:rsidRDefault="00A24FFD" w:rsidP="00A24FFD">
      <w:pPr>
        <w:pStyle w:val="ListParagraph"/>
        <w:rPr>
          <w:rFonts w:asciiTheme="minorHAnsi" w:hAnsiTheme="minorHAnsi"/>
          <w:color w:val="404040" w:themeColor="text1" w:themeTint="BF"/>
        </w:rPr>
      </w:pPr>
    </w:p>
    <w:p w14:paraId="5EF4126F" w14:textId="6EDE7FD9" w:rsidR="007C2A3F" w:rsidRPr="004A5AA4" w:rsidRDefault="007C2A3F" w:rsidP="007C2A3F">
      <w:pPr>
        <w:rPr>
          <w:i/>
          <w:color w:val="404040" w:themeColor="text1" w:themeTint="BF"/>
          <w:sz w:val="32"/>
          <w:szCs w:val="32"/>
        </w:rPr>
      </w:pPr>
      <w:r w:rsidRPr="004A5AA4">
        <w:rPr>
          <w:i/>
          <w:color w:val="404040" w:themeColor="text1" w:themeTint="BF"/>
          <w:sz w:val="32"/>
          <w:szCs w:val="32"/>
        </w:rPr>
        <w:t>Usage</w:t>
      </w:r>
    </w:p>
    <w:p w14:paraId="54740F9A" w14:textId="77777777" w:rsidR="007C2A3F" w:rsidRPr="00EA7D7F" w:rsidRDefault="007C2A3F" w:rsidP="007C2A3F">
      <w:pPr>
        <w:rPr>
          <w:i/>
          <w:color w:val="404040" w:themeColor="text1" w:themeTint="BF"/>
          <w:sz w:val="28"/>
          <w:szCs w:val="28"/>
        </w:rPr>
      </w:pPr>
    </w:p>
    <w:p w14:paraId="2FFCE7E2" w14:textId="2F15406B" w:rsidR="00F25569" w:rsidRPr="00DF130B" w:rsidRDefault="00F25569" w:rsidP="00F25569">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r w:rsidR="002376ED">
        <w:rPr>
          <w:rFonts w:asciiTheme="minorHAnsi" w:hAnsiTheme="minorHAnsi"/>
          <w:color w:val="404040" w:themeColor="text1" w:themeTint="BF"/>
        </w:rPr>
        <w:t>Redirect</w:t>
      </w:r>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xml:space="preserve">. </w:t>
      </w:r>
      <w:r w:rsidR="007261E1">
        <w:rPr>
          <w:rFonts w:asciiTheme="minorHAnsi" w:hAnsiTheme="minorHAnsi"/>
          <w:color w:val="404040" w:themeColor="text1" w:themeTint="BF"/>
        </w:rPr>
        <w:t>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sidR="001328D1">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w:t>
      </w:r>
      <w:r w:rsidRPr="007E170A">
        <w:rPr>
          <w:rFonts w:asciiTheme="minorHAnsi" w:hAnsiTheme="minorHAnsi"/>
          <w:color w:val="404040" w:themeColor="text1" w:themeTint="BF"/>
        </w:rPr>
        <w:lastRenderedPageBreak/>
        <w:t xml:space="preserve">configure all the mandatory settings </w:t>
      </w:r>
      <w:r w:rsidR="007E52AD">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AA988FC" w14:textId="0E882747" w:rsidR="002744B0" w:rsidRPr="00476ED0" w:rsidRDefault="00476ED0" w:rsidP="00476ED0">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00B76B44">
        <w:rPr>
          <w:rFonts w:asciiTheme="minorHAnsi" w:hAnsiTheme="minorHAnsi"/>
          <w:color w:val="404040" w:themeColor="text1" w:themeTint="BF"/>
        </w:rPr>
        <w:t xml:space="preserve">  </w:t>
      </w:r>
      <w:r w:rsidR="002744B0" w:rsidRPr="00476ED0">
        <w:rPr>
          <w:rFonts w:asciiTheme="minorHAnsi" w:hAnsiTheme="minorHAnsi"/>
          <w:color w:val="404040" w:themeColor="text1" w:themeTint="BF"/>
        </w:rPr>
        <w:t>Determine and set all associated site preference listed below.</w:t>
      </w:r>
    </w:p>
    <w:p w14:paraId="04F91D84" w14:textId="4BF4C932" w:rsidR="002744B0" w:rsidRPr="009D024C" w:rsidRDefault="002744B0" w:rsidP="009D024C">
      <w:pPr>
        <w:pStyle w:val="ListParagraph"/>
        <w:numPr>
          <w:ilvl w:val="0"/>
          <w:numId w:val="24"/>
        </w:numPr>
        <w:rPr>
          <w:rFonts w:asciiTheme="minorHAnsi" w:hAnsiTheme="minorHAnsi"/>
          <w:color w:val="404040" w:themeColor="text1" w:themeTint="BF"/>
        </w:rPr>
      </w:pPr>
      <w:r w:rsidRPr="009D024C">
        <w:rPr>
          <w:rFonts w:asciiTheme="minorHAnsi" w:hAnsiTheme="minorHAnsi"/>
          <w:color w:val="404040" w:themeColor="text1" w:themeTint="BF"/>
        </w:rPr>
        <w:t xml:space="preserve">Under 'Merchant Tools &gt; Ordering &gt; Payment Methods' </w:t>
      </w:r>
      <w:r w:rsidR="00346416">
        <w:rPr>
          <w:rFonts w:asciiTheme="minorHAnsi" w:hAnsiTheme="minorHAnsi"/>
          <w:color w:val="404040" w:themeColor="text1" w:themeTint="BF"/>
        </w:rPr>
        <w:t>ensure</w:t>
      </w:r>
      <w:r w:rsidRPr="009D024C">
        <w:rPr>
          <w:rFonts w:asciiTheme="minorHAnsi" w:hAnsiTheme="minorHAnsi"/>
          <w:color w:val="404040" w:themeColor="text1" w:themeTint="BF"/>
        </w:rPr>
        <w:t xml:space="preserve"> the '</w:t>
      </w:r>
      <w:r w:rsidRPr="00460970">
        <w:t xml:space="preserve"> </w:t>
      </w:r>
      <w:r w:rsidRPr="009D024C">
        <w:rPr>
          <w:rFonts w:asciiTheme="minorHAnsi" w:hAnsiTheme="minorHAnsi"/>
          <w:color w:val="404040" w:themeColor="text1" w:themeTint="BF"/>
        </w:rPr>
        <w:t>SA_</w:t>
      </w:r>
      <w:r w:rsidR="004511C0" w:rsidRPr="009D024C">
        <w:rPr>
          <w:rFonts w:asciiTheme="minorHAnsi" w:hAnsiTheme="minorHAnsi"/>
          <w:color w:val="404040" w:themeColor="text1" w:themeTint="BF"/>
        </w:rPr>
        <w:t>REDIRECT</w:t>
      </w:r>
      <w:r w:rsidRPr="009D024C">
        <w:rPr>
          <w:rFonts w:asciiTheme="minorHAnsi" w:hAnsiTheme="minorHAnsi"/>
          <w:color w:val="404040" w:themeColor="text1" w:themeTint="BF"/>
        </w:rPr>
        <w:t>' payment</w:t>
      </w:r>
    </w:p>
    <w:p w14:paraId="63EE0EFE" w14:textId="77777777" w:rsidR="002744B0" w:rsidRPr="00923E44" w:rsidRDefault="002744B0" w:rsidP="002744B0">
      <w:pPr>
        <w:pStyle w:val="ListParagraph"/>
        <w:rPr>
          <w:rFonts w:asciiTheme="minorHAnsi" w:hAnsiTheme="minorHAnsi"/>
          <w:color w:val="404040" w:themeColor="text1" w:themeTint="BF"/>
        </w:rPr>
      </w:pPr>
      <w:r w:rsidRPr="00923E44">
        <w:rPr>
          <w:rFonts w:asciiTheme="minorHAnsi" w:hAnsiTheme="minorHAnsi"/>
          <w:color w:val="404040" w:themeColor="text1" w:themeTint="BF"/>
        </w:rPr>
        <w:t>method is enabled and configured to use the CYBERSOURCE_CREDIT payment processor.</w:t>
      </w:r>
    </w:p>
    <w:p w14:paraId="7E6DA829" w14:textId="3D8FB4B9" w:rsidR="00FF2034" w:rsidRPr="00FF2034" w:rsidRDefault="002744B0" w:rsidP="00FF2034">
      <w:pPr>
        <w:pStyle w:val="ListParagraph"/>
        <w:numPr>
          <w:ilvl w:val="0"/>
          <w:numId w:val="24"/>
        </w:numPr>
        <w:rPr>
          <w:rFonts w:asciiTheme="minorHAnsi" w:hAnsiTheme="minorHAnsi"/>
          <w:color w:val="404040" w:themeColor="text1" w:themeTint="BF"/>
        </w:rPr>
      </w:pPr>
      <w:r w:rsidRPr="00923E44">
        <w:rPr>
          <w:rFonts w:asciiTheme="minorHAnsi" w:hAnsiTheme="minorHAnsi"/>
          <w:color w:val="404040" w:themeColor="text1" w:themeTint="BF"/>
        </w:rPr>
        <w:t>On the same page, select 'Credit/Debit cards' to select the credit card type you want supported.</w:t>
      </w:r>
    </w:p>
    <w:p w14:paraId="3E332FD7" w14:textId="77777777" w:rsidR="007C2A3F" w:rsidRDefault="007C2A3F" w:rsidP="007C2A3F">
      <w:pPr>
        <w:rPr>
          <w:color w:val="404040" w:themeColor="text1" w:themeTint="BF"/>
        </w:rPr>
      </w:pPr>
    </w:p>
    <w:p w14:paraId="4CBF2997"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Configuration</w:t>
      </w:r>
    </w:p>
    <w:p w14:paraId="5CAB6191" w14:textId="77777777" w:rsidR="007C2A3F" w:rsidRDefault="007C2A3F" w:rsidP="007C2A3F">
      <w:pPr>
        <w:rPr>
          <w:color w:val="404040" w:themeColor="text1" w:themeTint="BF"/>
          <w:u w:val="single"/>
        </w:rPr>
      </w:pPr>
    </w:p>
    <w:p w14:paraId="35CADE1B" w14:textId="257A0DC7" w:rsidR="007C2A3F" w:rsidRPr="00EC0FE9" w:rsidRDefault="007C2A3F" w:rsidP="007C2A3F">
      <w:pPr>
        <w:jc w:val="center"/>
        <w:rPr>
          <w:color w:val="404040" w:themeColor="text1" w:themeTint="BF"/>
        </w:rPr>
      </w:pPr>
      <w:r w:rsidRPr="00EC0FE9">
        <w:rPr>
          <w:color w:val="404040" w:themeColor="text1" w:themeTint="BF"/>
        </w:rPr>
        <w:t xml:space="preserve">Site Preference Group: </w:t>
      </w:r>
      <w:r w:rsidR="005C4F61"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C2A3F" w14:paraId="60B3153E" w14:textId="77777777" w:rsidTr="00D74149">
        <w:tc>
          <w:tcPr>
            <w:tcW w:w="4765" w:type="dxa"/>
          </w:tcPr>
          <w:p w14:paraId="42B770E6" w14:textId="77777777" w:rsidR="007C2A3F" w:rsidRPr="00EC0FE9" w:rsidRDefault="007C2A3F" w:rsidP="00D74149">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272FF26" w14:textId="77777777" w:rsidR="007C2A3F" w:rsidRPr="00EC0FE9" w:rsidRDefault="007C2A3F" w:rsidP="00D74149">
            <w:pPr>
              <w:rPr>
                <w:b/>
                <w:color w:val="404040" w:themeColor="text1" w:themeTint="BF"/>
                <w:sz w:val="20"/>
                <w:szCs w:val="20"/>
              </w:rPr>
            </w:pPr>
            <w:r w:rsidRPr="00EC0FE9">
              <w:rPr>
                <w:b/>
                <w:color w:val="404040" w:themeColor="text1" w:themeTint="BF"/>
                <w:sz w:val="20"/>
                <w:szCs w:val="20"/>
              </w:rPr>
              <w:t>Usage</w:t>
            </w:r>
          </w:p>
        </w:tc>
      </w:tr>
      <w:tr w:rsidR="007C2A3F" w14:paraId="060ED817" w14:textId="77777777" w:rsidTr="006F2497">
        <w:trPr>
          <w:trHeight w:val="53"/>
        </w:trPr>
        <w:tc>
          <w:tcPr>
            <w:tcW w:w="4765" w:type="dxa"/>
          </w:tcPr>
          <w:p w14:paraId="5142CD74" w14:textId="10C7A007" w:rsidR="007C2A3F" w:rsidRPr="00DF130B" w:rsidRDefault="006F2497" w:rsidP="00D74149">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0AD0C47E" w14:textId="1F65227A" w:rsidR="007C2A3F" w:rsidRPr="00DF130B" w:rsidRDefault="00C246AA" w:rsidP="00D74149">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006C3702" w:rsidRPr="006C3702">
              <w:rPr>
                <w:rFonts w:asciiTheme="minorHAnsi" w:hAnsiTheme="minorHAnsi"/>
                <w:color w:val="404040" w:themeColor="text1" w:themeTint="BF"/>
                <w:sz w:val="20"/>
                <w:szCs w:val="20"/>
              </w:rPr>
              <w:t>eptance Redirect Profile ID</w:t>
            </w:r>
            <w:r w:rsidR="007462F0">
              <w:rPr>
                <w:rFonts w:asciiTheme="minorHAnsi" w:hAnsiTheme="minorHAnsi"/>
                <w:color w:val="404040" w:themeColor="text1" w:themeTint="BF"/>
                <w:sz w:val="20"/>
                <w:szCs w:val="20"/>
              </w:rPr>
              <w:t>.</w:t>
            </w:r>
          </w:p>
        </w:tc>
      </w:tr>
      <w:tr w:rsidR="007C2A3F" w14:paraId="6E7731FF" w14:textId="77777777" w:rsidTr="00D74149">
        <w:tc>
          <w:tcPr>
            <w:tcW w:w="4765" w:type="dxa"/>
          </w:tcPr>
          <w:p w14:paraId="02849452" w14:textId="697F6B08" w:rsidR="007C2A3F" w:rsidRPr="00DF130B" w:rsidRDefault="00A4099D" w:rsidP="00D74149">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333AB67A" w14:textId="437997CF" w:rsidR="007C2A3F" w:rsidRPr="00DF130B" w:rsidRDefault="007462F0" w:rsidP="00D74149">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C2A3F" w14:paraId="45864A96" w14:textId="77777777" w:rsidTr="00D74149">
        <w:tc>
          <w:tcPr>
            <w:tcW w:w="4765" w:type="dxa"/>
          </w:tcPr>
          <w:p w14:paraId="6DC60602" w14:textId="6E22DC18" w:rsidR="007C2A3F" w:rsidRPr="00DF130B" w:rsidRDefault="008C0CFB" w:rsidP="00D74149">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t>SA_Redirect_AccessKey</w:t>
            </w:r>
            <w:proofErr w:type="spellEnd"/>
          </w:p>
        </w:tc>
        <w:tc>
          <w:tcPr>
            <w:tcW w:w="6025" w:type="dxa"/>
          </w:tcPr>
          <w:p w14:paraId="60E17D06" w14:textId="0630BCF1" w:rsidR="007C2A3F" w:rsidRPr="00DF130B" w:rsidRDefault="005E7F21" w:rsidP="00D74149">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C2A3F" w14:paraId="52834B89" w14:textId="77777777" w:rsidTr="00D74149">
        <w:tc>
          <w:tcPr>
            <w:tcW w:w="4765" w:type="dxa"/>
          </w:tcPr>
          <w:p w14:paraId="4BE83C8D" w14:textId="343A5D07" w:rsidR="007C2A3F" w:rsidRPr="00DF130B" w:rsidRDefault="0089439F" w:rsidP="00D74149">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2767C1D2" w14:textId="516EC363" w:rsidR="007C2A3F" w:rsidRPr="00DF130B" w:rsidRDefault="00DF12CD" w:rsidP="00D74149">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sidR="00A96B2C">
              <w:rPr>
                <w:rFonts w:asciiTheme="minorHAnsi" w:hAnsiTheme="minorHAnsi"/>
                <w:color w:val="404040" w:themeColor="text1" w:themeTint="BF"/>
                <w:sz w:val="20"/>
                <w:szCs w:val="20"/>
              </w:rPr>
              <w:t>.</w:t>
            </w:r>
          </w:p>
        </w:tc>
      </w:tr>
      <w:tr w:rsidR="007C2A3F" w14:paraId="272A5EEF" w14:textId="77777777" w:rsidTr="00D74149">
        <w:tc>
          <w:tcPr>
            <w:tcW w:w="4765" w:type="dxa"/>
          </w:tcPr>
          <w:p w14:paraId="11F5B418" w14:textId="6CF7289B" w:rsidR="007C2A3F" w:rsidRPr="00DF130B" w:rsidRDefault="001467CD" w:rsidP="00D74149">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1A0AB0B9" w14:textId="28F647B5" w:rsidR="007C2A3F" w:rsidRPr="00DF130B" w:rsidRDefault="0075361F" w:rsidP="00D74149">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sidR="009528D8">
              <w:rPr>
                <w:rFonts w:asciiTheme="minorHAnsi" w:hAnsiTheme="minorHAnsi"/>
                <w:color w:val="404040" w:themeColor="text1" w:themeTint="BF"/>
                <w:sz w:val="20"/>
                <w:szCs w:val="20"/>
              </w:rPr>
              <w:t>.</w:t>
            </w:r>
          </w:p>
        </w:tc>
      </w:tr>
      <w:tr w:rsidR="007C2A3F" w14:paraId="2D98291A" w14:textId="77777777" w:rsidTr="00D74149">
        <w:tc>
          <w:tcPr>
            <w:tcW w:w="4765" w:type="dxa"/>
          </w:tcPr>
          <w:p w14:paraId="1F88B35E" w14:textId="6D94B3E0" w:rsidR="007C2A3F" w:rsidRPr="00DF130B" w:rsidRDefault="00861CB3" w:rsidP="00D74149">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5A55EDFF" w14:textId="0B29C13A" w:rsidR="007C2A3F" w:rsidRPr="00DF130B" w:rsidRDefault="0006706F" w:rsidP="00D74149">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sidR="009528D8">
              <w:rPr>
                <w:rFonts w:asciiTheme="minorHAnsi" w:hAnsiTheme="minorHAnsi"/>
                <w:color w:val="404040" w:themeColor="text1" w:themeTint="BF"/>
                <w:sz w:val="20"/>
                <w:szCs w:val="20"/>
              </w:rPr>
              <w:t>.</w:t>
            </w:r>
          </w:p>
        </w:tc>
      </w:tr>
      <w:tr w:rsidR="007C2A3F" w14:paraId="719DC9F7" w14:textId="77777777" w:rsidTr="00D74149">
        <w:tc>
          <w:tcPr>
            <w:tcW w:w="4765" w:type="dxa"/>
          </w:tcPr>
          <w:p w14:paraId="416D9FA4" w14:textId="4B8C346B" w:rsidR="007C2A3F" w:rsidRPr="00DF130B" w:rsidRDefault="008450FF" w:rsidP="00D74149">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25921E36" w14:textId="5BE672B5" w:rsidR="007C2A3F" w:rsidRPr="00DF130B" w:rsidRDefault="00E14878" w:rsidP="00D74149">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sidR="009528D8">
              <w:rPr>
                <w:rFonts w:asciiTheme="minorHAnsi" w:hAnsiTheme="minorHAnsi"/>
                <w:color w:val="404040" w:themeColor="text1" w:themeTint="BF"/>
                <w:sz w:val="20"/>
                <w:szCs w:val="20"/>
              </w:rPr>
              <w:t>.</w:t>
            </w:r>
          </w:p>
        </w:tc>
      </w:tr>
    </w:tbl>
    <w:p w14:paraId="35EF097A" w14:textId="77777777" w:rsidR="005560F6" w:rsidRPr="005560F6" w:rsidRDefault="005560F6" w:rsidP="00EA7D7F">
      <w:pPr>
        <w:jc w:val="center"/>
        <w:rPr>
          <w:sz w:val="36"/>
          <w:szCs w:val="36"/>
        </w:rPr>
      </w:pPr>
    </w:p>
    <w:p w14:paraId="52F87156" w14:textId="747A5D77" w:rsidR="00EB0581" w:rsidRDefault="005560F6" w:rsidP="007C7626">
      <w:pPr>
        <w:jc w:val="center"/>
        <w:rPr>
          <w:sz w:val="36"/>
          <w:szCs w:val="36"/>
        </w:rPr>
      </w:pPr>
      <w:r w:rsidRPr="005560F6">
        <w:rPr>
          <w:sz w:val="36"/>
          <w:szCs w:val="36"/>
        </w:rPr>
        <w:t>SA Silent Post</w:t>
      </w:r>
    </w:p>
    <w:p w14:paraId="15609CF0" w14:textId="1C71914D" w:rsidR="007C7626" w:rsidRDefault="007C7626" w:rsidP="007C7626">
      <w:pPr>
        <w:jc w:val="center"/>
        <w:rPr>
          <w:sz w:val="36"/>
          <w:szCs w:val="36"/>
        </w:rPr>
      </w:pPr>
    </w:p>
    <w:p w14:paraId="24AD6E72"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Integration Overview</w:t>
      </w:r>
    </w:p>
    <w:p w14:paraId="2C72DA64" w14:textId="77777777" w:rsidR="007C2A3F" w:rsidRPr="00EA7D7F" w:rsidRDefault="007C2A3F" w:rsidP="007C2A3F">
      <w:pPr>
        <w:rPr>
          <w:i/>
          <w:sz w:val="28"/>
          <w:szCs w:val="28"/>
        </w:rPr>
      </w:pPr>
    </w:p>
    <w:p w14:paraId="243FD7C3" w14:textId="77777777" w:rsidR="001B2696" w:rsidRDefault="001B2696" w:rsidP="001B2696">
      <w:r w:rsidRPr="005557D4">
        <w:rPr>
          <w:rFonts w:asciiTheme="minorHAnsi" w:hAnsiTheme="minorHAnsi"/>
          <w:color w:val="404040" w:themeColor="text1" w:themeTint="BF"/>
        </w:rPr>
        <w:t>Secure Acceptance payment gateway is used to process transaction requests directly from the customer browser so that sensitive payment data does not pass through Demandware servers.</w:t>
      </w:r>
      <w:r w:rsidRPr="006A35D2">
        <w:t xml:space="preserve"> </w:t>
      </w:r>
    </w:p>
    <w:p w14:paraId="40451A46" w14:textId="77777777" w:rsidR="001B2696" w:rsidRDefault="001B2696" w:rsidP="001B2696"/>
    <w:p w14:paraId="4873BECF" w14:textId="6B4BA372" w:rsidR="001B2696" w:rsidRDefault="00CB7BB4" w:rsidP="001B2696">
      <w:pPr>
        <w:rPr>
          <w:rFonts w:asciiTheme="minorHAnsi" w:hAnsiTheme="minorHAnsi"/>
          <w:color w:val="404040" w:themeColor="text1" w:themeTint="BF"/>
        </w:rPr>
      </w:pPr>
      <w:r w:rsidRPr="00CB7BB4">
        <w:rPr>
          <w:rFonts w:asciiTheme="minorHAnsi" w:hAnsiTheme="minorHAnsi"/>
          <w:color w:val="404040" w:themeColor="text1" w:themeTint="BF"/>
        </w:rPr>
        <w:t>Secure Acceptance Silent Order Post: Credit Card form data is posted to secure acceptance silent post URL and token is generated and user is redirected on review page and normal card authorization flow is being used to further process the transaction.</w:t>
      </w:r>
    </w:p>
    <w:p w14:paraId="4FCA4C51" w14:textId="77777777" w:rsidR="00CB7BB4" w:rsidRDefault="00CB7BB4" w:rsidP="001B2696">
      <w:pPr>
        <w:rPr>
          <w:rFonts w:asciiTheme="minorHAnsi" w:hAnsiTheme="minorHAnsi"/>
          <w:color w:val="404040" w:themeColor="text1" w:themeTint="BF"/>
        </w:rPr>
      </w:pPr>
    </w:p>
    <w:p w14:paraId="509978B3" w14:textId="77777777" w:rsidR="006A4116" w:rsidRPr="006A4116" w:rsidRDefault="006A4116" w:rsidP="006A411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2AB83B81" w14:textId="77777777" w:rsidR="006A4116" w:rsidRPr="006A4116" w:rsidRDefault="006A4116" w:rsidP="006A4116">
      <w:pPr>
        <w:rPr>
          <w:rFonts w:asciiTheme="minorHAnsi" w:hAnsiTheme="minorHAnsi"/>
          <w:color w:val="404040" w:themeColor="text1" w:themeTint="BF"/>
        </w:rPr>
      </w:pPr>
    </w:p>
    <w:p w14:paraId="78CF7A7C" w14:textId="17CEBE72" w:rsidR="006A4116" w:rsidRPr="006A4116" w:rsidRDefault="006A4116" w:rsidP="006A4116">
      <w:pPr>
        <w:rPr>
          <w:rFonts w:asciiTheme="minorHAnsi" w:hAnsiTheme="minorHAnsi"/>
          <w:color w:val="404040" w:themeColor="text1" w:themeTint="BF"/>
        </w:rPr>
      </w:pPr>
      <w:r w:rsidRPr="006A4116">
        <w:rPr>
          <w:rFonts w:asciiTheme="minorHAnsi" w:hAnsiTheme="minorHAnsi"/>
          <w:color w:val="404040" w:themeColor="text1" w:themeTint="BF"/>
        </w:rPr>
        <w:t>1.</w:t>
      </w:r>
      <w:r w:rsidRPr="006A4116">
        <w:rPr>
          <w:rFonts w:asciiTheme="minorHAnsi" w:hAnsiTheme="minorHAnsi"/>
          <w:color w:val="404040" w:themeColor="text1" w:themeTint="BF"/>
        </w:rPr>
        <w:tab/>
        <w:t xml:space="preserve">An Ajax function is created to call Secure Acceptance silent post </w:t>
      </w:r>
      <w:r w:rsidR="00762E3A" w:rsidRPr="006A4116">
        <w:rPr>
          <w:rFonts w:asciiTheme="minorHAnsi" w:hAnsiTheme="minorHAnsi"/>
          <w:color w:val="404040" w:themeColor="text1" w:themeTint="BF"/>
        </w:rPr>
        <w:t>controller to</w:t>
      </w:r>
      <w:r w:rsidRPr="006A4116">
        <w:rPr>
          <w:rFonts w:asciiTheme="minorHAnsi" w:hAnsiTheme="minorHAnsi"/>
          <w:color w:val="404040" w:themeColor="text1" w:themeTint="BF"/>
        </w:rPr>
        <w:t xml:space="preserve"> prepare request data except card details</w:t>
      </w:r>
    </w:p>
    <w:p w14:paraId="4A9AD0D8" w14:textId="7635B367" w:rsidR="006A4116" w:rsidRPr="006A4116" w:rsidRDefault="006A4116" w:rsidP="006A4116">
      <w:pPr>
        <w:rPr>
          <w:rFonts w:asciiTheme="minorHAnsi" w:hAnsiTheme="minorHAnsi"/>
          <w:color w:val="404040" w:themeColor="text1" w:themeTint="BF"/>
        </w:rPr>
      </w:pPr>
      <w:r w:rsidRPr="006A4116">
        <w:rPr>
          <w:rFonts w:asciiTheme="minorHAnsi" w:hAnsiTheme="minorHAnsi"/>
          <w:color w:val="404040" w:themeColor="text1" w:themeTint="BF"/>
        </w:rPr>
        <w:t>2.</w:t>
      </w:r>
      <w:r w:rsidRPr="006A4116">
        <w:rPr>
          <w:rFonts w:asciiTheme="minorHAnsi" w:hAnsiTheme="minorHAnsi"/>
          <w:color w:val="404040" w:themeColor="text1" w:themeTint="BF"/>
        </w:rPr>
        <w:tab/>
        <w:t xml:space="preserve">Card details are populated within Ajax to prevent security </w:t>
      </w:r>
      <w:r w:rsidR="00762E3A" w:rsidRPr="006A4116">
        <w:rPr>
          <w:rFonts w:asciiTheme="minorHAnsi" w:hAnsiTheme="minorHAnsi"/>
          <w:color w:val="404040" w:themeColor="text1" w:themeTint="BF"/>
        </w:rPr>
        <w:t>breach,</w:t>
      </w:r>
      <w:r w:rsidRPr="006A4116">
        <w:rPr>
          <w:rFonts w:asciiTheme="minorHAnsi" w:hAnsiTheme="minorHAnsi"/>
          <w:color w:val="404040" w:themeColor="text1" w:themeTint="BF"/>
        </w:rPr>
        <w:t xml:space="preserve"> further the details are posted to selected APM form action URL</w:t>
      </w:r>
    </w:p>
    <w:p w14:paraId="304ADA97" w14:textId="3F123FCC" w:rsidR="006A4116" w:rsidRPr="006A4116" w:rsidRDefault="006A4116" w:rsidP="006A4116">
      <w:pPr>
        <w:rPr>
          <w:rFonts w:asciiTheme="minorHAnsi" w:hAnsiTheme="minorHAnsi"/>
          <w:color w:val="404040" w:themeColor="text1" w:themeTint="BF"/>
        </w:rPr>
      </w:pPr>
      <w:r w:rsidRPr="006A4116">
        <w:rPr>
          <w:rFonts w:asciiTheme="minorHAnsi" w:hAnsiTheme="minorHAnsi"/>
          <w:color w:val="404040" w:themeColor="text1" w:themeTint="BF"/>
        </w:rPr>
        <w:t>3.</w:t>
      </w:r>
      <w:r w:rsidRPr="006A4116">
        <w:rPr>
          <w:rFonts w:asciiTheme="minorHAnsi" w:hAnsiTheme="minorHAnsi"/>
          <w:color w:val="404040" w:themeColor="text1" w:themeTint="BF"/>
        </w:rPr>
        <w:tab/>
        <w:t xml:space="preserve">Silent post will </w:t>
      </w:r>
      <w:r w:rsidR="00562EB5" w:rsidRPr="006A4116">
        <w:rPr>
          <w:rFonts w:asciiTheme="minorHAnsi" w:hAnsiTheme="minorHAnsi"/>
          <w:color w:val="404040" w:themeColor="text1" w:themeTint="BF"/>
        </w:rPr>
        <w:t>create,</w:t>
      </w:r>
      <w:r w:rsidRPr="006A4116">
        <w:rPr>
          <w:rFonts w:asciiTheme="minorHAnsi" w:hAnsiTheme="minorHAnsi"/>
          <w:color w:val="404040" w:themeColor="text1" w:themeTint="BF"/>
        </w:rPr>
        <w:t xml:space="preserve"> or update token based on request </w:t>
      </w:r>
      <w:r w:rsidR="00762E3A" w:rsidRPr="006A4116">
        <w:rPr>
          <w:rFonts w:asciiTheme="minorHAnsi" w:hAnsiTheme="minorHAnsi"/>
          <w:color w:val="404040" w:themeColor="text1" w:themeTint="BF"/>
        </w:rPr>
        <w:t>details and</w:t>
      </w:r>
      <w:r w:rsidRPr="006A4116">
        <w:rPr>
          <w:rFonts w:asciiTheme="minorHAnsi" w:hAnsiTheme="minorHAnsi"/>
          <w:color w:val="404040" w:themeColor="text1" w:themeTint="BF"/>
        </w:rPr>
        <w:t xml:space="preserve"> return the response on Demandware custom controller method which parse the response of </w:t>
      </w:r>
      <w:proofErr w:type="spellStart"/>
      <w:r w:rsidRPr="006A4116">
        <w:rPr>
          <w:rFonts w:asciiTheme="minorHAnsi" w:hAnsiTheme="minorHAnsi"/>
          <w:color w:val="404040" w:themeColor="text1" w:themeTint="BF"/>
        </w:rPr>
        <w:t>CurrentHttpParameterMap</w:t>
      </w:r>
      <w:proofErr w:type="spellEnd"/>
      <w:r w:rsidR="004048AB">
        <w:rPr>
          <w:rFonts w:asciiTheme="minorHAnsi" w:hAnsiTheme="minorHAnsi"/>
          <w:color w:val="404040" w:themeColor="text1" w:themeTint="BF"/>
        </w:rPr>
        <w:t xml:space="preserve"> and return back </w:t>
      </w:r>
      <w:r w:rsidRPr="006A4116">
        <w:rPr>
          <w:rFonts w:asciiTheme="minorHAnsi" w:hAnsiTheme="minorHAnsi"/>
          <w:color w:val="404040" w:themeColor="text1" w:themeTint="BF"/>
        </w:rPr>
        <w:t>to corresponding pages[summary/billing/cart]</w:t>
      </w:r>
    </w:p>
    <w:p w14:paraId="2924DD15" w14:textId="0869F969" w:rsidR="001B2696" w:rsidRDefault="005162CA" w:rsidP="006A4116">
      <w:pPr>
        <w:rPr>
          <w:rFonts w:asciiTheme="minorHAnsi" w:hAnsiTheme="minorHAnsi"/>
          <w:color w:val="404040" w:themeColor="text1" w:themeTint="BF"/>
        </w:rPr>
      </w:pPr>
      <w:r>
        <w:rPr>
          <w:rFonts w:asciiTheme="minorHAnsi" w:hAnsiTheme="minorHAnsi"/>
          <w:color w:val="404040" w:themeColor="text1" w:themeTint="BF"/>
        </w:rPr>
        <w:t>4.</w:t>
      </w:r>
      <w:r w:rsidR="00961529">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006A4116" w:rsidRPr="006A4116">
        <w:rPr>
          <w:rFonts w:asciiTheme="minorHAnsi" w:hAnsiTheme="minorHAnsi"/>
          <w:color w:val="404040" w:themeColor="text1" w:themeTint="BF"/>
        </w:rPr>
        <w:t xml:space="preserve">On Place Order, Secure Acceptance authorization is called which internally completed the flow using CyberSource Authorization [refer </w:t>
      </w:r>
      <w:r w:rsidR="00A97F34" w:rsidRPr="009D024C">
        <w:rPr>
          <w:rFonts w:asciiTheme="minorHAnsi" w:hAnsiTheme="minorHAnsi"/>
          <w:color w:val="404040" w:themeColor="text1" w:themeTint="BF"/>
        </w:rPr>
        <w:t>'</w:t>
      </w:r>
      <w:r w:rsidR="006A4116" w:rsidRPr="006A4116">
        <w:rPr>
          <w:rFonts w:asciiTheme="minorHAnsi" w:hAnsiTheme="minorHAnsi"/>
          <w:color w:val="404040" w:themeColor="text1" w:themeTint="BF"/>
        </w:rPr>
        <w:t xml:space="preserve">Credit Card </w:t>
      </w:r>
      <w:proofErr w:type="gramStart"/>
      <w:r w:rsidR="006A4116" w:rsidRPr="006A4116">
        <w:rPr>
          <w:rFonts w:asciiTheme="minorHAnsi" w:hAnsiTheme="minorHAnsi"/>
          <w:color w:val="404040" w:themeColor="text1" w:themeTint="BF"/>
        </w:rPr>
        <w:t>Authorization</w:t>
      </w:r>
      <w:r w:rsidR="00961529">
        <w:rPr>
          <w:rFonts w:asciiTheme="minorHAnsi" w:hAnsiTheme="minorHAnsi"/>
          <w:color w:val="404040" w:themeColor="text1" w:themeTint="BF"/>
        </w:rPr>
        <w:t xml:space="preserve"> </w:t>
      </w:r>
      <w:r w:rsidR="006A4116" w:rsidRPr="006A4116">
        <w:rPr>
          <w:rFonts w:asciiTheme="minorHAnsi" w:hAnsiTheme="minorHAnsi"/>
          <w:color w:val="404040" w:themeColor="text1" w:themeTint="BF"/>
        </w:rPr>
        <w:t xml:space="preserve"> service</w:t>
      </w:r>
      <w:proofErr w:type="gramEnd"/>
      <w:r w:rsidR="00A97F34" w:rsidRPr="009D024C">
        <w:rPr>
          <w:rFonts w:asciiTheme="minorHAnsi" w:hAnsiTheme="minorHAnsi"/>
          <w:color w:val="404040" w:themeColor="text1" w:themeTint="BF"/>
        </w:rPr>
        <w:t>'</w:t>
      </w:r>
      <w:r w:rsidR="006A4116" w:rsidRPr="006A4116">
        <w:rPr>
          <w:rFonts w:asciiTheme="minorHAnsi" w:hAnsiTheme="minorHAnsi"/>
          <w:color w:val="404040" w:themeColor="text1" w:themeTint="BF"/>
        </w:rPr>
        <w:t>]</w:t>
      </w:r>
    </w:p>
    <w:p w14:paraId="63001FBC" w14:textId="77777777" w:rsidR="00072E45" w:rsidRPr="001B2696" w:rsidRDefault="00072E45" w:rsidP="006A4116">
      <w:pPr>
        <w:rPr>
          <w:rFonts w:asciiTheme="minorHAnsi" w:hAnsiTheme="minorHAnsi"/>
          <w:color w:val="404040" w:themeColor="text1" w:themeTint="BF"/>
        </w:rPr>
      </w:pPr>
    </w:p>
    <w:p w14:paraId="43E4A343"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Usage</w:t>
      </w:r>
    </w:p>
    <w:p w14:paraId="355808BF" w14:textId="77777777" w:rsidR="007C2A3F" w:rsidRPr="00EA7D7F" w:rsidRDefault="007C2A3F" w:rsidP="007C2A3F">
      <w:pPr>
        <w:rPr>
          <w:i/>
          <w:color w:val="404040" w:themeColor="text1" w:themeTint="BF"/>
          <w:sz w:val="28"/>
          <w:szCs w:val="28"/>
        </w:rPr>
      </w:pPr>
    </w:p>
    <w:p w14:paraId="3CC7BE0C" w14:textId="1F436C5A" w:rsidR="005C57A2" w:rsidRDefault="005C57A2" w:rsidP="005C57A2">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r w:rsidR="00C6673E">
        <w:rPr>
          <w:rFonts w:asciiTheme="minorHAnsi" w:hAnsiTheme="minorHAnsi"/>
          <w:color w:val="404040" w:themeColor="text1" w:themeTint="BF"/>
        </w:rPr>
        <w:t>Silent Post</w:t>
      </w:r>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00096E17" w:rsidRPr="00096E17">
        <w:t xml:space="preserve"> </w:t>
      </w:r>
      <w:r w:rsidR="00096E17" w:rsidRPr="00096E17">
        <w:rPr>
          <w:rFonts w:asciiTheme="minorHAnsi" w:hAnsiTheme="minorHAnsi"/>
          <w:color w:val="404040" w:themeColor="text1" w:themeTint="BF"/>
        </w:rPr>
        <w:t xml:space="preserve">and work with CyberSource to Secure Acceptance services are activated and functioning on your </w:t>
      </w:r>
      <w:r w:rsidR="00096E17" w:rsidRPr="00096E17">
        <w:rPr>
          <w:rFonts w:asciiTheme="minorHAnsi" w:hAnsiTheme="minorHAnsi"/>
          <w:color w:val="404040" w:themeColor="text1" w:themeTint="BF"/>
        </w:rPr>
        <w:lastRenderedPageBreak/>
        <w:t>account</w:t>
      </w:r>
      <w:r w:rsidR="000A7B12">
        <w:rPr>
          <w:rFonts w:asciiTheme="minorHAnsi" w:hAnsiTheme="minorHAnsi"/>
          <w:color w:val="404040" w:themeColor="text1" w:themeTint="BF"/>
        </w:rPr>
        <w:t xml:space="preserve">. </w:t>
      </w:r>
      <w:r w:rsidR="005046E9">
        <w:rPr>
          <w:rFonts w:asciiTheme="minorHAnsi" w:hAnsiTheme="minorHAnsi"/>
          <w:color w:val="404040" w:themeColor="text1" w:themeTint="BF"/>
        </w:rPr>
        <w:t>To</w:t>
      </w:r>
      <w:r w:rsidR="00096E17" w:rsidRPr="00096E17">
        <w:rPr>
          <w:rFonts w:asciiTheme="minorHAnsi" w:hAnsiTheme="minorHAnsi"/>
          <w:color w:val="404040" w:themeColor="text1" w:themeTint="BF"/>
        </w:rPr>
        <w:t xml:space="preserve"> complete the checko</w:t>
      </w:r>
      <w:r w:rsidR="005D4866">
        <w:rPr>
          <w:rFonts w:asciiTheme="minorHAnsi" w:hAnsiTheme="minorHAnsi"/>
          <w:color w:val="404040" w:themeColor="text1" w:themeTint="BF"/>
        </w:rPr>
        <w:t xml:space="preserve">ut process successfully create </w:t>
      </w:r>
      <w:r w:rsidR="000A7B12" w:rsidRPr="00096E17">
        <w:rPr>
          <w:rFonts w:asciiTheme="minorHAnsi" w:hAnsiTheme="minorHAnsi"/>
          <w:color w:val="404040" w:themeColor="text1" w:themeTint="BF"/>
        </w:rPr>
        <w:t>Secure Acceptance profile on CyberSource business center console</w:t>
      </w:r>
      <w:r w:rsidR="00C869FB">
        <w:rPr>
          <w:rFonts w:asciiTheme="minorHAnsi" w:hAnsiTheme="minorHAnsi"/>
          <w:color w:val="404040" w:themeColor="text1" w:themeTint="BF"/>
        </w:rPr>
        <w:t xml:space="preserve"> </w:t>
      </w:r>
      <w:r w:rsidR="005B398F">
        <w:rPr>
          <w:rFonts w:asciiTheme="minorHAnsi" w:hAnsiTheme="minorHAnsi"/>
          <w:color w:val="404040" w:themeColor="text1" w:themeTint="BF"/>
        </w:rPr>
        <w:t xml:space="preserve">under </w:t>
      </w:r>
      <w:r w:rsidR="00E95C75">
        <w:rPr>
          <w:rFonts w:asciiTheme="minorHAnsi" w:hAnsiTheme="minorHAnsi"/>
          <w:color w:val="404040" w:themeColor="text1" w:themeTint="BF"/>
        </w:rPr>
        <w:t>'</w:t>
      </w:r>
      <w:r w:rsidR="00E95C75" w:rsidRPr="00460970">
        <w:t xml:space="preserve"> </w:t>
      </w:r>
      <w:r w:rsidR="00E95C75">
        <w:rPr>
          <w:rFonts w:asciiTheme="minorHAnsi" w:hAnsiTheme="minorHAnsi"/>
          <w:color w:val="404040" w:themeColor="text1" w:themeTint="BF"/>
        </w:rPr>
        <w:t>Tools &amp; Settings</w:t>
      </w:r>
      <w:r w:rsidR="00E95C75" w:rsidRPr="00923E44">
        <w:rPr>
          <w:rFonts w:asciiTheme="minorHAnsi" w:hAnsiTheme="minorHAnsi"/>
          <w:color w:val="404040" w:themeColor="text1" w:themeTint="BF"/>
        </w:rPr>
        <w:t xml:space="preserve"> </w:t>
      </w:r>
      <w:r w:rsidR="00E95C75">
        <w:rPr>
          <w:rFonts w:asciiTheme="minorHAnsi" w:hAnsiTheme="minorHAnsi"/>
          <w:color w:val="404040" w:themeColor="text1" w:themeTint="BF"/>
        </w:rPr>
        <w:t>&gt; Secure Acceptance &gt; Profiles &gt; Create New Profile</w:t>
      </w:r>
      <w:r w:rsidR="00E95C75" w:rsidRPr="00923E44">
        <w:rPr>
          <w:rFonts w:asciiTheme="minorHAnsi" w:hAnsiTheme="minorHAnsi"/>
          <w:color w:val="404040" w:themeColor="text1" w:themeTint="BF"/>
        </w:rPr>
        <w:t xml:space="preserve"> </w:t>
      </w:r>
      <w:r w:rsidR="00E95C75">
        <w:rPr>
          <w:rFonts w:asciiTheme="minorHAnsi" w:hAnsiTheme="minorHAnsi"/>
          <w:color w:val="404040" w:themeColor="text1" w:themeTint="BF"/>
        </w:rPr>
        <w:t xml:space="preserve">'. </w:t>
      </w:r>
      <w:r w:rsidR="0012629A" w:rsidRPr="000F0D94">
        <w:rPr>
          <w:rFonts w:asciiTheme="minorHAnsi" w:hAnsiTheme="minorHAnsi" w:cstheme="minorHAnsi"/>
          <w:color w:val="404040" w:themeColor="text1" w:themeTint="BF"/>
        </w:rPr>
        <w:t>While creating the profile</w:t>
      </w:r>
      <w:r w:rsidR="00E95C75" w:rsidRPr="000F0D94">
        <w:rPr>
          <w:rFonts w:asciiTheme="minorHAnsi" w:hAnsiTheme="minorHAnsi" w:cstheme="minorHAnsi"/>
          <w:color w:val="404040" w:themeColor="text1" w:themeTint="BF"/>
        </w:rPr>
        <w:t xml:space="preserve"> </w:t>
      </w:r>
      <w:r w:rsidR="0012629A" w:rsidRPr="000F0D94">
        <w:rPr>
          <w:rFonts w:asciiTheme="minorHAnsi" w:hAnsiTheme="minorHAnsi" w:cstheme="minorHAnsi"/>
          <w:color w:val="404040" w:themeColor="text1" w:themeTint="BF"/>
        </w:rPr>
        <w:t xml:space="preserve">check </w:t>
      </w:r>
      <w:r w:rsidR="00E95C75" w:rsidRPr="000F0D94">
        <w:rPr>
          <w:rFonts w:asciiTheme="minorHAnsi" w:hAnsiTheme="minorHAnsi" w:cstheme="minorHAnsi"/>
          <w:color w:val="404040" w:themeColor="text1" w:themeTint="BF"/>
        </w:rPr>
        <w:t xml:space="preserve">the checkbox </w:t>
      </w:r>
      <w:r w:rsidR="00E95C75" w:rsidRPr="007E170A">
        <w:rPr>
          <w:rFonts w:asciiTheme="minorHAnsi" w:hAnsiTheme="minorHAnsi"/>
          <w:color w:val="404040" w:themeColor="text1" w:themeTint="BF"/>
        </w:rPr>
        <w:t xml:space="preserve">' </w:t>
      </w:r>
      <w:r w:rsidR="00D8218B">
        <w:rPr>
          <w:rFonts w:asciiTheme="minorHAnsi" w:hAnsiTheme="minorHAnsi"/>
          <w:color w:val="404040" w:themeColor="text1" w:themeTint="BF"/>
        </w:rPr>
        <w:t>Silent Order Post</w:t>
      </w:r>
      <w:r w:rsidR="00E95C75" w:rsidRPr="007E170A">
        <w:rPr>
          <w:rFonts w:asciiTheme="minorHAnsi" w:hAnsiTheme="minorHAnsi"/>
          <w:color w:val="404040" w:themeColor="text1" w:themeTint="BF"/>
        </w:rPr>
        <w:t>’ for Integration Methods in Profile Information</w:t>
      </w:r>
      <w:r w:rsidR="00D7295F">
        <w:rPr>
          <w:rFonts w:asciiTheme="minorHAnsi" w:hAnsiTheme="minorHAnsi"/>
          <w:color w:val="404040" w:themeColor="text1" w:themeTint="BF"/>
        </w:rPr>
        <w:t xml:space="preserve"> and </w:t>
      </w:r>
      <w:r w:rsidR="00E34C8C" w:rsidRPr="007E170A">
        <w:rPr>
          <w:rFonts w:asciiTheme="minorHAnsi" w:hAnsiTheme="minorHAnsi"/>
          <w:color w:val="404040" w:themeColor="text1" w:themeTint="BF"/>
        </w:rPr>
        <w:t xml:space="preserve">configure all the mandatory settings </w:t>
      </w:r>
      <w:r w:rsidR="00A23861" w:rsidRPr="007E170A">
        <w:rPr>
          <w:rFonts w:asciiTheme="minorHAnsi" w:hAnsiTheme="minorHAnsi"/>
          <w:color w:val="404040" w:themeColor="text1" w:themeTint="BF"/>
        </w:rPr>
        <w:t xml:space="preserve">and </w:t>
      </w:r>
      <w:r w:rsidR="005046E9">
        <w:rPr>
          <w:rFonts w:asciiTheme="minorHAnsi" w:hAnsiTheme="minorHAnsi"/>
          <w:color w:val="404040" w:themeColor="text1" w:themeTint="BF"/>
        </w:rPr>
        <w:t>ensure</w:t>
      </w:r>
      <w:r w:rsidR="00A23861"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14977528" w14:textId="77777777" w:rsidR="004B6825" w:rsidRPr="00923E44" w:rsidRDefault="004B6825" w:rsidP="004B6825">
      <w:pPr>
        <w:pStyle w:val="ListParagraph"/>
        <w:numPr>
          <w:ilvl w:val="0"/>
          <w:numId w:val="3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117630D6" w14:textId="77777777" w:rsidR="004B6825" w:rsidRPr="00923E44" w:rsidRDefault="004B6825" w:rsidP="004B6825">
      <w:pPr>
        <w:pStyle w:val="ListParagraph"/>
        <w:numPr>
          <w:ilvl w:val="0"/>
          <w:numId w:val="32"/>
        </w:numPr>
        <w:rPr>
          <w:rFonts w:asciiTheme="minorHAnsi" w:hAnsiTheme="minorHAnsi"/>
          <w:color w:val="404040" w:themeColor="text1" w:themeTint="BF"/>
        </w:rPr>
      </w:pPr>
      <w:r w:rsidRPr="00923E44">
        <w:rPr>
          <w:rFonts w:asciiTheme="minorHAnsi" w:hAnsiTheme="minorHAnsi"/>
          <w:color w:val="404040" w:themeColor="text1" w:themeTint="BF"/>
        </w:rPr>
        <w:t xml:space="preserve">Under 'Merchant Tools &gt; Ordering &gt; Payment Methods' Make sure the </w:t>
      </w:r>
      <w:r>
        <w:rPr>
          <w:rFonts w:asciiTheme="minorHAnsi" w:hAnsiTheme="minorHAnsi"/>
          <w:color w:val="404040" w:themeColor="text1" w:themeTint="BF"/>
        </w:rPr>
        <w:t>'</w:t>
      </w:r>
      <w:r w:rsidRPr="00460970">
        <w:t xml:space="preserve"> </w:t>
      </w:r>
      <w:r w:rsidRPr="00460970">
        <w:rPr>
          <w:rFonts w:asciiTheme="minorHAnsi" w:hAnsiTheme="minorHAnsi"/>
          <w:color w:val="404040" w:themeColor="text1" w:themeTint="BF"/>
        </w:rPr>
        <w:t>SA_SILENTPOST</w:t>
      </w:r>
      <w:r w:rsidRPr="00923E44">
        <w:rPr>
          <w:rFonts w:asciiTheme="minorHAnsi" w:hAnsiTheme="minorHAnsi"/>
          <w:color w:val="404040" w:themeColor="text1" w:themeTint="BF"/>
        </w:rPr>
        <w:t>' payment</w:t>
      </w:r>
    </w:p>
    <w:p w14:paraId="7E3C4925" w14:textId="77777777" w:rsidR="004B6825" w:rsidRPr="00923E44" w:rsidRDefault="004B6825" w:rsidP="004B6825">
      <w:pPr>
        <w:pStyle w:val="ListParagraph"/>
        <w:rPr>
          <w:rFonts w:asciiTheme="minorHAnsi" w:hAnsiTheme="minorHAnsi"/>
          <w:color w:val="404040" w:themeColor="text1" w:themeTint="BF"/>
        </w:rPr>
      </w:pPr>
      <w:r w:rsidRPr="00923E44">
        <w:rPr>
          <w:rFonts w:asciiTheme="minorHAnsi" w:hAnsiTheme="minorHAnsi"/>
          <w:color w:val="404040" w:themeColor="text1" w:themeTint="BF"/>
        </w:rPr>
        <w:t>method is enabled and configured to use the CYBERSOURCE_CREDIT payment processor.</w:t>
      </w:r>
    </w:p>
    <w:p w14:paraId="69CF149D" w14:textId="77777777" w:rsidR="004B6825" w:rsidRPr="00DF130B" w:rsidRDefault="004B6825" w:rsidP="004B6825">
      <w:pPr>
        <w:pStyle w:val="ListParagraph"/>
        <w:numPr>
          <w:ilvl w:val="0"/>
          <w:numId w:val="32"/>
        </w:numPr>
        <w:rPr>
          <w:rFonts w:asciiTheme="minorHAnsi" w:hAnsiTheme="minorHAnsi"/>
          <w:color w:val="404040" w:themeColor="text1" w:themeTint="BF"/>
        </w:rPr>
      </w:pPr>
      <w:r w:rsidRPr="00923E44">
        <w:rPr>
          <w:rFonts w:asciiTheme="minorHAnsi" w:hAnsiTheme="minorHAnsi"/>
          <w:color w:val="404040" w:themeColor="text1" w:themeTint="BF"/>
        </w:rPr>
        <w:t>On the same page, select 'Credit/Debit cards' to select the credit card type you want supported.</w:t>
      </w:r>
    </w:p>
    <w:p w14:paraId="08E85B5A" w14:textId="77777777" w:rsidR="007C2A3F" w:rsidRDefault="007C2A3F" w:rsidP="007C2A3F">
      <w:pPr>
        <w:rPr>
          <w:color w:val="404040" w:themeColor="text1" w:themeTint="BF"/>
        </w:rPr>
      </w:pPr>
    </w:p>
    <w:p w14:paraId="55053D86" w14:textId="77777777" w:rsidR="007C2A3F" w:rsidRPr="004A5AA4" w:rsidRDefault="007C2A3F" w:rsidP="007C2A3F">
      <w:pPr>
        <w:rPr>
          <w:i/>
          <w:color w:val="404040" w:themeColor="text1" w:themeTint="BF"/>
          <w:sz w:val="32"/>
          <w:szCs w:val="32"/>
        </w:rPr>
      </w:pPr>
      <w:r w:rsidRPr="004A5AA4">
        <w:rPr>
          <w:i/>
          <w:color w:val="404040" w:themeColor="text1" w:themeTint="BF"/>
          <w:sz w:val="32"/>
          <w:szCs w:val="32"/>
        </w:rPr>
        <w:t>Configuration</w:t>
      </w:r>
    </w:p>
    <w:p w14:paraId="45160F80" w14:textId="77777777" w:rsidR="007C2A3F" w:rsidRDefault="007C2A3F" w:rsidP="007C2A3F">
      <w:pPr>
        <w:rPr>
          <w:color w:val="404040" w:themeColor="text1" w:themeTint="BF"/>
          <w:u w:val="single"/>
        </w:rPr>
      </w:pPr>
    </w:p>
    <w:p w14:paraId="7A5D88D3" w14:textId="23C03902" w:rsidR="007C2A3F" w:rsidRPr="00EC0FE9" w:rsidRDefault="007C2A3F" w:rsidP="007C2A3F">
      <w:pPr>
        <w:jc w:val="center"/>
        <w:rPr>
          <w:color w:val="404040" w:themeColor="text1" w:themeTint="BF"/>
        </w:rPr>
      </w:pPr>
      <w:r w:rsidRPr="00EC0FE9">
        <w:rPr>
          <w:color w:val="404040" w:themeColor="text1" w:themeTint="BF"/>
        </w:rPr>
        <w:t xml:space="preserve">Site Preference Group: </w:t>
      </w:r>
      <w:r w:rsidR="005C4F61"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A44F59" w14:paraId="2E50F12C" w14:textId="77777777" w:rsidTr="00A97828">
        <w:tc>
          <w:tcPr>
            <w:tcW w:w="4765" w:type="dxa"/>
          </w:tcPr>
          <w:p w14:paraId="105DB750" w14:textId="77777777" w:rsidR="00A44F59" w:rsidRPr="00EC0FE9" w:rsidRDefault="00A44F59" w:rsidP="00A97828">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764E20E5" w14:textId="77777777" w:rsidR="00A44F59" w:rsidRPr="00EC0FE9" w:rsidRDefault="00A44F59" w:rsidP="00A97828">
            <w:pPr>
              <w:rPr>
                <w:b/>
                <w:color w:val="404040" w:themeColor="text1" w:themeTint="BF"/>
                <w:sz w:val="20"/>
                <w:szCs w:val="20"/>
              </w:rPr>
            </w:pPr>
            <w:r w:rsidRPr="00EC0FE9">
              <w:rPr>
                <w:b/>
                <w:color w:val="404040" w:themeColor="text1" w:themeTint="BF"/>
                <w:sz w:val="20"/>
                <w:szCs w:val="20"/>
              </w:rPr>
              <w:t>Usage</w:t>
            </w:r>
          </w:p>
        </w:tc>
      </w:tr>
      <w:tr w:rsidR="00A44F59" w14:paraId="22B2EA1E" w14:textId="77777777" w:rsidTr="00A97828">
        <w:trPr>
          <w:trHeight w:val="53"/>
        </w:trPr>
        <w:tc>
          <w:tcPr>
            <w:tcW w:w="4765" w:type="dxa"/>
          </w:tcPr>
          <w:p w14:paraId="7240E1C0" w14:textId="5036D1E9" w:rsidR="00A44F59" w:rsidRPr="00DF130B" w:rsidRDefault="009C1768" w:rsidP="00A97828">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t>SA_Silent_ProfileID</w:t>
            </w:r>
            <w:proofErr w:type="spellEnd"/>
          </w:p>
        </w:tc>
        <w:tc>
          <w:tcPr>
            <w:tcW w:w="6025" w:type="dxa"/>
          </w:tcPr>
          <w:p w14:paraId="3E216881" w14:textId="72B7A25B" w:rsidR="00A44F59" w:rsidRPr="00DF130B" w:rsidRDefault="000859A0" w:rsidP="00A97828">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003845C8" w:rsidRPr="003845C8">
              <w:rPr>
                <w:rFonts w:asciiTheme="minorHAnsi" w:hAnsiTheme="minorHAnsi"/>
                <w:color w:val="404040" w:themeColor="text1" w:themeTint="BF"/>
                <w:sz w:val="20"/>
                <w:szCs w:val="20"/>
              </w:rPr>
              <w:t>eptance Silent Post Profile ID</w:t>
            </w:r>
            <w:r w:rsidR="003845C8">
              <w:rPr>
                <w:rFonts w:asciiTheme="minorHAnsi" w:hAnsiTheme="minorHAnsi"/>
                <w:color w:val="404040" w:themeColor="text1" w:themeTint="BF"/>
                <w:sz w:val="20"/>
                <w:szCs w:val="20"/>
              </w:rPr>
              <w:t>.</w:t>
            </w:r>
          </w:p>
        </w:tc>
      </w:tr>
      <w:tr w:rsidR="00A44F59" w14:paraId="70B00B0C" w14:textId="77777777" w:rsidTr="00A97828">
        <w:tc>
          <w:tcPr>
            <w:tcW w:w="4765" w:type="dxa"/>
          </w:tcPr>
          <w:p w14:paraId="44CC3ECA" w14:textId="703BA924" w:rsidR="00A44F59" w:rsidRPr="00DF130B" w:rsidRDefault="00544C39" w:rsidP="00A97828">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6A91A691" w14:textId="0837E5BA" w:rsidR="00A44F59" w:rsidRPr="00DF130B" w:rsidRDefault="007A54CE" w:rsidP="00A97828">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sidR="00314C15">
              <w:rPr>
                <w:rFonts w:asciiTheme="minorHAnsi" w:hAnsiTheme="minorHAnsi"/>
                <w:color w:val="404040" w:themeColor="text1" w:themeTint="BF"/>
                <w:sz w:val="20"/>
                <w:szCs w:val="20"/>
              </w:rPr>
              <w:t>.</w:t>
            </w:r>
          </w:p>
        </w:tc>
      </w:tr>
      <w:tr w:rsidR="00A44F59" w14:paraId="4DA825BF" w14:textId="77777777" w:rsidTr="00A97828">
        <w:tc>
          <w:tcPr>
            <w:tcW w:w="4765" w:type="dxa"/>
          </w:tcPr>
          <w:p w14:paraId="2CA4CDA9" w14:textId="4B40174E" w:rsidR="00A44F59" w:rsidRPr="00DF130B" w:rsidRDefault="00243A4B" w:rsidP="00A97828">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4972A170" w14:textId="6EB3F12B" w:rsidR="00A44F59" w:rsidRPr="00DF130B" w:rsidRDefault="00314C15" w:rsidP="00A97828">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857D0B" w14:paraId="03E97A1C" w14:textId="77777777" w:rsidTr="00A97828">
        <w:tc>
          <w:tcPr>
            <w:tcW w:w="4765" w:type="dxa"/>
          </w:tcPr>
          <w:p w14:paraId="3DEA0C67" w14:textId="4C251C68" w:rsidR="00857D0B" w:rsidRPr="00243A4B" w:rsidRDefault="0017434C" w:rsidP="00A97828">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56EAAC86" w14:textId="2E2E7AD2" w:rsidR="00857D0B" w:rsidRPr="00314C15" w:rsidRDefault="002910AF" w:rsidP="00A97828">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sidR="00AA1322">
              <w:rPr>
                <w:rFonts w:asciiTheme="minorHAnsi" w:hAnsiTheme="minorHAnsi"/>
                <w:color w:val="404040" w:themeColor="text1" w:themeTint="BF"/>
                <w:sz w:val="20"/>
                <w:szCs w:val="20"/>
              </w:rPr>
              <w:t>.</w:t>
            </w:r>
          </w:p>
        </w:tc>
      </w:tr>
      <w:tr w:rsidR="00A44F59" w14:paraId="151A5212" w14:textId="77777777" w:rsidTr="00A97828">
        <w:tc>
          <w:tcPr>
            <w:tcW w:w="4765" w:type="dxa"/>
          </w:tcPr>
          <w:p w14:paraId="46BCE4FB" w14:textId="726025D0" w:rsidR="00A44F59" w:rsidRPr="00DF130B" w:rsidRDefault="00707D09" w:rsidP="00A97828">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57A94DCB" w14:textId="482A9212" w:rsidR="00A44F59" w:rsidRPr="00DF130B" w:rsidRDefault="005602BC" w:rsidP="00A97828">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sidR="00AA1322">
              <w:rPr>
                <w:rFonts w:asciiTheme="minorHAnsi" w:hAnsiTheme="minorHAnsi"/>
                <w:color w:val="404040" w:themeColor="text1" w:themeTint="BF"/>
                <w:sz w:val="20"/>
                <w:szCs w:val="20"/>
              </w:rPr>
              <w:t>.</w:t>
            </w:r>
          </w:p>
        </w:tc>
      </w:tr>
      <w:tr w:rsidR="00A44F59" w14:paraId="37B91940" w14:textId="77777777" w:rsidTr="00A97828">
        <w:tc>
          <w:tcPr>
            <w:tcW w:w="4765" w:type="dxa"/>
          </w:tcPr>
          <w:p w14:paraId="2DCB308A" w14:textId="77777777" w:rsidR="00A44F59" w:rsidRPr="00DF130B" w:rsidRDefault="00A44F59" w:rsidP="00A97828">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6711FA38" w14:textId="243296D4" w:rsidR="00A44F59" w:rsidRPr="00DF130B" w:rsidRDefault="00A44F59" w:rsidP="00A97828">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sidR="00AA1322">
              <w:rPr>
                <w:rFonts w:asciiTheme="minorHAnsi" w:hAnsiTheme="minorHAnsi"/>
                <w:color w:val="404040" w:themeColor="text1" w:themeTint="BF"/>
                <w:sz w:val="20"/>
                <w:szCs w:val="20"/>
              </w:rPr>
              <w:t>.</w:t>
            </w:r>
          </w:p>
        </w:tc>
      </w:tr>
      <w:tr w:rsidR="00A44F59" w14:paraId="1B3E2D0E" w14:textId="77777777" w:rsidTr="00A97828">
        <w:tc>
          <w:tcPr>
            <w:tcW w:w="4765" w:type="dxa"/>
          </w:tcPr>
          <w:p w14:paraId="530A7D19" w14:textId="77777777" w:rsidR="00A44F59" w:rsidRPr="00DF130B" w:rsidRDefault="00A44F59" w:rsidP="00A97828">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546E018C" w14:textId="43D11822" w:rsidR="00A44F59" w:rsidRPr="00DF130B" w:rsidRDefault="00A44F59" w:rsidP="00A97828">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sidR="00AA1322">
              <w:rPr>
                <w:rFonts w:asciiTheme="minorHAnsi" w:hAnsiTheme="minorHAnsi"/>
                <w:color w:val="404040" w:themeColor="text1" w:themeTint="BF"/>
                <w:sz w:val="20"/>
                <w:szCs w:val="20"/>
              </w:rPr>
              <w:t>.</w:t>
            </w:r>
          </w:p>
        </w:tc>
      </w:tr>
      <w:tr w:rsidR="00A44F59" w14:paraId="03459F87" w14:textId="77777777" w:rsidTr="00A97828">
        <w:tc>
          <w:tcPr>
            <w:tcW w:w="4765" w:type="dxa"/>
          </w:tcPr>
          <w:p w14:paraId="3B5339B8" w14:textId="77777777" w:rsidR="00A44F59" w:rsidRPr="00DF130B" w:rsidRDefault="00A44F59" w:rsidP="00A97828">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02DA1433" w14:textId="4797B761" w:rsidR="00A44F59" w:rsidRPr="00DF130B" w:rsidRDefault="00A44F59" w:rsidP="00A97828">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sidR="00AA1322">
              <w:rPr>
                <w:rFonts w:asciiTheme="minorHAnsi" w:hAnsiTheme="minorHAnsi"/>
                <w:color w:val="404040" w:themeColor="text1" w:themeTint="BF"/>
                <w:sz w:val="20"/>
                <w:szCs w:val="20"/>
              </w:rPr>
              <w:t>.</w:t>
            </w:r>
          </w:p>
        </w:tc>
      </w:tr>
    </w:tbl>
    <w:p w14:paraId="4BDFEC49" w14:textId="77777777" w:rsidR="007C7626" w:rsidRDefault="007C7626" w:rsidP="007C7626">
      <w:pPr>
        <w:jc w:val="center"/>
        <w:rPr>
          <w:sz w:val="36"/>
          <w:szCs w:val="36"/>
        </w:rPr>
      </w:pPr>
    </w:p>
    <w:p w14:paraId="35FC7F16" w14:textId="50D2AB14" w:rsidR="007C7626" w:rsidRPr="00963FFC" w:rsidRDefault="007C7626" w:rsidP="007C7626">
      <w:pPr>
        <w:jc w:val="center"/>
        <w:rPr>
          <w:sz w:val="36"/>
          <w:szCs w:val="36"/>
        </w:rPr>
      </w:pPr>
      <w:proofErr w:type="spellStart"/>
      <w:r>
        <w:rPr>
          <w:sz w:val="36"/>
          <w:szCs w:val="36"/>
        </w:rPr>
        <w:t>MicroForm</w:t>
      </w:r>
      <w:proofErr w:type="spellEnd"/>
    </w:p>
    <w:sectPr w:rsidR="007C7626" w:rsidRPr="00963FFC" w:rsidSect="00EB05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2818C" w14:textId="77777777" w:rsidR="007F7622" w:rsidRDefault="007F7622" w:rsidP="007C2A3F">
      <w:r>
        <w:separator/>
      </w:r>
    </w:p>
  </w:endnote>
  <w:endnote w:type="continuationSeparator" w:id="0">
    <w:p w14:paraId="22AED5A7" w14:textId="77777777" w:rsidR="007F7622" w:rsidRDefault="007F7622"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alatino-Roman">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Bold">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A4A4A" w14:textId="77777777" w:rsidR="007F7622" w:rsidRDefault="007F7622" w:rsidP="007C2A3F">
      <w:r>
        <w:separator/>
      </w:r>
    </w:p>
  </w:footnote>
  <w:footnote w:type="continuationSeparator" w:id="0">
    <w:p w14:paraId="539A3D7C" w14:textId="77777777" w:rsidR="007F7622" w:rsidRDefault="007F7622"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65DF"/>
    <w:multiLevelType w:val="hybridMultilevel"/>
    <w:tmpl w:val="CCA2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35D61"/>
    <w:multiLevelType w:val="hybridMultilevel"/>
    <w:tmpl w:val="58A2A540"/>
    <w:lvl w:ilvl="0" w:tplc="1E146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4426B6"/>
    <w:multiLevelType w:val="multilevel"/>
    <w:tmpl w:val="A590FD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7729D1"/>
    <w:multiLevelType w:val="hybridMultilevel"/>
    <w:tmpl w:val="D85E4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019A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939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767A4"/>
    <w:multiLevelType w:val="multilevel"/>
    <w:tmpl w:val="BCFE1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B680C"/>
    <w:multiLevelType w:val="hybridMultilevel"/>
    <w:tmpl w:val="3942243C"/>
    <w:lvl w:ilvl="0" w:tplc="A7B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B5A1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1424C"/>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F934D7"/>
    <w:multiLevelType w:val="hybridMultilevel"/>
    <w:tmpl w:val="0F44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4"/>
  </w:num>
  <w:num w:numId="3">
    <w:abstractNumId w:val="4"/>
  </w:num>
  <w:num w:numId="4">
    <w:abstractNumId w:val="11"/>
  </w:num>
  <w:num w:numId="5">
    <w:abstractNumId w:val="32"/>
  </w:num>
  <w:num w:numId="6">
    <w:abstractNumId w:val="24"/>
  </w:num>
  <w:num w:numId="7">
    <w:abstractNumId w:val="31"/>
  </w:num>
  <w:num w:numId="8">
    <w:abstractNumId w:val="17"/>
  </w:num>
  <w:num w:numId="9">
    <w:abstractNumId w:val="19"/>
  </w:num>
  <w:num w:numId="10">
    <w:abstractNumId w:val="8"/>
  </w:num>
  <w:num w:numId="11">
    <w:abstractNumId w:val="18"/>
  </w:num>
  <w:num w:numId="12">
    <w:abstractNumId w:val="26"/>
  </w:num>
  <w:num w:numId="13">
    <w:abstractNumId w:val="30"/>
  </w:num>
  <w:num w:numId="14">
    <w:abstractNumId w:val="33"/>
  </w:num>
  <w:num w:numId="15">
    <w:abstractNumId w:val="36"/>
  </w:num>
  <w:num w:numId="16">
    <w:abstractNumId w:val="25"/>
  </w:num>
  <w:num w:numId="17">
    <w:abstractNumId w:val="10"/>
  </w:num>
  <w:num w:numId="18">
    <w:abstractNumId w:val="7"/>
  </w:num>
  <w:num w:numId="19">
    <w:abstractNumId w:val="2"/>
  </w:num>
  <w:num w:numId="20">
    <w:abstractNumId w:val="9"/>
  </w:num>
  <w:num w:numId="21">
    <w:abstractNumId w:val="22"/>
  </w:num>
  <w:num w:numId="22">
    <w:abstractNumId w:val="0"/>
  </w:num>
  <w:num w:numId="23">
    <w:abstractNumId w:val="16"/>
  </w:num>
  <w:num w:numId="24">
    <w:abstractNumId w:val="23"/>
  </w:num>
  <w:num w:numId="25">
    <w:abstractNumId w:val="6"/>
  </w:num>
  <w:num w:numId="26">
    <w:abstractNumId w:val="21"/>
  </w:num>
  <w:num w:numId="27">
    <w:abstractNumId w:val="3"/>
  </w:num>
  <w:num w:numId="28">
    <w:abstractNumId w:val="28"/>
  </w:num>
  <w:num w:numId="29">
    <w:abstractNumId w:val="29"/>
  </w:num>
  <w:num w:numId="30">
    <w:abstractNumId w:val="12"/>
  </w:num>
  <w:num w:numId="31">
    <w:abstractNumId w:val="34"/>
  </w:num>
  <w:num w:numId="32">
    <w:abstractNumId w:val="15"/>
  </w:num>
  <w:num w:numId="33">
    <w:abstractNumId w:val="20"/>
  </w:num>
  <w:num w:numId="34">
    <w:abstractNumId w:val="1"/>
  </w:num>
  <w:num w:numId="35">
    <w:abstractNumId w:val="5"/>
  </w:num>
  <w:num w:numId="36">
    <w:abstractNumId w:val="27"/>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C"/>
    <w:rsid w:val="000028CE"/>
    <w:rsid w:val="0006706F"/>
    <w:rsid w:val="00072E45"/>
    <w:rsid w:val="00080B6A"/>
    <w:rsid w:val="00083E6D"/>
    <w:rsid w:val="000848B7"/>
    <w:rsid w:val="000859A0"/>
    <w:rsid w:val="00096E17"/>
    <w:rsid w:val="000A6ECB"/>
    <w:rsid w:val="000A7B12"/>
    <w:rsid w:val="000B083F"/>
    <w:rsid w:val="000E4DAD"/>
    <w:rsid w:val="000F018B"/>
    <w:rsid w:val="000F056C"/>
    <w:rsid w:val="000F0D94"/>
    <w:rsid w:val="00102F84"/>
    <w:rsid w:val="0012629A"/>
    <w:rsid w:val="001328D1"/>
    <w:rsid w:val="001464A9"/>
    <w:rsid w:val="001467CD"/>
    <w:rsid w:val="00150344"/>
    <w:rsid w:val="0015261C"/>
    <w:rsid w:val="00157E60"/>
    <w:rsid w:val="0017434C"/>
    <w:rsid w:val="001865ED"/>
    <w:rsid w:val="001901BA"/>
    <w:rsid w:val="00190475"/>
    <w:rsid w:val="001B2696"/>
    <w:rsid w:val="001C5789"/>
    <w:rsid w:val="00200628"/>
    <w:rsid w:val="00214E65"/>
    <w:rsid w:val="00215789"/>
    <w:rsid w:val="00216CE7"/>
    <w:rsid w:val="00220B6A"/>
    <w:rsid w:val="00227503"/>
    <w:rsid w:val="00231D20"/>
    <w:rsid w:val="00233047"/>
    <w:rsid w:val="002376ED"/>
    <w:rsid w:val="002433E0"/>
    <w:rsid w:val="00243A4B"/>
    <w:rsid w:val="002444A4"/>
    <w:rsid w:val="00247F33"/>
    <w:rsid w:val="00267458"/>
    <w:rsid w:val="002744B0"/>
    <w:rsid w:val="002910AF"/>
    <w:rsid w:val="002B1F0E"/>
    <w:rsid w:val="002D2FB6"/>
    <w:rsid w:val="002D3896"/>
    <w:rsid w:val="002D6CCF"/>
    <w:rsid w:val="0030713F"/>
    <w:rsid w:val="00314C15"/>
    <w:rsid w:val="00346416"/>
    <w:rsid w:val="003566E5"/>
    <w:rsid w:val="003611DC"/>
    <w:rsid w:val="003679E9"/>
    <w:rsid w:val="0038041A"/>
    <w:rsid w:val="00382FA1"/>
    <w:rsid w:val="003845C8"/>
    <w:rsid w:val="003973D3"/>
    <w:rsid w:val="003A0907"/>
    <w:rsid w:val="003A7570"/>
    <w:rsid w:val="003D4B1C"/>
    <w:rsid w:val="003D7C4D"/>
    <w:rsid w:val="003E680D"/>
    <w:rsid w:val="003F3DEE"/>
    <w:rsid w:val="004048AB"/>
    <w:rsid w:val="00415859"/>
    <w:rsid w:val="00430627"/>
    <w:rsid w:val="004312A0"/>
    <w:rsid w:val="0043400B"/>
    <w:rsid w:val="00435398"/>
    <w:rsid w:val="00441304"/>
    <w:rsid w:val="004511C0"/>
    <w:rsid w:val="004523C5"/>
    <w:rsid w:val="00460970"/>
    <w:rsid w:val="004702E9"/>
    <w:rsid w:val="00476ED0"/>
    <w:rsid w:val="00477781"/>
    <w:rsid w:val="0048542C"/>
    <w:rsid w:val="00486EC9"/>
    <w:rsid w:val="00496A03"/>
    <w:rsid w:val="0049742A"/>
    <w:rsid w:val="004A006C"/>
    <w:rsid w:val="004A02E6"/>
    <w:rsid w:val="004A5AA4"/>
    <w:rsid w:val="004A74E5"/>
    <w:rsid w:val="004B6825"/>
    <w:rsid w:val="004C212C"/>
    <w:rsid w:val="004C7A2A"/>
    <w:rsid w:val="004D36F7"/>
    <w:rsid w:val="004D4B58"/>
    <w:rsid w:val="004D5AA5"/>
    <w:rsid w:val="004E4C9F"/>
    <w:rsid w:val="004F038A"/>
    <w:rsid w:val="00502235"/>
    <w:rsid w:val="005046E9"/>
    <w:rsid w:val="00507008"/>
    <w:rsid w:val="005162CA"/>
    <w:rsid w:val="00544C39"/>
    <w:rsid w:val="00547B44"/>
    <w:rsid w:val="00552B5B"/>
    <w:rsid w:val="005557D4"/>
    <w:rsid w:val="00555FC1"/>
    <w:rsid w:val="005560F6"/>
    <w:rsid w:val="005602BC"/>
    <w:rsid w:val="00562EB5"/>
    <w:rsid w:val="00597479"/>
    <w:rsid w:val="005B216A"/>
    <w:rsid w:val="005B398F"/>
    <w:rsid w:val="005B69C0"/>
    <w:rsid w:val="005C4F61"/>
    <w:rsid w:val="005C57A2"/>
    <w:rsid w:val="005D1579"/>
    <w:rsid w:val="005D3F5C"/>
    <w:rsid w:val="005D4866"/>
    <w:rsid w:val="005D6A85"/>
    <w:rsid w:val="005E687D"/>
    <w:rsid w:val="005E7F21"/>
    <w:rsid w:val="005F4E1A"/>
    <w:rsid w:val="00604114"/>
    <w:rsid w:val="006121B8"/>
    <w:rsid w:val="00662635"/>
    <w:rsid w:val="0066668F"/>
    <w:rsid w:val="006935E7"/>
    <w:rsid w:val="006971C5"/>
    <w:rsid w:val="006A35D2"/>
    <w:rsid w:val="006A4116"/>
    <w:rsid w:val="006A7225"/>
    <w:rsid w:val="006C3702"/>
    <w:rsid w:val="006C38C2"/>
    <w:rsid w:val="006E7017"/>
    <w:rsid w:val="006F2497"/>
    <w:rsid w:val="006F32EE"/>
    <w:rsid w:val="006F3DFE"/>
    <w:rsid w:val="00707D09"/>
    <w:rsid w:val="007261E1"/>
    <w:rsid w:val="0073486F"/>
    <w:rsid w:val="0074357B"/>
    <w:rsid w:val="007462F0"/>
    <w:rsid w:val="007477CE"/>
    <w:rsid w:val="007506E2"/>
    <w:rsid w:val="0075361F"/>
    <w:rsid w:val="00762E3A"/>
    <w:rsid w:val="0076447B"/>
    <w:rsid w:val="0076501C"/>
    <w:rsid w:val="007A2D11"/>
    <w:rsid w:val="007A54CE"/>
    <w:rsid w:val="007C2A3F"/>
    <w:rsid w:val="007C5727"/>
    <w:rsid w:val="007C7626"/>
    <w:rsid w:val="007D73B5"/>
    <w:rsid w:val="007E170A"/>
    <w:rsid w:val="007E3F43"/>
    <w:rsid w:val="007E52AD"/>
    <w:rsid w:val="007F7622"/>
    <w:rsid w:val="00811F2A"/>
    <w:rsid w:val="00820E59"/>
    <w:rsid w:val="00822BFD"/>
    <w:rsid w:val="00826464"/>
    <w:rsid w:val="008450FF"/>
    <w:rsid w:val="00845726"/>
    <w:rsid w:val="00857D0B"/>
    <w:rsid w:val="00861CB3"/>
    <w:rsid w:val="008710B9"/>
    <w:rsid w:val="00884EB3"/>
    <w:rsid w:val="0089439F"/>
    <w:rsid w:val="008A68A6"/>
    <w:rsid w:val="008B198D"/>
    <w:rsid w:val="008C0CFB"/>
    <w:rsid w:val="008D3AF6"/>
    <w:rsid w:val="008E1D30"/>
    <w:rsid w:val="00923E44"/>
    <w:rsid w:val="00935FED"/>
    <w:rsid w:val="00944887"/>
    <w:rsid w:val="009454B8"/>
    <w:rsid w:val="009528D8"/>
    <w:rsid w:val="00956E42"/>
    <w:rsid w:val="00961529"/>
    <w:rsid w:val="00963FFC"/>
    <w:rsid w:val="009662A7"/>
    <w:rsid w:val="00972436"/>
    <w:rsid w:val="00995C5D"/>
    <w:rsid w:val="009B2AC7"/>
    <w:rsid w:val="009C1768"/>
    <w:rsid w:val="009D024C"/>
    <w:rsid w:val="009E7DA7"/>
    <w:rsid w:val="00A23861"/>
    <w:rsid w:val="00A24FFD"/>
    <w:rsid w:val="00A31550"/>
    <w:rsid w:val="00A340C2"/>
    <w:rsid w:val="00A4099D"/>
    <w:rsid w:val="00A44F59"/>
    <w:rsid w:val="00A62B3D"/>
    <w:rsid w:val="00A70C60"/>
    <w:rsid w:val="00A808C7"/>
    <w:rsid w:val="00A82C9F"/>
    <w:rsid w:val="00A86807"/>
    <w:rsid w:val="00A93925"/>
    <w:rsid w:val="00A96B2C"/>
    <w:rsid w:val="00A97828"/>
    <w:rsid w:val="00A97B0F"/>
    <w:rsid w:val="00A97F34"/>
    <w:rsid w:val="00AA1322"/>
    <w:rsid w:val="00AA20CE"/>
    <w:rsid w:val="00AD36BD"/>
    <w:rsid w:val="00AD6F75"/>
    <w:rsid w:val="00AF3907"/>
    <w:rsid w:val="00AF5A71"/>
    <w:rsid w:val="00B23075"/>
    <w:rsid w:val="00B62D14"/>
    <w:rsid w:val="00B72B75"/>
    <w:rsid w:val="00B76B44"/>
    <w:rsid w:val="00B856A4"/>
    <w:rsid w:val="00BA1D4E"/>
    <w:rsid w:val="00BB4441"/>
    <w:rsid w:val="00BB6C7D"/>
    <w:rsid w:val="00BC1020"/>
    <w:rsid w:val="00BD35D3"/>
    <w:rsid w:val="00BD4834"/>
    <w:rsid w:val="00BE6B6D"/>
    <w:rsid w:val="00C12139"/>
    <w:rsid w:val="00C2092D"/>
    <w:rsid w:val="00C246AA"/>
    <w:rsid w:val="00C26975"/>
    <w:rsid w:val="00C34EB5"/>
    <w:rsid w:val="00C403F0"/>
    <w:rsid w:val="00C42852"/>
    <w:rsid w:val="00C51824"/>
    <w:rsid w:val="00C5196A"/>
    <w:rsid w:val="00C666C8"/>
    <w:rsid w:val="00C6673E"/>
    <w:rsid w:val="00C75CBD"/>
    <w:rsid w:val="00C869FB"/>
    <w:rsid w:val="00C923B8"/>
    <w:rsid w:val="00CA72F1"/>
    <w:rsid w:val="00CA7C95"/>
    <w:rsid w:val="00CB7BB4"/>
    <w:rsid w:val="00CE1BA7"/>
    <w:rsid w:val="00CE559C"/>
    <w:rsid w:val="00CF5820"/>
    <w:rsid w:val="00CF67D2"/>
    <w:rsid w:val="00D01D28"/>
    <w:rsid w:val="00D042DA"/>
    <w:rsid w:val="00D26EE1"/>
    <w:rsid w:val="00D31666"/>
    <w:rsid w:val="00D7295F"/>
    <w:rsid w:val="00D74149"/>
    <w:rsid w:val="00D8218B"/>
    <w:rsid w:val="00D90241"/>
    <w:rsid w:val="00DA1F52"/>
    <w:rsid w:val="00DB078C"/>
    <w:rsid w:val="00DB7106"/>
    <w:rsid w:val="00DD341D"/>
    <w:rsid w:val="00DE2F6C"/>
    <w:rsid w:val="00DE394A"/>
    <w:rsid w:val="00DE6256"/>
    <w:rsid w:val="00DE776A"/>
    <w:rsid w:val="00DF12CD"/>
    <w:rsid w:val="00DF130B"/>
    <w:rsid w:val="00E05EEE"/>
    <w:rsid w:val="00E14878"/>
    <w:rsid w:val="00E15613"/>
    <w:rsid w:val="00E21680"/>
    <w:rsid w:val="00E34C8C"/>
    <w:rsid w:val="00E40152"/>
    <w:rsid w:val="00E53D2A"/>
    <w:rsid w:val="00E546D3"/>
    <w:rsid w:val="00E57881"/>
    <w:rsid w:val="00E61A1C"/>
    <w:rsid w:val="00E637EE"/>
    <w:rsid w:val="00E63B6B"/>
    <w:rsid w:val="00E72027"/>
    <w:rsid w:val="00E83927"/>
    <w:rsid w:val="00E92F28"/>
    <w:rsid w:val="00E95C75"/>
    <w:rsid w:val="00EA17BD"/>
    <w:rsid w:val="00EA6E27"/>
    <w:rsid w:val="00EA7D7F"/>
    <w:rsid w:val="00EB0581"/>
    <w:rsid w:val="00EC0FE9"/>
    <w:rsid w:val="00EC512E"/>
    <w:rsid w:val="00EC5E31"/>
    <w:rsid w:val="00ED7F03"/>
    <w:rsid w:val="00EF190B"/>
    <w:rsid w:val="00EF48BA"/>
    <w:rsid w:val="00F0013B"/>
    <w:rsid w:val="00F104FE"/>
    <w:rsid w:val="00F12064"/>
    <w:rsid w:val="00F13E8B"/>
    <w:rsid w:val="00F25569"/>
    <w:rsid w:val="00F34D6C"/>
    <w:rsid w:val="00F430E7"/>
    <w:rsid w:val="00F4528A"/>
    <w:rsid w:val="00F5051D"/>
    <w:rsid w:val="00F51680"/>
    <w:rsid w:val="00F558BC"/>
    <w:rsid w:val="00F6355D"/>
    <w:rsid w:val="00F6510A"/>
    <w:rsid w:val="00FE29A4"/>
    <w:rsid w:val="00FE3DF6"/>
    <w:rsid w:val="00FE605C"/>
    <w:rsid w:val="00FF1D3B"/>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680D"/>
    <w:rPr>
      <w:rFonts w:ascii="Times New Roman" w:eastAsia="Times New Roman" w:hAnsi="Times New Roman" w:cs="Times New Roman"/>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ybersource.com/support_center/support_documentation/services_documentation/payment.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E0DE-2176-F94F-8EEC-58C42D10A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20</Pages>
  <Words>5774</Words>
  <Characters>32918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264</cp:revision>
  <dcterms:created xsi:type="dcterms:W3CDTF">2018-08-16T19:05:00Z</dcterms:created>
  <dcterms:modified xsi:type="dcterms:W3CDTF">2018-10-15T19:53:00Z</dcterms:modified>
</cp:coreProperties>
</file>