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CC1" w:rsidRDefault="008F6086" w:rsidP="00131E28">
      <w:pPr>
        <w:pStyle w:val="Titel"/>
      </w:pPr>
      <w:r>
        <w:t>Zeitplan</w:t>
      </w:r>
      <w:r w:rsidR="00297289">
        <w:t xml:space="preserve"> Editor</w:t>
      </w:r>
    </w:p>
    <w:p w:rsidR="00297289" w:rsidRDefault="00297289" w:rsidP="00131E28">
      <w:pPr>
        <w:pStyle w:val="berschrift1"/>
      </w:pPr>
      <w:r>
        <w:t>Einleitung</w:t>
      </w:r>
    </w:p>
    <w:p w:rsidR="00297289" w:rsidRDefault="00297289">
      <w:r>
        <w:t xml:space="preserve">Um die Zeitplanfunktion von </w:t>
      </w:r>
      <w:proofErr w:type="spellStart"/>
      <w:r>
        <w:t>Openrails</w:t>
      </w:r>
      <w:proofErr w:type="spellEnd"/>
      <w:r>
        <w:t xml:space="preserve"> nutzen zu können muss ein entsprechender Zeitplan erstellt werden. Dies ist lediglich eine </w:t>
      </w:r>
      <w:proofErr w:type="spellStart"/>
      <w:r>
        <w:t>csv</w:t>
      </w:r>
      <w:proofErr w:type="spellEnd"/>
      <w:r>
        <w:t xml:space="preserve">-Datei (Text-Tabelle), in der die </w:t>
      </w:r>
      <w:proofErr w:type="spellStart"/>
      <w:r>
        <w:t>Zugläufe</w:t>
      </w:r>
      <w:proofErr w:type="spellEnd"/>
      <w:r>
        <w:t xml:space="preserve"> definiert werden. Da es hier jedoch auf die korrekten Eingaben ankommt, </w:t>
      </w:r>
      <w:r w:rsidR="00CA4FAE">
        <w:t>wurde</w:t>
      </w:r>
      <w:r>
        <w:t xml:space="preserve"> </w:t>
      </w:r>
      <w:r w:rsidR="00131E28">
        <w:t xml:space="preserve">dafür zunächst ein Excel-Makro geschrieben. Um Unabhängig von Excel zu werden, wurde </w:t>
      </w:r>
      <w:r w:rsidR="00CA4FAE">
        <w:t>dieser</w:t>
      </w:r>
      <w:r>
        <w:t xml:space="preserve"> </w:t>
      </w:r>
      <w:r w:rsidR="00CA4FAE">
        <w:t>kleine</w:t>
      </w:r>
      <w:r>
        <w:t xml:space="preserve"> Editor geschrieben.</w:t>
      </w:r>
      <w:r w:rsidR="00131E28">
        <w:t xml:space="preserve"> </w:t>
      </w:r>
    </w:p>
    <w:p w:rsidR="00297289" w:rsidRDefault="00297289" w:rsidP="00131E28">
      <w:pPr>
        <w:pStyle w:val="berschrift1"/>
      </w:pPr>
      <w:r>
        <w:t>Oberfläche</w:t>
      </w:r>
    </w:p>
    <w:p w:rsidR="00297289" w:rsidRDefault="003C36FD">
      <w:r>
        <w:rPr>
          <w:noProof/>
          <w:lang w:eastAsia="de-DE"/>
        </w:rPr>
        <w:drawing>
          <wp:inline distT="0" distB="0" distL="0" distR="0">
            <wp:extent cx="5760720" cy="34690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editor1_4.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69005"/>
                    </a:xfrm>
                    <a:prstGeom prst="rect">
                      <a:avLst/>
                    </a:prstGeom>
                  </pic:spPr>
                </pic:pic>
              </a:graphicData>
            </a:graphic>
          </wp:inline>
        </w:drawing>
      </w:r>
    </w:p>
    <w:p w:rsidR="001D1B2A" w:rsidRDefault="001D1B2A">
      <w:r>
        <w:t>Symbolleiste</w:t>
      </w:r>
    </w:p>
    <w:tbl>
      <w:tblPr>
        <w:tblStyle w:val="Tabellenraster"/>
        <w:tblW w:w="0" w:type="auto"/>
        <w:tblLook w:val="04A0" w:firstRow="1" w:lastRow="0" w:firstColumn="1" w:lastColumn="0" w:noHBand="0" w:noVBand="1"/>
      </w:tblPr>
      <w:tblGrid>
        <w:gridCol w:w="697"/>
        <w:gridCol w:w="4089"/>
        <w:gridCol w:w="709"/>
        <w:gridCol w:w="3793"/>
      </w:tblGrid>
      <w:tr w:rsidR="00EE4098" w:rsidTr="003C36FD">
        <w:tc>
          <w:tcPr>
            <w:tcW w:w="696" w:type="dxa"/>
          </w:tcPr>
          <w:p w:rsidR="003C36FD" w:rsidRDefault="003C36FD">
            <w:r>
              <w:rPr>
                <w:noProof/>
                <w:lang w:eastAsia="de-DE"/>
              </w:rPr>
              <w:drawing>
                <wp:inline distT="0" distB="0" distL="0" distR="0" wp14:anchorId="5DC52544" wp14:editId="6F339876">
                  <wp:extent cx="306000" cy="306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32x32.png"/>
                          <pic:cNvPicPr/>
                        </pic:nvPicPr>
                        <pic:blipFill>
                          <a:blip r:embed="rId7">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3C36FD" w:rsidRDefault="003C36FD">
            <w:r>
              <w:t>Neuen Zeitplan erstellen</w:t>
            </w:r>
          </w:p>
        </w:tc>
        <w:tc>
          <w:tcPr>
            <w:tcW w:w="709" w:type="dxa"/>
          </w:tcPr>
          <w:p w:rsidR="003C36FD" w:rsidRDefault="003C36FD">
            <w:r>
              <w:rPr>
                <w:noProof/>
                <w:lang w:eastAsia="de-DE"/>
              </w:rPr>
              <w:drawing>
                <wp:inline distT="0" distB="0" distL="0" distR="0" wp14:anchorId="296CE340" wp14:editId="5156D5CE">
                  <wp:extent cx="306000" cy="306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32x32.png"/>
                          <pic:cNvPicPr/>
                        </pic:nvPicPr>
                        <pic:blipFill>
                          <a:blip r:embed="rId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3C36FD" w:rsidRDefault="003C36FD" w:rsidP="0072775D">
            <w:r>
              <w:t>Zeitplan öffnen</w:t>
            </w:r>
          </w:p>
        </w:tc>
      </w:tr>
      <w:tr w:rsidR="00EE4098" w:rsidTr="003C36FD">
        <w:tc>
          <w:tcPr>
            <w:tcW w:w="696" w:type="dxa"/>
          </w:tcPr>
          <w:p w:rsidR="003C36FD" w:rsidRDefault="003C36FD">
            <w:pPr>
              <w:rPr>
                <w:noProof/>
                <w:lang w:eastAsia="de-DE"/>
              </w:rPr>
            </w:pPr>
            <w:r>
              <w:rPr>
                <w:noProof/>
                <w:lang w:eastAsia="de-DE"/>
              </w:rPr>
              <w:drawing>
                <wp:inline distT="0" distB="0" distL="0" distR="0" wp14:anchorId="0B552B96" wp14:editId="5D75D49C">
                  <wp:extent cx="306000" cy="306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32x32.png"/>
                          <pic:cNvPicPr/>
                        </pic:nvPicPr>
                        <pic:blipFill>
                          <a:blip r:embed="rId9">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3C36FD" w:rsidRDefault="003C36FD">
            <w:r>
              <w:t>Zeitplan speichern</w:t>
            </w:r>
          </w:p>
        </w:tc>
        <w:tc>
          <w:tcPr>
            <w:tcW w:w="709" w:type="dxa"/>
          </w:tcPr>
          <w:p w:rsidR="003C36FD" w:rsidRDefault="003C36FD">
            <w:r>
              <w:rPr>
                <w:noProof/>
                <w:lang w:eastAsia="de-DE"/>
              </w:rPr>
              <w:drawing>
                <wp:inline distT="0" distB="0" distL="0" distR="0" wp14:anchorId="0C6A4A94" wp14:editId="64BBC470">
                  <wp:extent cx="306000" cy="3060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as_32x32.png"/>
                          <pic:cNvPicPr/>
                        </pic:nvPicPr>
                        <pic:blipFill>
                          <a:blip r:embed="rId10">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3C36FD" w:rsidRDefault="003C36FD" w:rsidP="009F6458">
            <w:r>
              <w:t>Zeitplan speichern unter</w:t>
            </w:r>
          </w:p>
        </w:tc>
      </w:tr>
      <w:tr w:rsidR="00EE4098" w:rsidTr="003C36FD">
        <w:tc>
          <w:tcPr>
            <w:tcW w:w="696" w:type="dxa"/>
          </w:tcPr>
          <w:p w:rsidR="003C36FD" w:rsidRDefault="003C36FD">
            <w:pPr>
              <w:rPr>
                <w:noProof/>
                <w:lang w:eastAsia="de-DE"/>
              </w:rPr>
            </w:pPr>
            <w:r>
              <w:rPr>
                <w:noProof/>
                <w:lang w:eastAsia="de-DE"/>
              </w:rPr>
              <w:drawing>
                <wp:inline distT="0" distB="0" distL="0" distR="0" wp14:anchorId="126BF121" wp14:editId="520E3CCE">
                  <wp:extent cx="306000" cy="306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_32x32.png"/>
                          <pic:cNvPicPr/>
                        </pic:nvPicPr>
                        <pic:blipFill>
                          <a:blip r:embed="rId11">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3C36FD" w:rsidRDefault="003C36FD">
            <w:r>
              <w:t xml:space="preserve">Zeitplan in Zip-Archiv packen (Zeitplan, Pfade und </w:t>
            </w:r>
            <w:proofErr w:type="spellStart"/>
            <w:r>
              <w:t>Consists</w:t>
            </w:r>
            <w:proofErr w:type="spellEnd"/>
            <w:r>
              <w:t xml:space="preserve"> werden gepackt)</w:t>
            </w:r>
          </w:p>
        </w:tc>
        <w:tc>
          <w:tcPr>
            <w:tcW w:w="709" w:type="dxa"/>
          </w:tcPr>
          <w:p w:rsidR="003C36FD" w:rsidRDefault="00EE4098">
            <w:pPr>
              <w:rPr>
                <w:noProof/>
                <w:lang w:eastAsia="de-DE"/>
              </w:rPr>
            </w:pPr>
            <w:r>
              <w:rPr>
                <w:noProof/>
                <w:lang w:eastAsia="de-DE"/>
              </w:rPr>
              <w:drawing>
                <wp:inline distT="0" distB="0" distL="0" distR="0" wp14:anchorId="073F7F0F" wp14:editId="29FA1C38">
                  <wp:extent cx="306000" cy="306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32x32.png"/>
                          <pic:cNvPicPr/>
                        </pic:nvPicPr>
                        <pic:blipFill>
                          <a:blip r:embed="rId12">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3C36FD" w:rsidRDefault="001D1B2A" w:rsidP="009F6458">
            <w:r>
              <w:t>Importieren</w:t>
            </w:r>
            <w:r w:rsidR="00EE4098">
              <w:t xml:space="preserve"> eines Zeitplans in diesen Zeitplan</w:t>
            </w:r>
          </w:p>
        </w:tc>
      </w:tr>
      <w:tr w:rsidR="00EE4098" w:rsidTr="003C36FD">
        <w:tc>
          <w:tcPr>
            <w:tcW w:w="696" w:type="dxa"/>
          </w:tcPr>
          <w:p w:rsidR="00EE4098" w:rsidRDefault="00EE4098">
            <w:pPr>
              <w:rPr>
                <w:noProof/>
                <w:lang w:eastAsia="de-DE"/>
              </w:rPr>
            </w:pPr>
            <w:r>
              <w:rPr>
                <w:noProof/>
                <w:lang w:eastAsia="de-DE"/>
              </w:rPr>
              <w:drawing>
                <wp:inline distT="0" distB="0" distL="0" distR="0" wp14:anchorId="7B196BE7" wp14:editId="194D7BC6">
                  <wp:extent cx="306000" cy="306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32x32.png"/>
                          <pic:cNvPicPr/>
                        </pic:nvPicPr>
                        <pic:blipFill>
                          <a:blip r:embed="rId13">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EE4098" w:rsidRDefault="00EE4098">
            <w:r>
              <w:t>Zug definieren</w:t>
            </w:r>
          </w:p>
        </w:tc>
        <w:tc>
          <w:tcPr>
            <w:tcW w:w="709" w:type="dxa"/>
          </w:tcPr>
          <w:p w:rsidR="00EE4098" w:rsidRDefault="00EE4098">
            <w:pPr>
              <w:rPr>
                <w:noProof/>
                <w:lang w:eastAsia="de-DE"/>
              </w:rPr>
            </w:pPr>
            <w:r>
              <w:rPr>
                <w:noProof/>
                <w:lang w:eastAsia="de-DE"/>
              </w:rPr>
              <w:drawing>
                <wp:inline distT="0" distB="0" distL="0" distR="0" wp14:anchorId="4C922256" wp14:editId="1D3C1B0E">
                  <wp:extent cx="306000" cy="306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14">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EE4098" w:rsidRDefault="00EE4098" w:rsidP="009F6458">
            <w:r>
              <w:t>Definition, was mit dem Zug am Ende des Pfads passiert (</w:t>
            </w:r>
            <w:proofErr w:type="spellStart"/>
            <w:r>
              <w:t>dispose</w:t>
            </w:r>
            <w:proofErr w:type="spellEnd"/>
            <w:r>
              <w:t>-Aktion)</w:t>
            </w:r>
          </w:p>
        </w:tc>
      </w:tr>
      <w:tr w:rsidR="00EE4098" w:rsidTr="003C36FD">
        <w:tc>
          <w:tcPr>
            <w:tcW w:w="696" w:type="dxa"/>
          </w:tcPr>
          <w:p w:rsidR="00EE4098" w:rsidRDefault="00EE4098">
            <w:pPr>
              <w:rPr>
                <w:noProof/>
                <w:lang w:eastAsia="de-DE"/>
              </w:rPr>
            </w:pPr>
            <w:r>
              <w:rPr>
                <w:noProof/>
                <w:lang w:eastAsia="de-DE"/>
              </w:rPr>
              <w:drawing>
                <wp:inline distT="0" distB="0" distL="0" distR="0" wp14:anchorId="25E6AB73" wp14:editId="1D4C1992">
                  <wp:extent cx="306000" cy="3060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32x32.png"/>
                          <pic:cNvPicPr/>
                        </pic:nvPicPr>
                        <pic:blipFill>
                          <a:blip r:embed="rId15">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EE4098" w:rsidRDefault="00EE4098" w:rsidP="00EE4098">
            <w:r>
              <w:t>Kopieren eines gesamten Zuges (kopieren der markierten Spalte)</w:t>
            </w:r>
          </w:p>
        </w:tc>
        <w:tc>
          <w:tcPr>
            <w:tcW w:w="709" w:type="dxa"/>
          </w:tcPr>
          <w:p w:rsidR="00EE4098" w:rsidRDefault="00EE4098">
            <w:pPr>
              <w:rPr>
                <w:noProof/>
                <w:lang w:eastAsia="de-DE"/>
              </w:rPr>
            </w:pPr>
            <w:r>
              <w:rPr>
                <w:noProof/>
                <w:lang w:eastAsia="de-DE"/>
              </w:rPr>
              <w:drawing>
                <wp:inline distT="0" distB="0" distL="0" distR="0" wp14:anchorId="0B7DB1C3" wp14:editId="70193066">
                  <wp:extent cx="306000" cy="3060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_32x32.png"/>
                          <pic:cNvPicPr/>
                        </pic:nvPicPr>
                        <pic:blipFill>
                          <a:blip r:embed="rId16">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EE4098" w:rsidRDefault="00EE4098" w:rsidP="009F6458">
            <w:r>
              <w:t>Einfügen des kopierten Zuges (einfügen in markierte Spalte)</w:t>
            </w:r>
          </w:p>
        </w:tc>
      </w:tr>
      <w:tr w:rsidR="00EE4098" w:rsidTr="003C36FD">
        <w:tc>
          <w:tcPr>
            <w:tcW w:w="696" w:type="dxa"/>
          </w:tcPr>
          <w:p w:rsidR="00EE4098" w:rsidRDefault="00EE4098" w:rsidP="00EE4098">
            <w:pPr>
              <w:rPr>
                <w:noProof/>
                <w:lang w:eastAsia="de-DE"/>
              </w:rPr>
            </w:pPr>
            <w:r w:rsidRPr="00F91926">
              <w:pict>
                <v:shape id="Grafik 30" o:spid="_x0000_i1025" type="#_x0000_t75" style="width:15.65pt;height:15.65pt;visibility:visible;mso-wrap-style:square">
                  <v:imagedata r:id="rId17" o:title=""/>
                </v:shape>
              </w:pict>
            </w:r>
          </w:p>
          <w:p w:rsidR="00EE4098" w:rsidRPr="00EE4098" w:rsidRDefault="00EE4098" w:rsidP="00EE4098">
            <w:pPr>
              <w:rPr>
                <w:noProof/>
                <w:sz w:val="16"/>
                <w:szCs w:val="16"/>
                <w:lang w:eastAsia="de-DE"/>
              </w:rPr>
            </w:pPr>
            <w:r w:rsidRPr="00EE4098">
              <w:rPr>
                <w:noProof/>
                <w:sz w:val="16"/>
                <w:szCs w:val="16"/>
                <w:lang w:eastAsia="de-DE"/>
              </w:rPr>
              <w:t xml:space="preserve"> shift</w:t>
            </w:r>
          </w:p>
        </w:tc>
        <w:tc>
          <w:tcPr>
            <w:tcW w:w="4090" w:type="dxa"/>
          </w:tcPr>
          <w:p w:rsidR="00EE4098" w:rsidRDefault="00EE4098" w:rsidP="00EE4098">
            <w:r>
              <w:t>Einfügen des kopierten Zuges und verschieben der Zeiten</w:t>
            </w:r>
          </w:p>
        </w:tc>
        <w:tc>
          <w:tcPr>
            <w:tcW w:w="709" w:type="dxa"/>
          </w:tcPr>
          <w:p w:rsidR="00EE4098" w:rsidRDefault="00EE4098">
            <w:pPr>
              <w:rPr>
                <w:noProof/>
                <w:lang w:eastAsia="de-DE"/>
              </w:rPr>
            </w:pPr>
            <w:r>
              <w:rPr>
                <w:noProof/>
                <w:lang w:eastAsia="de-DE"/>
              </w:rPr>
              <w:drawing>
                <wp:inline distT="0" distB="0" distL="0" distR="0" wp14:anchorId="1162997E" wp14:editId="0EA72190">
                  <wp:extent cx="306000" cy="3060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_32x32.png"/>
                          <pic:cNvPicPr/>
                        </pic:nvPicPr>
                        <pic:blipFill>
                          <a:blip r:embed="rId1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EE4098" w:rsidRDefault="00EE4098" w:rsidP="009F6458">
            <w:r>
              <w:t>Rückgängig</w:t>
            </w:r>
          </w:p>
        </w:tc>
      </w:tr>
      <w:tr w:rsidR="00EE4098" w:rsidTr="003C36FD">
        <w:tc>
          <w:tcPr>
            <w:tcW w:w="696" w:type="dxa"/>
          </w:tcPr>
          <w:p w:rsidR="00EE4098" w:rsidRDefault="00EE4098" w:rsidP="00EE4098">
            <w:pPr>
              <w:rPr>
                <w:noProof/>
                <w:lang w:eastAsia="de-DE"/>
              </w:rPr>
            </w:pPr>
            <w:r>
              <w:rPr>
                <w:noProof/>
                <w:lang w:eastAsia="de-DE"/>
              </w:rPr>
              <w:drawing>
                <wp:inline distT="0" distB="0" distL="0" distR="0" wp14:anchorId="3CBF39ED" wp14:editId="0F1DFDCF">
                  <wp:extent cx="306000" cy="306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o_32x32.png"/>
                          <pic:cNvPicPr/>
                        </pic:nvPicPr>
                        <pic:blipFill>
                          <a:blip r:embed="rId19">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EE4098" w:rsidRDefault="00EE4098" w:rsidP="00EE4098">
            <w:r>
              <w:t>Wiederholen</w:t>
            </w:r>
          </w:p>
        </w:tc>
        <w:tc>
          <w:tcPr>
            <w:tcW w:w="709" w:type="dxa"/>
          </w:tcPr>
          <w:p w:rsidR="00EE4098" w:rsidRDefault="00EE4098">
            <w:pPr>
              <w:rPr>
                <w:noProof/>
                <w:lang w:eastAsia="de-DE"/>
              </w:rPr>
            </w:pPr>
            <w:r>
              <w:rPr>
                <w:noProof/>
                <w:lang w:eastAsia="de-DE"/>
              </w:rPr>
              <w:drawing>
                <wp:inline distT="0" distB="0" distL="0" distR="0" wp14:anchorId="0C9EB755" wp14:editId="3FEBF625">
                  <wp:extent cx="201600" cy="201600"/>
                  <wp:effectExtent l="0" t="0" r="8255"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noProof/>
                <w:lang w:eastAsia="de-DE"/>
              </w:rPr>
              <w:t xml:space="preserve"> </w:t>
            </w:r>
            <w:r w:rsidRPr="00EE4098">
              <w:rPr>
                <w:noProof/>
                <w:sz w:val="16"/>
                <w:szCs w:val="16"/>
                <w:lang w:eastAsia="de-DE"/>
              </w:rPr>
              <w:t>Zeile</w:t>
            </w:r>
          </w:p>
        </w:tc>
        <w:tc>
          <w:tcPr>
            <w:tcW w:w="3793" w:type="dxa"/>
          </w:tcPr>
          <w:p w:rsidR="00EE4098" w:rsidRDefault="00EE4098" w:rsidP="009F6458">
            <w:r>
              <w:t>Zeile hinzufügen über der markierten Zeile</w:t>
            </w:r>
          </w:p>
        </w:tc>
      </w:tr>
      <w:tr w:rsidR="00EE4098" w:rsidTr="003C36FD">
        <w:tc>
          <w:tcPr>
            <w:tcW w:w="696" w:type="dxa"/>
          </w:tcPr>
          <w:p w:rsidR="00EE4098" w:rsidRDefault="00EE4098" w:rsidP="00EE4098">
            <w:pPr>
              <w:rPr>
                <w:noProof/>
                <w:lang w:eastAsia="de-DE"/>
              </w:rPr>
            </w:pPr>
            <w:r>
              <w:rPr>
                <w:noProof/>
                <w:lang w:eastAsia="de-DE"/>
              </w:rPr>
              <w:drawing>
                <wp:inline distT="0" distB="0" distL="0" distR="0" wp14:anchorId="5A4EC11B" wp14:editId="1A531695">
                  <wp:extent cx="201600" cy="201600"/>
                  <wp:effectExtent l="0" t="0" r="8255"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Pr="00EE4098">
              <w:rPr>
                <w:noProof/>
                <w:sz w:val="16"/>
                <w:szCs w:val="16"/>
                <w:lang w:eastAsia="de-DE"/>
              </w:rPr>
              <w:t>Spalte</w:t>
            </w:r>
          </w:p>
        </w:tc>
        <w:tc>
          <w:tcPr>
            <w:tcW w:w="4090" w:type="dxa"/>
          </w:tcPr>
          <w:p w:rsidR="00EE4098" w:rsidRDefault="00EE4098" w:rsidP="00EE4098">
            <w:r>
              <w:t>Spalte hinzufügen links von der markierten Spalte</w:t>
            </w:r>
          </w:p>
        </w:tc>
        <w:tc>
          <w:tcPr>
            <w:tcW w:w="709" w:type="dxa"/>
          </w:tcPr>
          <w:p w:rsidR="00EE4098" w:rsidRDefault="001D1B2A">
            <w:pPr>
              <w:rPr>
                <w:noProof/>
                <w:lang w:eastAsia="de-DE"/>
              </w:rPr>
            </w:pPr>
            <w:r>
              <w:rPr>
                <w:noProof/>
                <w:lang w:eastAsia="de-DE"/>
              </w:rPr>
              <w:drawing>
                <wp:inline distT="0" distB="0" distL="0" distR="0">
                  <wp:extent cx="201600" cy="201600"/>
                  <wp:effectExtent l="0" t="0" r="8255"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_32x32.png"/>
                          <pic:cNvPicPr/>
                        </pic:nvPicPr>
                        <pic:blipFill>
                          <a:blip r:embed="rId21">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p>
        </w:tc>
        <w:tc>
          <w:tcPr>
            <w:tcW w:w="3793" w:type="dxa"/>
          </w:tcPr>
          <w:p w:rsidR="00EE4098" w:rsidRDefault="001D1B2A" w:rsidP="009F6458">
            <w:r>
              <w:t>Infobutton</w:t>
            </w:r>
          </w:p>
        </w:tc>
      </w:tr>
    </w:tbl>
    <w:p w:rsidR="001D1B2A" w:rsidRDefault="001D1B2A" w:rsidP="001D1B2A">
      <w:r>
        <w:lastRenderedPageBreak/>
        <w:t>Die beiden Eingabefelder mit den Pfeilen dienen zur Einstellung der immer sichtbaren Zeilen (linkes Feld) und immer sichtbarer Spalten (rechtes Feld). Feste Zeilen und Spalten sind jedoch nicht editierbar.</w:t>
      </w:r>
    </w:p>
    <w:p w:rsidR="00610C7F" w:rsidRDefault="00610C7F" w:rsidP="001D1B2A">
      <w:r>
        <w:t xml:space="preserve">Die folgenden Punkte sind spezifisch für die </w:t>
      </w:r>
      <w:proofErr w:type="spellStart"/>
      <w:r>
        <w:t>Openrails</w:t>
      </w:r>
      <w:proofErr w:type="spellEnd"/>
      <w:r>
        <w:t>-Zeitpläne.</w:t>
      </w:r>
    </w:p>
    <w:p w:rsidR="00610C7F" w:rsidRDefault="00610C7F" w:rsidP="001D1B2A">
      <w:pPr>
        <w:pStyle w:val="Listenabsatz"/>
        <w:numPr>
          <w:ilvl w:val="0"/>
          <w:numId w:val="5"/>
        </w:numPr>
      </w:pPr>
      <w:r>
        <w:t>Am Schnittpunkt des ersten Spalten-„#</w:t>
      </w:r>
      <w:proofErr w:type="spellStart"/>
      <w:r>
        <w:t>comment</w:t>
      </w:r>
      <w:proofErr w:type="spellEnd"/>
      <w:r>
        <w:t>“ und Zeilen-„#</w:t>
      </w:r>
      <w:proofErr w:type="spellStart"/>
      <w:r>
        <w:t>comment</w:t>
      </w:r>
      <w:proofErr w:type="spellEnd"/>
      <w:r>
        <w:t xml:space="preserve">“ erwartet </w:t>
      </w:r>
      <w:proofErr w:type="spellStart"/>
      <w:r>
        <w:t>Openrails</w:t>
      </w:r>
      <w:proofErr w:type="spellEnd"/>
      <w:r>
        <w:t xml:space="preserve"> eine Bezeichnung für den Zeitplan. In der obersten Zeile muss die erste Spalte leer sein. Nach dem „#</w:t>
      </w:r>
      <w:proofErr w:type="spellStart"/>
      <w:r>
        <w:t>comment</w:t>
      </w:r>
      <w:proofErr w:type="spellEnd"/>
      <w:r>
        <w:t>“ folgen die Bezeichner für die einzelnen Züge.</w:t>
      </w:r>
    </w:p>
    <w:p w:rsidR="001D1B2A" w:rsidRDefault="001D1B2A" w:rsidP="001D1B2A">
      <w:pPr>
        <w:pStyle w:val="Listenabsatz"/>
        <w:numPr>
          <w:ilvl w:val="0"/>
          <w:numId w:val="5"/>
        </w:numPr>
      </w:pPr>
      <w:r>
        <w:t>#</w:t>
      </w:r>
      <w:proofErr w:type="spellStart"/>
      <w:r>
        <w:t>path</w:t>
      </w:r>
      <w:proofErr w:type="spellEnd"/>
      <w:r>
        <w:t>: In dieser Zeile stehen die (Haupt-) Pfade der Züge</w:t>
      </w:r>
    </w:p>
    <w:p w:rsidR="001D1B2A" w:rsidRDefault="001D1B2A" w:rsidP="001D1B2A">
      <w:pPr>
        <w:pStyle w:val="Listenabsatz"/>
        <w:numPr>
          <w:ilvl w:val="0"/>
          <w:numId w:val="5"/>
        </w:numPr>
      </w:pPr>
      <w:r>
        <w:t>#</w:t>
      </w:r>
      <w:proofErr w:type="spellStart"/>
      <w:r>
        <w:t>consist</w:t>
      </w:r>
      <w:proofErr w:type="spellEnd"/>
      <w:r>
        <w:t xml:space="preserve">: In dieser Zeile steht der zu verwendende </w:t>
      </w:r>
      <w:proofErr w:type="spellStart"/>
      <w:r>
        <w:t>Consist</w:t>
      </w:r>
      <w:proofErr w:type="spellEnd"/>
    </w:p>
    <w:p w:rsidR="001D1B2A" w:rsidRDefault="001D1B2A" w:rsidP="001D1B2A">
      <w:pPr>
        <w:pStyle w:val="Listenabsatz"/>
        <w:numPr>
          <w:ilvl w:val="0"/>
          <w:numId w:val="5"/>
        </w:numPr>
      </w:pPr>
      <w:r>
        <w:t>#</w:t>
      </w:r>
      <w:proofErr w:type="spellStart"/>
      <w:r>
        <w:t>start</w:t>
      </w:r>
      <w:proofErr w:type="spellEnd"/>
      <w:r>
        <w:t>: Startzeit des Zuges</w:t>
      </w:r>
    </w:p>
    <w:p w:rsidR="001D1B2A" w:rsidRDefault="001D1B2A" w:rsidP="001D1B2A">
      <w:pPr>
        <w:pStyle w:val="Listenabsatz"/>
        <w:numPr>
          <w:ilvl w:val="0"/>
          <w:numId w:val="5"/>
        </w:numPr>
      </w:pPr>
      <w:r>
        <w:t>#</w:t>
      </w:r>
      <w:proofErr w:type="spellStart"/>
      <w:r>
        <w:t>note</w:t>
      </w:r>
      <w:proofErr w:type="spellEnd"/>
      <w:r>
        <w:t>: Zeile für optional Kommandos für diesen Zug</w:t>
      </w:r>
    </w:p>
    <w:p w:rsidR="001D1B2A" w:rsidRDefault="001D1B2A" w:rsidP="001D1B2A">
      <w:pPr>
        <w:pStyle w:val="Listenabsatz"/>
        <w:numPr>
          <w:ilvl w:val="0"/>
          <w:numId w:val="5"/>
        </w:numPr>
      </w:pPr>
      <w:r>
        <w:t>#</w:t>
      </w:r>
      <w:proofErr w:type="spellStart"/>
      <w:r>
        <w:t>dispose</w:t>
      </w:r>
      <w:proofErr w:type="spellEnd"/>
      <w:r>
        <w:t xml:space="preserve">: Zeile für </w:t>
      </w:r>
      <w:proofErr w:type="spellStart"/>
      <w:r>
        <w:t>dispose</w:t>
      </w:r>
      <w:proofErr w:type="spellEnd"/>
      <w:r>
        <w:t>-Aktion, also was mit dem Zug passiert, wenn er das Ziel erreicht hat.</w:t>
      </w:r>
    </w:p>
    <w:p w:rsidR="00AB28EA" w:rsidRDefault="00AB28EA" w:rsidP="00AB28EA">
      <w:r>
        <w:t>Mit Rechtsklick auf eine der hellen Zellen in der Tabelle ist ein Menü aufrufbar, mit dem die Spaltenbreite automatisch an den Text angepasst werden kann, sowie die aktuelle Zeile oder Spalte gelöscht werden kann.</w:t>
      </w:r>
    </w:p>
    <w:p w:rsidR="008F6086" w:rsidRDefault="008F6086" w:rsidP="00131E28">
      <w:pPr>
        <w:pStyle w:val="berschrift1"/>
      </w:pPr>
      <w:r>
        <w:t>Zeitplan erstellen</w:t>
      </w:r>
    </w:p>
    <w:p w:rsidR="007C04BB" w:rsidRDefault="008F6086" w:rsidP="008F6086">
      <w:r>
        <w:t>Nach dem Start des Editors kann ein neuer Zeitplan erstellt werden, oder ein vorhandener Zeitplan bearbeitet werden. Beim Klick auf „Neu“ erscheint ein Dialog zum Öffnen einer Streckendatenbank (*.</w:t>
      </w:r>
      <w:proofErr w:type="spellStart"/>
      <w:r>
        <w:t>tdb</w:t>
      </w:r>
      <w:proofErr w:type="spellEnd"/>
      <w:r>
        <w:t xml:space="preserve">). In dieser Datei einer Strecke sind neben den Gleisverläufen auch die Bahnhofsnamen hinterlegt, die zum Aufbau des Zeitplans notwendig sind. </w:t>
      </w:r>
    </w:p>
    <w:p w:rsidR="00610C7F" w:rsidRDefault="003E64F3" w:rsidP="007C04BB">
      <w:r>
        <w:t xml:space="preserve">Der Editor extrahiert automatisch die Bahnhofsnamen aus der Streckendatenbank </w:t>
      </w:r>
      <w:r w:rsidR="006F29EF">
        <w:t>und zeigt sie als Liste an. Über Knöpfe kann die Reihenfolge der Einträge angepasst werden. Da es ein Textfenster ist, können auch Einträge gelöscht oder Leerzeilen eingefügt werden. Die Liste muss dann gespeichert werden, bevor es im Hauptfenster wieder weitergeht. Vor dem Abspeichern prüft das Programm ob im Ordner „</w:t>
      </w:r>
      <w:proofErr w:type="spellStart"/>
      <w:r w:rsidR="006F29EF">
        <w:t>Activities</w:t>
      </w:r>
      <w:proofErr w:type="spellEnd"/>
      <w:r w:rsidR="006F29EF">
        <w:t>“ der Strecke der Ordner „</w:t>
      </w:r>
      <w:proofErr w:type="spellStart"/>
      <w:r w:rsidR="006F29EF">
        <w:t>Openrails</w:t>
      </w:r>
      <w:proofErr w:type="spellEnd"/>
      <w:r w:rsidR="006F29EF">
        <w:t xml:space="preserve">“ vorhanden ist, da </w:t>
      </w:r>
      <w:proofErr w:type="spellStart"/>
      <w:r w:rsidR="006F29EF">
        <w:t>Openrails</w:t>
      </w:r>
      <w:proofErr w:type="spellEnd"/>
      <w:r w:rsidR="006F29EF">
        <w:t xml:space="preserve"> hier nach den Zeitplänen sucht. Ist der Ordner nicht vorhanden, bietet es die Option den Ordner automatisch anzulegen. Danach erscheint der übliche </w:t>
      </w:r>
      <w:proofErr w:type="spellStart"/>
      <w:r w:rsidR="006F29EF">
        <w:t>Speicherndialog</w:t>
      </w:r>
      <w:proofErr w:type="spellEnd"/>
      <w:r w:rsidR="006F29EF">
        <w:t>. Die Bahnhofslisten bekommen die Endung „.</w:t>
      </w:r>
      <w:proofErr w:type="spellStart"/>
      <w:r w:rsidR="006F29EF">
        <w:t>stations</w:t>
      </w:r>
      <w:proofErr w:type="spellEnd"/>
      <w:r w:rsidR="006F29EF">
        <w:t>“.</w:t>
      </w:r>
    </w:p>
    <w:p w:rsidR="007C04BB" w:rsidRDefault="007C04BB" w:rsidP="007C04BB">
      <w:r>
        <w:t>Falls schon Bahnhofslisten vorhanden sind, werden die Dateien zur Auswahl angeboten, alternativ kann eine neue Liste erstellt werden.</w:t>
      </w:r>
    </w:p>
    <w:p w:rsidR="007C04BB" w:rsidRDefault="00561D3E" w:rsidP="007C04BB">
      <w:r>
        <w:t>Die Bahnhöfe werden nun in die Tabelle eingefügt. Daraufhin können die einzelnen Züge definiert werden</w:t>
      </w:r>
      <w:r w:rsidR="00F1483A">
        <w:t>.</w:t>
      </w:r>
    </w:p>
    <w:p w:rsidR="00131E28" w:rsidRDefault="00131E28" w:rsidP="00131E28">
      <w:pPr>
        <w:pStyle w:val="berschrift1"/>
      </w:pPr>
      <w:r>
        <w:t>Zug Definition</w:t>
      </w:r>
    </w:p>
    <w:p w:rsidR="00F1483A" w:rsidRDefault="00F1483A" w:rsidP="007C04BB">
      <w:r>
        <w:t xml:space="preserve">Hierzu muss lediglich das Zug-Icon aufgerufen werden. Die Zugdefinition wird daraufhin in der Spalte erzeugt, in der die </w:t>
      </w:r>
      <w:proofErr w:type="spellStart"/>
      <w:r>
        <w:t>Makierung</w:t>
      </w:r>
      <w:proofErr w:type="spellEnd"/>
      <w:r>
        <w:t xml:space="preserve"> in der Tabelle zu dem Zeitpunkt ist.</w:t>
      </w:r>
      <w:r w:rsidR="00131E28">
        <w:t xml:space="preserve"> Für jeden Zug sind vier Punkte zu definieren, um diesen </w:t>
      </w:r>
      <w:proofErr w:type="spellStart"/>
      <w:r w:rsidR="00131E28">
        <w:t>Openrails</w:t>
      </w:r>
      <w:proofErr w:type="spellEnd"/>
      <w:r w:rsidR="00131E28">
        <w:t xml:space="preserve"> bekannt zu machen. Zunächst eine Bezeichnung, den zu befahrenen Pfad, die zu </w:t>
      </w:r>
      <w:proofErr w:type="spellStart"/>
      <w:r w:rsidR="00131E28">
        <w:t>verwendene</w:t>
      </w:r>
      <w:proofErr w:type="spellEnd"/>
      <w:r w:rsidR="00131E28">
        <w:t xml:space="preserve"> Zugzusammenstellung (</w:t>
      </w:r>
      <w:proofErr w:type="spellStart"/>
      <w:r w:rsidR="00131E28">
        <w:t>Consist</w:t>
      </w:r>
      <w:proofErr w:type="spellEnd"/>
      <w:r w:rsidR="00131E28">
        <w:t xml:space="preserve">) und die Startzeit. </w:t>
      </w:r>
      <w:r w:rsidR="00DA32A1">
        <w:t xml:space="preserve">Bezeichnung und Startzeit </w:t>
      </w:r>
      <w:r w:rsidR="00DA32A1">
        <w:lastRenderedPageBreak/>
        <w:t xml:space="preserve">sind von Hand einzugeben, Pfade und </w:t>
      </w:r>
      <w:proofErr w:type="spellStart"/>
      <w:r w:rsidR="00DA32A1">
        <w:t>Consists</w:t>
      </w:r>
      <w:proofErr w:type="spellEnd"/>
      <w:r w:rsidR="00DA32A1">
        <w:t xml:space="preserve"> werden aus Listen ausgewählt. Hierzu hat der Editor alle verfügbaren Pfade der Strecke und </w:t>
      </w:r>
      <w:proofErr w:type="spellStart"/>
      <w:r w:rsidR="00DA32A1">
        <w:t>Consists</w:t>
      </w:r>
      <w:proofErr w:type="spellEnd"/>
      <w:r w:rsidR="00DA32A1">
        <w:t xml:space="preserve"> eingelesen, als die Strecke ausgewählt wurde.</w:t>
      </w:r>
      <w:r w:rsidR="003B3E62">
        <w:t xml:space="preserve"> Das Fenster bietet zudem die Möglichkeit Pfade und </w:t>
      </w:r>
      <w:proofErr w:type="spellStart"/>
      <w:r w:rsidR="003B3E62">
        <w:t>Consists</w:t>
      </w:r>
      <w:proofErr w:type="spellEnd"/>
      <w:r w:rsidR="003B3E62">
        <w:t xml:space="preserve"> neu zu laden. Nach Klick auf OK werden die Daten in die Zeitplantabelle übernommen.</w:t>
      </w:r>
    </w:p>
    <w:p w:rsidR="00024B96" w:rsidRDefault="00024B96" w:rsidP="007C04BB">
      <w:r>
        <w:t>Für die einfachere Belebung von Abstellgleisen habe ich mir folgendes Vorgehen ausgedacht. Pfade für Abstellgleise, bekommen einen Dateinamen mit vorangestelltem „</w:t>
      </w:r>
      <w:proofErr w:type="spellStart"/>
      <w:r>
        <w:t>sid</w:t>
      </w:r>
      <w:proofErr w:type="spellEnd"/>
      <w:r>
        <w:t xml:space="preserve">_“ </w:t>
      </w:r>
      <w:r w:rsidR="00D14FD5">
        <w:t xml:space="preserve">für </w:t>
      </w:r>
      <w:proofErr w:type="spellStart"/>
      <w:r w:rsidR="00D14FD5">
        <w:t>siding</w:t>
      </w:r>
      <w:proofErr w:type="spellEnd"/>
      <w:r w:rsidR="00D14FD5">
        <w:t xml:space="preserve"> also Abstellgleis. Aus dem Pfad für z.B. Industriegleis 1 wird als Dateiname nun „sid_Industriegleis1.pat“ statt „Industriegleis1.pat“. Mit Checkboxen kann nun ausgewählt werden, ob alle Pfade angezeigt werden sollen, alle ohne Abstellgleise oder nur Abstellgleise. Für die </w:t>
      </w:r>
      <w:proofErr w:type="spellStart"/>
      <w:r w:rsidR="00D14FD5">
        <w:t>Consist</w:t>
      </w:r>
      <w:proofErr w:type="spellEnd"/>
      <w:r w:rsidR="00D14FD5">
        <w:t xml:space="preserve"> Auswahl gibt es ebenfalls Checkboxen, mit denen die Anzeige zwischen Zügen mit Lokomotive, Zügen ohne Lokomotive oder alle Züge umgeschaltet werden kann.</w:t>
      </w:r>
    </w:p>
    <w:p w:rsidR="00131E28" w:rsidRDefault="00984EE4" w:rsidP="007C04BB">
      <w:r>
        <w:rPr>
          <w:noProof/>
          <w:lang w:eastAsia="de-DE"/>
        </w:rPr>
        <w:drawing>
          <wp:inline distT="0" distB="0" distL="0" distR="0">
            <wp:extent cx="5760720" cy="41370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de_1_4_symb.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C92225" w:rsidRDefault="00C92225" w:rsidP="00C92225">
      <w:pPr>
        <w:pStyle w:val="Listenabsatz"/>
        <w:numPr>
          <w:ilvl w:val="0"/>
          <w:numId w:val="2"/>
        </w:numPr>
      </w:pPr>
      <w:r>
        <w:t>Name des Zuges oder $</w:t>
      </w:r>
      <w:proofErr w:type="spellStart"/>
      <w:r>
        <w:t>static</w:t>
      </w:r>
      <w:proofErr w:type="spellEnd"/>
      <w:r>
        <w:t xml:space="preserve"> für einen statischen Zug</w:t>
      </w:r>
    </w:p>
    <w:p w:rsidR="00C92225" w:rsidRDefault="00C92225" w:rsidP="00C92225">
      <w:pPr>
        <w:pStyle w:val="Listenabsatz"/>
        <w:numPr>
          <w:ilvl w:val="0"/>
          <w:numId w:val="2"/>
        </w:numPr>
      </w:pPr>
      <w:r>
        <w:t>Kommentar zu dem erstellten Zug</w:t>
      </w:r>
    </w:p>
    <w:p w:rsidR="00C92225" w:rsidRDefault="00C92225" w:rsidP="00C92225">
      <w:pPr>
        <w:pStyle w:val="Listenabsatz"/>
        <w:numPr>
          <w:ilvl w:val="0"/>
          <w:numId w:val="2"/>
        </w:numPr>
      </w:pPr>
      <w:r>
        <w:t>Gewählter Pfad des Zuges</w:t>
      </w:r>
    </w:p>
    <w:p w:rsidR="00984EE4" w:rsidRDefault="00024B96" w:rsidP="00C92225">
      <w:pPr>
        <w:pStyle w:val="Listenabsatz"/>
        <w:numPr>
          <w:ilvl w:val="0"/>
          <w:numId w:val="2"/>
        </w:numPr>
      </w:pPr>
      <w:r>
        <w:t xml:space="preserve">Ein als binär gekennzeichneter Pfad kann von </w:t>
      </w:r>
      <w:proofErr w:type="spellStart"/>
      <w:r>
        <w:t>Openrails</w:t>
      </w:r>
      <w:proofErr w:type="spellEnd"/>
      <w:r>
        <w:t xml:space="preserve"> schneller gelesen werden</w:t>
      </w:r>
    </w:p>
    <w:p w:rsidR="00C92225" w:rsidRDefault="00C92225" w:rsidP="00C92225">
      <w:pPr>
        <w:pStyle w:val="Listenabsatz"/>
        <w:numPr>
          <w:ilvl w:val="0"/>
          <w:numId w:val="2"/>
        </w:numPr>
      </w:pPr>
      <w:r>
        <w:t xml:space="preserve">Gewählter </w:t>
      </w:r>
      <w:proofErr w:type="spellStart"/>
      <w:r>
        <w:t>Consist</w:t>
      </w:r>
      <w:proofErr w:type="spellEnd"/>
    </w:p>
    <w:p w:rsidR="00C92225" w:rsidRDefault="00C92225" w:rsidP="00C92225">
      <w:pPr>
        <w:pStyle w:val="Listenabsatz"/>
        <w:numPr>
          <w:ilvl w:val="0"/>
          <w:numId w:val="2"/>
        </w:numPr>
      </w:pPr>
      <w:r>
        <w:t xml:space="preserve">Dreht die Richtung des </w:t>
      </w:r>
      <w:proofErr w:type="spellStart"/>
      <w:r>
        <w:t>Consists</w:t>
      </w:r>
      <w:proofErr w:type="spellEnd"/>
      <w:r>
        <w:t xml:space="preserve">, bzw. im Multi-Modus wird der gewählte Teil des </w:t>
      </w:r>
      <w:proofErr w:type="spellStart"/>
      <w:r>
        <w:t>Consists</w:t>
      </w:r>
      <w:proofErr w:type="spellEnd"/>
      <w:r>
        <w:t xml:space="preserve"> gedreht</w:t>
      </w:r>
    </w:p>
    <w:p w:rsidR="00C92225" w:rsidRDefault="00C92225" w:rsidP="00C92225">
      <w:pPr>
        <w:pStyle w:val="Listenabsatz"/>
        <w:numPr>
          <w:ilvl w:val="0"/>
          <w:numId w:val="2"/>
        </w:numPr>
      </w:pPr>
      <w:r>
        <w:t xml:space="preserve">Diese Liste ist nur sichtbar, wenn der Multi-Modus aktiviert ist. Damit kann ein Zug definiert werden, der aus mehreren </w:t>
      </w:r>
      <w:proofErr w:type="spellStart"/>
      <w:r>
        <w:t>Consist</w:t>
      </w:r>
      <w:proofErr w:type="spellEnd"/>
      <w:r>
        <w:t>-Dateien besteht. Die einzelnen Teile des Zuges werden in dieser Liste angezeigt.</w:t>
      </w:r>
    </w:p>
    <w:p w:rsidR="00C92225" w:rsidRDefault="00557BE1" w:rsidP="00C92225">
      <w:pPr>
        <w:pStyle w:val="Listenabsatz"/>
        <w:numPr>
          <w:ilvl w:val="0"/>
          <w:numId w:val="2"/>
        </w:numPr>
      </w:pPr>
      <w:r>
        <w:t xml:space="preserve">Verschiebe einen Teil des </w:t>
      </w:r>
      <w:proofErr w:type="spellStart"/>
      <w:r>
        <w:t>Consists</w:t>
      </w:r>
      <w:proofErr w:type="spellEnd"/>
      <w:r>
        <w:t xml:space="preserve"> nach oben oder unten, bzw. lösche einen Teil des </w:t>
      </w:r>
      <w:proofErr w:type="spellStart"/>
      <w:r>
        <w:t>Consists</w:t>
      </w:r>
      <w:proofErr w:type="spellEnd"/>
    </w:p>
    <w:p w:rsidR="00557BE1" w:rsidRDefault="00557BE1" w:rsidP="00C92225">
      <w:pPr>
        <w:pStyle w:val="Listenabsatz"/>
        <w:numPr>
          <w:ilvl w:val="0"/>
          <w:numId w:val="2"/>
        </w:numPr>
      </w:pPr>
      <w:r>
        <w:t>Start-Zeit des Zuges</w:t>
      </w:r>
    </w:p>
    <w:p w:rsidR="00557BE1" w:rsidRDefault="00557BE1" w:rsidP="00C92225">
      <w:pPr>
        <w:pStyle w:val="Listenabsatz"/>
        <w:numPr>
          <w:ilvl w:val="0"/>
          <w:numId w:val="2"/>
        </w:numPr>
      </w:pPr>
      <w:r>
        <w:lastRenderedPageBreak/>
        <w:t>Hiermit kann definiert werden, zu welchem Zeitpunkt der Zug erzeugt werden soll.</w:t>
      </w:r>
    </w:p>
    <w:p w:rsidR="00557BE1" w:rsidRDefault="00557BE1" w:rsidP="00C92225">
      <w:pPr>
        <w:pStyle w:val="Listenabsatz"/>
        <w:numPr>
          <w:ilvl w:val="0"/>
          <w:numId w:val="2"/>
        </w:numPr>
      </w:pPr>
      <w:r>
        <w:t>Hiermit wird festgelegt, dass dieser Zug vor dem gewählten Zug platziert werden soll, so dass mehrere Züge auf einem Abstellgleis platziert werden können.</w:t>
      </w:r>
    </w:p>
    <w:p w:rsidR="00557BE1" w:rsidRDefault="00557BE1" w:rsidP="00C92225">
      <w:pPr>
        <w:pStyle w:val="Listenabsatz"/>
        <w:numPr>
          <w:ilvl w:val="0"/>
          <w:numId w:val="2"/>
        </w:numPr>
      </w:pPr>
      <w:r>
        <w:t>Auswahl des Zuges vor dem dieser Zug platziert werden soll</w:t>
      </w:r>
    </w:p>
    <w:p w:rsidR="00024B96" w:rsidRDefault="00024B96" w:rsidP="00C92225">
      <w:pPr>
        <w:pStyle w:val="Listenabsatz"/>
        <w:numPr>
          <w:ilvl w:val="0"/>
          <w:numId w:val="2"/>
        </w:numPr>
      </w:pPr>
      <w:r>
        <w:t>Blendet statische Züge ($</w:t>
      </w:r>
      <w:proofErr w:type="spellStart"/>
      <w:r>
        <w:t>static</w:t>
      </w:r>
      <w:proofErr w:type="spellEnd"/>
      <w:r>
        <w:t xml:space="preserve"> im Namen) ein oder aus</w:t>
      </w:r>
    </w:p>
    <w:p w:rsidR="00024B96" w:rsidRDefault="00024B96" w:rsidP="00C92225">
      <w:pPr>
        <w:pStyle w:val="Listenabsatz"/>
        <w:numPr>
          <w:ilvl w:val="0"/>
          <w:numId w:val="2"/>
        </w:numPr>
      </w:pPr>
      <w:r>
        <w:t>Über die beiden Checkboxen kann die Anzahl der angezeigten Pfade reduziert werden. Sind beide Haken gesetzt, werden alle verfügbaren Pfade angezeigt, sonst nur welche die nicht als Abstellgleis gekennzeichnet sind („</w:t>
      </w:r>
      <w:proofErr w:type="spellStart"/>
      <w:r>
        <w:t>sid</w:t>
      </w:r>
      <w:proofErr w:type="spellEnd"/>
      <w:r>
        <w:t>_“ als Beginn des Dateinamens) oder eben nur Abstellgleise.</w:t>
      </w:r>
    </w:p>
    <w:p w:rsidR="00557BE1" w:rsidRDefault="00024B96" w:rsidP="00C92225">
      <w:pPr>
        <w:pStyle w:val="Listenabsatz"/>
        <w:numPr>
          <w:ilvl w:val="0"/>
          <w:numId w:val="2"/>
        </w:numPr>
      </w:pPr>
      <w:r>
        <w:t>Liste mit den</w:t>
      </w:r>
      <w:r w:rsidR="00557BE1">
        <w:t xml:space="preserve"> Pfaden dieser Strecke. Über die Schaltfläche neu laden, können die Pfade erneut von der Festplatte geladen werden</w:t>
      </w:r>
      <w:r>
        <w:t xml:space="preserve">. Welche Pfade angezeigt werden hängt von </w:t>
      </w:r>
      <w:proofErr w:type="gramStart"/>
      <w:r>
        <w:t>den</w:t>
      </w:r>
      <w:proofErr w:type="gramEnd"/>
      <w:r>
        <w:t xml:space="preserve"> unter Punkt 14 beschriebenen Checkboxen ab.</w:t>
      </w:r>
    </w:p>
    <w:p w:rsidR="00024B96" w:rsidRDefault="00024B96" w:rsidP="00C92225">
      <w:pPr>
        <w:pStyle w:val="Listenabsatz"/>
        <w:numPr>
          <w:ilvl w:val="0"/>
          <w:numId w:val="2"/>
        </w:numPr>
      </w:pPr>
      <w:r>
        <w:t xml:space="preserve">Über die Checkboxen kann die Anzahl der angezeigten </w:t>
      </w:r>
      <w:proofErr w:type="spellStart"/>
      <w:r>
        <w:t>Consists</w:t>
      </w:r>
      <w:proofErr w:type="spellEnd"/>
      <w:r>
        <w:t xml:space="preserve"> reduziert werden. Sind beide Haken gesetzt, werden alle verfügbaren </w:t>
      </w:r>
      <w:proofErr w:type="spellStart"/>
      <w:r>
        <w:t>Consists</w:t>
      </w:r>
      <w:proofErr w:type="spellEnd"/>
      <w:r>
        <w:t xml:space="preserve"> angezeigt, sonst nur welche mit (mindestens) einer Lok oder eben nur Wagen ohne Lok.</w:t>
      </w:r>
    </w:p>
    <w:p w:rsidR="00557BE1" w:rsidRDefault="00557BE1" w:rsidP="00C92225">
      <w:pPr>
        <w:pStyle w:val="Listenabsatz"/>
        <w:numPr>
          <w:ilvl w:val="0"/>
          <w:numId w:val="2"/>
        </w:numPr>
      </w:pPr>
      <w:r>
        <w:t xml:space="preserve">Liste mit allen verfügbaren </w:t>
      </w:r>
      <w:proofErr w:type="spellStart"/>
      <w:r>
        <w:t>Consists</w:t>
      </w:r>
      <w:proofErr w:type="spellEnd"/>
      <w:r>
        <w:t xml:space="preserve">. Über die Schaltfläche neu laden, können die </w:t>
      </w:r>
      <w:proofErr w:type="spellStart"/>
      <w:r>
        <w:t>Consists</w:t>
      </w:r>
      <w:proofErr w:type="spellEnd"/>
      <w:r>
        <w:t xml:space="preserve"> erneut von der Festplatte geladen werden.</w:t>
      </w:r>
    </w:p>
    <w:p w:rsidR="003B3E62" w:rsidRDefault="00101E0B" w:rsidP="00101E0B">
      <w:pPr>
        <w:pStyle w:val="berschrift1"/>
      </w:pPr>
      <w:r>
        <w:t>Zeiten</w:t>
      </w:r>
    </w:p>
    <w:p w:rsidR="003B3E62" w:rsidRDefault="00101E0B" w:rsidP="007C04BB">
      <w:r>
        <w:t xml:space="preserve">Für Personenzüge werden nun die Haltzeiten an den jeweiligen Bahnhöfen hinterlegt. Zudem können Aktionen wie das Warten auf einen anderen Zug hinterlegt werden. Nähere Infos dazu gibt es bisher nur in der Dokumentation zur </w:t>
      </w:r>
      <w:proofErr w:type="spellStart"/>
      <w:r>
        <w:t>Timetable</w:t>
      </w:r>
      <w:proofErr w:type="spellEnd"/>
      <w:r>
        <w:t>-Funktion.</w:t>
      </w:r>
    </w:p>
    <w:p w:rsidR="00566184" w:rsidRDefault="00566184" w:rsidP="00566184">
      <w:pPr>
        <w:pStyle w:val="berschrift1"/>
      </w:pPr>
      <w:r>
        <w:t>Züge kopieren</w:t>
      </w:r>
    </w:p>
    <w:p w:rsidR="00566184" w:rsidRDefault="00566184" w:rsidP="007C04BB">
      <w:r>
        <w:t xml:space="preserve">Man kann einen gesamten </w:t>
      </w:r>
      <w:proofErr w:type="spellStart"/>
      <w:r>
        <w:t>Zuglauf</w:t>
      </w:r>
      <w:proofErr w:type="spellEnd"/>
      <w:r>
        <w:t xml:space="preserve"> (eigentlich die gesamte Spalte) kopieren und in eine andere Spalte einfügen. Über den zweiten </w:t>
      </w:r>
      <w:proofErr w:type="spellStart"/>
      <w:r>
        <w:t>Einfügebutton</w:t>
      </w:r>
      <w:proofErr w:type="spellEnd"/>
      <w:r>
        <w:t xml:space="preserve"> hat man die Möglichkeit gleichzeitig alle Zeiten des eingefügten Zuges zu verschieben. Dadurch kann man schnell Züge erzeugen, die jede Stunde, jede halbe Stunde, oder in welchem </w:t>
      </w:r>
      <w:proofErr w:type="spellStart"/>
      <w:r>
        <w:t>Interval</w:t>
      </w:r>
      <w:proofErr w:type="spellEnd"/>
      <w:r>
        <w:t xml:space="preserve"> auch immer fahren.</w:t>
      </w:r>
    </w:p>
    <w:p w:rsidR="001D1B2A" w:rsidRDefault="001D1B2A" w:rsidP="001D1B2A">
      <w:pPr>
        <w:pStyle w:val="berschrift1"/>
      </w:pPr>
      <w:r>
        <w:t>Zeitplan importieren</w:t>
      </w:r>
    </w:p>
    <w:p w:rsidR="001D1B2A" w:rsidRDefault="001D1B2A" w:rsidP="007C04BB">
      <w:r>
        <w:t>Es gibt die Möglichkeit einen vorhandenen Zeitplan in den gerade bearbeiteten Zeitplan zu importieren. Dabei ist jedoch Vorsicht geboten, denn wenn ein Zeitplan mehr Zeilen (Leerzeilen, Kommentare, Kommandos) beinhaltet als der andere, kommt es zu Verschiebungen bei der Bahnhofszuordnung</w:t>
      </w:r>
    </w:p>
    <w:p w:rsidR="001D1B2A" w:rsidRDefault="001D1B2A" w:rsidP="00A01F1B">
      <w:pPr>
        <w:pStyle w:val="berschrift1"/>
      </w:pPr>
      <w:r>
        <w:t>Zeitplan packen</w:t>
      </w:r>
    </w:p>
    <w:p w:rsidR="001D1B2A" w:rsidRDefault="001D1B2A" w:rsidP="007C04BB">
      <w:r>
        <w:t>Zur Weitergabe eines Zeitplans besteht die Möglichkeit diesen zu packen</w:t>
      </w:r>
      <w:r w:rsidR="00A01F1B">
        <w:t xml:space="preserve">. Dabei werden der Zeitplan selbst, sowie alle genutzten Pfade und </w:t>
      </w:r>
      <w:proofErr w:type="spellStart"/>
      <w:r w:rsidR="00A01F1B">
        <w:t>Consists</w:t>
      </w:r>
      <w:proofErr w:type="spellEnd"/>
      <w:r w:rsidR="00A01F1B">
        <w:t xml:space="preserve"> in ein Zip-Archiv gepackt.</w:t>
      </w:r>
    </w:p>
    <w:p w:rsidR="00566184" w:rsidRDefault="00566184" w:rsidP="00566184">
      <w:pPr>
        <w:pStyle w:val="berschrift1"/>
      </w:pPr>
      <w:r>
        <w:t>Rückgängig / Wiederholen</w:t>
      </w:r>
    </w:p>
    <w:p w:rsidR="00566184" w:rsidRDefault="00566184" w:rsidP="007C04BB">
      <w:r>
        <w:t>Das Programm hat eine einfache Rückgängig-Wiederholungsfunktion. Maximal sind 10 Schritte möglich.</w:t>
      </w:r>
    </w:p>
    <w:p w:rsidR="00101E0B" w:rsidRDefault="00101E0B" w:rsidP="00101E0B">
      <w:pPr>
        <w:pStyle w:val="berschrift1"/>
      </w:pPr>
      <w:proofErr w:type="spellStart"/>
      <w:r>
        <w:lastRenderedPageBreak/>
        <w:t>D</w:t>
      </w:r>
      <w:r w:rsidR="00064688">
        <w:t>ispose</w:t>
      </w:r>
      <w:proofErr w:type="spellEnd"/>
      <w:r w:rsidR="00064688">
        <w:t xml:space="preserve"> – oder was passiert am Ende des Pfads</w:t>
      </w:r>
    </w:p>
    <w:p w:rsidR="00297289" w:rsidRDefault="00101E0B">
      <w:r>
        <w:t>In der mit „#</w:t>
      </w:r>
      <w:proofErr w:type="spellStart"/>
      <w:r>
        <w:t>dispose</w:t>
      </w:r>
      <w:proofErr w:type="spellEnd"/>
      <w:r>
        <w:t xml:space="preserve">“ gekennzeichneten Zeile kann definiert werden, was mit dem Zug passieren soll, wenn das Ende des Pfads erreicht ist. Normalerweise verschwindet der Zug einfach. Hier kann jedoch definiert werden, dass der Zug zum statischen Zug werden soll oder einen anderen Zug bilden soll. Dazu </w:t>
      </w:r>
      <w:proofErr w:type="gramStart"/>
      <w:r w:rsidR="0090259B">
        <w:t>sind</w:t>
      </w:r>
      <w:proofErr w:type="gramEnd"/>
      <w:r w:rsidR="0090259B">
        <w:t xml:space="preserve"> wieder eine Menge an Parametern zu setzen. Hierzu dient das Signal-Icon, welche</w:t>
      </w:r>
      <w:r w:rsidR="00AB28EA">
        <w:t>s</w:t>
      </w:r>
      <w:r w:rsidR="0090259B">
        <w:t xml:space="preserve"> aktiv wird, wenn die „#</w:t>
      </w:r>
      <w:proofErr w:type="spellStart"/>
      <w:r w:rsidR="0090259B">
        <w:t>dispose</w:t>
      </w:r>
      <w:proofErr w:type="spellEnd"/>
      <w:r w:rsidR="0090259B">
        <w:t>“-Zeile in der Tabelle aktiv ist.</w:t>
      </w:r>
      <w:r w:rsidR="00064688">
        <w:t xml:space="preserve"> Über das folgende Fenster können die Bedingungen bequem verknüpft werden.</w:t>
      </w:r>
    </w:p>
    <w:p w:rsidR="00064688" w:rsidRDefault="00064688" w:rsidP="00064688">
      <w:pPr>
        <w:pStyle w:val="berschrift1"/>
      </w:pPr>
      <w:r>
        <w:t>Disclaimer</w:t>
      </w:r>
    </w:p>
    <w:p w:rsidR="00064688" w:rsidRDefault="00064688" w:rsidP="00064688">
      <w:r>
        <w:t xml:space="preserve">Ich kann leider nicht dafür garantieren, dass die Software richtig arbeitet, insofern geschieht die </w:t>
      </w:r>
      <w:bookmarkStart w:id="0" w:name="_GoBack"/>
      <w:bookmarkEnd w:id="0"/>
      <w:r>
        <w:t>Benutzung wie immer auf eigene Gefahr.</w:t>
      </w:r>
    </w:p>
    <w:p w:rsidR="00726BAE" w:rsidRDefault="00726BAE" w:rsidP="00064688"/>
    <w:p w:rsidR="00726BAE" w:rsidRDefault="00726BAE" w:rsidP="00064688">
      <w:r>
        <w:t xml:space="preserve">Lutz </w:t>
      </w:r>
      <w:proofErr w:type="spellStart"/>
      <w:r>
        <w:t>Döllermann</w:t>
      </w:r>
      <w:proofErr w:type="spellEnd"/>
      <w:r>
        <w:t xml:space="preserve">, </w:t>
      </w:r>
      <w:r w:rsidR="00AC26B5">
        <w:t>April</w:t>
      </w:r>
      <w:r>
        <w:t xml:space="preserve"> 2015</w:t>
      </w:r>
    </w:p>
    <w:p w:rsidR="00726BAE" w:rsidRPr="00064688" w:rsidRDefault="00726BAE" w:rsidP="00064688">
      <w:r>
        <w:t>Lutzs_de@yahoo.de</w:t>
      </w:r>
    </w:p>
    <w:sectPr w:rsidR="00726BAE" w:rsidRPr="000646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1.95pt;height:31.95pt;visibility:visible;mso-wrap-style:square" o:bullet="t">
        <v:imagedata r:id="rId1" o:title=""/>
      </v:shape>
    </w:pict>
  </w:numPicBullet>
  <w:numPicBullet w:numPicBulletId="1">
    <w:pict>
      <v:shape id="_x0000_i1059" type="#_x0000_t75" style="width:31.95pt;height:31.95pt;visibility:visible;mso-wrap-style:square" o:bullet="t">
        <v:imagedata r:id="rId1" o:title=""/>
      </v:shape>
    </w:pict>
  </w:numPicBullet>
  <w:abstractNum w:abstractNumId="0">
    <w:nsid w:val="32232DBF"/>
    <w:multiLevelType w:val="hybridMultilevel"/>
    <w:tmpl w:val="B302F924"/>
    <w:lvl w:ilvl="0" w:tplc="9F7E2E4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8DC4265"/>
    <w:multiLevelType w:val="hybridMultilevel"/>
    <w:tmpl w:val="DD72F1EC"/>
    <w:lvl w:ilvl="0" w:tplc="80EC49A8">
      <w:start w:val="1"/>
      <w:numFmt w:val="bullet"/>
      <w:lvlText w:val=""/>
      <w:lvlPicBulletId w:val="0"/>
      <w:lvlJc w:val="left"/>
      <w:pPr>
        <w:tabs>
          <w:tab w:val="num" w:pos="720"/>
        </w:tabs>
        <w:ind w:left="720" w:hanging="360"/>
      </w:pPr>
      <w:rPr>
        <w:rFonts w:ascii="Symbol" w:hAnsi="Symbol" w:hint="default"/>
      </w:rPr>
    </w:lvl>
    <w:lvl w:ilvl="1" w:tplc="3F480B34" w:tentative="1">
      <w:start w:val="1"/>
      <w:numFmt w:val="bullet"/>
      <w:lvlText w:val=""/>
      <w:lvlJc w:val="left"/>
      <w:pPr>
        <w:tabs>
          <w:tab w:val="num" w:pos="1440"/>
        </w:tabs>
        <w:ind w:left="1440" w:hanging="360"/>
      </w:pPr>
      <w:rPr>
        <w:rFonts w:ascii="Symbol" w:hAnsi="Symbol" w:hint="default"/>
      </w:rPr>
    </w:lvl>
    <w:lvl w:ilvl="2" w:tplc="088C3822" w:tentative="1">
      <w:start w:val="1"/>
      <w:numFmt w:val="bullet"/>
      <w:lvlText w:val=""/>
      <w:lvlJc w:val="left"/>
      <w:pPr>
        <w:tabs>
          <w:tab w:val="num" w:pos="2160"/>
        </w:tabs>
        <w:ind w:left="2160" w:hanging="360"/>
      </w:pPr>
      <w:rPr>
        <w:rFonts w:ascii="Symbol" w:hAnsi="Symbol" w:hint="default"/>
      </w:rPr>
    </w:lvl>
    <w:lvl w:ilvl="3" w:tplc="D24EAF66" w:tentative="1">
      <w:start w:val="1"/>
      <w:numFmt w:val="bullet"/>
      <w:lvlText w:val=""/>
      <w:lvlJc w:val="left"/>
      <w:pPr>
        <w:tabs>
          <w:tab w:val="num" w:pos="2880"/>
        </w:tabs>
        <w:ind w:left="2880" w:hanging="360"/>
      </w:pPr>
      <w:rPr>
        <w:rFonts w:ascii="Symbol" w:hAnsi="Symbol" w:hint="default"/>
      </w:rPr>
    </w:lvl>
    <w:lvl w:ilvl="4" w:tplc="68144C64" w:tentative="1">
      <w:start w:val="1"/>
      <w:numFmt w:val="bullet"/>
      <w:lvlText w:val=""/>
      <w:lvlJc w:val="left"/>
      <w:pPr>
        <w:tabs>
          <w:tab w:val="num" w:pos="3600"/>
        </w:tabs>
        <w:ind w:left="3600" w:hanging="360"/>
      </w:pPr>
      <w:rPr>
        <w:rFonts w:ascii="Symbol" w:hAnsi="Symbol" w:hint="default"/>
      </w:rPr>
    </w:lvl>
    <w:lvl w:ilvl="5" w:tplc="F1FE4FAA" w:tentative="1">
      <w:start w:val="1"/>
      <w:numFmt w:val="bullet"/>
      <w:lvlText w:val=""/>
      <w:lvlJc w:val="left"/>
      <w:pPr>
        <w:tabs>
          <w:tab w:val="num" w:pos="4320"/>
        </w:tabs>
        <w:ind w:left="4320" w:hanging="360"/>
      </w:pPr>
      <w:rPr>
        <w:rFonts w:ascii="Symbol" w:hAnsi="Symbol" w:hint="default"/>
      </w:rPr>
    </w:lvl>
    <w:lvl w:ilvl="6" w:tplc="AC98CD50" w:tentative="1">
      <w:start w:val="1"/>
      <w:numFmt w:val="bullet"/>
      <w:lvlText w:val=""/>
      <w:lvlJc w:val="left"/>
      <w:pPr>
        <w:tabs>
          <w:tab w:val="num" w:pos="5040"/>
        </w:tabs>
        <w:ind w:left="5040" w:hanging="360"/>
      </w:pPr>
      <w:rPr>
        <w:rFonts w:ascii="Symbol" w:hAnsi="Symbol" w:hint="default"/>
      </w:rPr>
    </w:lvl>
    <w:lvl w:ilvl="7" w:tplc="0E54FDC4" w:tentative="1">
      <w:start w:val="1"/>
      <w:numFmt w:val="bullet"/>
      <w:lvlText w:val=""/>
      <w:lvlJc w:val="left"/>
      <w:pPr>
        <w:tabs>
          <w:tab w:val="num" w:pos="5760"/>
        </w:tabs>
        <w:ind w:left="5760" w:hanging="360"/>
      </w:pPr>
      <w:rPr>
        <w:rFonts w:ascii="Symbol" w:hAnsi="Symbol" w:hint="default"/>
      </w:rPr>
    </w:lvl>
    <w:lvl w:ilvl="8" w:tplc="D44AD4EA" w:tentative="1">
      <w:start w:val="1"/>
      <w:numFmt w:val="bullet"/>
      <w:lvlText w:val=""/>
      <w:lvlJc w:val="left"/>
      <w:pPr>
        <w:tabs>
          <w:tab w:val="num" w:pos="6480"/>
        </w:tabs>
        <w:ind w:left="6480" w:hanging="360"/>
      </w:pPr>
      <w:rPr>
        <w:rFonts w:ascii="Symbol" w:hAnsi="Symbol" w:hint="default"/>
      </w:rPr>
    </w:lvl>
  </w:abstractNum>
  <w:abstractNum w:abstractNumId="2">
    <w:nsid w:val="692B6967"/>
    <w:multiLevelType w:val="hybridMultilevel"/>
    <w:tmpl w:val="EAD449E2"/>
    <w:lvl w:ilvl="0" w:tplc="62F6CD1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7AAB5719"/>
    <w:multiLevelType w:val="hybridMultilevel"/>
    <w:tmpl w:val="E93C2D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B4E3DB2"/>
    <w:multiLevelType w:val="hybridMultilevel"/>
    <w:tmpl w:val="FC82CD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89"/>
    <w:rsid w:val="00024B96"/>
    <w:rsid w:val="00064688"/>
    <w:rsid w:val="00101E0B"/>
    <w:rsid w:val="00120B6E"/>
    <w:rsid w:val="00131E28"/>
    <w:rsid w:val="001D1B2A"/>
    <w:rsid w:val="001D6948"/>
    <w:rsid w:val="00297289"/>
    <w:rsid w:val="003B3E62"/>
    <w:rsid w:val="003C36FD"/>
    <w:rsid w:val="003E64F3"/>
    <w:rsid w:val="004C027F"/>
    <w:rsid w:val="00557BE1"/>
    <w:rsid w:val="00561D3E"/>
    <w:rsid w:val="00566184"/>
    <w:rsid w:val="00610C7F"/>
    <w:rsid w:val="006F29EF"/>
    <w:rsid w:val="00726BAE"/>
    <w:rsid w:val="007C04BB"/>
    <w:rsid w:val="008F6086"/>
    <w:rsid w:val="0090259B"/>
    <w:rsid w:val="00957AD7"/>
    <w:rsid w:val="00984EE4"/>
    <w:rsid w:val="00A01F1B"/>
    <w:rsid w:val="00AB28EA"/>
    <w:rsid w:val="00AC26B5"/>
    <w:rsid w:val="00B21CFA"/>
    <w:rsid w:val="00C92225"/>
    <w:rsid w:val="00CA4FAE"/>
    <w:rsid w:val="00D14FD5"/>
    <w:rsid w:val="00DA32A1"/>
    <w:rsid w:val="00EE4098"/>
    <w:rsid w:val="00F148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3C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3C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1177</Words>
  <Characters>7422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dc:creator>
  <cp:lastModifiedBy>Lutz</cp:lastModifiedBy>
  <cp:revision>5</cp:revision>
  <cp:lastPrinted>2015-03-05T19:55:00Z</cp:lastPrinted>
  <dcterms:created xsi:type="dcterms:W3CDTF">2015-04-06T08:26:00Z</dcterms:created>
  <dcterms:modified xsi:type="dcterms:W3CDTF">2015-04-07T14:08:00Z</dcterms:modified>
</cp:coreProperties>
</file>