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:rsidR="00B1504F" w:rsidRPr="0052258A" w:rsidRDefault="00943F14" w:rsidP="00B1504F">
      <w:pPr>
        <w:pStyle w:val="Default"/>
        <w:widowControl w:val="0"/>
        <w:jc w:val="center"/>
      </w:pPr>
      <w:r>
        <w:t>Ф</w:t>
      </w:r>
      <w:r w:rsidR="00B1504F" w:rsidRPr="0052258A">
        <w:t xml:space="preserve">изико-технический институт 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943F14" w:rsidTr="000E77FC">
        <w:trPr>
          <w:trHeight w:val="57"/>
        </w:trPr>
        <w:tc>
          <w:tcPr>
            <w:tcW w:w="9360" w:type="dxa"/>
          </w:tcPr>
          <w:p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:rsidR="00B1504F" w:rsidRPr="0052258A" w:rsidRDefault="00B1504F" w:rsidP="00B1504F">
      <w:pPr>
        <w:pStyle w:val="Default"/>
        <w:widowControl w:val="0"/>
        <w:jc w:val="center"/>
      </w:pPr>
    </w:p>
    <w:p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B1504F" w:rsidRPr="0052258A" w:rsidRDefault="00B1504F" w:rsidP="00B1504F">
      <w:pPr>
        <w:pStyle w:val="Default"/>
        <w:widowControl w:val="0"/>
      </w:pPr>
    </w:p>
    <w:p w:rsidR="00B1504F" w:rsidRPr="0052258A" w:rsidRDefault="00943F14" w:rsidP="00B437FA">
      <w:pPr>
        <w:pStyle w:val="Default"/>
        <w:widowControl w:val="0"/>
        <w:jc w:val="center"/>
      </w:pPr>
      <w:r>
        <w:t>Михайлусов Анатолий Михайлович</w:t>
      </w:r>
    </w:p>
    <w:p w:rsidR="00B1504F" w:rsidRPr="0052258A" w:rsidRDefault="00B1504F" w:rsidP="00B1504F">
      <w:pPr>
        <w:pStyle w:val="Default"/>
        <w:widowControl w:val="0"/>
      </w:pPr>
    </w:p>
    <w:p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Pr="0052258A">
        <w:t>е №1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943F14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Pr="0052258A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437FA" w:rsidRPr="0052258A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Pr="0052258A" w:rsidRDefault="00943F14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B11D4E" w:rsidRPr="008D0E3B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 xml:space="preserve"> работа №1.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Pr="00EC2C0B">
        <w:rPr>
          <w:rFonts w:ascii="Calibri" w:hAnsi="Calibri"/>
          <w:b/>
          <w:sz w:val="32"/>
          <w:szCs w:val="32"/>
          <w:lang w:val="ru-RU"/>
        </w:rPr>
        <w:t xml:space="preserve">Использование программных конструкций </w:t>
      </w:r>
      <w:r w:rsidRPr="00EC2C0B">
        <w:rPr>
          <w:rFonts w:ascii="Calibri" w:hAnsi="Calibri"/>
          <w:b/>
          <w:sz w:val="32"/>
          <w:szCs w:val="32"/>
        </w:rPr>
        <w:t>C</w:t>
      </w:r>
      <w:r w:rsidRPr="00EC2C0B">
        <w:rPr>
          <w:rFonts w:ascii="Calibri" w:hAnsi="Calibri"/>
          <w:b/>
          <w:sz w:val="32"/>
          <w:szCs w:val="32"/>
          <w:lang w:val="ru-RU"/>
        </w:rPr>
        <w:t>#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EC2C0B">
        <w:rPr>
          <w:rFonts w:eastAsia="Times New Roman" w:cs="Times New Roman"/>
          <w:b/>
          <w:snapToGrid w:val="0"/>
          <w:sz w:val="24"/>
          <w:szCs w:val="24"/>
          <w:lang w:val="ru-RU" w:eastAsia="ru-RU"/>
        </w:rPr>
        <w:t xml:space="preserve">Цель работы: 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Научиться создавать простейшие консольные и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WPF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приложения на языке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C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# в среде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Visual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Studio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>, изучить возможность создания самодокументируемых приложений.</w:t>
      </w:r>
    </w:p>
    <w:p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Научиться преобразовывать различные типы данных в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C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#, познакомиться с типом данных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Decimal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научиться грамотно использовать циклы для итерационных вычислений с контролем погрешности, обрабатывать события нажатия клавиш, научиться использовать классы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String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StringBuilder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научиться создавать самодокументируемые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XML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справочные файлы.</w:t>
      </w:r>
    </w:p>
    <w:p w:rsidR="000E77FC" w:rsidRPr="00587C77" w:rsidRDefault="00587C77" w:rsidP="00587C77">
      <w:pPr>
        <w:tabs>
          <w:tab w:val="left" w:pos="284"/>
        </w:tabs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 w:rsidRPr="009A1431">
        <w:rPr>
          <w:rFonts w:ascii="Verdana" w:hAnsi="Verdana" w:cstheme="minorHAnsi"/>
          <w:b/>
          <w:sz w:val="20"/>
          <w:szCs w:val="20"/>
          <w:lang w:val="ru-RU"/>
        </w:rPr>
        <w:t>Ключевые</w:t>
      </w:r>
      <w:r w:rsidRPr="00F52404">
        <w:rPr>
          <w:rFonts w:ascii="Verdana" w:hAnsi="Verdana" w:cstheme="minorHAnsi"/>
          <w:b/>
          <w:sz w:val="20"/>
          <w:szCs w:val="20"/>
          <w:lang w:val="ru-RU"/>
        </w:rPr>
        <w:t xml:space="preserve"> </w:t>
      </w:r>
      <w:r w:rsidRPr="009A1431">
        <w:rPr>
          <w:rFonts w:ascii="Verdana" w:hAnsi="Verdana" w:cstheme="minorHAnsi"/>
          <w:b/>
          <w:sz w:val="20"/>
          <w:szCs w:val="20"/>
          <w:lang w:val="ru-RU"/>
        </w:rPr>
        <w:t>понятия</w:t>
      </w:r>
      <w:r w:rsidRPr="00F52404">
        <w:rPr>
          <w:rFonts w:ascii="Verdana" w:hAnsi="Verdana" w:cstheme="minorHAnsi"/>
          <w:b/>
          <w:sz w:val="20"/>
          <w:szCs w:val="20"/>
          <w:lang w:val="ru-RU"/>
        </w:rPr>
        <w:t>: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и</w:t>
      </w:r>
      <w:r w:rsidRPr="009A1431">
        <w:rPr>
          <w:rFonts w:ascii="Verdana" w:hAnsi="Verdana"/>
          <w:sz w:val="20"/>
          <w:szCs w:val="20"/>
          <w:lang w:val="ru-RU"/>
        </w:rPr>
        <w:t>нтегрированная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среда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разработки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IDE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Integrated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Development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Envirionment</w:t>
      </w:r>
      <w:r w:rsidRPr="00F52404">
        <w:rPr>
          <w:rFonts w:ascii="Verdana" w:hAnsi="Verdana"/>
          <w:sz w:val="20"/>
          <w:szCs w:val="20"/>
          <w:lang w:val="ru-RU"/>
        </w:rPr>
        <w:t xml:space="preserve">) </w:t>
      </w:r>
      <w:r w:rsidRPr="009A1431">
        <w:rPr>
          <w:rFonts w:ascii="Verdana" w:hAnsi="Verdana"/>
          <w:sz w:val="20"/>
          <w:szCs w:val="20"/>
        </w:rPr>
        <w:t>Visual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Studio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общеязыковая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исполнительная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среда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6A0F9E">
        <w:rPr>
          <w:rFonts w:ascii="Verdana" w:hAnsi="Verdana"/>
          <w:sz w:val="20"/>
          <w:szCs w:val="20"/>
        </w:rPr>
        <w:t>CLR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библиотека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классов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6A0F9E">
        <w:rPr>
          <w:rFonts w:ascii="Verdana" w:hAnsi="Verdana"/>
          <w:sz w:val="20"/>
          <w:szCs w:val="20"/>
        </w:rPr>
        <w:t>FCL</w:t>
      </w:r>
      <w:r w:rsidRPr="00F52404">
        <w:rPr>
          <w:rFonts w:ascii="Verdana" w:hAnsi="Verdana"/>
          <w:sz w:val="20"/>
          <w:szCs w:val="20"/>
          <w:lang w:val="ru-RU"/>
        </w:rPr>
        <w:t xml:space="preserve">,  </w:t>
      </w:r>
      <w:r w:rsidRPr="009A1431">
        <w:rPr>
          <w:rFonts w:ascii="Verdana" w:hAnsi="Verdana"/>
          <w:sz w:val="20"/>
          <w:szCs w:val="20"/>
          <w:lang w:val="ru-RU"/>
        </w:rPr>
        <w:t>общеязыковые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спецификации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CLS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решение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solution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проект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project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пространство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имен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namespace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сборка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assembly</w:t>
      </w:r>
      <w:r w:rsidRPr="00F52404">
        <w:rPr>
          <w:rFonts w:ascii="Verdana" w:hAnsi="Verdana"/>
          <w:sz w:val="20"/>
          <w:szCs w:val="20"/>
          <w:lang w:val="ru-RU"/>
        </w:rPr>
        <w:t>),</w:t>
      </w:r>
      <w:r w:rsidRPr="00F52404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MSIL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Microsoft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Intermediate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Language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6A0F9E">
        <w:rPr>
          <w:rFonts w:ascii="Verdana" w:hAnsi="Verdana"/>
          <w:sz w:val="20"/>
          <w:szCs w:val="20"/>
        </w:rPr>
        <w:t>IL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управляемый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код</w:t>
      </w:r>
      <w:r w:rsidRPr="00F52404">
        <w:rPr>
          <w:rFonts w:ascii="Verdana" w:hAnsi="Verdana"/>
          <w:sz w:val="20"/>
          <w:szCs w:val="20"/>
          <w:lang w:val="ru-RU"/>
        </w:rPr>
        <w:t xml:space="preserve">,  </w:t>
      </w:r>
      <w:r w:rsidRPr="009A1431">
        <w:rPr>
          <w:rFonts w:ascii="Verdana" w:hAnsi="Verdana"/>
          <w:sz w:val="20"/>
          <w:szCs w:val="20"/>
          <w:lang w:val="ru-RU"/>
        </w:rPr>
        <w:t>двухэтапная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компиляция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дизассемблер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обозреватель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решений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Solution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Explorer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bCs/>
          <w:sz w:val="20"/>
          <w:szCs w:val="20"/>
        </w:rPr>
        <w:t>Windows</w:t>
      </w:r>
      <w:r w:rsidRPr="00F52404">
        <w:rPr>
          <w:rFonts w:ascii="Verdana" w:hAnsi="Verdana"/>
          <w:bCs/>
          <w:sz w:val="20"/>
          <w:szCs w:val="20"/>
          <w:lang w:val="ru-RU"/>
        </w:rPr>
        <w:t>.</w:t>
      </w:r>
      <w:r w:rsidRPr="009A1431">
        <w:rPr>
          <w:rFonts w:ascii="Verdana" w:hAnsi="Verdana"/>
          <w:bCs/>
          <w:sz w:val="20"/>
          <w:szCs w:val="20"/>
        </w:rPr>
        <w:t>Forms</w:t>
      </w:r>
      <w:r w:rsidRPr="00F52404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bCs/>
          <w:sz w:val="20"/>
          <w:szCs w:val="20"/>
          <w:lang w:val="ru-RU"/>
        </w:rPr>
        <w:t>и</w:t>
      </w:r>
      <w:r w:rsidRPr="00F52404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bCs/>
          <w:sz w:val="20"/>
          <w:szCs w:val="20"/>
        </w:rPr>
        <w:t>WPF</w:t>
      </w:r>
      <w:r w:rsidRPr="00F52404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bCs/>
          <w:sz w:val="20"/>
          <w:szCs w:val="20"/>
          <w:lang w:val="ru-RU"/>
        </w:rPr>
        <w:t>проекты</w:t>
      </w:r>
      <w:r w:rsidRPr="00F52404">
        <w:rPr>
          <w:rFonts w:ascii="Verdana" w:hAnsi="Verdana"/>
          <w:bCs/>
          <w:sz w:val="20"/>
          <w:szCs w:val="20"/>
          <w:lang w:val="ru-RU"/>
        </w:rPr>
        <w:t>,</w:t>
      </w:r>
      <w:r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F52404">
        <w:rPr>
          <w:rFonts w:ascii="Verdana" w:hAnsi="Verdana" w:cstheme="minorHAnsi"/>
          <w:sz w:val="20"/>
          <w:szCs w:val="20"/>
          <w:lang w:val="ru-RU"/>
        </w:rPr>
        <w:t>класс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статический тип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динамический тип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встроенные типы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типы-значения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ссылочные типы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</w:t>
      </w:r>
      <w:r w:rsidRPr="00F52404">
        <w:rPr>
          <w:rFonts w:ascii="Verdana" w:hAnsi="Verdana" w:cstheme="minorHAnsi"/>
          <w:iCs/>
          <w:sz w:val="20"/>
          <w:szCs w:val="20"/>
          <w:lang w:val="ru-RU"/>
        </w:rPr>
        <w:t>фундаментальные типы: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логический, символьный, целый, с плавающей точкой, </w:t>
      </w:r>
      <w:r w:rsidRPr="009A1431">
        <w:rPr>
          <w:rFonts w:ascii="Verdana" w:hAnsi="Verdana" w:cstheme="minorHAnsi"/>
          <w:sz w:val="20"/>
          <w:szCs w:val="20"/>
        </w:rPr>
        <w:t>void</w:t>
      </w:r>
      <w:r w:rsidRPr="00F52404">
        <w:rPr>
          <w:rFonts w:ascii="Verdana" w:hAnsi="Verdana" w:cstheme="minorHAnsi"/>
          <w:sz w:val="20"/>
          <w:szCs w:val="20"/>
          <w:lang w:val="ru-RU"/>
        </w:rPr>
        <w:t>, указатели, ссылки, массивы, перечисления, структуры, классы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преобразования типов: упаков</w:t>
      </w:r>
      <w:r>
        <w:rPr>
          <w:rFonts w:ascii="Verdana" w:hAnsi="Verdana" w:cstheme="minorHAnsi"/>
          <w:sz w:val="20"/>
          <w:szCs w:val="20"/>
          <w:lang w:val="ru-RU"/>
        </w:rPr>
        <w:t xml:space="preserve">ка </w:t>
      </w:r>
      <w:r>
        <w:rPr>
          <w:rFonts w:ascii="Verdana" w:hAnsi="Verdana" w:cstheme="minorHAnsi"/>
          <w:sz w:val="20"/>
          <w:szCs w:val="20"/>
        </w:rPr>
        <w:t>Boxing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неявное преобразование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явное преобразование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класс </w:t>
      </w:r>
      <w:r w:rsidRPr="009A1431">
        <w:rPr>
          <w:rFonts w:ascii="Verdana" w:hAnsi="Verdana" w:cstheme="minorHAnsi"/>
          <w:sz w:val="20"/>
          <w:szCs w:val="20"/>
        </w:rPr>
        <w:t>Convert</w:t>
      </w:r>
      <w:r>
        <w:rPr>
          <w:rFonts w:ascii="Verdana" w:hAnsi="Verdana" w:cstheme="minorHAnsi"/>
          <w:sz w:val="20"/>
          <w:szCs w:val="20"/>
          <w:lang w:val="ru-RU"/>
        </w:rPr>
        <w:t>.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</w:t>
      </w:r>
    </w:p>
    <w:p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лабораторной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321F2" w:rsidRDefault="006D7BD6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резентаци</w:t>
      </w:r>
      <w:r w:rsidR="008A68B9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лектора курса: «</w:t>
      </w:r>
      <w:r w:rsid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Введение в </w:t>
      </w:r>
      <w:r w:rsidR="00056AE8">
        <w:rPr>
          <w:rFonts w:ascii="Calibri" w:eastAsia="Times New Roman" w:hAnsi="Calibri" w:cs="Times New Roman"/>
          <w:sz w:val="24"/>
          <w:szCs w:val="24"/>
          <w:lang w:eastAsia="ru-RU"/>
        </w:rPr>
        <w:t>C</w:t>
      </w:r>
      <w:r w:rsidR="00056AE8" w:rsidRP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# </w:t>
      </w:r>
      <w:r w:rsid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и платформу </w:t>
      </w:r>
      <w:r w:rsidR="00056AE8" w:rsidRP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 w:rsidR="00056AE8">
        <w:rPr>
          <w:rFonts w:ascii="Calibri" w:eastAsia="Times New Roman" w:hAnsi="Calibri" w:cs="Times New Roman"/>
          <w:sz w:val="24"/>
          <w:szCs w:val="24"/>
          <w:lang w:eastAsia="ru-RU"/>
        </w:rPr>
        <w:t>NET</w:t>
      </w:r>
      <w:bookmarkStart w:id="0" w:name="_GoBack"/>
      <w:bookmarkEnd w:id="0"/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(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все 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материалы доступны 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 облаке на 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Mail</w:t>
      </w:r>
      <w:r w:rsidRP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ru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).</w:t>
      </w:r>
    </w:p>
    <w:p w:rsidR="00546091" w:rsidRPr="00546091" w:rsidRDefault="005321F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на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видеолекци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156B5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  <w:r w:rsidR="00156B5B">
        <w:rPr>
          <w:rFonts w:ascii="Calibri" w:eastAsia="Times New Roman" w:hAnsi="Calibri" w:cs="Times New Roman"/>
          <w:sz w:val="24"/>
          <w:szCs w:val="24"/>
          <w:lang w:val="ru-RU" w:eastAsia="ru-RU"/>
        </w:rPr>
        <w:t>лектора курса</w:t>
      </w:r>
      <w:r w:rsidR="00156B5B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546091" w:rsidRPr="00546091" w:rsidRDefault="00156B5B" w:rsidP="007E4328">
      <w:pPr>
        <w:pStyle w:val="ad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Прослушано некоторое количество обучающих материалов </w:t>
      </w:r>
      <w:r>
        <w:rPr>
          <w:rFonts w:eastAsia="Times New Roman" w:cstheme="minorHAnsi"/>
          <w:color w:val="000000"/>
          <w:sz w:val="24"/>
          <w:szCs w:val="24"/>
        </w:rPr>
        <w:t>C</w:t>
      </w:r>
      <w:r w:rsidRPr="00156B5B">
        <w:rPr>
          <w:rFonts w:eastAsia="Times New Roman" w:cstheme="minorHAnsi"/>
          <w:color w:val="000000"/>
          <w:sz w:val="24"/>
          <w:szCs w:val="24"/>
          <w:lang w:val="ru-RU"/>
        </w:rPr>
        <w:t>#.</w:t>
      </w:r>
    </w:p>
    <w:p w:rsidR="00CF7957" w:rsidRPr="00CF7957" w:rsidRDefault="00E7272F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Получены начальные сведения о спецификации языка </w:t>
      </w:r>
      <w:r w:rsidR="00CF7957">
        <w:rPr>
          <w:rFonts w:eastAsia="Times New Roman" w:cstheme="minorHAnsi"/>
          <w:color w:val="000000"/>
          <w:sz w:val="24"/>
          <w:szCs w:val="24"/>
        </w:rPr>
        <w:t>C</w:t>
      </w:r>
      <w:r w:rsidR="00CF7957" w:rsidRPr="00CF7957">
        <w:rPr>
          <w:rFonts w:eastAsia="Times New Roman" w:cstheme="minorHAnsi"/>
          <w:color w:val="000000"/>
          <w:sz w:val="24"/>
          <w:szCs w:val="24"/>
          <w:lang w:val="ru-RU"/>
        </w:rPr>
        <w:t>#.</w:t>
      </w:r>
    </w:p>
    <w:p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4220EB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Задание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1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: </w:t>
      </w:r>
      <w:r w:rsidR="004220EB" w:rsidRPr="004220EB"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Приведение и преобразование типов</w:t>
      </w:r>
    </w:p>
    <w:p w:rsidR="00602487" w:rsidRDefault="004220EB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2: </w:t>
      </w:r>
      <w:r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Вычислить квадратный корень с контролем точности</w:t>
      </w:r>
    </w:p>
    <w:p w:rsidR="00602487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3: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Конвертация целочисленных данных в бинарные</w:t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5E29C3" w:rsidRDefault="005E29C3" w:rsidP="004220EB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Задание 4: Создание документации для приложения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Текст файла документации приведен ниже</w:t>
      </w:r>
    </w:p>
    <w:p w:rsidR="008A68B9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Выполнено бонусное задание...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</w:p>
    <w:p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Представлены 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4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проекта, реализованных в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Visual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Studio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="005E29C3" w:rsidRPr="005E29C3">
        <w:rPr>
          <w:rFonts w:ascii="Calibri" w:eastAsia="Times New Roman" w:hAnsi="Calibri" w:cs="Times New Roman"/>
          <w:b/>
          <w:sz w:val="24"/>
          <w:szCs w:val="24"/>
          <w:lang w:eastAsia="ru-RU"/>
        </w:rPr>
        <w:t>Community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20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22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.</w:t>
      </w:r>
      <w:r w:rsidRPr="008A68B9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Проекты представлены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продемонстрирована их работоспособность, разъяснены детали программного кода.</w:t>
      </w:r>
    </w:p>
    <w:p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D26BE1" w:rsidRPr="005E29C3" w:rsidRDefault="00D26BE1" w:rsidP="00D26BE1">
      <w:pPr>
        <w:spacing w:after="0" w:line="240" w:lineRule="auto"/>
        <w:ind w:right="720"/>
        <w:rPr>
          <w:rFonts w:cs="Times New Roman"/>
          <w:b/>
          <w:color w:val="0070C0"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 w:rsidRPr="005E29C3">
        <w:rPr>
          <w:rFonts w:cs="Times New Roman"/>
          <w:b/>
          <w:sz w:val="24"/>
          <w:szCs w:val="24"/>
          <w:lang w:val="ru-RU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  <w:r w:rsidR="005E29C3">
        <w:rPr>
          <w:rFonts w:cs="Times New Roman"/>
          <w:b/>
          <w:sz w:val="24"/>
          <w:szCs w:val="24"/>
          <w:lang w:val="ru-RU"/>
        </w:rPr>
        <w:t xml:space="preserve"> </w:t>
      </w:r>
      <w:r w:rsidR="005E29C3" w:rsidRPr="005E29C3">
        <w:rPr>
          <w:rFonts w:cs="Times New Roman"/>
          <w:b/>
          <w:color w:val="0070C0"/>
          <w:sz w:val="24"/>
          <w:szCs w:val="24"/>
          <w:lang w:val="ru-RU"/>
        </w:rPr>
        <w:t>[выбрать 3-5 вопросов]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Что такое </w:t>
      </w:r>
      <w:r w:rsidRPr="00D26BE1">
        <w:rPr>
          <w:rFonts w:cs="Times New Roman"/>
          <w:bCs/>
          <w:sz w:val="24"/>
          <w:szCs w:val="24"/>
        </w:rPr>
        <w:t>IDE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какие её преимущества?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Основные различия между </w:t>
      </w:r>
      <w:r w:rsidRPr="00D26BE1">
        <w:rPr>
          <w:rFonts w:cs="Times New Roman"/>
          <w:bCs/>
          <w:sz w:val="24"/>
          <w:szCs w:val="24"/>
        </w:rPr>
        <w:t>WPF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</w:t>
      </w:r>
      <w:r w:rsidRPr="00D26BE1">
        <w:rPr>
          <w:rFonts w:cs="Times New Roman"/>
          <w:bCs/>
          <w:sz w:val="24"/>
          <w:szCs w:val="24"/>
        </w:rPr>
        <w:t>Windows</w:t>
      </w:r>
      <w:r w:rsidRPr="00D26BE1">
        <w:rPr>
          <w:rFonts w:cs="Times New Roman"/>
          <w:bCs/>
          <w:sz w:val="24"/>
          <w:szCs w:val="24"/>
          <w:lang w:val="ru-RU"/>
        </w:rPr>
        <w:t xml:space="preserve"> </w:t>
      </w:r>
      <w:r w:rsidRPr="00D26BE1">
        <w:rPr>
          <w:rFonts w:cs="Times New Roman"/>
          <w:bCs/>
          <w:sz w:val="24"/>
          <w:szCs w:val="24"/>
        </w:rPr>
        <w:t>Forms</w:t>
      </w:r>
      <w:r w:rsidRPr="00D26BE1">
        <w:rPr>
          <w:rFonts w:cs="Times New Roman"/>
          <w:bCs/>
          <w:sz w:val="24"/>
          <w:szCs w:val="24"/>
          <w:lang w:val="ru-RU"/>
        </w:rPr>
        <w:t>.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Зачем нужен </w:t>
      </w:r>
      <w:r w:rsidRPr="00D26BE1">
        <w:rPr>
          <w:rFonts w:cs="Times New Roman"/>
          <w:bCs/>
          <w:sz w:val="24"/>
          <w:szCs w:val="24"/>
        </w:rPr>
        <w:t>XML</w:t>
      </w:r>
      <w:r w:rsidRPr="00D26BE1">
        <w:rPr>
          <w:rFonts w:cs="Times New Roman"/>
          <w:bCs/>
          <w:sz w:val="24"/>
          <w:szCs w:val="24"/>
          <w:lang w:val="ru-RU"/>
        </w:rPr>
        <w:t xml:space="preserve"> файл документации?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</w:rPr>
      </w:pPr>
      <w:r w:rsidRPr="00D26BE1">
        <w:rPr>
          <w:rFonts w:cs="Times New Roman"/>
          <w:bCs/>
          <w:sz w:val="24"/>
          <w:szCs w:val="24"/>
        </w:rPr>
        <w:t>Что такое Intelligence Sense в Visual Studio?</w:t>
      </w:r>
    </w:p>
    <w:p w:rsid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>Как осуществляется перенаправление ввода в командной строке?</w:t>
      </w:r>
    </w:p>
    <w:p w:rsidR="00F565D9" w:rsidRDefault="00DB50A3" w:rsidP="00266233">
      <w:pPr>
        <w:spacing w:after="0"/>
        <w:ind w:left="66" w:right="720"/>
        <w:rPr>
          <w:rFonts w:cs="Times New Roman"/>
          <w:bCs/>
          <w:sz w:val="24"/>
          <w:szCs w:val="24"/>
          <w:lang w:val="ru-RU"/>
        </w:rPr>
      </w:pPr>
      <w:r w:rsidRPr="00266233">
        <w:rPr>
          <w:rFonts w:cs="Times New Roman"/>
          <w:bCs/>
          <w:sz w:val="24"/>
          <w:szCs w:val="24"/>
          <w:lang w:val="ru-RU"/>
        </w:rPr>
        <w:lastRenderedPageBreak/>
        <w:t xml:space="preserve">Может ли быть потеряна точность в неявных преобразованиях из int, uint, long, или ulong в float и из long или ulong в double. </w:t>
      </w:r>
    </w:p>
    <w:p w:rsidR="00266233" w:rsidRPr="00266233" w:rsidRDefault="00266233" w:rsidP="00266233">
      <w:pPr>
        <w:spacing w:after="0"/>
        <w:ind w:left="6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 xml:space="preserve">Точность может быть потеряна при преборазовании типа с большим диапазоном в тип с меньшим. 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неявное преобразование в тип char.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неявные преобразования между типами с плавающей запятой и типом decimal?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Всегда ли можно  явно преобразовать int в sbyte, byte, short, ushort, uint или ulong?</w:t>
      </w:r>
    </w:p>
    <w:p w:rsidR="005E29C3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>Как контролируется точность при вычислении квадратного корня методом Ньютона?</w:t>
      </w:r>
    </w:p>
    <w:p w:rsidR="0052258A" w:rsidRPr="00D26BE1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 xml:space="preserve">Зачем в работе используется класс </w:t>
      </w:r>
      <w:r>
        <w:rPr>
          <w:rFonts w:cs="Times New Roman"/>
          <w:bCs/>
          <w:sz w:val="24"/>
          <w:szCs w:val="24"/>
        </w:rPr>
        <w:t>StringBuilder</w:t>
      </w:r>
      <w:r>
        <w:rPr>
          <w:rFonts w:cs="Times New Roman"/>
          <w:bCs/>
          <w:sz w:val="24"/>
          <w:szCs w:val="24"/>
          <w:lang w:val="ru-RU"/>
        </w:rPr>
        <w:t>?</w:t>
      </w:r>
    </w:p>
    <w:p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9"/>
      <w:headerReference w:type="first" r:id="rId10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39B" w:rsidRDefault="004A239B" w:rsidP="00EC5253">
      <w:pPr>
        <w:spacing w:after="0" w:line="240" w:lineRule="auto"/>
      </w:pPr>
      <w:r>
        <w:separator/>
      </w:r>
    </w:p>
  </w:endnote>
  <w:endnote w:type="continuationSeparator" w:id="0">
    <w:p w:rsidR="004A239B" w:rsidRDefault="004A239B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39B" w:rsidRDefault="004A239B" w:rsidP="00EC5253">
      <w:pPr>
        <w:spacing w:after="0" w:line="240" w:lineRule="auto"/>
      </w:pPr>
      <w:r>
        <w:separator/>
      </w:r>
    </w:p>
  </w:footnote>
  <w:footnote w:type="continuationSeparator" w:id="0">
    <w:p w:rsidR="004A239B" w:rsidRDefault="004A239B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E726F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A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663A"/>
    <w:rsid w:val="00031249"/>
    <w:rsid w:val="0004326E"/>
    <w:rsid w:val="00045051"/>
    <w:rsid w:val="00056AE8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7FC"/>
    <w:rsid w:val="001060FA"/>
    <w:rsid w:val="00121FCD"/>
    <w:rsid w:val="00122F91"/>
    <w:rsid w:val="00156B5B"/>
    <w:rsid w:val="00171FB8"/>
    <w:rsid w:val="001A0D26"/>
    <w:rsid w:val="001A1B0D"/>
    <w:rsid w:val="001A7790"/>
    <w:rsid w:val="001E0DFA"/>
    <w:rsid w:val="001E17EB"/>
    <w:rsid w:val="002019A9"/>
    <w:rsid w:val="00207AE5"/>
    <w:rsid w:val="00225293"/>
    <w:rsid w:val="00227565"/>
    <w:rsid w:val="00237774"/>
    <w:rsid w:val="0024066A"/>
    <w:rsid w:val="00242410"/>
    <w:rsid w:val="0024636A"/>
    <w:rsid w:val="0025720D"/>
    <w:rsid w:val="002603A4"/>
    <w:rsid w:val="00266233"/>
    <w:rsid w:val="00290E47"/>
    <w:rsid w:val="002A07AB"/>
    <w:rsid w:val="002E6663"/>
    <w:rsid w:val="002F1467"/>
    <w:rsid w:val="00315B2C"/>
    <w:rsid w:val="00322C3E"/>
    <w:rsid w:val="003449E8"/>
    <w:rsid w:val="0037128A"/>
    <w:rsid w:val="003721CC"/>
    <w:rsid w:val="003776A8"/>
    <w:rsid w:val="003B3977"/>
    <w:rsid w:val="003C7A85"/>
    <w:rsid w:val="003C7B64"/>
    <w:rsid w:val="003E1016"/>
    <w:rsid w:val="004220EB"/>
    <w:rsid w:val="00431F6E"/>
    <w:rsid w:val="004333B9"/>
    <w:rsid w:val="00451420"/>
    <w:rsid w:val="00473C13"/>
    <w:rsid w:val="004A239B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258A"/>
    <w:rsid w:val="005233E7"/>
    <w:rsid w:val="005321F2"/>
    <w:rsid w:val="00546091"/>
    <w:rsid w:val="0054648F"/>
    <w:rsid w:val="0055112C"/>
    <w:rsid w:val="00570AA5"/>
    <w:rsid w:val="00585FC9"/>
    <w:rsid w:val="00587A0A"/>
    <w:rsid w:val="00587C77"/>
    <w:rsid w:val="005959AF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314F9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7CED"/>
    <w:rsid w:val="00943F14"/>
    <w:rsid w:val="00952BC2"/>
    <w:rsid w:val="009602C9"/>
    <w:rsid w:val="009810DD"/>
    <w:rsid w:val="009A48C3"/>
    <w:rsid w:val="009D1294"/>
    <w:rsid w:val="009D4EB0"/>
    <w:rsid w:val="00A34BC2"/>
    <w:rsid w:val="00A665E2"/>
    <w:rsid w:val="00A70146"/>
    <w:rsid w:val="00AA25EE"/>
    <w:rsid w:val="00AA5275"/>
    <w:rsid w:val="00AA6A74"/>
    <w:rsid w:val="00AB1278"/>
    <w:rsid w:val="00AD0722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81C54"/>
    <w:rsid w:val="00DA1ABE"/>
    <w:rsid w:val="00DA5F92"/>
    <w:rsid w:val="00DB50A3"/>
    <w:rsid w:val="00E2172D"/>
    <w:rsid w:val="00E36017"/>
    <w:rsid w:val="00E52681"/>
    <w:rsid w:val="00E64F71"/>
    <w:rsid w:val="00E64FDF"/>
    <w:rsid w:val="00E726FC"/>
    <w:rsid w:val="00E7272F"/>
    <w:rsid w:val="00EA63E6"/>
    <w:rsid w:val="00EB7E24"/>
    <w:rsid w:val="00EC2C0B"/>
    <w:rsid w:val="00EC5253"/>
    <w:rsid w:val="00ED2EE3"/>
    <w:rsid w:val="00F15F12"/>
    <w:rsid w:val="00F25D55"/>
    <w:rsid w:val="00F43BC2"/>
    <w:rsid w:val="00F471AC"/>
    <w:rsid w:val="00F565D9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814"/>
  <w15:docId w15:val="{8F034040-A08E-43BF-9D4C-FB8EF68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19531-9AD5-4A25-BA3E-406D4636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Anatoliy</cp:lastModifiedBy>
  <cp:revision>8</cp:revision>
  <cp:lastPrinted>2019-09-24T19:08:00Z</cp:lastPrinted>
  <dcterms:created xsi:type="dcterms:W3CDTF">2023-02-19T09:15:00Z</dcterms:created>
  <dcterms:modified xsi:type="dcterms:W3CDTF">2023-02-26T21:37:00Z</dcterms:modified>
</cp:coreProperties>
</file>