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BE5" w14:textId="77777777" w:rsidR="001C531C" w:rsidRDefault="00F22713">
      <w:pPr>
        <w:pStyle w:val="Heading2"/>
        <w:rPr>
          <w:rFonts w:ascii="Arial" w:eastAsia="Arial" w:hAnsi="Arial" w:cs="Arial"/>
        </w:rPr>
      </w:pPr>
      <w:bookmarkStart w:id="0" w:name="_q9d9bwo36rq" w:colFirst="0" w:colLast="0"/>
      <w:bookmarkEnd w:id="0"/>
      <w:r>
        <w:rPr>
          <w:rFonts w:ascii="Arial" w:eastAsia="Arial" w:hAnsi="Arial" w:cs="Arial"/>
        </w:rPr>
        <w:t>Line/Class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838"/>
        <w:gridCol w:w="128"/>
        <w:gridCol w:w="6395"/>
      </w:tblGrid>
      <w:tr w:rsidR="001C531C" w14:paraId="2D4D0BDC" w14:textId="77777777" w:rsidTr="1595D618">
        <w:tc>
          <w:tcPr>
            <w:tcW w:w="2838" w:type="dxa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0086CF" w14:textId="77777777" w:rsidR="001C531C" w:rsidRDefault="00F22713">
            <w:pPr>
              <w:widowControl w:val="0"/>
              <w:spacing w:line="240" w:lineRule="auto"/>
            </w:pPr>
            <w:r>
              <w:t>Content Breakdown</w:t>
            </w:r>
          </w:p>
        </w:tc>
        <w:tc>
          <w:tcPr>
            <w:tcW w:w="6523" w:type="dxa"/>
            <w:gridSpan w:val="2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408C24" w14:textId="77777777" w:rsidR="001C531C" w:rsidRDefault="00F22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Example</w:t>
            </w:r>
          </w:p>
        </w:tc>
      </w:tr>
      <w:tr w:rsidR="007C69E8" w14:paraId="6F386DB9" w14:textId="77777777" w:rsidTr="1595D618">
        <w:tc>
          <w:tcPr>
            <w:tcW w:w="9361" w:type="dxa"/>
            <w:gridSpan w:val="3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BC35248" w14:textId="77777777" w:rsidR="007C69E8" w:rsidRDefault="007C69E8" w:rsidP="004E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Metadata</w:t>
            </w:r>
          </w:p>
        </w:tc>
      </w:tr>
      <w:tr w:rsidR="007C69E8" w14:paraId="273AA3F4" w14:textId="77777777" w:rsidTr="1595D618">
        <w:tc>
          <w:tcPr>
            <w:tcW w:w="2966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D635C9" w14:textId="77777777" w:rsidR="007C69E8" w:rsidRDefault="007C69E8" w:rsidP="004E12D2">
            <w:pPr>
              <w:widowControl w:val="0"/>
              <w:spacing w:line="240" w:lineRule="auto"/>
            </w:pPr>
            <w:r w:rsidRPr="000A1DEA">
              <w:rPr>
                <w:highlight w:val="yellow"/>
              </w:rPr>
              <w:t>Page Title (65)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DA494B" w14:textId="3E3B80D2" w:rsidR="007C69E8" w:rsidRDefault="00493A40" w:rsidP="004E57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93A40">
              <w:t>Predator Helios | High</w:t>
            </w:r>
            <w:r w:rsidR="00036289">
              <w:t>-</w:t>
            </w:r>
            <w:r w:rsidRPr="00493A40">
              <w:t>Performance Gaming Laptop</w:t>
            </w:r>
            <w:r>
              <w:t>s</w:t>
            </w:r>
          </w:p>
        </w:tc>
      </w:tr>
      <w:tr w:rsidR="007C69E8" w14:paraId="6CB25D51" w14:textId="77777777" w:rsidTr="1595D618">
        <w:tc>
          <w:tcPr>
            <w:tcW w:w="2966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FB09C17" w14:textId="77777777" w:rsidR="007C69E8" w:rsidRDefault="007C69E8" w:rsidP="004E12D2">
            <w:pPr>
              <w:widowControl w:val="0"/>
              <w:spacing w:line="240" w:lineRule="auto"/>
            </w:pPr>
            <w:r w:rsidRPr="006629CC">
              <w:rPr>
                <w:highlight w:val="yellow"/>
              </w:rPr>
              <w:t>Meta Description (160)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60C6AC" w14:textId="1F547DA4" w:rsidR="007C69E8" w:rsidRDefault="00735B7E" w:rsidP="6FA3E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35B7E">
              <w:t xml:space="preserve">Explore a </w:t>
            </w:r>
            <w:r w:rsidR="00036289" w:rsidRPr="00735B7E">
              <w:t>high</w:t>
            </w:r>
            <w:r w:rsidR="00036289">
              <w:t>-performance</w:t>
            </w:r>
            <w:r w:rsidRPr="00735B7E">
              <w:t xml:space="preserve"> gaming laptop lineup with NVIDIA® GeForce RTX™ 50 Series graphics, high refresh rate displays, and advanced cooling.</w:t>
            </w:r>
          </w:p>
        </w:tc>
      </w:tr>
      <w:tr w:rsidR="001C531C" w14:paraId="6B4A0A5C" w14:textId="77777777" w:rsidTr="1595D618">
        <w:trPr>
          <w:trHeight w:val="364"/>
        </w:trPr>
        <w:tc>
          <w:tcPr>
            <w:tcW w:w="9361" w:type="dxa"/>
            <w:gridSpan w:val="3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CCB509" w14:textId="77777777" w:rsidR="001C531C" w:rsidRDefault="00F2271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Banner</w:t>
            </w:r>
          </w:p>
        </w:tc>
      </w:tr>
      <w:tr w:rsidR="00904108" w14:paraId="30A26439" w14:textId="77777777" w:rsidTr="1595D618">
        <w:tc>
          <w:tcPr>
            <w:tcW w:w="2838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4C240A" w14:textId="77777777" w:rsidR="00904108" w:rsidRDefault="00904108" w:rsidP="00904108">
            <w:pPr>
              <w:widowControl w:val="0"/>
              <w:spacing w:line="240" w:lineRule="auto"/>
            </w:pPr>
            <w:r w:rsidRPr="006629CC">
              <w:rPr>
                <w:highlight w:val="yellow"/>
              </w:rPr>
              <w:t xml:space="preserve">Headline </w:t>
            </w:r>
            <w:r w:rsidRPr="006629CC">
              <w:rPr>
                <w:color w:val="666666"/>
                <w:highlight w:val="yellow"/>
              </w:rPr>
              <w:t>(40)</w:t>
            </w:r>
          </w:p>
        </w:tc>
        <w:tc>
          <w:tcPr>
            <w:tcW w:w="6523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0F7259" w14:textId="3F71FE45" w:rsidR="00904108" w:rsidRDefault="23712E9A" w:rsidP="1595D618">
            <w:pPr>
              <w:widowControl w:val="0"/>
              <w:spacing w:line="240" w:lineRule="auto"/>
            </w:pPr>
            <w:r>
              <w:t>PREDATOR HELIOS LAPTOPS</w:t>
            </w:r>
          </w:p>
        </w:tc>
      </w:tr>
      <w:tr w:rsidR="00904108" w14:paraId="2D6F0C78" w14:textId="77777777" w:rsidTr="1595D618">
        <w:tc>
          <w:tcPr>
            <w:tcW w:w="2838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EBB8C5" w14:textId="77777777" w:rsidR="00904108" w:rsidRDefault="00904108" w:rsidP="00904108">
            <w:pPr>
              <w:widowControl w:val="0"/>
              <w:spacing w:line="240" w:lineRule="auto"/>
            </w:pPr>
            <w:r w:rsidRPr="006629CC">
              <w:rPr>
                <w:highlight w:val="yellow"/>
              </w:rPr>
              <w:t xml:space="preserve">Body </w:t>
            </w:r>
            <w:r w:rsidRPr="006629CC">
              <w:rPr>
                <w:color w:val="666666"/>
                <w:highlight w:val="yellow"/>
              </w:rPr>
              <w:t>(120)</w:t>
            </w:r>
          </w:p>
        </w:tc>
        <w:tc>
          <w:tcPr>
            <w:tcW w:w="6523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1C4425" w14:textId="56B7A2DE" w:rsidR="00904108" w:rsidRPr="00F35739" w:rsidRDefault="00735B7E" w:rsidP="00904108">
            <w:pPr>
              <w:widowControl w:val="0"/>
              <w:spacing w:line="240" w:lineRule="auto"/>
              <w:rPr>
                <w:lang w:val="en-US"/>
              </w:rPr>
            </w:pPr>
            <w:r w:rsidRPr="00735B7E">
              <w:t>High</w:t>
            </w:r>
            <w:r w:rsidR="00036289">
              <w:t>-</w:t>
            </w:r>
            <w:r w:rsidRPr="00735B7E">
              <w:t>performance gaming laptop</w:t>
            </w:r>
            <w:r>
              <w:t>s</w:t>
            </w:r>
            <w:r w:rsidRPr="00735B7E">
              <w:t xml:space="preserve"> power</w:t>
            </w:r>
            <w:r>
              <w:t>ed</w:t>
            </w:r>
            <w:r w:rsidRPr="00735B7E">
              <w:t xml:space="preserve"> with NVIDIA® GeForce RTX™ </w:t>
            </w:r>
            <w:r>
              <w:t xml:space="preserve">50 Series </w:t>
            </w:r>
            <w:r w:rsidRPr="00735B7E">
              <w:t>graphics, high refresh visuals, and advanced cooling.</w:t>
            </w:r>
          </w:p>
        </w:tc>
      </w:tr>
    </w:tbl>
    <w:p w14:paraId="1A9C7B1D" w14:textId="45E44087" w:rsidR="001C531C" w:rsidRDefault="001C531C">
      <w:pPr>
        <w:pStyle w:val="Heading2"/>
      </w:pPr>
      <w:bookmarkStart w:id="1" w:name="_m2z94sa05ky8" w:colFirst="0" w:colLast="0"/>
      <w:bookmarkEnd w:id="1"/>
    </w:p>
    <w:p w14:paraId="608C643E" w14:textId="77777777" w:rsidR="005C66E7" w:rsidRPr="005C66E7" w:rsidRDefault="005C66E7" w:rsidP="005C66E7"/>
    <w:sectPr w:rsidR="005C66E7" w:rsidRPr="005C6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3DB0C" w14:textId="77777777" w:rsidR="003944C8" w:rsidRDefault="003944C8" w:rsidP="002006DC">
      <w:pPr>
        <w:spacing w:line="240" w:lineRule="auto"/>
      </w:pPr>
      <w:r>
        <w:separator/>
      </w:r>
    </w:p>
  </w:endnote>
  <w:endnote w:type="continuationSeparator" w:id="0">
    <w:p w14:paraId="7071D110" w14:textId="77777777" w:rsidR="003944C8" w:rsidRDefault="003944C8" w:rsidP="00200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C85E" w14:textId="77777777" w:rsidR="003944C8" w:rsidRDefault="003944C8" w:rsidP="002006DC">
      <w:pPr>
        <w:spacing w:line="240" w:lineRule="auto"/>
      </w:pPr>
      <w:r>
        <w:separator/>
      </w:r>
    </w:p>
  </w:footnote>
  <w:footnote w:type="continuationSeparator" w:id="0">
    <w:p w14:paraId="0A54A504" w14:textId="77777777" w:rsidR="003944C8" w:rsidRDefault="003944C8" w:rsidP="002006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1C"/>
    <w:rsid w:val="00036289"/>
    <w:rsid w:val="000A0B7D"/>
    <w:rsid w:val="000A1DEA"/>
    <w:rsid w:val="000A5E05"/>
    <w:rsid w:val="00104BE4"/>
    <w:rsid w:val="00137A5C"/>
    <w:rsid w:val="001C531C"/>
    <w:rsid w:val="001E17E2"/>
    <w:rsid w:val="001E270C"/>
    <w:rsid w:val="002006DC"/>
    <w:rsid w:val="0028264F"/>
    <w:rsid w:val="003944C8"/>
    <w:rsid w:val="00412520"/>
    <w:rsid w:val="00493A40"/>
    <w:rsid w:val="004E12D2"/>
    <w:rsid w:val="004E5741"/>
    <w:rsid w:val="00540C7C"/>
    <w:rsid w:val="005B7D77"/>
    <w:rsid w:val="005C66E7"/>
    <w:rsid w:val="005D17F7"/>
    <w:rsid w:val="005E0EB3"/>
    <w:rsid w:val="005F54A4"/>
    <w:rsid w:val="006362E3"/>
    <w:rsid w:val="006629CC"/>
    <w:rsid w:val="006856BB"/>
    <w:rsid w:val="006B09EE"/>
    <w:rsid w:val="006C3087"/>
    <w:rsid w:val="00701954"/>
    <w:rsid w:val="00735B7E"/>
    <w:rsid w:val="0074392A"/>
    <w:rsid w:val="007718EA"/>
    <w:rsid w:val="007849D7"/>
    <w:rsid w:val="007A3BB0"/>
    <w:rsid w:val="007A4C93"/>
    <w:rsid w:val="007B522D"/>
    <w:rsid w:val="007C69E8"/>
    <w:rsid w:val="007E5CAF"/>
    <w:rsid w:val="00821AB6"/>
    <w:rsid w:val="00882724"/>
    <w:rsid w:val="00904108"/>
    <w:rsid w:val="00912FBE"/>
    <w:rsid w:val="00923D64"/>
    <w:rsid w:val="0092708A"/>
    <w:rsid w:val="009572FB"/>
    <w:rsid w:val="00993E22"/>
    <w:rsid w:val="0099537A"/>
    <w:rsid w:val="00A30C11"/>
    <w:rsid w:val="00A5605D"/>
    <w:rsid w:val="00A82286"/>
    <w:rsid w:val="00B33E95"/>
    <w:rsid w:val="00B945BC"/>
    <w:rsid w:val="00BF0FE7"/>
    <w:rsid w:val="00C1701E"/>
    <w:rsid w:val="00CA4984"/>
    <w:rsid w:val="00D12F8F"/>
    <w:rsid w:val="00D74C39"/>
    <w:rsid w:val="00DF090D"/>
    <w:rsid w:val="00E11C1F"/>
    <w:rsid w:val="00E3394B"/>
    <w:rsid w:val="00E47515"/>
    <w:rsid w:val="00E72E48"/>
    <w:rsid w:val="00EE2521"/>
    <w:rsid w:val="00EF20F3"/>
    <w:rsid w:val="00F2065E"/>
    <w:rsid w:val="00F22713"/>
    <w:rsid w:val="00F35739"/>
    <w:rsid w:val="00F41C1E"/>
    <w:rsid w:val="00F439CE"/>
    <w:rsid w:val="00FB5C76"/>
    <w:rsid w:val="0630CD01"/>
    <w:rsid w:val="1595D618"/>
    <w:rsid w:val="23712E9A"/>
    <w:rsid w:val="2444F9E1"/>
    <w:rsid w:val="30948CEF"/>
    <w:rsid w:val="651120DB"/>
    <w:rsid w:val="6FA3E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3BC24"/>
  <w15:docId w15:val="{BB10AD03-7814-4AB4-BAF8-586DE1E0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line="240" w:lineRule="auto"/>
      <w:outlineLvl w:val="1"/>
    </w:pPr>
    <w:rPr>
      <w:rFonts w:ascii="Roboto Condensed" w:eastAsia="Roboto Condensed" w:hAnsi="Roboto Condensed" w:cs="Roboto Condensed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362E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2E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62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2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2E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E3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DC"/>
  </w:style>
  <w:style w:type="paragraph" w:styleId="Footer">
    <w:name w:val="footer"/>
    <w:basedOn w:val="Normal"/>
    <w:link w:val="Foot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2b8c57310ebe7e187243aba12a42866d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eff980007457217b162d592a230f8f40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D180FE-DEC6-440E-A2DE-90882A36E1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8FA447-2CB8-46D7-AB52-4687C4314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7D896D-7521-414A-B9D9-C65A8EE53445}">
  <ds:schemaRefs>
    <ds:schemaRef ds:uri="http://schemas.microsoft.com/office/2006/metadata/properties"/>
    <ds:schemaRef ds:uri="http://schemas.microsoft.com/office/infopath/2007/PartnerControls"/>
    <ds:schemaRef ds:uri="73e091b6-384d-46a0-ae78-d4bace000235"/>
    <ds:schemaRef ds:uri="7e2ede79-5c6f-4105-b132-a8685467d1af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Katy</dc:creator>
  <cp:keywords/>
  <cp:lastModifiedBy>Gurden, Clark</cp:lastModifiedBy>
  <cp:revision>3</cp:revision>
  <dcterms:created xsi:type="dcterms:W3CDTF">2026-04-24T07:53:00Z</dcterms:created>
  <dcterms:modified xsi:type="dcterms:W3CDTF">2026-04-24T08:02:00Z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