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6A6F" w14:textId="77777777" w:rsidR="00AB2225" w:rsidRDefault="00000000">
      <w:pPr>
        <w:jc w:val="center"/>
      </w:pPr>
      <w:r>
        <w:rPr>
          <w:b/>
          <w:sz w:val="40"/>
        </w:rPr>
        <w:t>LINUX SECURITY LAB — SCREENSHOT EVIDENCE</w:t>
      </w:r>
    </w:p>
    <w:p w14:paraId="491BD927" w14:textId="77777777" w:rsidR="00AB2225" w:rsidRDefault="00000000">
      <w:pPr>
        <w:jc w:val="center"/>
      </w:pPr>
      <w:r>
        <w:rPr>
          <w:b/>
          <w:sz w:val="22"/>
        </w:rPr>
        <w:t xml:space="preserve">Figure 1 — </w:t>
      </w:r>
      <w:proofErr w:type="spellStart"/>
      <w:r>
        <w:rPr>
          <w:b/>
          <w:sz w:val="22"/>
        </w:rPr>
        <w:t>auditd</w:t>
      </w:r>
      <w:proofErr w:type="spellEnd"/>
      <w:r>
        <w:rPr>
          <w:b/>
          <w:sz w:val="22"/>
        </w:rPr>
        <w:t xml:space="preserve"> status check and package installation verification</w:t>
      </w:r>
    </w:p>
    <w:p w14:paraId="4C669518" w14:textId="77777777" w:rsidR="00AB2225" w:rsidRDefault="00000000">
      <w:pPr>
        <w:jc w:val="center"/>
      </w:pPr>
      <w:r>
        <w:rPr>
          <w:noProof/>
        </w:rPr>
        <w:drawing>
          <wp:inline distT="0" distB="0" distL="0" distR="0" wp14:anchorId="37BAA28A" wp14:editId="0DFA5A8F">
            <wp:extent cx="6492240" cy="48803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9117" w14:textId="77777777" w:rsidR="00AB2225" w:rsidRDefault="00000000">
      <w:r>
        <w:rPr>
          <w:b/>
        </w:rPr>
        <w:t xml:space="preserve">Evidence note: </w:t>
      </w:r>
      <w:r>
        <w:t>The environment did not use systemd as PID 1, while package output confirmed auditd and audispd-plugins were installed.</w:t>
      </w:r>
    </w:p>
    <w:p w14:paraId="4434CAE4" w14:textId="77777777" w:rsidR="00AB2225" w:rsidRDefault="00000000">
      <w:r>
        <w:br w:type="page"/>
      </w:r>
    </w:p>
    <w:p w14:paraId="385854C3" w14:textId="77777777" w:rsidR="00AB2225" w:rsidRDefault="00000000">
      <w:pPr>
        <w:jc w:val="center"/>
      </w:pPr>
      <w:r>
        <w:rPr>
          <w:b/>
          <w:sz w:val="22"/>
        </w:rPr>
        <w:lastRenderedPageBreak/>
        <w:t>Figure 2 — auditd foreground execution showing restricted operation</w:t>
      </w:r>
    </w:p>
    <w:p w14:paraId="2FB87EB4" w14:textId="77777777" w:rsidR="00AB2225" w:rsidRDefault="00000000">
      <w:pPr>
        <w:jc w:val="center"/>
      </w:pPr>
      <w:r>
        <w:rPr>
          <w:noProof/>
        </w:rPr>
        <w:drawing>
          <wp:inline distT="0" distB="0" distL="0" distR="0" wp14:anchorId="5870CBEE" wp14:editId="7A4C5B33">
            <wp:extent cx="6492240" cy="75354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53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8C44" w14:textId="77777777" w:rsidR="00AB2225" w:rsidRDefault="00000000">
      <w:r>
        <w:rPr>
          <w:b/>
        </w:rPr>
        <w:t xml:space="preserve">Evidence note: </w:t>
      </w:r>
      <w:r>
        <w:t>The audit daemon could not operate with the required privileges; the output records the operation-not-permitted condition and daemon exit.</w:t>
      </w:r>
    </w:p>
    <w:p w14:paraId="0ECEF47B" w14:textId="77777777" w:rsidR="00AB2225" w:rsidRDefault="00000000">
      <w:r>
        <w:br w:type="page"/>
      </w:r>
    </w:p>
    <w:p w14:paraId="3485DC1D" w14:textId="77777777" w:rsidR="00AB2225" w:rsidRDefault="00000000">
      <w:pPr>
        <w:jc w:val="center"/>
      </w:pPr>
      <w:r>
        <w:rPr>
          <w:b/>
          <w:sz w:val="22"/>
        </w:rPr>
        <w:lastRenderedPageBreak/>
        <w:t>Figure 3 — journalctl and journalctl --since "today" showing no journal files</w:t>
      </w:r>
    </w:p>
    <w:p w14:paraId="0E5A1EAD" w14:textId="77777777" w:rsidR="00AB2225" w:rsidRDefault="00000000">
      <w:pPr>
        <w:jc w:val="center"/>
      </w:pPr>
      <w:r>
        <w:rPr>
          <w:noProof/>
        </w:rPr>
        <w:drawing>
          <wp:inline distT="0" distB="0" distL="0" distR="0" wp14:anchorId="5E53A963" wp14:editId="4A963087">
            <wp:extent cx="6492240" cy="15326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3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9A08" w14:textId="77777777" w:rsidR="00AB2225" w:rsidRDefault="00000000">
      <w:r>
        <w:rPr>
          <w:b/>
        </w:rPr>
        <w:t xml:space="preserve">Evidence note: </w:t>
      </w:r>
      <w:r>
        <w:t>The assigned environment contained no journal files for journalctl to review.</w:t>
      </w:r>
    </w:p>
    <w:p w14:paraId="65BCEDCF" w14:textId="77777777" w:rsidR="00AB2225" w:rsidRDefault="00000000">
      <w:r>
        <w:br w:type="page"/>
      </w:r>
    </w:p>
    <w:p w14:paraId="1BFC144A" w14:textId="77777777" w:rsidR="00AB2225" w:rsidRDefault="00000000">
      <w:pPr>
        <w:jc w:val="center"/>
      </w:pPr>
      <w:r>
        <w:rPr>
          <w:b/>
          <w:sz w:val="22"/>
        </w:rPr>
        <w:lastRenderedPageBreak/>
        <w:t>Figure 4 — /var/log review and confirmation that /var/log/auth.log is unavailable</w:t>
      </w:r>
    </w:p>
    <w:p w14:paraId="30A3188D" w14:textId="77777777" w:rsidR="00AB2225" w:rsidRDefault="00000000">
      <w:pPr>
        <w:jc w:val="center"/>
      </w:pPr>
      <w:r>
        <w:rPr>
          <w:noProof/>
        </w:rPr>
        <w:drawing>
          <wp:inline distT="0" distB="0" distL="0" distR="0" wp14:anchorId="7ED084A7" wp14:editId="207E042A">
            <wp:extent cx="6492240" cy="2659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9F81" w14:textId="77777777" w:rsidR="00AB2225" w:rsidRDefault="00000000">
      <w:r>
        <w:rPr>
          <w:b/>
        </w:rPr>
        <w:t xml:space="preserve">Evidence note: </w:t>
      </w:r>
      <w:r>
        <w:t>Available /var/log sources were reviewed, and the expected /var/log/auth.log file was not present.</w:t>
      </w:r>
    </w:p>
    <w:p w14:paraId="7F81003C" w14:textId="77777777" w:rsidR="00AB2225" w:rsidRDefault="00000000">
      <w:r>
        <w:br w:type="page"/>
      </w:r>
    </w:p>
    <w:p w14:paraId="12F2FF0D" w14:textId="77777777" w:rsidR="00AB2225" w:rsidRDefault="00000000">
      <w:pPr>
        <w:jc w:val="center"/>
      </w:pPr>
      <w:r>
        <w:rPr>
          <w:b/>
          <w:sz w:val="22"/>
        </w:rPr>
        <w:lastRenderedPageBreak/>
        <w:t>Figure 5 — auditd configuration output ending with operation-not-permitted and daemon exit</w:t>
      </w:r>
    </w:p>
    <w:p w14:paraId="0F2F55F1" w14:textId="77777777" w:rsidR="00AB2225" w:rsidRDefault="00000000">
      <w:pPr>
        <w:jc w:val="center"/>
      </w:pPr>
      <w:r>
        <w:rPr>
          <w:noProof/>
        </w:rPr>
        <w:drawing>
          <wp:inline distT="0" distB="0" distL="0" distR="0" wp14:anchorId="1D727EB9" wp14:editId="4C745347">
            <wp:extent cx="6492240" cy="54236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2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A537" w14:textId="77777777" w:rsidR="00AB2225" w:rsidRDefault="00000000">
      <w:r>
        <w:rPr>
          <w:b/>
        </w:rPr>
        <w:t xml:space="preserve">Evidence note: </w:t>
      </w:r>
      <w:r>
        <w:t>The audit daemon could not operate with the required privileges; the output records the operation-not-permitted condition and daemon exit.</w:t>
      </w:r>
    </w:p>
    <w:p w14:paraId="01CEFE55" w14:textId="77777777" w:rsidR="00AB2225" w:rsidRDefault="00000000">
      <w:r>
        <w:br w:type="page"/>
      </w:r>
    </w:p>
    <w:p w14:paraId="7CFFC410" w14:textId="77777777" w:rsidR="00AB2225" w:rsidRDefault="00000000">
      <w:pPr>
        <w:jc w:val="center"/>
      </w:pPr>
      <w:r>
        <w:rPr>
          <w:b/>
          <w:sz w:val="22"/>
        </w:rPr>
        <w:lastRenderedPageBreak/>
        <w:t>Figure 6 — Lynis 3.0.9 audit completion, modules and report/log locations</w:t>
      </w:r>
    </w:p>
    <w:p w14:paraId="7B119B10" w14:textId="77777777" w:rsidR="00AB2225" w:rsidRDefault="00000000">
      <w:pPr>
        <w:jc w:val="center"/>
      </w:pPr>
      <w:r>
        <w:rPr>
          <w:noProof/>
        </w:rPr>
        <w:drawing>
          <wp:inline distT="0" distB="0" distL="0" distR="0" wp14:anchorId="25AB9CFE" wp14:editId="43B279B7">
            <wp:extent cx="6492240" cy="44199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1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B251" w14:textId="77777777" w:rsidR="00AB2225" w:rsidRDefault="00000000">
      <w:r>
        <w:rPr>
          <w:b/>
        </w:rPr>
        <w:t xml:space="preserve">Evidence note: </w:t>
      </w:r>
      <w:r>
        <w:t>Lynis version 3.0.9 completed its security-audit and vulnerability-scan modules and identified its log/report locations.</w:t>
      </w:r>
    </w:p>
    <w:p w14:paraId="7DA3B0DA" w14:textId="77777777" w:rsidR="00AB2225" w:rsidRDefault="00000000">
      <w:r>
        <w:br w:type="page"/>
      </w:r>
    </w:p>
    <w:p w14:paraId="0BC49CE6" w14:textId="77777777" w:rsidR="00AB2225" w:rsidRDefault="00000000">
      <w:pPr>
        <w:jc w:val="center"/>
      </w:pPr>
      <w:r>
        <w:rPr>
          <w:b/>
          <w:sz w:val="22"/>
        </w:rPr>
        <w:lastRenderedPageBreak/>
        <w:t>Figure 7 — Lynis security-hardening suggestions and control findings</w:t>
      </w:r>
    </w:p>
    <w:p w14:paraId="10C3E738" w14:textId="77777777" w:rsidR="00AB2225" w:rsidRDefault="00000000">
      <w:pPr>
        <w:jc w:val="center"/>
      </w:pPr>
      <w:r>
        <w:rPr>
          <w:noProof/>
        </w:rPr>
        <w:drawing>
          <wp:inline distT="0" distB="0" distL="0" distR="0" wp14:anchorId="30F43939" wp14:editId="24440E16">
            <wp:extent cx="6492240" cy="3217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1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03A5" w14:textId="77777777" w:rsidR="00AB2225" w:rsidRDefault="00000000">
      <w:r>
        <w:rPr>
          <w:b/>
        </w:rPr>
        <w:t xml:space="preserve">Evidence note: </w:t>
      </w:r>
      <w:r>
        <w:t>The Lynis output records multiple hardening recommendations, including audit logging, syslog, file-integrity monitoring, update management and warning-banner controls.</w:t>
      </w:r>
    </w:p>
    <w:sectPr w:rsidR="00AB2225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904081">
    <w:abstractNumId w:val="8"/>
  </w:num>
  <w:num w:numId="2" w16cid:durableId="472602278">
    <w:abstractNumId w:val="6"/>
  </w:num>
  <w:num w:numId="3" w16cid:durableId="652490740">
    <w:abstractNumId w:val="5"/>
  </w:num>
  <w:num w:numId="4" w16cid:durableId="432045990">
    <w:abstractNumId w:val="4"/>
  </w:num>
  <w:num w:numId="5" w16cid:durableId="2065713073">
    <w:abstractNumId w:val="7"/>
  </w:num>
  <w:num w:numId="6" w16cid:durableId="1349331371">
    <w:abstractNumId w:val="3"/>
  </w:num>
  <w:num w:numId="7" w16cid:durableId="1632057761">
    <w:abstractNumId w:val="2"/>
  </w:num>
  <w:num w:numId="8" w16cid:durableId="1427992906">
    <w:abstractNumId w:val="1"/>
  </w:num>
  <w:num w:numId="9" w16cid:durableId="165957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570"/>
    <w:rsid w:val="00945FA8"/>
    <w:rsid w:val="00AA1D8D"/>
    <w:rsid w:val="00AB222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6D92D"/>
  <w14:defaultImageDpi w14:val="300"/>
  <w15:docId w15:val="{3426C84F-1688-48AF-95A1-77E16F39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Ehimen Precious</cp:lastModifiedBy>
  <cp:revision>2</cp:revision>
  <dcterms:created xsi:type="dcterms:W3CDTF">2026-10-02T21:41:00Z</dcterms:created>
  <dcterms:modified xsi:type="dcterms:W3CDTF">2026-10-02T21:41:00Z</dcterms:modified>
  <cp:category/>
</cp:coreProperties>
</file>