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E89DC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第一章 维修基础故障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1.故障：设备通电不工作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原因：线路断路、熔断器烧毁、接线松动、电源缺相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处理：目视检查接线，测电压电阻，更换熔丝，紧固端子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2.故障：间歇性故障时好时坏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原因：线路虚接、元件老化、震动接触不良、受潮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处理：紧固接线、烘干设备、排查震动点位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</w:p>
    <w:p w14:paraId="2C32220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第二章 电工仪表故障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1.故障：万用表测量不准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原因：表笔损坏、档位选错、电池电量不足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处理：更换表笔，核对档位，更换电池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2.故障：兆欧表摇不动、读数偏小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原因：内部齿轮损坏、被测设备受潮绝缘低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处理：检修仪表、设备烘干除潮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</w:p>
    <w:p w14:paraId="1E32AECE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第三章 电工材料</w:t>
      </w:r>
      <w:bookmarkStart w:id="0" w:name="_GoBack"/>
      <w:bookmarkEnd w:id="0"/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1.故障：电缆绝缘老化漏电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原因：高温、油污、盐雾腐蚀、长期过载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处理：更换电缆，做好防护，避免过载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2.故障：电刷磨损过快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原因：弹簧压力不均、换向器粗糙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处理：调整压力，打磨换向器，更换电刷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</w:p>
    <w:p w14:paraId="218DA06E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第四章 低压电器故障（接触器、继电器、断路器）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1.故障：接触器吸合无力、噪音大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原因：线圈电压不足、铁芯脏污、短路环断裂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处理：清理铁芯，检查供电电压，更换短路环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2.故障：触点发热烧蚀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原因：负载过大、触点氧化、接线松动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处理：打磨触点、紧固接线、减小负载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3.故障：断路器频繁跳闸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原因：过载、线路短路、脱扣机构老化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处理：排查短路点，调整保护定值，检修机构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</w:p>
    <w:p w14:paraId="1AB411DE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第五章 船用电机故障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1.三相异步电机 不能启动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原因：缺相、绕组断路、轴承卡死、负载过重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处理：测三相电压电阻，手动盘车，减轻负载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2.电机发热严重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原因：过载、缺相运行、绕组绝缘下降、轴承缺油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处理：减小负载，检查电源，加注润滑，烘干绕组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3.电机绝缘过低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原因：受潮、油污、绕组老化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处理：加热烘干、清洁绕组、浸漆处理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4.直流电机火花大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原因：电刷偏移、换向器磨损、电枢短路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处理：调整电刷位置，车削打磨换向器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</w:p>
    <w:p w14:paraId="5727D632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第六章 船舶辅机电气控制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1.故障：锚机、起货机转速不稳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原因：电阻器烧断、控制器触点不良、制动器故障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处理：检查调速电阻，检修控制回路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2.故障：舵机操作失灵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原因：限位开关损坏、伺服信号故障、液压不足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处理：检查传感器、校验限位、检查液压系统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</w:p>
    <w:p w14:paraId="D6E346A5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第七章 船舶电站（重点）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1.发电机电压不稳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原因：AVR励磁调节器故障、碳刷接触不良、转速波动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处理：检修AVR装置，清洁更换碳刷，稳定柴油机转速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2.发电机不能并联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原因：电压频率相位不一致、逆功率保护故障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处理：调整电压频率，同步表并车，校验保护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3.故障：配电板频繁跳闸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原因：线路接地短路、负载不平衡、保护整定过小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处理：查找接地故障，均衡负载，重新整定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</w:p>
    <w:p w14:paraId="94EAB9F9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第八章 报警系统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1.故障：机舱报警误报警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原因：传感器受潮、线路接地、探头老化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处理：清洁探头，检查线路绝缘，更换传感器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2.故障：火警报警故障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原因：烟温探测器污染、回路短路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处理：吹扫探测器，排查线路回路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</w:p>
    <w:p w14:paraId="4DDA15BA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第九章 主机遥控系统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1.故障：主机不能换向、不能启动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原因：测速信号丢失、电磁阀卡死、控制气源含水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处理：清理电磁阀，排水干燥气源，检查测速探头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2.故障：转速调节不稳定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原因：调速器参数偏移，执行器卡顿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处理：重新整定调速参数，清洁执行机构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</w:p>
    <w:p w14:paraId="79F1244E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第十章 导航设备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1.雷达无图像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原因：天线不转、发射管损坏、电源故障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处理：检查天线驱动，检测电源模块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2.GPS信号弱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原因：天线损坏、线路断路、遮挡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处理：检查天线线路，更换天线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</w:p>
    <w:p w14:paraId="6EBDA2F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第十一、十二章 检修验收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1.故障：耐压试验不合格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原因：绝缘受潮、表面脏污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处理：清洁烘干，重新试验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2.故障系泊试验功能异常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原因：接线未接牢，保护参数未调试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处理：复检线路，核对保护整定值</w:t>
      </w:r>
      <w:r>
        <w:rPr>
          <w:rFonts w:hint="eastAsia"/>
          <w:sz w:val="28"/>
        </w:rPr>
        <w:br w:type="textWrapping"/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1C2C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1340</Words>
  <Characters>1372</Characters>
  <Lines>0</Lines>
  <Paragraphs>0</Paragraphs>
  <TotalTime>5</TotalTime>
  <ScaleCrop>false</ScaleCrop>
  <LinksUpToDate>false</LinksUpToDate>
  <CharactersWithSpaces>1431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谝卜菜殉创</cp:lastModifiedBy>
  <dcterms:modified xsi:type="dcterms:W3CDTF">2026-04-14T08:53:02Z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eyJoZGlkIjoiODU0ZDNkOWIwN2NiY2QzNWU1NWEyZjNiYzU4ODVmM2YiLCJ1c2VySWQiOiIxODA2MDk2Mjc1In0=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379B73296EA345AC9ABC7C4BBD106911_12</vt:lpwstr>
  </property>
</Properties>
</file>