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8317C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船舶机舱环境下 PLC 故障原因、维修及日常护理解决方法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一、故障发生的主要原因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机舱高温环境影响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机舱夏季温度高，控制箱靠近发热设备，箱内温度急剧升高。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散热不畅、散热口堵塞，导致内部元件过热、运算失常、程序失灵、信号丢失。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长期高温加速电子元件老化，电源质量不稳、模块参数漂移。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潮湿、盐雾、油雾侵蚀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机舱底部、雨季、高湿航区湿度大，盐湿空气进入控制箱。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形成凝露，导致绝缘下降、接线端短接、内部引脚锈蚀、误动作、输出失灵。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盐雾、油雾附着在电路板上，腐蚀电路、损坏元件。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振动与机械冲击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机舱、舵机舱、电站平台振动强烈，长期振动造成：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外部器件、信号线、固定螺丝松动脱落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电接点、接线端子接触不良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内部引线、连接线疲劳折断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模块、元件虚焊、接触失效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 高频电磁干扰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船上通讯、导航、助航设备产生高频电磁波干扰 PLC。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造成信号误输入、程序错乱、误动作、发错指令。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接地不良、屏蔽失效，干扰直接进入控制系统。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 感性负载干扰（电磁阀、继电器、接触器）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感性负载断电瞬间产生高压反电势，电弧烧蚀 PLC 输出触点。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触点粘连、烧损、接触不良，出现“输出灯亮但无输出”故障。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负载容量过大，超出 PLC 输出承受能力，加速模块损坏。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 后备电池（铿电池）失效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电池用于失电保持程序和现场信息，高温环境寿命大幅缩短。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电池失效后，程序丢失、参数丢失、系统无法自动启动。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无低电量指示，不能及时发现，故障出现后才知晓。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7. 散热口堵塞、维护缺失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散热口被贴纸、杂物封堵，热量无法散出。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日常清洁、紧固、检查不到位，小问题演变成大故障。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二、维修解决方法（出现故障后处理）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高温故障维修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立即打开控制箱门散热，清理散热口、过滤网灰尘。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检查内部元件是否过热损坏，降温后重新上电测试。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增加排气扇、通风装置，改善局部散热条件。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潮湿、凝露、盐雾故障维修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断电清理箱内湿气、油污、盐雾，保持干燥。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更换受潮损坏的接线、模块，修复锈蚀端子。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接通驱潮加热管，进行除湿、驱潮处理。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振动故障维修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全面紧固松动螺丝，检查所有接线、插头、插座。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在固定处加装缓冲硅胶垫片，减少振动传递。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重新焊接虚焊、松脱的内部引线。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 电磁干扰故障维修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检查接地是否牢固、单独良好接地，不得与船体接地混接。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信号电缆屏蔽层可靠接地，修复破损屏蔽层。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增加滤波、隔离装置，消除高频干扰。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 感性负载输出触点故障维修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直流感性负载：加装续流二极管，吸收反电势。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交流感性负载：并接放电电阻，保护输出触点。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负载容量大：加装中间转换继电器，减轻 PLC 负荷。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输出模块触点烧毁：更换微继电器或输出模块。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 后备电池失效维修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更换同型号铿电池，按要求电压、容量匹配。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重新输入、恢复程序和现场参数。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测试掉电保持功能，确保正常。</w:t>
      </w:r>
    </w:p>
    <w:p w14:paraId="6EBDA2F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7. 系统混乱、程序丢失维修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整机复位、重新启动，恢复初始状态。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重新下载、恢复程序，核对参数设置。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检查模块、输入输出点，更换损坏单元。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三、日常护理（预防、检查、保养）解决方法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每班/每日护理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检查控制箱温度、散热、通风是否正常。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查看 PLC 有无报警、程序混乱、信号丢失。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检查散热口无堵塞、无贴纸、无杂物。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听声音有无异响、异常振动。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每周护理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清洁控制箱外部灰尘、油雾、盐雾。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紧固所有接线端子、固定螺丝、接地线。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检查驱潮加热管、风扇是否正常工作。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检查输出指示灯、运行状态是否正常。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每月护理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断电清理内部灰尘，保持内部干燥清洁。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检查有无凝露、受潮、腐蚀、生锈。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测试接地电阻、屏蔽是否良好。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检查后备电池电压状态。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 定期更换与保养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铿电池每 2 年更换一次（高温环境建议 1.5 年）。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定期检查输出继电器、触点、连接线。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定期紧固所有螺丝，防止振动松动。</w:t>
      </w:r>
      <w:bookmarkStart w:id="0" w:name="_GoBack"/>
      <w:bookmarkEnd w:id="0"/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定期除湿、驱潮、防盐雾、防油雾。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0795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1571</Words>
  <Characters>1603</Characters>
  <Lines>0</Lines>
  <Paragraphs>0</Paragraphs>
  <TotalTime>4</TotalTime>
  <ScaleCrop>false</ScaleCrop>
  <LinksUpToDate>false</LinksUpToDate>
  <CharactersWithSpaces>1740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谝卜菜殉创</cp:lastModifiedBy>
  <dcterms:modified xsi:type="dcterms:W3CDTF">2026-04-14T09:27:19Z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eyJoZGlkIjoiODU0ZDNkOWIwN2NiY2QzNWU1NWEyZjNiYzU4ODVmM2YiLCJ1c2VySWQiOiIxODA2MDk2Mjc1In0=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F9BCA6E78A414441A9A9A4BDCBDDE50B_12</vt:lpwstr>
  </property>
</Properties>
</file>