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324" w:rsidRDefault="00B91324">
      <w:r>
        <w:t>Raspberry PI setup</w:t>
      </w:r>
    </w:p>
    <w:p w:rsidR="00B91324" w:rsidRDefault="00B91324">
      <w:r>
        <w:t>Install</w:t>
      </w:r>
    </w:p>
    <w:p w:rsidR="00B91324" w:rsidRDefault="00B91324">
      <w:r>
        <w:t xml:space="preserve">Database:  </w:t>
      </w:r>
      <w:hyperlink r:id="rId5" w:history="1">
        <w:r w:rsidRPr="00D83F27">
          <w:rPr>
            <w:rStyle w:val="Hyperlink"/>
          </w:rPr>
          <w:t>http://www.raspberry-projects.com/pi/software_utilities/web-servers/mysql</w:t>
        </w:r>
      </w:hyperlink>
      <w:r>
        <w:t xml:space="preserve"> </w:t>
      </w:r>
    </w:p>
    <w:p w:rsidR="00B91324" w:rsidRPr="00B91324" w:rsidRDefault="00EF322F" w:rsidP="00B91324">
      <w:pPr>
        <w:spacing w:after="0" w:line="240" w:lineRule="auto"/>
        <w:rPr>
          <w:rFonts w:ascii="Consolas" w:eastAsia="Times New Roman" w:hAnsi="Consolas" w:cs="Consolas"/>
          <w:color w:val="383838"/>
          <w:sz w:val="20"/>
          <w:szCs w:val="20"/>
          <w:shd w:val="clear" w:color="auto" w:fill="F7F7F7"/>
        </w:rPr>
      </w:pPr>
      <w:proofErr w:type="spellStart"/>
      <w:r>
        <w:rPr>
          <w:rFonts w:ascii="Consolas" w:eastAsia="Times New Roman" w:hAnsi="Consolas" w:cs="Consolas"/>
          <w:color w:val="383838"/>
          <w:sz w:val="20"/>
          <w:szCs w:val="20"/>
          <w:shd w:val="clear" w:color="auto" w:fill="F7F7F7"/>
        </w:rPr>
        <w:t>s</w:t>
      </w:r>
      <w:r w:rsidR="00B91324" w:rsidRPr="00B91324">
        <w:rPr>
          <w:rFonts w:ascii="Consolas" w:eastAsia="Times New Roman" w:hAnsi="Consolas" w:cs="Consolas"/>
          <w:color w:val="383838"/>
          <w:sz w:val="20"/>
          <w:szCs w:val="20"/>
          <w:shd w:val="clear" w:color="auto" w:fill="F7F7F7"/>
        </w:rPr>
        <w:t>udo</w:t>
      </w:r>
      <w:proofErr w:type="spellEnd"/>
      <w:r w:rsidR="00B91324" w:rsidRPr="00B91324">
        <w:rPr>
          <w:rFonts w:ascii="Consolas" w:eastAsia="Times New Roman" w:hAnsi="Consolas" w:cs="Consolas"/>
          <w:color w:val="383838"/>
          <w:sz w:val="20"/>
          <w:szCs w:val="20"/>
          <w:shd w:val="clear" w:color="auto" w:fill="F7F7F7"/>
        </w:rPr>
        <w:t xml:space="preserve"> apt-get install </w:t>
      </w:r>
      <w:proofErr w:type="spellStart"/>
      <w:r w:rsidR="00B91324" w:rsidRPr="00B91324">
        <w:rPr>
          <w:rFonts w:ascii="Consolas" w:eastAsia="Times New Roman" w:hAnsi="Consolas" w:cs="Consolas"/>
          <w:color w:val="383838"/>
          <w:sz w:val="20"/>
          <w:szCs w:val="20"/>
          <w:shd w:val="clear" w:color="auto" w:fill="F7F7F7"/>
        </w:rPr>
        <w:t>mysql</w:t>
      </w:r>
      <w:proofErr w:type="spellEnd"/>
      <w:r w:rsidR="00B91324" w:rsidRPr="00B91324">
        <w:rPr>
          <w:rFonts w:ascii="Consolas" w:eastAsia="Times New Roman" w:hAnsi="Consolas" w:cs="Consolas"/>
          <w:color w:val="383838"/>
          <w:sz w:val="20"/>
          <w:szCs w:val="20"/>
          <w:shd w:val="clear" w:color="auto" w:fill="F7F7F7"/>
        </w:rPr>
        <w:t>-server</w:t>
      </w:r>
    </w:p>
    <w:p w:rsidR="00B91324" w:rsidRDefault="00B91324" w:rsidP="00B91324">
      <w:proofErr w:type="spellStart"/>
      <w:r w:rsidRPr="00B91324">
        <w:rPr>
          <w:rFonts w:ascii="Consolas" w:eastAsia="Times New Roman" w:hAnsi="Consolas" w:cs="Consolas"/>
          <w:color w:val="383838"/>
          <w:sz w:val="20"/>
          <w:szCs w:val="20"/>
          <w:shd w:val="clear" w:color="auto" w:fill="F7F7F7"/>
        </w:rPr>
        <w:t>sudo</w:t>
      </w:r>
      <w:proofErr w:type="spellEnd"/>
      <w:r w:rsidRPr="00B91324">
        <w:rPr>
          <w:rFonts w:ascii="Consolas" w:eastAsia="Times New Roman" w:hAnsi="Consolas" w:cs="Consolas"/>
          <w:color w:val="383838"/>
          <w:sz w:val="20"/>
          <w:szCs w:val="20"/>
          <w:shd w:val="clear" w:color="auto" w:fill="F7F7F7"/>
        </w:rPr>
        <w:t xml:space="preserve"> apt-get install php5-mysql</w:t>
      </w:r>
    </w:p>
    <w:p w:rsidR="00B91324" w:rsidRDefault="00B91324"/>
    <w:p w:rsidR="00EF322F" w:rsidRDefault="00EF322F">
      <w:r>
        <w:t>debug:</w:t>
      </w:r>
    </w:p>
    <w:p w:rsidR="00EF322F" w:rsidRDefault="00EF322F">
      <w:proofErr w:type="spellStart"/>
      <w:r>
        <w:t>nodejs</w:t>
      </w:r>
      <w:proofErr w:type="spellEnd"/>
      <w:r>
        <w:t xml:space="preserve"> RemoteDebug.js server.js</w:t>
      </w:r>
    </w:p>
    <w:p w:rsidR="00EF322F" w:rsidRDefault="00EF322F"/>
    <w:p w:rsidR="00EF322F" w:rsidRDefault="00EF322F">
      <w:r>
        <w:t>auto start</w:t>
      </w:r>
      <w:r w:rsidR="007D00CF">
        <w:t>:</w:t>
      </w:r>
    </w:p>
    <w:p w:rsidR="00EF322F" w:rsidRDefault="00EF322F">
      <w:r>
        <w:t>Log into to pi as root in putty</w:t>
      </w:r>
    </w:p>
    <w:p w:rsidR="00EF322F" w:rsidRDefault="00EF322F">
      <w:r>
        <w:t>Copy  ”</w:t>
      </w:r>
      <w:proofErr w:type="spellStart"/>
      <w:r w:rsidRPr="00EF322F">
        <w:t>nodecurtain.service</w:t>
      </w:r>
      <w:proofErr w:type="spellEnd"/>
      <w:r>
        <w:t>” to /</w:t>
      </w:r>
      <w:proofErr w:type="spellStart"/>
      <w:r>
        <w:t>etc</w:t>
      </w:r>
      <w:proofErr w:type="spellEnd"/>
      <w:r>
        <w:t>/system/system</w:t>
      </w:r>
    </w:p>
    <w:p w:rsidR="00EF322F" w:rsidRDefault="00EF322F">
      <w:r>
        <w:t>Enable and start:</w:t>
      </w:r>
    </w:p>
    <w:p w:rsidR="00EF322F" w:rsidRDefault="00EF322F">
      <w:r w:rsidRPr="00EF322F">
        <w:t xml:space="preserve">$  </w:t>
      </w:r>
      <w:proofErr w:type="spellStart"/>
      <w:r w:rsidRPr="00EF322F">
        <w:t>sudo</w:t>
      </w:r>
      <w:proofErr w:type="spellEnd"/>
      <w:r w:rsidRPr="00EF322F">
        <w:t xml:space="preserve"> </w:t>
      </w:r>
      <w:proofErr w:type="spellStart"/>
      <w:r w:rsidRPr="00EF322F">
        <w:t>systemctl</w:t>
      </w:r>
      <w:proofErr w:type="spellEnd"/>
      <w:r w:rsidRPr="00EF322F">
        <w:t xml:space="preserve"> enable </w:t>
      </w:r>
      <w:proofErr w:type="spellStart"/>
      <w:r w:rsidRPr="00EF322F">
        <w:t>nodecurtain.service</w:t>
      </w:r>
      <w:proofErr w:type="spellEnd"/>
    </w:p>
    <w:p w:rsidR="00EF322F" w:rsidRDefault="00EF322F" w:rsidP="00EF322F">
      <w:r w:rsidRPr="00EF322F">
        <w:t xml:space="preserve">$  </w:t>
      </w:r>
      <w:proofErr w:type="spellStart"/>
      <w:r w:rsidRPr="00EF322F">
        <w:t>sudo</w:t>
      </w:r>
      <w:proofErr w:type="spellEnd"/>
      <w:r w:rsidRPr="00EF322F">
        <w:t xml:space="preserve"> </w:t>
      </w:r>
      <w:proofErr w:type="spellStart"/>
      <w:r w:rsidRPr="00EF322F">
        <w:t>systemctl</w:t>
      </w:r>
      <w:proofErr w:type="spellEnd"/>
      <w:r w:rsidRPr="00EF322F">
        <w:t xml:space="preserve"> </w:t>
      </w:r>
      <w:r>
        <w:t>restart</w:t>
      </w:r>
      <w:r w:rsidRPr="00EF322F">
        <w:t xml:space="preserve"> </w:t>
      </w:r>
      <w:proofErr w:type="spellStart"/>
      <w:r w:rsidRPr="00EF322F">
        <w:t>nodecurtain.service</w:t>
      </w:r>
      <w:proofErr w:type="spellEnd"/>
    </w:p>
    <w:p w:rsidR="00EF322F" w:rsidRDefault="00EF322F">
      <w:r>
        <w:t xml:space="preserve">$ </w:t>
      </w:r>
      <w:proofErr w:type="spellStart"/>
      <w:r w:rsidRPr="00EF322F">
        <w:t>ps</w:t>
      </w:r>
      <w:proofErr w:type="spellEnd"/>
      <w:r w:rsidRPr="00EF322F">
        <w:t xml:space="preserve"> aux</w:t>
      </w:r>
    </w:p>
    <w:p w:rsidR="00EF322F" w:rsidRDefault="00EF322F"/>
    <w:p w:rsidR="00B91324" w:rsidRDefault="00FD3118">
      <w:r>
        <w:t>Tools</w:t>
      </w:r>
    </w:p>
    <w:p w:rsidR="00FD3118" w:rsidRDefault="00FD3118" w:rsidP="00FD3118">
      <w:pPr>
        <w:pStyle w:val="ListParagraph"/>
        <w:numPr>
          <w:ilvl w:val="0"/>
          <w:numId w:val="1"/>
        </w:numPr>
      </w:pPr>
      <w:r>
        <w:t>FTDI Chip USB to RS485 converter cable</w:t>
      </w:r>
    </w:p>
    <w:p w:rsidR="00FD3118" w:rsidRDefault="00FD3118" w:rsidP="00FD3118">
      <w:pPr>
        <w:pStyle w:val="ListParagraph"/>
        <w:numPr>
          <w:ilvl w:val="0"/>
          <w:numId w:val="1"/>
        </w:numPr>
      </w:pPr>
      <w:r>
        <w:t xml:space="preserve">Free Virtual Serial Ports software to map </w:t>
      </w:r>
      <w:proofErr w:type="spellStart"/>
      <w:r>
        <w:t>Somfy</w:t>
      </w:r>
      <w:proofErr w:type="spellEnd"/>
      <w:r>
        <w:t xml:space="preserve"> software com port to diagnostic output</w:t>
      </w:r>
    </w:p>
    <w:p w:rsidR="00FD3118" w:rsidRDefault="00FD3118" w:rsidP="00FD3118">
      <w:pPr>
        <w:pStyle w:val="ListParagraph"/>
        <w:numPr>
          <w:ilvl w:val="0"/>
          <w:numId w:val="1"/>
        </w:numPr>
      </w:pPr>
      <w:r>
        <w:t>Tera Term to log binary data</w:t>
      </w:r>
    </w:p>
    <w:p w:rsidR="00FD3118" w:rsidRDefault="00FD3118" w:rsidP="00FD3118">
      <w:pPr>
        <w:pStyle w:val="ListParagraph"/>
        <w:numPr>
          <w:ilvl w:val="0"/>
          <w:numId w:val="1"/>
        </w:numPr>
      </w:pPr>
      <w:r>
        <w:t>Binary editor (in Visual Studio)</w:t>
      </w:r>
    </w:p>
    <w:p w:rsidR="00FD3118" w:rsidRDefault="00FD3118" w:rsidP="00FD3118">
      <w:pPr>
        <w:pStyle w:val="ListParagraph"/>
        <w:numPr>
          <w:ilvl w:val="0"/>
          <w:numId w:val="1"/>
        </w:numPr>
      </w:pPr>
      <w:proofErr w:type="spellStart"/>
      <w:r>
        <w:t>Somfy</w:t>
      </w:r>
      <w:proofErr w:type="spellEnd"/>
      <w:r>
        <w:t xml:space="preserve"> STN String </w:t>
      </w:r>
      <w:proofErr w:type="spellStart"/>
      <w:r>
        <w:t>Caclator</w:t>
      </w:r>
      <w:proofErr w:type="spellEnd"/>
    </w:p>
    <w:p w:rsidR="00FD3118" w:rsidRDefault="00FD3118" w:rsidP="00FD3118">
      <w:pPr>
        <w:pStyle w:val="ListParagraph"/>
        <w:numPr>
          <w:ilvl w:val="0"/>
          <w:numId w:val="1"/>
        </w:numPr>
      </w:pPr>
      <w:proofErr w:type="spellStart"/>
      <w:r>
        <w:t>Somfy</w:t>
      </w:r>
      <w:proofErr w:type="spellEnd"/>
      <w:r>
        <w:t xml:space="preserve"> ILT2 and ST30 RS485 motor configuration software</w:t>
      </w:r>
    </w:p>
    <w:p w:rsidR="00FD3118" w:rsidRDefault="00FD3118" w:rsidP="00FD3118">
      <w:pPr>
        <w:pStyle w:val="ListParagraph"/>
        <w:numPr>
          <w:ilvl w:val="0"/>
          <w:numId w:val="1"/>
        </w:numPr>
      </w:pPr>
      <w:r w:rsidRPr="00FD3118">
        <w:t>SOMFY RS485 Protocol</w:t>
      </w:r>
      <w:r>
        <w:t xml:space="preserve"> User’s Guide document version 0.2 2009-10-26</w:t>
      </w:r>
    </w:p>
    <w:p w:rsidR="00FD3118" w:rsidRDefault="00FD3118" w:rsidP="00FD3118"/>
    <w:p w:rsidR="00FD3118" w:rsidRDefault="00FD3118" w:rsidP="00FD3118">
      <w:r>
        <w:t>Process:</w:t>
      </w:r>
    </w:p>
    <w:p w:rsidR="00FD3118" w:rsidRDefault="00FD3118" w:rsidP="00FD3118">
      <w:r>
        <w:t>Map virtual com pots:</w:t>
      </w:r>
    </w:p>
    <w:p w:rsidR="00FD3118" w:rsidRDefault="00FD3118" w:rsidP="00FD3118">
      <w:r>
        <w:rPr>
          <w:noProof/>
        </w:rPr>
        <w:drawing>
          <wp:inline distT="0" distB="0" distL="0" distR="0" wp14:anchorId="4679DCF4" wp14:editId="41A0CD19">
            <wp:extent cx="5943600" cy="373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733800"/>
                    </a:xfrm>
                    <a:prstGeom prst="rect">
                      <a:avLst/>
                    </a:prstGeom>
                  </pic:spPr>
                </pic:pic>
              </a:graphicData>
            </a:graphic>
          </wp:inline>
        </w:drawing>
      </w:r>
    </w:p>
    <w:p w:rsidR="00FD3118" w:rsidRDefault="00FD3118" w:rsidP="00FD3118"/>
    <w:p w:rsidR="00FD3118" w:rsidRDefault="00FD3118" w:rsidP="00FD3118">
      <w:r w:rsidRPr="00FD3118">
        <w:t>SOMFY RS485 Protocol</w:t>
      </w:r>
      <w:r>
        <w:t xml:space="preserve"> User’s Guide</w:t>
      </w:r>
    </w:p>
    <w:p w:rsidR="00FD3118" w:rsidRDefault="00FD3118" w:rsidP="00FD3118">
      <w:pPr>
        <w:rPr>
          <w:rFonts w:ascii="TrebuchetMS" w:hAnsi="TrebuchetMS" w:cs="TrebuchetMS"/>
          <w:sz w:val="20"/>
          <w:szCs w:val="20"/>
        </w:rPr>
      </w:pPr>
      <w:r>
        <w:rPr>
          <w:rFonts w:ascii="TrebuchetMS" w:hAnsi="TrebuchetMS" w:cs="TrebuchetMS"/>
          <w:sz w:val="20"/>
          <w:szCs w:val="20"/>
        </w:rPr>
        <w:t xml:space="preserve">Every bit of the </w:t>
      </w:r>
      <w:r w:rsidR="00C31685">
        <w:rPr>
          <w:rFonts w:ascii="TrebuchetMS" w:hAnsi="TrebuchetMS" w:cs="TrebuchetMS"/>
          <w:sz w:val="20"/>
          <w:szCs w:val="20"/>
        </w:rPr>
        <w:t>transmission except the checksum</w:t>
      </w:r>
      <w:r>
        <w:rPr>
          <w:rFonts w:ascii="TrebuchetMS" w:hAnsi="TrebuchetMS" w:cs="TrebuchetMS"/>
          <w:sz w:val="20"/>
          <w:szCs w:val="20"/>
        </w:rPr>
        <w:t xml:space="preserve"> is inverted before transmission</w:t>
      </w:r>
    </w:p>
    <w:p w:rsidR="00C31685" w:rsidRDefault="00C31685" w:rsidP="00FD3118">
      <w:pPr>
        <w:rPr>
          <w:rFonts w:ascii="TrebuchetMS" w:hAnsi="TrebuchetMS" w:cs="TrebuchetMS"/>
          <w:sz w:val="20"/>
          <w:szCs w:val="20"/>
        </w:rPr>
      </w:pPr>
      <w:r>
        <w:rPr>
          <w:rFonts w:ascii="TrebuchetMS" w:hAnsi="TrebuchetMS" w:cs="TrebuchetMS"/>
          <w:sz w:val="20"/>
          <w:szCs w:val="20"/>
        </w:rPr>
        <w:t>Checksum is the sum of the inverted data truncated to 2 bytes.</w:t>
      </w:r>
    </w:p>
    <w:p w:rsidR="00F73BEF" w:rsidRDefault="00F73BEF" w:rsidP="00FD3118">
      <w:pPr>
        <w:rPr>
          <w:rFonts w:ascii="TrebuchetMS" w:hAnsi="TrebuchetMS" w:cs="TrebuchetMS"/>
          <w:sz w:val="20"/>
          <w:szCs w:val="20"/>
        </w:rPr>
      </w:pPr>
    </w:p>
    <w:p w:rsidR="00F73BEF" w:rsidRDefault="00F73BEF" w:rsidP="00F73BEF">
      <w:pPr>
        <w:pStyle w:val="Heading1"/>
      </w:pPr>
      <w:r>
        <w:t>Incoming messages</w:t>
      </w:r>
    </w:p>
    <w:p w:rsidR="00F73BEF" w:rsidRDefault="00F73BEF" w:rsidP="00F73BEF">
      <w:r>
        <w:t>How should incoming messages be handled?</w:t>
      </w:r>
    </w:p>
    <w:p w:rsidR="00F73BEF" w:rsidRPr="00F73BEF" w:rsidRDefault="00F73BEF" w:rsidP="00F73BEF">
      <w:r>
        <w:t xml:space="preserve">Need to have a one serial port open.   Should only be one  listener to this port?  I would be surprised if the node </w:t>
      </w:r>
      <w:proofErr w:type="spellStart"/>
      <w:r>
        <w:t>serialport</w:t>
      </w:r>
      <w:proofErr w:type="spellEnd"/>
      <w:r>
        <w:t xml:space="preserve"> would </w:t>
      </w:r>
      <w:proofErr w:type="spellStart"/>
      <w:r>
        <w:t>no</w:t>
      </w:r>
      <w:proofErr w:type="spellEnd"/>
      <w:r>
        <w:t xml:space="preserve"> what to do with multiple listeners.  Also, we have incoming messages based on outgoing messages as well as incoming messages from external events (e.g. button presses.  We need to handle both of these).  This seems like one global listener. In additional to the global listener, I would like calls to have retries and status events based on responses.  Push a button and make sure </w:t>
      </w:r>
      <w:bookmarkStart w:id="0" w:name="_GoBack"/>
      <w:bookmarkEnd w:id="0"/>
    </w:p>
    <w:sectPr w:rsidR="00F73BEF" w:rsidRPr="00F73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MS">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F1B51"/>
    <w:multiLevelType w:val="hybridMultilevel"/>
    <w:tmpl w:val="2B920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6F1"/>
    <w:rsid w:val="00233C4F"/>
    <w:rsid w:val="003972AE"/>
    <w:rsid w:val="007428DA"/>
    <w:rsid w:val="007D00CF"/>
    <w:rsid w:val="00811AB1"/>
    <w:rsid w:val="00881AFE"/>
    <w:rsid w:val="00B001D4"/>
    <w:rsid w:val="00B91324"/>
    <w:rsid w:val="00C31685"/>
    <w:rsid w:val="00EA56F1"/>
    <w:rsid w:val="00EF322F"/>
    <w:rsid w:val="00F73BEF"/>
    <w:rsid w:val="00FD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0A4A8"/>
  <w15:docId w15:val="{B9F2849A-2701-4682-8EC5-6DACDA5DD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E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118"/>
    <w:pPr>
      <w:ind w:left="720"/>
      <w:contextualSpacing/>
    </w:pPr>
  </w:style>
  <w:style w:type="paragraph" w:styleId="BalloonText">
    <w:name w:val="Balloon Text"/>
    <w:basedOn w:val="Normal"/>
    <w:link w:val="BalloonTextChar"/>
    <w:uiPriority w:val="99"/>
    <w:semiHidden/>
    <w:unhideWhenUsed/>
    <w:rsid w:val="00FD31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118"/>
    <w:rPr>
      <w:rFonts w:ascii="Tahoma" w:hAnsi="Tahoma" w:cs="Tahoma"/>
      <w:sz w:val="16"/>
      <w:szCs w:val="16"/>
    </w:rPr>
  </w:style>
  <w:style w:type="character" w:styleId="Hyperlink">
    <w:name w:val="Hyperlink"/>
    <w:basedOn w:val="DefaultParagraphFont"/>
    <w:uiPriority w:val="99"/>
    <w:unhideWhenUsed/>
    <w:rsid w:val="00B91324"/>
    <w:rPr>
      <w:color w:val="0000FF" w:themeColor="hyperlink"/>
      <w:u w:val="single"/>
    </w:rPr>
  </w:style>
  <w:style w:type="character" w:customStyle="1" w:styleId="Heading1Char">
    <w:name w:val="Heading 1 Char"/>
    <w:basedOn w:val="DefaultParagraphFont"/>
    <w:link w:val="Heading1"/>
    <w:uiPriority w:val="9"/>
    <w:rsid w:val="00F73BE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33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raspberry-projects.com/pi/software_utilities/web-servers/my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4060</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FEI Electron Optics</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Larson, Brad</dc:creator>
  <cp:keywords/>
  <dc:description/>
  <cp:lastModifiedBy>Larson, Brad</cp:lastModifiedBy>
  <cp:revision>8</cp:revision>
  <dcterms:created xsi:type="dcterms:W3CDTF">2014-11-21T20:21:00Z</dcterms:created>
  <dcterms:modified xsi:type="dcterms:W3CDTF">2017-05-15T12:57:00Z</dcterms:modified>
</cp:coreProperties>
</file>