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word/header1.xml" ContentType="application/vnd.openxmlformats-officedocument.wordprocessingml.header+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1" Type="http://schemas.openxmlformats.org/officeDocument/2006/relationships/officeDocument" Target="word/document.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spacing w:after="120"/>
        <w:jc w:val="center"/>
        <w:rPr>
          <w:b/>
          <w:caps/>
          <w:color w:val="000000"/>
          <w:sz w:val="26"/>
          <w:szCs w:val="26"/>
        </w:rPr>
      </w:pPr>
      <w:r>
        <w:rPr>
          <w:b/>
          <w:caps/>
          <w:color w:val="000000"/>
          <w:sz w:val="26"/>
          <w:szCs w:val="26"/>
        </w:rPr>
        <w:t>CENTRE FOR GENERAL STUDIES</w:t>
      </w:r>
    </w:p>
    <w:p>
      <w:pPr>
        <w:pStyle w:val="style0"/>
        <w:spacing w:after="120"/>
        <w:jc w:val="center"/>
        <w:rPr>
          <w:b/>
          <w:caps/>
          <w:color w:val="000000"/>
          <w:sz w:val="26"/>
          <w:szCs w:val="26"/>
        </w:rPr>
      </w:pPr>
      <w:r>
        <w:rPr>
          <w:b/>
          <w:caps/>
          <w:color w:val="000000"/>
          <w:sz w:val="26"/>
          <w:szCs w:val="26"/>
        </w:rPr>
        <w:t>FEDERAL UNIVERSITY LAFIA</w:t>
      </w:r>
    </w:p>
    <w:p>
      <w:pPr>
        <w:pStyle w:val="style0"/>
        <w:spacing w:after="120"/>
        <w:jc w:val="center"/>
        <w:rPr>
          <w:caps/>
          <w:color w:val="000000"/>
          <w:sz w:val="26"/>
          <w:szCs w:val="26"/>
        </w:rPr>
      </w:pPr>
    </w:p>
    <w:p>
      <w:pPr>
        <w:pStyle w:val="style0"/>
        <w:spacing w:after="120"/>
        <w:jc w:val="center"/>
        <w:rPr>
          <w:caps/>
          <w:color w:val="000000"/>
          <w:sz w:val="26"/>
          <w:szCs w:val="26"/>
        </w:rPr>
      </w:pPr>
      <w:r>
        <w:rPr>
          <w:caps/>
          <w:color w:val="000000"/>
          <w:sz w:val="26"/>
          <w:szCs w:val="26"/>
        </w:rPr>
        <w:t>course information</w:t>
      </w:r>
    </w:p>
    <w:p>
      <w:pPr>
        <w:pStyle w:val="style0"/>
        <w:spacing w:after="120"/>
        <w:jc w:val="center"/>
        <w:rPr>
          <w:caps/>
          <w:color w:val="000000"/>
          <w:sz w:val="26"/>
          <w:szCs w:val="26"/>
        </w:rPr>
      </w:pPr>
    </w:p>
    <w:p>
      <w:pPr>
        <w:pStyle w:val="style0"/>
        <w:rPr>
          <w:color w:val="000000"/>
          <w:sz w:val="26"/>
          <w:szCs w:val="26"/>
        </w:rPr>
      </w:pPr>
      <w:r>
        <w:rPr>
          <w:b/>
          <w:caps/>
          <w:color w:val="000000"/>
          <w:sz w:val="26"/>
          <w:szCs w:val="26"/>
        </w:rPr>
        <w:t xml:space="preserve">Course title:         </w:t>
      </w:r>
      <w:r>
        <w:rPr>
          <w:b/>
          <w:caps/>
          <w:color w:val="000000"/>
          <w:sz w:val="26"/>
          <w:szCs w:val="26"/>
        </w:rPr>
        <w:tab/>
      </w:r>
      <w:r>
        <w:rPr>
          <w:b/>
          <w:caps/>
          <w:color w:val="000000"/>
          <w:sz w:val="26"/>
          <w:szCs w:val="26"/>
        </w:rPr>
        <w:tab/>
      </w:r>
      <w:r>
        <w:rPr>
          <w:b/>
          <w:caps/>
          <w:color w:val="000000"/>
          <w:sz w:val="26"/>
          <w:szCs w:val="26"/>
        </w:rPr>
        <w:t xml:space="preserve"> </w:t>
      </w:r>
      <w:r>
        <w:rPr>
          <w:color w:val="000000"/>
          <w:sz w:val="26"/>
          <w:szCs w:val="26"/>
        </w:rPr>
        <w:t>Nigeria People and Culture</w:t>
      </w:r>
    </w:p>
    <w:p>
      <w:pPr>
        <w:pStyle w:val="style0"/>
        <w:rPr>
          <w:caps/>
          <w:color w:val="000000"/>
          <w:sz w:val="26"/>
          <w:szCs w:val="26"/>
        </w:rPr>
      </w:pPr>
    </w:p>
    <w:p>
      <w:pPr>
        <w:pStyle w:val="style0"/>
        <w:rPr>
          <w:color w:val="000000"/>
          <w:sz w:val="26"/>
          <w:szCs w:val="26"/>
        </w:rPr>
      </w:pPr>
      <w:r>
        <w:rPr>
          <w:b/>
          <w:color w:val="000000"/>
          <w:sz w:val="26"/>
          <w:szCs w:val="26"/>
        </w:rPr>
        <w:t xml:space="preserve">Course Code: </w:t>
      </w:r>
      <w:r>
        <w:rPr>
          <w:b/>
          <w:color w:val="000000"/>
          <w:sz w:val="26"/>
          <w:szCs w:val="26"/>
        </w:rPr>
        <w:tab/>
      </w:r>
      <w:r>
        <w:rPr>
          <w:b/>
          <w:color w:val="000000"/>
          <w:sz w:val="26"/>
          <w:szCs w:val="26"/>
        </w:rPr>
        <w:t xml:space="preserve">    </w:t>
      </w:r>
      <w:r>
        <w:rPr>
          <w:b/>
          <w:color w:val="000000"/>
          <w:sz w:val="26"/>
          <w:szCs w:val="26"/>
        </w:rPr>
        <w:t xml:space="preserve">   </w:t>
      </w:r>
      <w:r>
        <w:rPr>
          <w:b/>
          <w:color w:val="000000"/>
          <w:sz w:val="26"/>
          <w:szCs w:val="26"/>
        </w:rPr>
        <w:tab/>
      </w:r>
      <w:r>
        <w:rPr>
          <w:b/>
          <w:color w:val="000000"/>
          <w:sz w:val="26"/>
          <w:szCs w:val="26"/>
        </w:rPr>
        <w:tab/>
      </w:r>
      <w:r>
        <w:rPr>
          <w:b/>
          <w:color w:val="000000"/>
          <w:sz w:val="26"/>
          <w:szCs w:val="26"/>
        </w:rPr>
        <w:t xml:space="preserve"> </w:t>
      </w:r>
      <w:r>
        <w:rPr>
          <w:color w:val="000000"/>
          <w:sz w:val="26"/>
          <w:szCs w:val="26"/>
        </w:rPr>
        <w:t>GST 113</w:t>
      </w:r>
    </w:p>
    <w:p>
      <w:pPr>
        <w:pStyle w:val="style0"/>
        <w:rPr>
          <w:b/>
          <w:color w:val="000000"/>
          <w:sz w:val="26"/>
          <w:szCs w:val="26"/>
        </w:rPr>
      </w:pPr>
    </w:p>
    <w:p>
      <w:pPr>
        <w:pStyle w:val="style0"/>
        <w:rPr>
          <w:color w:val="000000"/>
          <w:sz w:val="26"/>
          <w:szCs w:val="26"/>
        </w:rPr>
      </w:pPr>
      <w:r>
        <w:rPr>
          <w:b/>
          <w:color w:val="000000"/>
          <w:sz w:val="26"/>
          <w:szCs w:val="26"/>
        </w:rPr>
        <w:t xml:space="preserve">Credit Unit: </w:t>
      </w:r>
      <w:r>
        <w:rPr>
          <w:b/>
          <w:color w:val="000000"/>
          <w:sz w:val="26"/>
          <w:szCs w:val="26"/>
        </w:rPr>
        <w:tab/>
      </w:r>
      <w:r>
        <w:rPr>
          <w:b/>
          <w:color w:val="000000"/>
          <w:sz w:val="26"/>
          <w:szCs w:val="26"/>
        </w:rPr>
        <w:tab/>
      </w:r>
      <w:r>
        <w:rPr>
          <w:b/>
          <w:color w:val="000000"/>
          <w:sz w:val="26"/>
          <w:szCs w:val="26"/>
        </w:rPr>
        <w:t xml:space="preserve">   </w:t>
      </w:r>
      <w:r>
        <w:rPr>
          <w:b/>
          <w:color w:val="000000"/>
          <w:sz w:val="26"/>
          <w:szCs w:val="26"/>
        </w:rPr>
        <w:t xml:space="preserve">   </w:t>
      </w:r>
      <w:r>
        <w:rPr>
          <w:b/>
          <w:color w:val="000000"/>
          <w:sz w:val="26"/>
          <w:szCs w:val="26"/>
        </w:rPr>
        <w:t xml:space="preserve"> </w:t>
      </w:r>
      <w:r>
        <w:rPr>
          <w:b/>
          <w:color w:val="000000"/>
          <w:sz w:val="26"/>
          <w:szCs w:val="26"/>
        </w:rPr>
        <w:tab/>
      </w:r>
      <w:r>
        <w:rPr>
          <w:b/>
          <w:color w:val="000000"/>
          <w:sz w:val="26"/>
          <w:szCs w:val="26"/>
        </w:rPr>
        <w:tab/>
      </w:r>
      <w:r>
        <w:rPr>
          <w:b/>
          <w:color w:val="000000"/>
          <w:sz w:val="26"/>
          <w:szCs w:val="26"/>
        </w:rPr>
        <w:t xml:space="preserve"> </w:t>
      </w:r>
      <w:r>
        <w:rPr>
          <w:color w:val="000000"/>
          <w:sz w:val="26"/>
          <w:szCs w:val="26"/>
        </w:rPr>
        <w:t>2 (two)</w:t>
      </w:r>
    </w:p>
    <w:p>
      <w:pPr>
        <w:pStyle w:val="style0"/>
        <w:rPr>
          <w:b/>
          <w:color w:val="000000"/>
          <w:sz w:val="26"/>
          <w:szCs w:val="26"/>
        </w:rPr>
      </w:pPr>
    </w:p>
    <w:p>
      <w:pPr>
        <w:pStyle w:val="style0"/>
        <w:rPr>
          <w:color w:val="000000"/>
          <w:sz w:val="26"/>
          <w:szCs w:val="26"/>
        </w:rPr>
      </w:pPr>
      <w:r>
        <w:rPr>
          <w:b/>
          <w:color w:val="000000"/>
          <w:sz w:val="26"/>
          <w:szCs w:val="26"/>
        </w:rPr>
        <w:t xml:space="preserve">Course URL: </w:t>
      </w:r>
      <w:r>
        <w:rPr>
          <w:b/>
          <w:color w:val="000000"/>
          <w:sz w:val="26"/>
          <w:szCs w:val="26"/>
        </w:rPr>
        <w:t xml:space="preserve">               </w:t>
      </w:r>
      <w:r>
        <w:rPr>
          <w:b/>
          <w:color w:val="000000"/>
          <w:sz w:val="26"/>
          <w:szCs w:val="26"/>
        </w:rPr>
        <w:tab/>
      </w:r>
      <w:r>
        <w:rPr>
          <w:b/>
          <w:color w:val="000000"/>
          <w:sz w:val="26"/>
          <w:szCs w:val="26"/>
        </w:rPr>
        <w:tab/>
      </w:r>
      <w:r>
        <w:rPr>
          <w:b/>
          <w:color w:val="000000"/>
          <w:sz w:val="26"/>
          <w:szCs w:val="26"/>
        </w:rPr>
        <w:t xml:space="preserve"> </w:t>
      </w:r>
      <w:r>
        <w:rPr>
          <w:color w:val="000000"/>
          <w:sz w:val="26"/>
          <w:szCs w:val="26"/>
        </w:rPr>
        <w:t>www.fulafia.edu.ng</w:t>
      </w:r>
    </w:p>
    <w:p>
      <w:pPr>
        <w:pStyle w:val="style0"/>
        <w:rPr>
          <w:b/>
          <w:color w:val="000000"/>
          <w:sz w:val="26"/>
          <w:szCs w:val="26"/>
        </w:rPr>
      </w:pPr>
    </w:p>
    <w:p>
      <w:pPr>
        <w:pStyle w:val="style0"/>
        <w:rPr>
          <w:color w:val="000000"/>
          <w:sz w:val="26"/>
          <w:szCs w:val="26"/>
        </w:rPr>
      </w:pPr>
      <w:r>
        <w:rPr>
          <w:b/>
          <w:color w:val="000000"/>
          <w:sz w:val="26"/>
          <w:szCs w:val="26"/>
        </w:rPr>
        <w:t xml:space="preserve">Academic Session: </w:t>
      </w:r>
      <w:r>
        <w:rPr>
          <w:b/>
          <w:color w:val="000000"/>
          <w:sz w:val="26"/>
          <w:szCs w:val="26"/>
        </w:rPr>
        <w:tab/>
      </w:r>
      <w:r>
        <w:rPr>
          <w:b/>
          <w:color w:val="000000"/>
          <w:sz w:val="26"/>
          <w:szCs w:val="26"/>
        </w:rPr>
        <w:t xml:space="preserve">   </w:t>
      </w:r>
      <w:r>
        <w:rPr>
          <w:b/>
          <w:color w:val="000000"/>
          <w:sz w:val="26"/>
          <w:szCs w:val="26"/>
        </w:rPr>
        <w:t xml:space="preserve">  </w:t>
      </w:r>
      <w:r>
        <w:rPr>
          <w:b/>
          <w:color w:val="000000"/>
          <w:sz w:val="26"/>
          <w:szCs w:val="26"/>
        </w:rPr>
        <w:t xml:space="preserve"> </w:t>
      </w:r>
      <w:r>
        <w:rPr>
          <w:b/>
          <w:color w:val="000000"/>
          <w:sz w:val="26"/>
          <w:szCs w:val="26"/>
        </w:rPr>
        <w:tab/>
      </w:r>
      <w:r>
        <w:rPr>
          <w:b/>
          <w:color w:val="000000"/>
          <w:sz w:val="26"/>
          <w:szCs w:val="26"/>
        </w:rPr>
        <w:tab/>
      </w:r>
      <w:r>
        <w:rPr>
          <w:b/>
          <w:color w:val="000000"/>
          <w:sz w:val="26"/>
          <w:szCs w:val="26"/>
        </w:rPr>
        <w:t xml:space="preserve"> </w:t>
      </w:r>
      <w:r>
        <w:rPr>
          <w:color w:val="000000"/>
          <w:sz w:val="26"/>
          <w:szCs w:val="26"/>
        </w:rPr>
        <w:t>2017</w:t>
      </w:r>
      <w:r>
        <w:rPr>
          <w:color w:val="000000"/>
          <w:sz w:val="26"/>
          <w:szCs w:val="26"/>
        </w:rPr>
        <w:t>/201</w:t>
      </w:r>
      <w:r>
        <w:rPr>
          <w:color w:val="000000"/>
          <w:sz w:val="26"/>
          <w:szCs w:val="26"/>
        </w:rPr>
        <w:t>8</w:t>
      </w:r>
    </w:p>
    <w:p>
      <w:pPr>
        <w:pStyle w:val="style0"/>
        <w:rPr>
          <w:b/>
          <w:color w:val="000000"/>
          <w:sz w:val="26"/>
          <w:szCs w:val="26"/>
        </w:rPr>
      </w:pPr>
    </w:p>
    <w:p>
      <w:pPr>
        <w:pStyle w:val="style0"/>
        <w:rPr>
          <w:color w:val="000000"/>
          <w:sz w:val="26"/>
          <w:szCs w:val="26"/>
        </w:rPr>
      </w:pPr>
      <w:r>
        <w:rPr>
          <w:b/>
          <w:color w:val="000000"/>
          <w:sz w:val="26"/>
          <w:szCs w:val="26"/>
        </w:rPr>
        <w:t xml:space="preserve">Semester Offered: </w:t>
      </w:r>
      <w:r>
        <w:rPr>
          <w:b/>
          <w:color w:val="000000"/>
          <w:sz w:val="26"/>
          <w:szCs w:val="26"/>
        </w:rPr>
        <w:tab/>
      </w:r>
      <w:r>
        <w:rPr>
          <w:b/>
          <w:color w:val="000000"/>
          <w:sz w:val="26"/>
          <w:szCs w:val="26"/>
        </w:rPr>
        <w:t xml:space="preserve">    </w:t>
      </w:r>
      <w:r>
        <w:rPr>
          <w:b/>
          <w:color w:val="000000"/>
          <w:sz w:val="26"/>
          <w:szCs w:val="26"/>
        </w:rPr>
        <w:t xml:space="preserve">  </w:t>
      </w:r>
      <w:r>
        <w:rPr>
          <w:b/>
          <w:color w:val="000000"/>
          <w:sz w:val="26"/>
          <w:szCs w:val="26"/>
        </w:rPr>
        <w:tab/>
      </w:r>
      <w:r>
        <w:rPr>
          <w:b/>
          <w:color w:val="000000"/>
          <w:sz w:val="26"/>
          <w:szCs w:val="26"/>
        </w:rPr>
        <w:tab/>
      </w:r>
      <w:r>
        <w:rPr>
          <w:b/>
          <w:color w:val="000000"/>
          <w:sz w:val="26"/>
          <w:szCs w:val="26"/>
        </w:rPr>
        <w:t xml:space="preserve"> </w:t>
      </w:r>
      <w:r>
        <w:rPr>
          <w:color w:val="000000"/>
          <w:sz w:val="26"/>
          <w:szCs w:val="26"/>
        </w:rPr>
        <w:t>First</w:t>
      </w:r>
      <w:r>
        <w:rPr>
          <w:color w:val="000000"/>
          <w:sz w:val="26"/>
          <w:szCs w:val="26"/>
        </w:rPr>
        <w:t xml:space="preserve"> Semester</w:t>
      </w:r>
    </w:p>
    <w:p>
      <w:pPr>
        <w:pStyle w:val="style0"/>
        <w:rPr>
          <w:b/>
          <w:color w:val="000000"/>
          <w:sz w:val="26"/>
          <w:szCs w:val="26"/>
        </w:rPr>
      </w:pPr>
    </w:p>
    <w:p>
      <w:pPr>
        <w:pStyle w:val="style0"/>
        <w:rPr>
          <w:color w:val="000000"/>
          <w:sz w:val="26"/>
          <w:szCs w:val="26"/>
        </w:rPr>
      </w:pPr>
      <w:r>
        <w:rPr>
          <w:b/>
          <w:color w:val="000000"/>
          <w:sz w:val="26"/>
          <w:szCs w:val="26"/>
        </w:rPr>
        <w:t xml:space="preserve">Meeting Days:              </w:t>
      </w:r>
      <w:r>
        <w:rPr>
          <w:b/>
          <w:color w:val="000000"/>
          <w:sz w:val="26"/>
          <w:szCs w:val="26"/>
        </w:rPr>
        <w:tab/>
      </w:r>
      <w:r>
        <w:rPr>
          <w:b/>
          <w:color w:val="000000"/>
          <w:sz w:val="26"/>
          <w:szCs w:val="26"/>
        </w:rPr>
        <w:tab/>
      </w:r>
      <w:r>
        <w:rPr>
          <w:b/>
          <w:color w:val="000000"/>
          <w:sz w:val="26"/>
          <w:szCs w:val="26"/>
        </w:rPr>
        <w:t xml:space="preserve"> </w:t>
      </w:r>
      <w:r>
        <w:rPr>
          <w:color w:val="000000"/>
          <w:sz w:val="26"/>
          <w:szCs w:val="26"/>
        </w:rPr>
        <w:t>Saturday</w:t>
      </w:r>
      <w:r>
        <w:rPr>
          <w:color w:val="000000"/>
          <w:sz w:val="26"/>
          <w:szCs w:val="26"/>
        </w:rPr>
        <w:t>s</w:t>
      </w:r>
    </w:p>
    <w:p>
      <w:pPr>
        <w:pStyle w:val="style0"/>
        <w:rPr>
          <w:color w:val="000000"/>
          <w:sz w:val="26"/>
          <w:szCs w:val="26"/>
        </w:rPr>
      </w:pPr>
    </w:p>
    <w:p>
      <w:pPr>
        <w:pStyle w:val="style0"/>
        <w:rPr>
          <w:color w:val="000000"/>
          <w:sz w:val="26"/>
          <w:szCs w:val="26"/>
        </w:rPr>
      </w:pPr>
      <w:r>
        <w:rPr>
          <w:b/>
          <w:color w:val="000000"/>
          <w:sz w:val="26"/>
          <w:szCs w:val="26"/>
        </w:rPr>
        <w:t xml:space="preserve">Meeting Times:            </w:t>
      </w:r>
      <w:r>
        <w:rPr>
          <w:b/>
          <w:color w:val="000000"/>
          <w:sz w:val="26"/>
          <w:szCs w:val="26"/>
        </w:rPr>
        <w:t xml:space="preserve"> </w:t>
      </w:r>
      <w:r>
        <w:rPr>
          <w:b/>
          <w:color w:val="000000"/>
          <w:sz w:val="26"/>
          <w:szCs w:val="26"/>
        </w:rPr>
        <w:tab/>
      </w:r>
      <w:r>
        <w:rPr>
          <w:b/>
          <w:color w:val="000000"/>
          <w:sz w:val="26"/>
          <w:szCs w:val="26"/>
        </w:rPr>
        <w:tab/>
      </w:r>
      <w:r>
        <w:rPr>
          <w:color w:val="000000"/>
          <w:sz w:val="26"/>
          <w:szCs w:val="26"/>
        </w:rPr>
        <w:t>12:00pm to 2:00p</w:t>
      </w:r>
      <w:r>
        <w:rPr>
          <w:color w:val="000000"/>
          <w:sz w:val="26"/>
          <w:szCs w:val="26"/>
        </w:rPr>
        <w:t>m</w:t>
      </w:r>
    </w:p>
    <w:p>
      <w:pPr>
        <w:pStyle w:val="style0"/>
        <w:rPr>
          <w:color w:val="000000"/>
          <w:sz w:val="26"/>
          <w:szCs w:val="26"/>
        </w:rPr>
      </w:pPr>
    </w:p>
    <w:p>
      <w:pPr>
        <w:pStyle w:val="style0"/>
        <w:rPr>
          <w:color w:val="000000"/>
          <w:sz w:val="26"/>
          <w:szCs w:val="26"/>
        </w:rPr>
      </w:pPr>
      <w:r>
        <w:rPr>
          <w:b/>
          <w:color w:val="000000"/>
          <w:sz w:val="26"/>
          <w:szCs w:val="26"/>
        </w:rPr>
        <w:t xml:space="preserve">Meeting Place:              </w:t>
      </w:r>
      <w:r>
        <w:rPr>
          <w:b/>
          <w:color w:val="000000"/>
          <w:sz w:val="26"/>
          <w:szCs w:val="26"/>
        </w:rPr>
        <w:tab/>
      </w:r>
      <w:r>
        <w:rPr>
          <w:b/>
          <w:color w:val="000000"/>
          <w:sz w:val="26"/>
          <w:szCs w:val="26"/>
        </w:rPr>
        <w:tab/>
      </w:r>
      <w:r>
        <w:rPr>
          <w:b/>
          <w:color w:val="000000"/>
          <w:sz w:val="26"/>
          <w:szCs w:val="26"/>
        </w:rPr>
        <w:t xml:space="preserve"> </w:t>
      </w:r>
      <w:r>
        <w:rPr>
          <w:color w:val="000000"/>
          <w:sz w:val="26"/>
          <w:szCs w:val="26"/>
        </w:rPr>
        <w:t>University Auditorium</w:t>
      </w:r>
    </w:p>
    <w:p>
      <w:pPr>
        <w:pStyle w:val="style0"/>
        <w:rPr>
          <w:color w:val="000000"/>
          <w:sz w:val="26"/>
          <w:szCs w:val="26"/>
        </w:rPr>
      </w:pPr>
    </w:p>
    <w:p>
      <w:pPr>
        <w:pStyle w:val="style0"/>
        <w:rPr>
          <w:b/>
          <w:caps/>
          <w:color w:val="000000"/>
          <w:sz w:val="26"/>
          <w:szCs w:val="26"/>
        </w:rPr>
      </w:pPr>
      <w:r>
        <w:rPr>
          <w:b/>
          <w:caps/>
          <w:color w:val="000000"/>
          <w:sz w:val="26"/>
          <w:szCs w:val="26"/>
        </w:rPr>
        <w:t xml:space="preserve">COURSE COORDINATOR'S </w:t>
      </w:r>
      <w:r>
        <w:rPr>
          <w:b/>
          <w:caps/>
          <w:color w:val="000000"/>
          <w:sz w:val="26"/>
          <w:szCs w:val="26"/>
        </w:rPr>
        <w:t xml:space="preserve"> INFORMATION</w:t>
      </w:r>
    </w:p>
    <w:p>
      <w:pPr>
        <w:pStyle w:val="style0"/>
        <w:rPr>
          <w:b/>
          <w:caps/>
          <w:color w:val="000000"/>
          <w:sz w:val="26"/>
          <w:szCs w:val="26"/>
        </w:rPr>
      </w:pPr>
    </w:p>
    <w:p>
      <w:pPr>
        <w:pStyle w:val="style0"/>
        <w:rPr>
          <w:color w:val="000000"/>
          <w:sz w:val="26"/>
          <w:szCs w:val="26"/>
        </w:rPr>
      </w:pPr>
      <w:r>
        <w:rPr>
          <w:b/>
          <w:color w:val="000000"/>
          <w:sz w:val="26"/>
          <w:szCs w:val="26"/>
        </w:rPr>
        <w:t xml:space="preserve">Course </w:t>
      </w:r>
      <w:r>
        <w:rPr>
          <w:b/>
          <w:color w:val="000000"/>
          <w:sz w:val="26"/>
          <w:szCs w:val="26"/>
        </w:rPr>
        <w:t>Coordinator (</w:t>
      </w:r>
      <w:r>
        <w:rPr>
          <w:b/>
          <w:color w:val="000000"/>
          <w:sz w:val="26"/>
          <w:szCs w:val="26"/>
        </w:rPr>
        <w:t>Lecturer</w:t>
      </w:r>
      <w:r>
        <w:rPr>
          <w:b/>
          <w:color w:val="000000"/>
          <w:sz w:val="26"/>
          <w:szCs w:val="26"/>
        </w:rPr>
        <w:t xml:space="preserve">)  : </w:t>
      </w:r>
      <w:r>
        <w:rPr>
          <w:color w:val="000000"/>
          <w:sz w:val="26"/>
          <w:szCs w:val="26"/>
        </w:rPr>
        <w:t>A.</w:t>
      </w:r>
      <w:r>
        <w:rPr>
          <w:color w:val="000000"/>
          <w:sz w:val="26"/>
          <w:szCs w:val="26"/>
        </w:rPr>
        <w:t xml:space="preserve"> </w:t>
      </w:r>
      <w:r>
        <w:rPr>
          <w:color w:val="000000"/>
          <w:sz w:val="26"/>
          <w:szCs w:val="26"/>
        </w:rPr>
        <w:t>M. Idom</w:t>
      </w:r>
    </w:p>
    <w:p>
      <w:pPr>
        <w:pStyle w:val="style0"/>
        <w:rPr>
          <w:color w:val="000000"/>
          <w:sz w:val="26"/>
          <w:szCs w:val="26"/>
        </w:rPr>
      </w:pPr>
    </w:p>
    <w:p>
      <w:pPr>
        <w:pStyle w:val="style0"/>
        <w:rPr>
          <w:color w:val="000000"/>
          <w:sz w:val="26"/>
          <w:szCs w:val="26"/>
        </w:rPr>
      </w:pPr>
      <w:r>
        <w:rPr>
          <w:b/>
          <w:color w:val="000000"/>
          <w:sz w:val="26"/>
          <w:szCs w:val="26"/>
        </w:rPr>
        <w:t>DEPARTMENT</w:t>
      </w:r>
      <w:r>
        <w:rPr>
          <w:b/>
          <w:color w:val="000000"/>
          <w:sz w:val="26"/>
          <w:szCs w:val="26"/>
        </w:rPr>
        <w:tab/>
      </w:r>
      <w:r>
        <w:rPr>
          <w:b/>
          <w:color w:val="000000"/>
          <w:sz w:val="26"/>
          <w:szCs w:val="26"/>
        </w:rPr>
        <w:tab/>
      </w:r>
      <w:r>
        <w:rPr>
          <w:b/>
          <w:color w:val="000000"/>
          <w:sz w:val="26"/>
          <w:szCs w:val="26"/>
        </w:rPr>
        <w:tab/>
      </w:r>
      <w:r>
        <w:rPr>
          <w:b/>
          <w:color w:val="000000"/>
          <w:sz w:val="26"/>
          <w:szCs w:val="26"/>
        </w:rPr>
        <w:t xml:space="preserve">: </w:t>
      </w:r>
      <w:r>
        <w:rPr>
          <w:color w:val="000000"/>
          <w:sz w:val="26"/>
          <w:szCs w:val="26"/>
        </w:rPr>
        <w:t>Dept. of Sociology, Federal University Lafia</w:t>
      </w:r>
    </w:p>
    <w:p>
      <w:pPr>
        <w:pStyle w:val="style0"/>
        <w:rPr>
          <w:color w:val="000000"/>
          <w:sz w:val="26"/>
          <w:szCs w:val="26"/>
        </w:rPr>
      </w:pPr>
    </w:p>
    <w:p>
      <w:pPr>
        <w:pStyle w:val="style0"/>
        <w:rPr>
          <w:color w:val="000000"/>
          <w:sz w:val="26"/>
          <w:szCs w:val="26"/>
        </w:rPr>
      </w:pPr>
      <w:r>
        <w:rPr>
          <w:b/>
          <w:color w:val="000000"/>
          <w:sz w:val="26"/>
          <w:szCs w:val="26"/>
        </w:rPr>
        <w:t xml:space="preserve">Email: </w:t>
      </w:r>
      <w:r>
        <w:rPr>
          <w:b/>
          <w:color w:val="000000"/>
          <w:sz w:val="26"/>
          <w:szCs w:val="26"/>
        </w:rPr>
        <w:tab/>
      </w:r>
      <w:r>
        <w:rPr>
          <w:b/>
          <w:color w:val="000000"/>
          <w:sz w:val="26"/>
          <w:szCs w:val="26"/>
        </w:rPr>
        <w:tab/>
      </w:r>
      <w:r>
        <w:rPr>
          <w:b/>
          <w:color w:val="000000"/>
          <w:sz w:val="26"/>
          <w:szCs w:val="26"/>
        </w:rPr>
        <w:t xml:space="preserve">    </w:t>
      </w:r>
      <w:r>
        <w:rPr>
          <w:b/>
          <w:color w:val="000000"/>
          <w:sz w:val="26"/>
          <w:szCs w:val="26"/>
        </w:rPr>
        <w:t xml:space="preserve">  </w:t>
      </w:r>
      <w:r>
        <w:rPr>
          <w:b/>
          <w:color w:val="000000"/>
          <w:sz w:val="26"/>
          <w:szCs w:val="26"/>
        </w:rPr>
        <w:t xml:space="preserve">  </w:t>
      </w:r>
      <w:r>
        <w:rPr>
          <w:b/>
          <w:color w:val="000000"/>
          <w:sz w:val="26"/>
          <w:szCs w:val="26"/>
        </w:rPr>
        <w:t xml:space="preserve">             </w:t>
      </w:r>
      <w:r>
        <w:rPr>
          <w:color w:val="000000"/>
          <w:sz w:val="26"/>
          <w:szCs w:val="26"/>
        </w:rPr>
        <w:t xml:space="preserve">austyn116@yahoo.com </w:t>
      </w:r>
      <w:r>
        <w:rPr>
          <w:b/>
          <w:color w:val="000000"/>
          <w:sz w:val="26"/>
          <w:szCs w:val="26"/>
        </w:rPr>
        <w:t>or</w:t>
      </w:r>
      <w:r>
        <w:rPr>
          <w:color w:val="000000"/>
          <w:sz w:val="26"/>
          <w:szCs w:val="26"/>
        </w:rPr>
        <w:t xml:space="preserve"> austineidom@gmail.com</w:t>
      </w:r>
    </w:p>
    <w:p>
      <w:pPr>
        <w:pStyle w:val="style0"/>
        <w:rPr>
          <w:b/>
          <w:color w:val="000000"/>
          <w:sz w:val="26"/>
          <w:szCs w:val="26"/>
        </w:rPr>
      </w:pPr>
    </w:p>
    <w:p>
      <w:pPr>
        <w:pStyle w:val="style0"/>
        <w:rPr>
          <w:color w:val="000000"/>
          <w:sz w:val="26"/>
          <w:szCs w:val="26"/>
        </w:rPr>
      </w:pPr>
      <w:r>
        <w:rPr>
          <w:b/>
          <w:color w:val="000000"/>
          <w:sz w:val="26"/>
          <w:szCs w:val="26"/>
        </w:rPr>
        <w:t xml:space="preserve">Phone: </w:t>
      </w:r>
      <w:r>
        <w:rPr>
          <w:b/>
          <w:color w:val="000000"/>
          <w:sz w:val="26"/>
          <w:szCs w:val="26"/>
        </w:rPr>
        <w:tab/>
      </w:r>
      <w:r>
        <w:rPr>
          <w:b/>
          <w:color w:val="000000"/>
          <w:sz w:val="26"/>
          <w:szCs w:val="26"/>
        </w:rPr>
        <w:tab/>
      </w:r>
      <w:r>
        <w:rPr>
          <w:b/>
          <w:color w:val="000000"/>
          <w:sz w:val="26"/>
          <w:szCs w:val="26"/>
        </w:rPr>
        <w:t xml:space="preserve">     </w:t>
      </w:r>
      <w:r>
        <w:rPr>
          <w:b/>
          <w:color w:val="000000"/>
          <w:sz w:val="26"/>
          <w:szCs w:val="26"/>
        </w:rPr>
        <w:t xml:space="preserve">               </w:t>
      </w:r>
      <w:r>
        <w:rPr>
          <w:b/>
          <w:color w:val="000000"/>
          <w:sz w:val="26"/>
          <w:szCs w:val="26"/>
        </w:rPr>
        <w:t xml:space="preserve"> </w:t>
      </w:r>
      <w:r>
        <w:rPr>
          <w:color w:val="000000"/>
          <w:sz w:val="26"/>
          <w:szCs w:val="26"/>
        </w:rPr>
        <w:t>08035467520</w:t>
      </w:r>
    </w:p>
    <w:p>
      <w:pPr>
        <w:pStyle w:val="style0"/>
        <w:rPr>
          <w:b/>
          <w:color w:val="000000"/>
          <w:sz w:val="26"/>
          <w:szCs w:val="26"/>
        </w:rPr>
      </w:pPr>
    </w:p>
    <w:p>
      <w:pPr>
        <w:pStyle w:val="style0"/>
        <w:rPr>
          <w:color w:val="000000"/>
          <w:sz w:val="26"/>
          <w:szCs w:val="26"/>
        </w:rPr>
      </w:pPr>
      <w:r>
        <w:rPr>
          <w:b/>
          <w:color w:val="000000"/>
          <w:sz w:val="26"/>
          <w:szCs w:val="26"/>
        </w:rPr>
        <w:t xml:space="preserve">Office Location: </w:t>
      </w:r>
      <w:r>
        <w:rPr>
          <w:b/>
          <w:color w:val="000000"/>
          <w:sz w:val="26"/>
          <w:szCs w:val="26"/>
        </w:rPr>
        <w:tab/>
      </w:r>
      <w:r>
        <w:rPr>
          <w:b/>
          <w:color w:val="000000"/>
          <w:sz w:val="26"/>
          <w:szCs w:val="26"/>
        </w:rPr>
        <w:t xml:space="preserve">     </w:t>
      </w:r>
      <w:r>
        <w:rPr>
          <w:b/>
          <w:color w:val="000000"/>
          <w:sz w:val="26"/>
          <w:szCs w:val="26"/>
        </w:rPr>
        <w:t xml:space="preserve">  </w:t>
      </w:r>
      <w:r>
        <w:rPr>
          <w:b/>
          <w:color w:val="000000"/>
          <w:sz w:val="26"/>
          <w:szCs w:val="26"/>
        </w:rPr>
        <w:t xml:space="preserve"> </w:t>
      </w:r>
      <w:r>
        <w:rPr>
          <w:b/>
          <w:color w:val="000000"/>
          <w:sz w:val="26"/>
          <w:szCs w:val="26"/>
        </w:rPr>
        <w:t xml:space="preserve">             </w:t>
      </w:r>
      <w:r>
        <w:rPr>
          <w:color w:val="000000"/>
          <w:sz w:val="26"/>
          <w:szCs w:val="26"/>
        </w:rPr>
        <w:t>Rm 1c</w:t>
      </w:r>
      <w:r>
        <w:rPr>
          <w:color w:val="000000"/>
          <w:sz w:val="26"/>
          <w:szCs w:val="26"/>
        </w:rPr>
        <w:t xml:space="preserve"> Take-off site</w:t>
      </w:r>
      <w:r>
        <w:rPr>
          <w:color w:val="000000"/>
          <w:sz w:val="26"/>
          <w:szCs w:val="26"/>
        </w:rPr>
        <w:t>, Akunza, Obi road Lafia.</w:t>
      </w:r>
    </w:p>
    <w:p>
      <w:pPr>
        <w:pStyle w:val="style0"/>
        <w:rPr>
          <w:color w:val="000000"/>
          <w:sz w:val="26"/>
          <w:szCs w:val="26"/>
        </w:rPr>
      </w:pPr>
    </w:p>
    <w:p>
      <w:pPr>
        <w:pStyle w:val="style0"/>
        <w:rPr>
          <w:color w:val="000000"/>
          <w:sz w:val="26"/>
          <w:szCs w:val="26"/>
        </w:rPr>
      </w:pPr>
      <w:r>
        <w:rPr>
          <w:b/>
          <w:color w:val="000000"/>
          <w:sz w:val="26"/>
          <w:szCs w:val="26"/>
        </w:rPr>
        <w:t>Office Hours:</w:t>
      </w:r>
      <w:r>
        <w:rPr>
          <w:color w:val="000000"/>
          <w:sz w:val="26"/>
          <w:szCs w:val="26"/>
        </w:rPr>
        <w:t xml:space="preserve"> </w:t>
      </w:r>
      <w:r>
        <w:rPr>
          <w:color w:val="000000"/>
          <w:sz w:val="26"/>
          <w:szCs w:val="26"/>
        </w:rPr>
        <w:tab/>
      </w:r>
      <w:r>
        <w:rPr>
          <w:color w:val="000000"/>
          <w:sz w:val="26"/>
          <w:szCs w:val="26"/>
        </w:rPr>
        <w:t xml:space="preserve">      </w:t>
      </w:r>
      <w:r>
        <w:rPr>
          <w:color w:val="000000"/>
          <w:sz w:val="26"/>
          <w:szCs w:val="26"/>
        </w:rPr>
        <w:t xml:space="preserve">   </w:t>
      </w:r>
      <w:r>
        <w:rPr>
          <w:color w:val="000000"/>
          <w:sz w:val="26"/>
          <w:szCs w:val="26"/>
        </w:rPr>
        <w:t xml:space="preserve">            </w:t>
      </w:r>
      <w:r>
        <w:rPr>
          <w:color w:val="000000"/>
          <w:sz w:val="26"/>
          <w:szCs w:val="26"/>
        </w:rPr>
        <w:t>08:00am - 5.00pm</w:t>
      </w:r>
    </w:p>
    <w:p>
      <w:pPr>
        <w:pStyle w:val="style0"/>
        <w:rPr>
          <w:b/>
          <w:color w:val="000000"/>
          <w:sz w:val="26"/>
          <w:szCs w:val="26"/>
        </w:rPr>
      </w:pPr>
    </w:p>
    <w:p>
      <w:pPr>
        <w:pStyle w:val="style0"/>
        <w:rPr>
          <w:color w:val="000000"/>
          <w:sz w:val="26"/>
          <w:szCs w:val="26"/>
        </w:rPr>
      </w:pPr>
      <w:r>
        <w:rPr>
          <w:b/>
          <w:color w:val="000000"/>
          <w:sz w:val="26"/>
          <w:szCs w:val="26"/>
        </w:rPr>
        <w:t xml:space="preserve">Virtual Office Hours:     </w:t>
      </w:r>
      <w:r>
        <w:rPr>
          <w:b/>
          <w:color w:val="000000"/>
          <w:sz w:val="26"/>
          <w:szCs w:val="26"/>
        </w:rPr>
        <w:t xml:space="preserve">            </w:t>
      </w:r>
      <w:r>
        <w:rPr>
          <w:color w:val="000000"/>
          <w:sz w:val="26"/>
          <w:szCs w:val="26"/>
        </w:rPr>
        <w:t>2.00pm - 4.00pm</w:t>
      </w:r>
    </w:p>
    <w:p>
      <w:pPr>
        <w:pStyle w:val="style0"/>
        <w:rPr>
          <w:b/>
          <w:color w:val="000000"/>
          <w:sz w:val="26"/>
          <w:szCs w:val="26"/>
        </w:rPr>
      </w:pPr>
    </w:p>
    <w:p>
      <w:pPr>
        <w:pStyle w:val="style0"/>
        <w:rPr>
          <w:color w:val="000000"/>
          <w:sz w:val="26"/>
          <w:szCs w:val="26"/>
        </w:rPr>
      </w:pPr>
      <w:r>
        <w:rPr>
          <w:b/>
          <w:color w:val="000000"/>
          <w:sz w:val="26"/>
          <w:szCs w:val="26"/>
        </w:rPr>
        <w:t>Co-Lecturer</w:t>
      </w:r>
      <w:r>
        <w:rPr>
          <w:b/>
          <w:color w:val="000000"/>
          <w:sz w:val="26"/>
          <w:szCs w:val="26"/>
        </w:rPr>
        <w:t>s</w:t>
      </w:r>
      <w:r>
        <w:rPr>
          <w:b/>
          <w:color w:val="000000"/>
          <w:sz w:val="26"/>
          <w:szCs w:val="26"/>
        </w:rPr>
        <w:t xml:space="preserve">: </w:t>
      </w:r>
      <w:r>
        <w:rPr>
          <w:b/>
          <w:color w:val="000000"/>
          <w:sz w:val="26"/>
          <w:szCs w:val="26"/>
        </w:rPr>
        <w:tab/>
      </w:r>
      <w:r>
        <w:rPr>
          <w:b/>
          <w:color w:val="000000"/>
          <w:sz w:val="26"/>
          <w:szCs w:val="26"/>
        </w:rPr>
        <w:t xml:space="preserve">  </w:t>
      </w:r>
      <w:r>
        <w:rPr>
          <w:b/>
          <w:color w:val="000000"/>
          <w:sz w:val="26"/>
          <w:szCs w:val="26"/>
        </w:rPr>
        <w:t xml:space="preserve"> </w:t>
      </w:r>
      <w:r>
        <w:rPr>
          <w:color w:val="000000"/>
          <w:sz w:val="26"/>
          <w:szCs w:val="26"/>
        </w:rPr>
        <w:t xml:space="preserve">D. N. Ajiji (History Dept.), W. O. Ugwuoke (Economics Dept.) </w:t>
      </w:r>
    </w:p>
    <w:p>
      <w:pPr>
        <w:pStyle w:val="style0"/>
        <w:rPr>
          <w:color w:val="000000"/>
          <w:sz w:val="26"/>
          <w:szCs w:val="26"/>
        </w:rPr>
      </w:pPr>
      <w:r>
        <w:rPr>
          <w:color w:val="000000"/>
          <w:sz w:val="26"/>
          <w:szCs w:val="26"/>
        </w:rPr>
        <w:tab/>
      </w:r>
      <w:r>
        <w:rPr>
          <w:color w:val="000000"/>
          <w:sz w:val="26"/>
          <w:szCs w:val="26"/>
        </w:rPr>
        <w:tab/>
      </w:r>
      <w:r>
        <w:rPr>
          <w:color w:val="000000"/>
          <w:sz w:val="26"/>
          <w:szCs w:val="26"/>
        </w:rPr>
        <w:tab/>
      </w:r>
      <w:r>
        <w:rPr>
          <w:color w:val="000000"/>
          <w:sz w:val="26"/>
          <w:szCs w:val="26"/>
        </w:rPr>
        <w:t xml:space="preserve">   and C. E. Michael (Sociology Dept.)</w:t>
      </w:r>
    </w:p>
    <w:p>
      <w:pPr>
        <w:pStyle w:val="style0"/>
        <w:rPr>
          <w:b/>
          <w:color w:val="000000"/>
          <w:sz w:val="26"/>
          <w:szCs w:val="26"/>
        </w:rPr>
      </w:pPr>
    </w:p>
    <w:p>
      <w:pPr>
        <w:pStyle w:val="style0"/>
        <w:rPr>
          <w:b/>
          <w:color w:val="000000"/>
          <w:sz w:val="26"/>
          <w:szCs w:val="26"/>
        </w:rPr>
      </w:pPr>
    </w:p>
    <w:p>
      <w:pPr>
        <w:pStyle w:val="style0"/>
        <w:rPr>
          <w:b/>
          <w:color w:val="000000"/>
          <w:sz w:val="26"/>
          <w:szCs w:val="26"/>
        </w:rPr>
      </w:pPr>
    </w:p>
    <w:p>
      <w:pPr>
        <w:pStyle w:val="style0"/>
        <w:rPr>
          <w:b/>
          <w:color w:val="000000"/>
          <w:sz w:val="26"/>
          <w:szCs w:val="26"/>
        </w:rPr>
      </w:pPr>
      <w:r>
        <w:rPr>
          <w:b/>
          <w:color w:val="000000"/>
          <w:sz w:val="26"/>
          <w:szCs w:val="26"/>
        </w:rPr>
        <w:t>Course Overview:</w:t>
      </w:r>
    </w:p>
    <w:p>
      <w:pPr>
        <w:pStyle w:val="style0"/>
        <w:rPr>
          <w:color w:val="000000"/>
          <w:sz w:val="26"/>
          <w:szCs w:val="26"/>
        </w:rPr>
      </w:pPr>
      <w:r>
        <w:rPr>
          <w:color w:val="000000"/>
          <w:sz w:val="26"/>
          <w:szCs w:val="26"/>
        </w:rPr>
        <w:t>This course covers the study of Nigerian history, culture and arts in pre-colonial times; Nigerians perception of her world; Culture areas and their characteristics; Evolution of Nigeria as a political unit; Indigene/settler phenomenon; Concepts of trade; Economic self-reliance; Social justice; individual and national development; Norms and values; Negative attitudes and conducts (cultism and related vices); Re-orientation of moral environmental problems.</w:t>
      </w:r>
    </w:p>
    <w:p>
      <w:pPr>
        <w:pStyle w:val="style0"/>
        <w:rPr>
          <w:color w:val="000000"/>
          <w:sz w:val="26"/>
          <w:szCs w:val="26"/>
        </w:rPr>
      </w:pPr>
    </w:p>
    <w:p>
      <w:pPr>
        <w:pStyle w:val="style0"/>
        <w:rPr>
          <w:b/>
          <w:color w:val="000000"/>
          <w:sz w:val="26"/>
          <w:szCs w:val="26"/>
        </w:rPr>
      </w:pPr>
      <w:r>
        <w:rPr>
          <w:b/>
          <w:color w:val="000000"/>
          <w:sz w:val="26"/>
          <w:szCs w:val="26"/>
        </w:rPr>
        <w:t>COURSE SYLLABUS</w:t>
      </w:r>
    </w:p>
    <w:p>
      <w:pPr>
        <w:pStyle w:val="style0"/>
        <w:rPr>
          <w:b/>
          <w:color w:val="000000"/>
          <w:sz w:val="26"/>
          <w:szCs w:val="26"/>
        </w:rPr>
      </w:pPr>
      <w:r>
        <w:rPr>
          <w:b/>
          <w:color w:val="000000"/>
          <w:sz w:val="26"/>
          <w:szCs w:val="26"/>
        </w:rPr>
        <w:t>MODULE 1:</w:t>
      </w:r>
    </w:p>
    <w:p>
      <w:pPr>
        <w:pStyle w:val="style0"/>
        <w:jc w:val="both"/>
        <w:rPr/>
      </w:pPr>
      <w:r>
        <w:t>Nigerian History, Cultu</w:t>
      </w:r>
      <w:r>
        <w:t>re and Arts i</w:t>
      </w:r>
      <w:r>
        <w:t>n Pre</w:t>
      </w:r>
      <w:r>
        <w:t>-colonial t</w:t>
      </w:r>
      <w:r>
        <w:t>imes.</w:t>
      </w:r>
    </w:p>
    <w:p>
      <w:pPr>
        <w:pStyle w:val="style0"/>
        <w:rPr/>
      </w:pPr>
      <w:r>
        <w:t>Introduction</w:t>
      </w:r>
    </w:p>
    <w:p>
      <w:pPr>
        <w:pStyle w:val="style0"/>
        <w:rPr/>
      </w:pPr>
      <w:r>
        <w:t xml:space="preserve">The </w:t>
      </w:r>
      <w:r>
        <w:t xml:space="preserve">Nigeria </w:t>
      </w:r>
      <w:r>
        <w:t>Region</w:t>
      </w:r>
    </w:p>
    <w:p>
      <w:pPr>
        <w:pStyle w:val="style0"/>
        <w:rPr/>
      </w:pPr>
      <w:r>
        <w:t>Climate and vegetation</w:t>
      </w:r>
    </w:p>
    <w:p>
      <w:pPr>
        <w:pStyle w:val="style0"/>
        <w:rPr/>
      </w:pPr>
      <w:r>
        <w:t>The Nigerian people</w:t>
      </w:r>
    </w:p>
    <w:p>
      <w:pPr>
        <w:pStyle w:val="style0"/>
        <w:ind w:left="720" w:hanging="720"/>
        <w:rPr/>
      </w:pPr>
      <w:r>
        <w:t>Culture and Arts i</w:t>
      </w:r>
      <w:r>
        <w:t>n Pre</w:t>
      </w:r>
      <w:r>
        <w:t>-colonial t</w:t>
      </w:r>
      <w:r>
        <w:t>imes</w:t>
      </w:r>
    </w:p>
    <w:p>
      <w:pPr>
        <w:pStyle w:val="style0"/>
        <w:rPr/>
      </w:pPr>
      <w:r>
        <w:t>Grass Weaving</w:t>
      </w:r>
    </w:p>
    <w:p>
      <w:pPr>
        <w:pStyle w:val="style0"/>
        <w:rPr/>
      </w:pPr>
      <w:r>
        <w:t>Wood Carving</w:t>
      </w:r>
    </w:p>
    <w:p>
      <w:pPr>
        <w:pStyle w:val="style0"/>
        <w:rPr/>
      </w:pPr>
      <w:r>
        <w:t>Ivory Carving</w:t>
      </w:r>
    </w:p>
    <w:p>
      <w:pPr>
        <w:pStyle w:val="style0"/>
        <w:rPr/>
      </w:pPr>
      <w:r>
        <w:t>Glass a</w:t>
      </w:r>
      <w:r>
        <w:t>nd Metal Works</w:t>
      </w:r>
    </w:p>
    <w:p>
      <w:pPr>
        <w:pStyle w:val="style0"/>
        <w:rPr/>
      </w:pPr>
      <w:r>
        <w:t>Leather a</w:t>
      </w:r>
      <w:r>
        <w:t>nd Calabash</w:t>
      </w:r>
    </w:p>
    <w:p>
      <w:pPr>
        <w:pStyle w:val="style0"/>
        <w:rPr/>
      </w:pPr>
      <w:r>
        <w:t>Pottery/Ceramics</w:t>
      </w:r>
    </w:p>
    <w:p>
      <w:pPr>
        <w:pStyle w:val="style0"/>
        <w:ind w:left="720" w:hanging="720"/>
        <w:rPr/>
      </w:pPr>
      <w:r>
        <w:t>Clothing</w:t>
      </w:r>
    </w:p>
    <w:p>
      <w:pPr>
        <w:pStyle w:val="style0"/>
        <w:rPr/>
      </w:pPr>
      <w:r>
        <w:t>Rock Arts</w:t>
      </w:r>
    </w:p>
    <w:p>
      <w:pPr>
        <w:pStyle w:val="style0"/>
        <w:rPr>
          <w:b/>
          <w:bCs/>
          <w:color w:val="000000"/>
          <w:sz w:val="26"/>
          <w:szCs w:val="26"/>
          <w:lang w:eastAsia="en-GB"/>
        </w:rPr>
      </w:pPr>
      <w:r>
        <w:rPr>
          <w:b/>
          <w:bCs/>
          <w:color w:val="000000"/>
          <w:sz w:val="26"/>
          <w:szCs w:val="26"/>
          <w:lang w:eastAsia="en-GB"/>
        </w:rPr>
        <w:t xml:space="preserve">MODULE 2: </w:t>
      </w:r>
    </w:p>
    <w:p>
      <w:pPr>
        <w:pStyle w:val="style0"/>
        <w:rPr/>
      </w:pPr>
      <w:r>
        <w:t>Nigerian’s Perception o</w:t>
      </w:r>
      <w:r>
        <w:t>f Her World, Culture Ar</w:t>
      </w:r>
      <w:r>
        <w:t>eas a</w:t>
      </w:r>
      <w:r>
        <w:t>nd Characteristics</w:t>
      </w:r>
    </w:p>
    <w:p>
      <w:pPr>
        <w:pStyle w:val="style0"/>
        <w:rPr/>
      </w:pPr>
      <w:r>
        <w:t>Osun Festival (Yoruba)</w:t>
      </w:r>
    </w:p>
    <w:p>
      <w:pPr>
        <w:pStyle w:val="style0"/>
        <w:jc w:val="both"/>
        <w:rPr/>
      </w:pPr>
      <w:r>
        <w:t xml:space="preserve">The Great Ofala Festival (Igbo) </w:t>
      </w:r>
    </w:p>
    <w:p>
      <w:pPr>
        <w:pStyle w:val="style0"/>
        <w:jc w:val="both"/>
        <w:rPr/>
      </w:pPr>
      <w:r>
        <w:t>The Sharo o</w:t>
      </w:r>
      <w:r>
        <w:t>r Shadi Festival (Fulani)</w:t>
      </w:r>
    </w:p>
    <w:p>
      <w:pPr>
        <w:pStyle w:val="style0"/>
        <w:jc w:val="both"/>
        <w:rPr/>
      </w:pPr>
      <w:r>
        <w:t>The Argungu Fishing Festival (Hausa)</w:t>
      </w:r>
    </w:p>
    <w:p>
      <w:pPr>
        <w:pStyle w:val="style0"/>
        <w:rPr/>
      </w:pPr>
      <w:r>
        <w:t>The Lake Akata Fishing Festival (Tiv/Etulo)</w:t>
      </w:r>
    </w:p>
    <w:p>
      <w:pPr>
        <w:pStyle w:val="style0"/>
        <w:jc w:val="both"/>
        <w:rPr/>
      </w:pPr>
      <w:r>
        <w:t>Oyarore Salt Festival (Alago)</w:t>
      </w:r>
    </w:p>
    <w:p>
      <w:pPr>
        <w:pStyle w:val="style0"/>
        <w:rPr/>
      </w:pPr>
      <w:r>
        <w:t>Leboku</w:t>
      </w:r>
      <w:r>
        <w:t xml:space="preserve"> Festival (Yakurr)</w:t>
      </w:r>
    </w:p>
    <w:p>
      <w:pPr>
        <w:pStyle w:val="style0"/>
        <w:tabs>
          <w:tab w:val="left" w:leader="none" w:pos="4470"/>
        </w:tabs>
        <w:rPr/>
      </w:pPr>
      <w:r>
        <w:t>The Eje Alekwu Festival (Idoma)</w:t>
      </w:r>
    </w:p>
    <w:p>
      <w:pPr>
        <w:pStyle w:val="style0"/>
        <w:rPr/>
      </w:pPr>
      <w:r>
        <w:t>Awon [Mass Wedding] Festival [Yoruba]</w:t>
      </w:r>
    </w:p>
    <w:p>
      <w:pPr>
        <w:pStyle w:val="style0"/>
        <w:tabs>
          <w:tab w:val="left" w:leader="none" w:pos="4335"/>
        </w:tabs>
        <w:rPr/>
      </w:pPr>
      <w:r>
        <w:t>Idu Festival [Nembe]</w:t>
      </w:r>
    </w:p>
    <w:p>
      <w:pPr>
        <w:pStyle w:val="style0"/>
        <w:rPr/>
      </w:pPr>
      <w:r>
        <w:t>Igue Festival [Edo]</w:t>
      </w:r>
    </w:p>
    <w:p>
      <w:pPr>
        <w:pStyle w:val="style0"/>
        <w:rPr/>
      </w:pPr>
      <w:r>
        <w:t>Uhola Festival [Dakarkari Fakawa And Dukkawa]</w:t>
      </w:r>
    </w:p>
    <w:p>
      <w:pPr>
        <w:pStyle w:val="style4099"/>
        <w:jc w:val="both"/>
        <w:rPr>
          <w:sz w:val="26"/>
          <w:szCs w:val="26"/>
        </w:rPr>
      </w:pPr>
      <w:r>
        <w:rPr>
          <w:sz w:val="26"/>
          <w:szCs w:val="26"/>
        </w:rPr>
        <w:t>Calabar Carnival</w:t>
      </w:r>
    </w:p>
    <w:p>
      <w:pPr>
        <w:pStyle w:val="style4099"/>
        <w:jc w:val="both"/>
        <w:rPr>
          <w:sz w:val="26"/>
          <w:szCs w:val="26"/>
        </w:rPr>
      </w:pPr>
      <w:r>
        <w:t>Other Festivals Within North Central Nigeria</w:t>
      </w:r>
    </w:p>
    <w:p>
      <w:pPr>
        <w:pStyle w:val="style4099"/>
        <w:tabs>
          <w:tab w:val="left" w:leader="none" w:pos="4009"/>
        </w:tabs>
        <w:jc w:val="both"/>
        <w:rPr>
          <w:b/>
          <w:sz w:val="26"/>
          <w:szCs w:val="26"/>
        </w:rPr>
      </w:pPr>
      <w:r>
        <w:rPr>
          <w:rFonts w:eastAsia="Times New Roman"/>
          <w:b/>
          <w:bCs/>
          <w:color w:val="000000"/>
          <w:sz w:val="26"/>
          <w:szCs w:val="26"/>
          <w:lang w:eastAsia="en-GB"/>
        </w:rPr>
        <w:t>MODULE 3:</w:t>
      </w:r>
      <w:r>
        <w:rPr>
          <w:rFonts w:eastAsia="Times New Roman"/>
          <w:b/>
          <w:bCs/>
          <w:color w:val="000000"/>
          <w:sz w:val="26"/>
          <w:szCs w:val="26"/>
          <w:lang w:eastAsia="en-GB"/>
        </w:rPr>
        <w:tab/>
      </w:r>
    </w:p>
    <w:p>
      <w:pPr>
        <w:pStyle w:val="style0"/>
        <w:rPr/>
      </w:pPr>
      <w:r>
        <w:t>Evolution of Nigeria as a</w:t>
      </w:r>
      <w:r>
        <w:t xml:space="preserve"> Political Unit</w:t>
      </w:r>
    </w:p>
    <w:p>
      <w:pPr>
        <w:pStyle w:val="style0"/>
        <w:rPr/>
      </w:pPr>
      <w:r>
        <w:t>The colonial era</w:t>
      </w:r>
    </w:p>
    <w:p>
      <w:pPr>
        <w:pStyle w:val="style0"/>
        <w:jc w:val="both"/>
        <w:rPr>
          <w:bCs/>
        </w:rPr>
      </w:pPr>
      <w:r>
        <w:rPr>
          <w:bCs/>
        </w:rPr>
        <w:t>Detailed Analysis on Evolution of Nigeria as a</w:t>
      </w:r>
      <w:r>
        <w:rPr>
          <w:bCs/>
        </w:rPr>
        <w:t xml:space="preserve"> Political Unit(Colonial Era)</w:t>
      </w:r>
    </w:p>
    <w:p>
      <w:pPr>
        <w:pStyle w:val="style0"/>
        <w:jc w:val="both"/>
        <w:rPr>
          <w:bCs/>
          <w:lang w:val="en-GB"/>
        </w:rPr>
      </w:pPr>
      <w:r>
        <w:rPr>
          <w:bCs/>
          <w:lang w:val="en-GB"/>
        </w:rPr>
        <w:t>The Nigerian council of 1914</w:t>
      </w:r>
    </w:p>
    <w:p>
      <w:pPr>
        <w:pStyle w:val="style0"/>
        <w:jc w:val="both"/>
        <w:rPr>
          <w:bCs/>
          <w:lang w:val="en-GB"/>
        </w:rPr>
      </w:pPr>
      <w:r>
        <w:rPr>
          <w:bCs/>
          <w:lang w:val="en-GB"/>
        </w:rPr>
        <w:t>The Clif</w:t>
      </w:r>
      <w:r>
        <w:rPr>
          <w:bCs/>
          <w:lang w:val="en-GB"/>
        </w:rPr>
        <w:t>ford Constitution o</w:t>
      </w:r>
      <w:r>
        <w:rPr>
          <w:bCs/>
          <w:lang w:val="en-GB"/>
        </w:rPr>
        <w:t>f 1922</w:t>
      </w:r>
    </w:p>
    <w:p>
      <w:pPr>
        <w:pStyle w:val="style0"/>
        <w:jc w:val="both"/>
        <w:rPr>
          <w:bCs/>
        </w:rPr>
      </w:pPr>
      <w:r>
        <w:rPr>
          <w:bCs/>
        </w:rPr>
        <w:t>Sir Bernard Boudillion Constitution</w:t>
      </w:r>
      <w:r>
        <w:rPr>
          <w:bCs/>
        </w:rPr>
        <w:t xml:space="preserve"> of</w:t>
      </w:r>
      <w:r>
        <w:rPr>
          <w:bCs/>
        </w:rPr>
        <w:t xml:space="preserve"> 1935</w:t>
      </w:r>
    </w:p>
    <w:p>
      <w:pPr>
        <w:pStyle w:val="style0"/>
        <w:jc w:val="both"/>
        <w:rPr>
          <w:bCs/>
        </w:rPr>
      </w:pPr>
      <w:r>
        <w:rPr>
          <w:bCs/>
        </w:rPr>
        <w:t>S</w:t>
      </w:r>
      <w:r>
        <w:rPr>
          <w:bCs/>
        </w:rPr>
        <w:t>ir Arthur Richard Constitution o</w:t>
      </w:r>
      <w:r>
        <w:rPr>
          <w:bCs/>
        </w:rPr>
        <w:t>f 1946</w:t>
      </w:r>
    </w:p>
    <w:p>
      <w:pPr>
        <w:pStyle w:val="style0"/>
        <w:jc w:val="both"/>
        <w:rPr>
          <w:bCs/>
        </w:rPr>
      </w:pPr>
      <w:r>
        <w:rPr>
          <w:bCs/>
        </w:rPr>
        <w:t>Macpherson Constitution o</w:t>
      </w:r>
      <w:r>
        <w:rPr>
          <w:bCs/>
        </w:rPr>
        <w:t>f 1951</w:t>
      </w:r>
    </w:p>
    <w:p>
      <w:pPr>
        <w:pStyle w:val="style0"/>
        <w:jc w:val="both"/>
        <w:rPr>
          <w:bCs/>
        </w:rPr>
      </w:pPr>
      <w:r>
        <w:rPr>
          <w:bCs/>
        </w:rPr>
        <w:t>Littleton Constitution o</w:t>
      </w:r>
      <w:r>
        <w:rPr>
          <w:bCs/>
        </w:rPr>
        <w:t>f 1954</w:t>
      </w:r>
    </w:p>
    <w:p>
      <w:pPr>
        <w:pStyle w:val="style0"/>
        <w:jc w:val="both"/>
        <w:rPr>
          <w:bCs/>
        </w:rPr>
      </w:pPr>
      <w:r>
        <w:rPr>
          <w:bCs/>
        </w:rPr>
        <w:t>The Independence Constitution o</w:t>
      </w:r>
      <w:r>
        <w:rPr>
          <w:bCs/>
        </w:rPr>
        <w:t>f 1960</w:t>
      </w:r>
    </w:p>
    <w:p>
      <w:pPr>
        <w:pStyle w:val="style0"/>
        <w:jc w:val="both"/>
        <w:rPr>
          <w:bCs/>
        </w:rPr>
      </w:pPr>
      <w:r>
        <w:rPr>
          <w:bCs/>
        </w:rPr>
        <w:t>The Republica</w:t>
      </w:r>
      <w:r>
        <w:rPr>
          <w:bCs/>
        </w:rPr>
        <w:t>n Constitution o</w:t>
      </w:r>
      <w:r>
        <w:rPr>
          <w:bCs/>
        </w:rPr>
        <w:t>f 1963</w:t>
      </w:r>
    </w:p>
    <w:p>
      <w:pPr>
        <w:pStyle w:val="style0"/>
        <w:jc w:val="both"/>
        <w:rPr>
          <w:bCs/>
        </w:rPr>
      </w:pPr>
      <w:r>
        <w:rPr>
          <w:bCs/>
        </w:rPr>
        <w:t>1979 &amp; 1999 Constitution</w:t>
      </w:r>
    </w:p>
    <w:p>
      <w:pPr>
        <w:pStyle w:val="style0"/>
        <w:jc w:val="both"/>
        <w:rPr>
          <w:bCs/>
        </w:rPr>
      </w:pPr>
      <w:r>
        <w:rPr>
          <w:bCs/>
        </w:rPr>
        <w:t>Post Colonial Evolution o</w:t>
      </w:r>
      <w:r>
        <w:rPr>
          <w:bCs/>
        </w:rPr>
        <w:t>f N</w:t>
      </w:r>
      <w:r>
        <w:rPr>
          <w:bCs/>
        </w:rPr>
        <w:t>igerian as a</w:t>
      </w:r>
      <w:r>
        <w:rPr>
          <w:bCs/>
        </w:rPr>
        <w:t xml:space="preserve"> Political Unit</w:t>
      </w:r>
    </w:p>
    <w:p>
      <w:pPr>
        <w:pStyle w:val="style0"/>
        <w:jc w:val="both"/>
        <w:rPr>
          <w:bCs/>
          <w:lang w:val="en-GB"/>
        </w:rPr>
      </w:pPr>
      <w:r>
        <w:rPr>
          <w:bCs/>
          <w:lang w:val="en-GB"/>
        </w:rPr>
        <w:t>The First Republic</w:t>
      </w:r>
    </w:p>
    <w:p>
      <w:pPr>
        <w:pStyle w:val="style0"/>
        <w:rPr>
          <w:bCs/>
        </w:rPr>
      </w:pPr>
      <w:r>
        <w:rPr>
          <w:bCs/>
        </w:rPr>
        <w:t>First Military Government</w:t>
      </w:r>
    </w:p>
    <w:p>
      <w:pPr>
        <w:pStyle w:val="style0"/>
        <w:jc w:val="both"/>
        <w:rPr>
          <w:bCs/>
        </w:rPr>
      </w:pPr>
      <w:r>
        <w:rPr>
          <w:bCs/>
        </w:rPr>
        <w:t>The Second Republic</w:t>
      </w:r>
    </w:p>
    <w:p>
      <w:pPr>
        <w:pStyle w:val="style0"/>
        <w:jc w:val="both"/>
        <w:rPr>
          <w:bCs/>
        </w:rPr>
      </w:pPr>
      <w:r>
        <w:rPr>
          <w:bCs/>
        </w:rPr>
        <w:t>The Second Military Government</w:t>
      </w:r>
    </w:p>
    <w:p>
      <w:pPr>
        <w:pStyle w:val="style0"/>
        <w:jc w:val="both"/>
        <w:rPr>
          <w:bCs/>
        </w:rPr>
      </w:pPr>
      <w:r>
        <w:rPr>
          <w:bCs/>
        </w:rPr>
        <w:t>The Abortive Third Republic</w:t>
      </w:r>
    </w:p>
    <w:p>
      <w:pPr>
        <w:pStyle w:val="style0"/>
        <w:jc w:val="both"/>
        <w:rPr>
          <w:bCs/>
        </w:rPr>
      </w:pPr>
      <w:r>
        <w:rPr>
          <w:bCs/>
        </w:rPr>
        <w:t>The Third Military Government</w:t>
      </w:r>
    </w:p>
    <w:p>
      <w:pPr>
        <w:pStyle w:val="style0"/>
        <w:jc w:val="both"/>
        <w:rPr>
          <w:bCs/>
        </w:rPr>
      </w:pPr>
      <w:r>
        <w:rPr>
          <w:bCs/>
        </w:rPr>
        <w:t>The Fourth Republic</w:t>
      </w:r>
    </w:p>
    <w:p>
      <w:pPr>
        <w:pStyle w:val="style0"/>
        <w:jc w:val="both"/>
        <w:rPr>
          <w:b/>
          <w:color w:val="000000"/>
          <w:sz w:val="26"/>
          <w:szCs w:val="26"/>
        </w:rPr>
      </w:pPr>
      <w:r>
        <w:rPr>
          <w:b/>
          <w:color w:val="000000"/>
          <w:sz w:val="26"/>
          <w:szCs w:val="26"/>
        </w:rPr>
        <w:t>MODULE 4:</w:t>
      </w:r>
    </w:p>
    <w:p>
      <w:pPr>
        <w:pStyle w:val="style0"/>
        <w:jc w:val="both"/>
        <w:rPr/>
      </w:pPr>
      <w:r>
        <w:t>Indigene/Settler Phenomenon</w:t>
      </w:r>
    </w:p>
    <w:p>
      <w:pPr>
        <w:pStyle w:val="style0"/>
        <w:jc w:val="both"/>
        <w:rPr/>
      </w:pPr>
      <w:r>
        <w:t>Introduction</w:t>
      </w:r>
    </w:p>
    <w:p>
      <w:pPr>
        <w:pStyle w:val="style0"/>
        <w:jc w:val="both"/>
        <w:rPr/>
      </w:pPr>
      <w:r>
        <w:t>The Concept o</w:t>
      </w:r>
      <w:r>
        <w:t xml:space="preserve">f Indigene/Settler </w:t>
      </w:r>
    </w:p>
    <w:p>
      <w:pPr>
        <w:pStyle w:val="style0"/>
        <w:rPr/>
      </w:pPr>
      <w:r>
        <w:t>Factors that Promote Indigeneity in Nigeria.</w:t>
      </w:r>
    </w:p>
    <w:p>
      <w:pPr>
        <w:pStyle w:val="style0"/>
        <w:rPr/>
      </w:pPr>
      <w:r>
        <w:t xml:space="preserve">Effect of Indigene/Settler Phenomenon on Socio-Economic Development     </w:t>
      </w:r>
    </w:p>
    <w:p>
      <w:pPr>
        <w:pStyle w:val="style0"/>
        <w:jc w:val="both"/>
        <w:rPr/>
      </w:pPr>
      <w:r>
        <w:t>Conclusion</w:t>
      </w:r>
      <w:r>
        <w:rPr>
          <w:b/>
          <w:color w:val="000000"/>
          <w:sz w:val="26"/>
          <w:szCs w:val="26"/>
        </w:rPr>
        <w:t xml:space="preserve"> </w:t>
      </w:r>
    </w:p>
    <w:p>
      <w:pPr>
        <w:pStyle w:val="style4099"/>
        <w:jc w:val="both"/>
        <w:rPr>
          <w:b/>
          <w:color w:val="000000"/>
          <w:sz w:val="26"/>
          <w:szCs w:val="26"/>
        </w:rPr>
      </w:pPr>
      <w:r>
        <w:rPr>
          <w:b/>
          <w:color w:val="000000"/>
          <w:sz w:val="26"/>
          <w:szCs w:val="26"/>
        </w:rPr>
        <w:t>MODULE 5:</w:t>
      </w:r>
    </w:p>
    <w:p>
      <w:pPr>
        <w:pStyle w:val="style0"/>
        <w:jc w:val="both"/>
        <w:rPr>
          <w:color w:val="000000"/>
          <w:sz w:val="26"/>
          <w:szCs w:val="26"/>
        </w:rPr>
      </w:pPr>
      <w:r>
        <w:rPr>
          <w:color w:val="000000"/>
          <w:sz w:val="26"/>
          <w:szCs w:val="26"/>
        </w:rPr>
        <w:t>History of Trade</w:t>
      </w:r>
    </w:p>
    <w:p>
      <w:pPr>
        <w:pStyle w:val="style0"/>
        <w:jc w:val="both"/>
        <w:rPr>
          <w:lang w:val="en-GB"/>
        </w:rPr>
      </w:pPr>
      <w:r>
        <w:rPr>
          <w:lang w:val="en-GB"/>
        </w:rPr>
        <w:t xml:space="preserve">Barter System </w:t>
      </w:r>
    </w:p>
    <w:p>
      <w:pPr>
        <w:pStyle w:val="style0"/>
        <w:jc w:val="both"/>
        <w:rPr>
          <w:lang w:val="en-GB"/>
        </w:rPr>
      </w:pPr>
      <w:r>
        <w:rPr>
          <w:lang w:val="en-GB"/>
        </w:rPr>
        <w:t>Advantages of Barter System</w:t>
      </w:r>
    </w:p>
    <w:p>
      <w:pPr>
        <w:pStyle w:val="style0"/>
        <w:jc w:val="both"/>
        <w:rPr>
          <w:lang w:val="en-GB"/>
        </w:rPr>
      </w:pPr>
      <w:r>
        <w:rPr>
          <w:lang w:val="en-GB"/>
        </w:rPr>
        <w:t>Disadvantages of Barter System</w:t>
      </w:r>
    </w:p>
    <w:p>
      <w:pPr>
        <w:pStyle w:val="style0"/>
        <w:jc w:val="both"/>
        <w:rPr>
          <w:lang w:val="en-GB"/>
        </w:rPr>
      </w:pPr>
      <w:r>
        <w:rPr>
          <w:lang w:val="en-GB"/>
        </w:rPr>
        <w:t>The Concept of Trade</w:t>
      </w:r>
    </w:p>
    <w:p>
      <w:pPr>
        <w:pStyle w:val="style0"/>
        <w:jc w:val="both"/>
        <w:rPr>
          <w:lang w:val="en-GB"/>
        </w:rPr>
      </w:pPr>
      <w:r>
        <w:rPr>
          <w:lang w:val="en-GB"/>
        </w:rPr>
        <w:t>Types of Trade</w:t>
      </w:r>
    </w:p>
    <w:p>
      <w:pPr>
        <w:pStyle w:val="style0"/>
        <w:jc w:val="both"/>
        <w:rPr>
          <w:lang w:val="en-GB"/>
        </w:rPr>
      </w:pPr>
      <w:r>
        <w:rPr>
          <w:lang w:val="en-GB"/>
        </w:rPr>
        <w:t>Internal/Domestic Trade</w:t>
      </w:r>
    </w:p>
    <w:p>
      <w:pPr>
        <w:pStyle w:val="style0"/>
        <w:jc w:val="both"/>
        <w:rPr>
          <w:lang w:val="en-GB"/>
        </w:rPr>
      </w:pPr>
      <w:r>
        <w:rPr>
          <w:lang w:val="en-GB"/>
        </w:rPr>
        <w:t>External/International/Foreign Trade</w:t>
      </w:r>
    </w:p>
    <w:p>
      <w:pPr>
        <w:pStyle w:val="style0"/>
        <w:jc w:val="both"/>
        <w:rPr>
          <w:lang w:val="en-GB"/>
        </w:rPr>
      </w:pPr>
      <w:r>
        <w:rPr>
          <w:lang w:val="en-GB"/>
        </w:rPr>
        <w:t>Advantages of Domestic Trade</w:t>
      </w:r>
    </w:p>
    <w:p>
      <w:pPr>
        <w:pStyle w:val="style0"/>
        <w:jc w:val="both"/>
        <w:rPr>
          <w:lang w:val="en-GB"/>
        </w:rPr>
      </w:pPr>
      <w:r>
        <w:rPr>
          <w:lang w:val="en-GB"/>
        </w:rPr>
        <w:t>Disadvantages of Domestic Trade</w:t>
      </w:r>
    </w:p>
    <w:p>
      <w:pPr>
        <w:pStyle w:val="style0"/>
        <w:jc w:val="both"/>
        <w:rPr>
          <w:lang w:val="en-GB"/>
        </w:rPr>
      </w:pPr>
      <w:r>
        <w:rPr>
          <w:lang w:val="en-GB"/>
        </w:rPr>
        <w:t>Advantages of International Trade</w:t>
      </w:r>
    </w:p>
    <w:p>
      <w:pPr>
        <w:pStyle w:val="style0"/>
        <w:jc w:val="both"/>
        <w:rPr>
          <w:lang w:val="en-GB"/>
        </w:rPr>
      </w:pPr>
      <w:r>
        <w:rPr>
          <w:lang w:val="en-GB"/>
        </w:rPr>
        <w:t>Disadvantages of International Trade</w:t>
      </w:r>
    </w:p>
    <w:p>
      <w:pPr>
        <w:pStyle w:val="style0"/>
        <w:jc w:val="both"/>
        <w:rPr>
          <w:lang w:val="en-GB"/>
        </w:rPr>
      </w:pPr>
      <w:r>
        <w:rPr>
          <w:lang w:val="en-GB"/>
        </w:rPr>
        <w:t>The Financial Market</w:t>
      </w:r>
    </w:p>
    <w:p>
      <w:pPr>
        <w:pStyle w:val="style0"/>
        <w:jc w:val="both"/>
        <w:rPr>
          <w:lang w:val="en-GB"/>
        </w:rPr>
      </w:pPr>
      <w:r>
        <w:rPr>
          <w:lang w:val="en-GB"/>
        </w:rPr>
        <w:t>Types of Financial Market</w:t>
      </w:r>
    </w:p>
    <w:p>
      <w:pPr>
        <w:pStyle w:val="style0"/>
        <w:jc w:val="both"/>
        <w:rPr>
          <w:lang w:val="en-GB"/>
        </w:rPr>
      </w:pPr>
      <w:r>
        <w:rPr>
          <w:lang w:val="en-GB"/>
        </w:rPr>
        <w:t>Instruments of the Money Market</w:t>
      </w:r>
    </w:p>
    <w:p>
      <w:pPr>
        <w:pStyle w:val="style0"/>
        <w:jc w:val="both"/>
        <w:rPr>
          <w:lang w:val="en-GB"/>
        </w:rPr>
      </w:pPr>
      <w:r>
        <w:rPr>
          <w:lang w:val="en-GB"/>
        </w:rPr>
        <w:t>The Nigerian</w:t>
      </w:r>
      <w:r>
        <w:rPr>
          <w:lang w:val="en-GB"/>
        </w:rPr>
        <w:t xml:space="preserve"> Capital Market</w:t>
      </w:r>
    </w:p>
    <w:p>
      <w:pPr>
        <w:pStyle w:val="style0"/>
        <w:jc w:val="both"/>
        <w:rPr>
          <w:lang w:val="en-GB"/>
        </w:rPr>
      </w:pPr>
      <w:r>
        <w:rPr>
          <w:lang w:val="en-GB"/>
        </w:rPr>
        <w:t>Composition of the Nigerian Capital Market</w:t>
      </w:r>
    </w:p>
    <w:p>
      <w:pPr>
        <w:pStyle w:val="style0"/>
        <w:jc w:val="both"/>
        <w:rPr>
          <w:lang w:val="en-GB"/>
        </w:rPr>
      </w:pPr>
      <w:r>
        <w:rPr>
          <w:lang w:val="en-GB"/>
        </w:rPr>
        <w:t>Entrepreneurship Development</w:t>
      </w:r>
    </w:p>
    <w:p>
      <w:pPr>
        <w:pStyle w:val="style0"/>
        <w:jc w:val="both"/>
        <w:rPr>
          <w:lang w:val="en-GB"/>
        </w:rPr>
      </w:pPr>
      <w:r>
        <w:rPr>
          <w:lang w:val="en-GB"/>
        </w:rPr>
        <w:t>Meaning of Entrepreneurship</w:t>
      </w:r>
    </w:p>
    <w:p>
      <w:pPr>
        <w:pStyle w:val="style0"/>
        <w:jc w:val="both"/>
        <w:rPr>
          <w:lang w:val="en-GB"/>
        </w:rPr>
      </w:pPr>
      <w:r>
        <w:rPr>
          <w:lang w:val="en-GB"/>
        </w:rPr>
        <w:t>Meaning of Entrepreneur</w:t>
      </w:r>
    </w:p>
    <w:p>
      <w:pPr>
        <w:pStyle w:val="style0"/>
        <w:jc w:val="both"/>
        <w:rPr>
          <w:lang w:val="en-GB"/>
        </w:rPr>
      </w:pPr>
      <w:r>
        <w:rPr>
          <w:lang w:val="en-GB"/>
        </w:rPr>
        <w:t>Characteristics of an Entrepreneur</w:t>
      </w:r>
    </w:p>
    <w:p>
      <w:pPr>
        <w:pStyle w:val="style0"/>
        <w:jc w:val="both"/>
        <w:rPr>
          <w:lang w:val="en-GB"/>
        </w:rPr>
      </w:pPr>
      <w:r>
        <w:rPr>
          <w:lang w:val="en-GB"/>
        </w:rPr>
        <w:t>Functions of an Entrepreneur</w:t>
      </w:r>
    </w:p>
    <w:p>
      <w:pPr>
        <w:pStyle w:val="style0"/>
        <w:jc w:val="both"/>
        <w:rPr>
          <w:lang w:val="en-GB"/>
        </w:rPr>
      </w:pPr>
      <w:r>
        <w:rPr>
          <w:lang w:val="en-GB"/>
        </w:rPr>
        <w:t>Benefits and Challenges of being an Entrepreneur</w:t>
      </w:r>
    </w:p>
    <w:p>
      <w:pPr>
        <w:pStyle w:val="style0"/>
        <w:jc w:val="both"/>
        <w:rPr>
          <w:lang w:val="en-GB"/>
        </w:rPr>
      </w:pPr>
      <w:r>
        <w:rPr>
          <w:lang w:val="en-GB"/>
        </w:rPr>
        <w:t>Challenges and Tasks in Business</w:t>
      </w:r>
    </w:p>
    <w:p>
      <w:pPr>
        <w:pStyle w:val="style4099"/>
        <w:jc w:val="both"/>
        <w:rPr>
          <w:b/>
          <w:color w:val="000000"/>
          <w:sz w:val="26"/>
          <w:szCs w:val="26"/>
        </w:rPr>
      </w:pPr>
      <w:r>
        <w:rPr>
          <w:b/>
          <w:color w:val="000000"/>
          <w:sz w:val="26"/>
          <w:szCs w:val="26"/>
        </w:rPr>
        <w:t>MODULE 6</w:t>
      </w:r>
      <w:r>
        <w:rPr>
          <w:b/>
          <w:color w:val="000000"/>
          <w:sz w:val="26"/>
          <w:szCs w:val="26"/>
        </w:rPr>
        <w:t>:</w:t>
      </w:r>
    </w:p>
    <w:p>
      <w:pPr>
        <w:pStyle w:val="style0"/>
        <w:rPr/>
      </w:pPr>
      <w:r>
        <w:t>Negative Attitude a</w:t>
      </w:r>
      <w:r>
        <w:t>nd Conduct (Social Vices)</w:t>
      </w:r>
    </w:p>
    <w:p>
      <w:pPr>
        <w:pStyle w:val="style0"/>
        <w:rPr/>
      </w:pPr>
      <w:r>
        <w:t>Introduction</w:t>
      </w:r>
    </w:p>
    <w:p>
      <w:pPr>
        <w:pStyle w:val="style0"/>
        <w:jc w:val="both"/>
        <w:rPr/>
      </w:pPr>
      <w:r>
        <w:t>Some Major Social Vices i</w:t>
      </w:r>
      <w:r>
        <w:t xml:space="preserve">n Nigeria </w:t>
      </w:r>
    </w:p>
    <w:p>
      <w:pPr>
        <w:pStyle w:val="style0"/>
        <w:jc w:val="both"/>
        <w:rPr/>
      </w:pPr>
      <w:r>
        <w:t>Drug Abuse and Drug Addition</w:t>
      </w:r>
    </w:p>
    <w:p>
      <w:pPr>
        <w:pStyle w:val="style0"/>
        <w:jc w:val="both"/>
        <w:rPr/>
      </w:pPr>
      <w:r>
        <w:t>Cultism</w:t>
      </w:r>
    </w:p>
    <w:p>
      <w:pPr>
        <w:pStyle w:val="style0"/>
        <w:jc w:val="both"/>
        <w:rPr/>
      </w:pPr>
      <w:r>
        <w:t>Armed Robbery</w:t>
      </w:r>
    </w:p>
    <w:p>
      <w:pPr>
        <w:pStyle w:val="style0"/>
        <w:jc w:val="both"/>
        <w:rPr/>
      </w:pPr>
      <w:r>
        <w:t>Examination Misconducts</w:t>
      </w:r>
    </w:p>
    <w:p>
      <w:pPr>
        <w:pStyle w:val="style0"/>
        <w:jc w:val="both"/>
        <w:rPr/>
      </w:pPr>
      <w:r>
        <w:t>Kidnapping</w:t>
      </w:r>
    </w:p>
    <w:p>
      <w:pPr>
        <w:pStyle w:val="style0"/>
        <w:jc w:val="both"/>
        <w:rPr/>
      </w:pPr>
      <w:r>
        <w:t>Homosexuality</w:t>
      </w:r>
    </w:p>
    <w:p>
      <w:pPr>
        <w:pStyle w:val="style0"/>
        <w:jc w:val="both"/>
        <w:rPr/>
      </w:pPr>
    </w:p>
    <w:p>
      <w:pPr>
        <w:pStyle w:val="style0"/>
        <w:rPr/>
      </w:pPr>
    </w:p>
    <w:p>
      <w:pPr>
        <w:pStyle w:val="style0"/>
        <w:jc w:val="both"/>
        <w:rPr>
          <w:lang w:val="en-GB"/>
        </w:rPr>
      </w:pPr>
      <w:r>
        <w:rPr>
          <w:lang w:val="en-GB"/>
        </w:rPr>
        <w:t xml:space="preserve"> </w:t>
      </w:r>
    </w:p>
    <w:p>
      <w:pPr>
        <w:pStyle w:val="style0"/>
        <w:jc w:val="both"/>
        <w:rPr>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p>
    <w:p>
      <w:pPr>
        <w:pStyle w:val="style0"/>
        <w:jc w:val="center"/>
        <w:rPr>
          <w:b/>
          <w:color w:val="000000"/>
          <w:sz w:val="26"/>
          <w:szCs w:val="26"/>
        </w:rPr>
      </w:pPr>
      <w:r>
        <w:rPr>
          <w:b/>
          <w:color w:val="000000"/>
          <w:sz w:val="26"/>
          <w:szCs w:val="26"/>
        </w:rPr>
        <w:t>COURSE CONTENT</w:t>
      </w:r>
    </w:p>
    <w:p>
      <w:pPr>
        <w:pStyle w:val="style0"/>
        <w:jc w:val="center"/>
        <w:rPr>
          <w:b/>
          <w:color w:val="000000"/>
          <w:sz w:val="26"/>
          <w:szCs w:val="26"/>
        </w:rPr>
      </w:pPr>
    </w:p>
    <w:p>
      <w:pPr>
        <w:pStyle w:val="style0"/>
        <w:jc w:val="center"/>
        <w:rPr>
          <w:b/>
          <w:color w:val="000000"/>
          <w:sz w:val="26"/>
          <w:szCs w:val="26"/>
        </w:rPr>
      </w:pPr>
      <w:r>
        <w:rPr>
          <w:b/>
          <w:color w:val="000000"/>
          <w:sz w:val="26"/>
          <w:szCs w:val="26"/>
        </w:rPr>
        <w:t>MODULE 1:</w:t>
      </w:r>
    </w:p>
    <w:p>
      <w:pPr>
        <w:pStyle w:val="style0"/>
        <w:jc w:val="both"/>
        <w:rPr>
          <w:b/>
        </w:rPr>
      </w:pPr>
    </w:p>
    <w:p>
      <w:pPr>
        <w:pStyle w:val="style0"/>
        <w:jc w:val="both"/>
        <w:rPr>
          <w:b/>
        </w:rPr>
      </w:pPr>
      <w:r>
        <w:rPr>
          <w:b/>
        </w:rPr>
        <w:t>NIGERIAN HISTORY, CULTURE AND ARTS IN PRECOLONIAL TIMES</w:t>
      </w:r>
      <w:r>
        <w:rPr>
          <w:b/>
        </w:rPr>
        <w:t>.</w:t>
      </w:r>
    </w:p>
    <w:p>
      <w:pPr>
        <w:pStyle w:val="style0"/>
        <w:jc w:val="both"/>
        <w:rPr>
          <w:b/>
        </w:rPr>
      </w:pPr>
      <w:r>
        <w:rPr>
          <w:b/>
        </w:rPr>
        <w:t xml:space="preserve">INTRODUCTION: </w:t>
      </w:r>
    </w:p>
    <w:p>
      <w:pPr>
        <w:pStyle w:val="style0"/>
        <w:jc w:val="both"/>
        <w:rPr/>
      </w:pPr>
      <w:r>
        <w:t>Nigeria is an artificial creation of the British consequent upon the Berlin Conference of 1884/1885. It came into its present form after the successful amalgamation of the northern and southern protectorates by Lord Lugard in 1914. This lecture examines the political and cultural history of the evolution of the Nigerian state.</w:t>
      </w:r>
    </w:p>
    <w:p>
      <w:pPr>
        <w:pStyle w:val="style0"/>
        <w:rPr>
          <w:b/>
        </w:rPr>
      </w:pPr>
      <w:r>
        <w:rPr>
          <w:b/>
        </w:rPr>
        <w:t>THE REGION</w:t>
      </w:r>
    </w:p>
    <w:p>
      <w:pPr>
        <w:pStyle w:val="style0"/>
        <w:jc w:val="both"/>
        <w:rPr/>
      </w:pPr>
      <w:r>
        <w:t>Nigeria lies between latitude 4</w:t>
      </w:r>
      <w:r>
        <w:rPr>
          <w:vertAlign w:val="superscript"/>
        </w:rPr>
        <w:t>0</w:t>
      </w:r>
      <w:r>
        <w:t>N and 14</w:t>
      </w:r>
      <w:r>
        <w:rPr>
          <w:vertAlign w:val="superscript"/>
        </w:rPr>
        <w:t>0</w:t>
      </w:r>
      <w:r>
        <w:t xml:space="preserve">N. It is located in the West African sub-continent. The projected population figure is now put at about 157 million and the land area is about 913,070 square kms. It is the most populous country in Africa. Nigeria is bounded in the West by the Republic of Benin, in the North by Niger Republic, in the East by the Republic of Cameroun and in the South by the Gulf of Guinea. The country’s relief comprises; </w:t>
      </w:r>
    </w:p>
    <w:p>
      <w:pPr>
        <w:pStyle w:val="style0"/>
        <w:numPr>
          <w:ilvl w:val="0"/>
          <w:numId w:val="1"/>
        </w:numPr>
        <w:jc w:val="both"/>
        <w:rPr/>
      </w:pPr>
      <w:r>
        <w:t>Lowland of less than 200m in the Lake Chad, the valley bottoms of the Rivers Niger/Benue system and towards the coast;</w:t>
      </w:r>
    </w:p>
    <w:p>
      <w:pPr>
        <w:pStyle w:val="style0"/>
        <w:numPr>
          <w:ilvl w:val="0"/>
          <w:numId w:val="1"/>
        </w:numPr>
        <w:jc w:val="both"/>
        <w:rPr/>
      </w:pPr>
      <w:r>
        <w:t xml:space="preserve">Highland of over 1,200m in the Jos, Plateau and part of the east; </w:t>
      </w:r>
    </w:p>
    <w:p>
      <w:pPr>
        <w:pStyle w:val="style0"/>
        <w:numPr>
          <w:ilvl w:val="0"/>
          <w:numId w:val="1"/>
        </w:numPr>
        <w:jc w:val="both"/>
        <w:rPr/>
      </w:pPr>
      <w:r>
        <w:t xml:space="preserve">Low Plateau of about 600m, which covers the largest part of the country. The history of the country has featured many waves of human movements from across the Sahara, which has never been a complete barrier between the lands lying to the north and south of that great desert. There have been displacement and intermingling of people where some people have been pushed into new and often more difficult environments and the people given the technology at their disposal have had to adapt their ways of life to make the best use of their new environment. </w:t>
      </w:r>
    </w:p>
    <w:p>
      <w:pPr>
        <w:pStyle w:val="style0"/>
        <w:jc w:val="both"/>
        <w:rPr>
          <w:b/>
        </w:rPr>
      </w:pPr>
      <w:r>
        <w:rPr>
          <w:b/>
        </w:rPr>
        <w:t>CLIMATE AND VEGETATION</w:t>
      </w:r>
    </w:p>
    <w:p>
      <w:pPr>
        <w:pStyle w:val="style0"/>
        <w:jc w:val="both"/>
        <w:rPr/>
      </w:pPr>
      <w:r>
        <w:t xml:space="preserve">Climatic factors are important for human life. These include; air-masses, winds, temperatures and rainfall. In Nigeria there are two dominant air masses and they in turn affect the seasonal pattern of rainfall. These are the tropical maritime and tropical continental. While the tropical maritime which is moist and warm is formed over the southern Atlantic Ocean and brings rainfall to the whole country, the tropical continental on the other hand is formed over the Sahara desert which brings the dry season because of its cold, dusty and dry air mass. The vegetation follows the pattern of rainfall. While the vegetation in the south is purely forest because of the heavy rainfall, that of the north is savanna owing to less rainfall.    </w:t>
      </w:r>
    </w:p>
    <w:p>
      <w:pPr>
        <w:pStyle w:val="style0"/>
        <w:jc w:val="both"/>
        <w:rPr>
          <w:b/>
        </w:rPr>
      </w:pPr>
      <w:r>
        <w:rPr>
          <w:b/>
        </w:rPr>
        <w:t>THE PEOPLE</w:t>
      </w:r>
    </w:p>
    <w:p>
      <w:pPr>
        <w:pStyle w:val="style0"/>
        <w:jc w:val="both"/>
        <w:rPr/>
      </w:pPr>
      <w:r>
        <w:t>Before 1914, the present day Nigeria was made up of kingdoms, empires, ethnic groups and nationalities. Indeed, there are more than 200 distinct ethnic groups in Nigeria with distinct customs, traditions and languages. The larger ones are the Yoruba, Igbo, Hausa and Fulani. Other prominent but less numerous groups include; the Edo, Ibibio, the Tiv, Nupe and the Kanuri. The larger concentration of the smallest ethnic groups in the central Nigeria area (Middle Belt) where there are more than 180 ethnic groups is a significant feature of the distribution of ethnic groups in Nigeria. From the 15</w:t>
      </w:r>
      <w:r>
        <w:rPr>
          <w:vertAlign w:val="superscript"/>
        </w:rPr>
        <w:t>th</w:t>
      </w:r>
      <w:r>
        <w:t xml:space="preserve"> Century onwards, they had contacts with the Europeans. They participated in trade especially in trans-Atlantic and trans-Saharan slave trade. The contact brought several changes and transformations to their economic and socio-political institutions. </w:t>
      </w:r>
    </w:p>
    <w:p>
      <w:pPr>
        <w:pStyle w:val="style0"/>
        <w:ind w:left="720" w:hanging="720"/>
        <w:rPr>
          <w:b/>
        </w:rPr>
      </w:pPr>
      <w:r>
        <w:rPr>
          <w:b/>
        </w:rPr>
        <w:t>CULTURE AND ARTS IN PRECOLONIAL TIMES</w:t>
      </w:r>
    </w:p>
    <w:p>
      <w:pPr>
        <w:pStyle w:val="style0"/>
        <w:jc w:val="both"/>
        <w:rPr/>
      </w:pPr>
      <w:r>
        <w:t xml:space="preserve">A history of culture and art in pre-colonial times in Nigeria like other areas in Africa is difficult to reconstruct because of lack of written records as at the time under study. Much depended on oral records which were memorized from time to time, thus paving  way for </w:t>
      </w:r>
      <w:r>
        <w:t xml:space="preserve">short comings usually associated with oral traditions such as omissions, exaggerations etc. It was much later during the Arabs and European penetrations in Africa that documentation started which centered mainly on their activities in Africa. The non documentation in Western and Arabic writings made some Europeans like Coleman and Newton to conclude that Africa had no history. But prior to the arrival of the Europeans, Africa had civilizations and cultures dating back to above 4,000 BC. Its documentation has been discovered through art works found on rocks’ paintings and engravings, pottery wares, ceramics etc. The earliest that came into lime light was ancient Egyptian civilization from which Kush and Meroe (in Nubia) cultures developed. Notable features were in agriculture, commerce, arts, religion, and political organization. </w:t>
      </w:r>
    </w:p>
    <w:p>
      <w:pPr>
        <w:pStyle w:val="style0"/>
        <w:jc w:val="both"/>
        <w:rPr/>
      </w:pPr>
      <w:r>
        <w:t xml:space="preserve">Nigeria is the most populous black (Afro) cultural grouping in the world with about 160 million people representing more than 20% of African population. This part of Africa also had pre-colonial ancient culture and sophisticated civilizations found among the Yoruba, Hausa, Kanem Borno, Igbo, Benin, Tiv, Idoma, Alago, Edo, Nupe, Fulani, Ugep, Etulo, Dukawa, Nembe and so on. These areas are the focus of this topic of study. In order to understand some cultural aspects of the above mentioned, it is important to understand the concept </w:t>
      </w:r>
      <w:r>
        <w:rPr>
          <w:i/>
        </w:rPr>
        <w:t>culture</w:t>
      </w:r>
    </w:p>
    <w:p>
      <w:pPr>
        <w:pStyle w:val="style0"/>
        <w:rPr>
          <w:b/>
        </w:rPr>
      </w:pPr>
      <w:r>
        <w:rPr>
          <w:b/>
        </w:rPr>
        <w:t>CULTURE</w:t>
      </w:r>
    </w:p>
    <w:p>
      <w:pPr>
        <w:pStyle w:val="style0"/>
        <w:jc w:val="both"/>
        <w:rPr/>
      </w:pPr>
      <w:r>
        <w:t xml:space="preserve">Preiswerk says the concept of culture is of fundamental importance to every approach that stresses the peculiarity of human societies. In view of the above, culture has been defined variously by a number of authors. Preiswerk defines culture as the complex of values, behavior, patterns and institutions of a human group, which is learned, shared and transmitted socially. He states further that in the western sense, culture is the artistic and intellectual life and the set of symbolic objects created by the members of a society. </w:t>
      </w:r>
    </w:p>
    <w:p>
      <w:pPr>
        <w:pStyle w:val="style0"/>
        <w:jc w:val="both"/>
        <w:rPr/>
      </w:pPr>
      <w:r>
        <w:t>According to Okpeh &amp; Ugbegili, culture can be defined as the totality of the way of life evolved by a people in their attempts to grapple with the challenges of living in their environment, which gives meaning and value to their social, political, economic, aesthetic and religious norms and mode of organization, which distinguishes them from their neighbors.</w:t>
      </w:r>
    </w:p>
    <w:p>
      <w:pPr>
        <w:pStyle w:val="style0"/>
        <w:jc w:val="both"/>
        <w:rPr/>
      </w:pPr>
      <w:r>
        <w:t>Similarly, Tylor defines culture as that complex whole which includes knowledge, belief, art, morals, law, customs and any other capabilities and habits acquired by man as a member of society.</w:t>
      </w:r>
    </w:p>
    <w:p>
      <w:pPr>
        <w:pStyle w:val="style0"/>
        <w:jc w:val="both"/>
        <w:rPr/>
      </w:pPr>
      <w:r>
        <w:t xml:space="preserve">Culture may also be viewed according to subject areas. A social scientist may define culture as every form of behavior that is socially motivated, while a philosopher looks at culture as human ability to question existence and act in a patterned way in order to capture the universe. This he sees as a distinctive quality that distinguishes humans from other animals. </w:t>
      </w:r>
    </w:p>
    <w:p>
      <w:pPr>
        <w:pStyle w:val="style0"/>
        <w:jc w:val="both"/>
        <w:rPr/>
      </w:pPr>
      <w:r>
        <w:t xml:space="preserve">In all the definitions that one may intend to unveil, the conclusion is that culture is a total way of life of a people which significantly distinguished such a group of people from another. </w:t>
      </w:r>
    </w:p>
    <w:p>
      <w:pPr>
        <w:pStyle w:val="style0"/>
        <w:jc w:val="both"/>
        <w:rPr/>
      </w:pPr>
      <w:r>
        <w:t xml:space="preserve">Ojoade, etal, have identified five basic features of culture, viz: </w:t>
      </w:r>
    </w:p>
    <w:p>
      <w:pPr>
        <w:pStyle w:val="style0"/>
        <w:jc w:val="both"/>
        <w:rPr/>
      </w:pPr>
      <w:r>
        <w:t xml:space="preserve">That culture is historically derived, for example, the Nok culture has been traced and linked with the Bantu genealogy. </w:t>
      </w:r>
    </w:p>
    <w:p>
      <w:pPr>
        <w:pStyle w:val="style0"/>
        <w:jc w:val="both"/>
        <w:rPr/>
      </w:pPr>
      <w:r>
        <w:t xml:space="preserve">Secondly, culture is transmitted from one generation to another generation, thus paving way for its continuity and long survival. </w:t>
      </w:r>
    </w:p>
    <w:p>
      <w:pPr>
        <w:pStyle w:val="style0"/>
        <w:jc w:val="both"/>
        <w:rPr/>
      </w:pPr>
      <w:r>
        <w:t xml:space="preserve">Closely related to the above is the fact that culture is not static, it is dynamic, that is why it is continuous and can have some elements modified periodically for better or for worst. It is better when behavior or art improve to be of good quality. It is worst when a well behaved member of a cultural group becomes a non-conformist to pursue a negative course. There are usually internal and external factors that promote these constant changes. Internal factors relate to environmental conditions that shape the life of an individual or group within a social </w:t>
      </w:r>
      <w:r>
        <w:t xml:space="preserve">setting. While external factors have to do with the way and manner people interact with the outside people. </w:t>
      </w:r>
    </w:p>
    <w:p>
      <w:pPr>
        <w:pStyle w:val="style0"/>
        <w:jc w:val="both"/>
        <w:rPr/>
      </w:pPr>
      <w:r>
        <w:t xml:space="preserve">Culture may also not necessarily be biologically based. It is a learned system of behavior such as dress pattern, dances and greetings that could be learned and used by every man irrespective of his/her biological origin. </w:t>
      </w:r>
    </w:p>
    <w:p>
      <w:pPr>
        <w:pStyle w:val="style0"/>
        <w:jc w:val="both"/>
        <w:rPr/>
      </w:pPr>
      <w:r>
        <w:t>Based on the above, Ojoade etal concluded that culture is acquired through the process of socialization. It means every form of behavior that is socially derived is culture inclined.</w:t>
      </w:r>
    </w:p>
    <w:p>
      <w:pPr>
        <w:pStyle w:val="style0"/>
        <w:jc w:val="both"/>
        <w:rPr/>
      </w:pPr>
      <w:r>
        <w:t>Based on the definitions and basic features of culture explained above, one can observe that there are two components of culture; material culture and non material culture.</w:t>
      </w:r>
    </w:p>
    <w:p>
      <w:pPr>
        <w:pStyle w:val="style0"/>
        <w:jc w:val="both"/>
        <w:rPr/>
      </w:pPr>
      <w:r>
        <w:t xml:space="preserve">The material culture refers to the production of objects, tools, instruments, technology used by a people in a cultural setting such as clothes, facial marks, weapons, masks, hairstyles, hoes, cutlasses, brooms, pots, portraits etc. </w:t>
      </w:r>
    </w:p>
    <w:p>
      <w:pPr>
        <w:pStyle w:val="style0"/>
        <w:jc w:val="both"/>
        <w:rPr>
          <w:i/>
        </w:rPr>
      </w:pPr>
      <w:r>
        <w:t xml:space="preserve">Non material culture refers to abstract and non-visible thoughts of a group, its values, attitudes or rules, norms, morals and other commonly shared ways of behavior in a particular society. Such may include gestures, symbols and language. From a broader perspective, </w:t>
      </w:r>
      <w:r>
        <w:rPr>
          <w:i/>
        </w:rPr>
        <w:t xml:space="preserve">culture should be perceived as that dimension of human existence dealing with fundamental conception and values and the communication and the expression of these in verbal, written, visual or material form. </w:t>
      </w:r>
      <w:r>
        <w:t xml:space="preserve">It means culture is an embodiment of the peoples’ expression, showing how the processes of expression take effect. </w:t>
      </w:r>
      <w:r>
        <w:rPr>
          <w:i/>
        </w:rPr>
        <w:t xml:space="preserve">  </w:t>
      </w:r>
    </w:p>
    <w:p>
      <w:pPr>
        <w:pStyle w:val="style0"/>
        <w:jc w:val="both"/>
        <w:rPr/>
      </w:pPr>
      <w:r>
        <w:t>For purpose of clarity, this lecture will concentrate on the material culture and arts of some ethnic groups in Nigeria before the colonial era. The clarification will help us to appreciate the fact that civilization in Nigeria had started and was progressing steadily before the colonial intervention. It has been observed by many that, Africans had gone beyond the metal age millennia before the arrival of the Europeans. It is also very important to note that all the largest ethnic groups in Nigeria trace their tradition of origin outside the country before their immigration and settlement in Nigeria. For example, the Hausa are said to have come from Baghdad via Prince Bayajida to Kanem, thus spreading to other areas. The Yoruba claim their origin from the north to Ile Ife, while the Ibo are said to be one of the lost tribes of Israel or products of ancient Egypt.</w:t>
      </w:r>
    </w:p>
    <w:p>
      <w:pPr>
        <w:pStyle w:val="style0"/>
        <w:jc w:val="both"/>
        <w:rPr/>
      </w:pPr>
      <w:r>
        <w:t>According to Ojoade et al, among the minority ethnic groups in Nigeria, the Tiv, Jukun, Eggon, Tarok etc are the progeny of the Bantu race who migrated to the Benue-Congo area in about 1000 A.D. It is therefore possible to assert that since culture is the actions of humans to develop their personal selves and to capture the environment, the different-ethnic groups might have carried their material and non-material cultures into Nigeria. And since culture is dynamic they might have continued to create more in their areas of abode.</w:t>
      </w:r>
    </w:p>
    <w:p>
      <w:pPr>
        <w:pStyle w:val="style0"/>
        <w:jc w:val="both"/>
        <w:rPr/>
      </w:pPr>
      <w:r>
        <w:t>Studies have shown that there were varieties of pre-colonial cultural artifacts found among ethnic groups in Nigeria that cannot be completely discussed in this lecture. However, few examples are presented here as follows:</w:t>
      </w:r>
    </w:p>
    <w:p>
      <w:pPr>
        <w:pStyle w:val="style0"/>
        <w:rPr>
          <w:b/>
        </w:rPr>
      </w:pPr>
    </w:p>
    <w:p>
      <w:pPr>
        <w:pStyle w:val="style0"/>
        <w:rPr/>
      </w:pPr>
      <w:r>
        <w:rPr>
          <w:b/>
        </w:rPr>
        <w:t>GRASS WEAVING</w:t>
      </w:r>
    </w:p>
    <w:p>
      <w:pPr>
        <w:pStyle w:val="style0"/>
        <w:jc w:val="both"/>
        <w:rPr/>
      </w:pPr>
      <w:r>
        <w:t>This was found predominantly in the northern parts of Nigeria because of the open grassland. In these areas, there were assorted baskets, floor mats, trays, hand fans, basins, and the peculiar Tiv and other Plateau ethnic societies’ grass roofing sheet.</w:t>
      </w:r>
    </w:p>
    <w:p>
      <w:pPr>
        <w:pStyle w:val="style0"/>
        <w:rPr/>
      </w:pPr>
      <w:r>
        <w:rPr>
          <w:b/>
        </w:rPr>
        <w:t>WOOD CARVING</w:t>
      </w:r>
    </w:p>
    <w:p>
      <w:pPr>
        <w:pStyle w:val="style0"/>
        <w:jc w:val="both"/>
        <w:rPr/>
      </w:pPr>
      <w:r>
        <w:t>Wood carving was/is one of the oldest</w:t>
      </w:r>
      <w:r>
        <w:t xml:space="preserve"> </w:t>
      </w:r>
      <w:r>
        <w:t>art work in human history and has remained the most important form of art in Nigeria, and it interacted favourably with the Stone and Iron Ages. This art work was popular in southern Nigeria especially in Benin, Ekiti, Ife, Oyo,Afikpo, Ikot Ekpene and Awka where portraiture, masks, kitchen utensils, ornaments, furniture etc were discovered and still remain part of the peoples cultural materials. It can also be seen at Lapai and Agale areas of Niger State.</w:t>
      </w:r>
    </w:p>
    <w:p>
      <w:pPr>
        <w:pStyle w:val="style0"/>
        <w:rPr>
          <w:b/>
        </w:rPr>
      </w:pPr>
      <w:r>
        <w:rPr>
          <w:b/>
        </w:rPr>
        <w:t>IVORY CARVING</w:t>
      </w:r>
    </w:p>
    <w:p>
      <w:pPr>
        <w:pStyle w:val="style0"/>
        <w:jc w:val="both"/>
        <w:rPr/>
      </w:pPr>
      <w:r>
        <w:t>The Ivory Carving was a hand work that was found in the Benin Kingdom in royal palaces and later s</w:t>
      </w:r>
      <w:r>
        <w:t>pread to other palaces in</w:t>
      </w:r>
      <w:r>
        <w:t xml:space="preserve"> Nigeria before the Europeans visited the Oba of Benin in the 15</w:t>
      </w:r>
      <w:r>
        <w:rPr>
          <w:vertAlign w:val="superscript"/>
        </w:rPr>
        <w:t>th</w:t>
      </w:r>
      <w:r>
        <w:t xml:space="preserve"> and 16</w:t>
      </w:r>
      <w:r>
        <w:rPr>
          <w:vertAlign w:val="superscript"/>
        </w:rPr>
        <w:t>th</w:t>
      </w:r>
      <w:r>
        <w:t xml:space="preserve"> centuries A.D. Items found include paper knives, inland cigar boxes, ladies earrings, necklaces, bangles and small pieces of decor. They were also used as objects of adornment in ancestral worship. </w:t>
      </w:r>
    </w:p>
    <w:p>
      <w:pPr>
        <w:pStyle w:val="style0"/>
        <w:rPr>
          <w:b/>
        </w:rPr>
      </w:pPr>
      <w:r>
        <w:rPr>
          <w:b/>
        </w:rPr>
        <w:t>GLASS AND METAL WORKS</w:t>
      </w:r>
    </w:p>
    <w:p>
      <w:pPr>
        <w:pStyle w:val="style0"/>
        <w:jc w:val="both"/>
        <w:rPr/>
      </w:pPr>
      <w:r>
        <w:t>These works of arts have been found in Bida in Niger State. Items include metal works, bangles, glass beads as seen in their skillful fashioned trays, bowls, pot rings, assorted bangles, necklace, waist and hand beads etc. There was also the Tsoede art or Tsoede bronzes associated with Tsoede the founding father of the Nupe kingdom which falls under the Lower Niger Bronzes. There was also the Benin Brass art characteristic of a cast metal head used for shrines, altars and later a decorated art in the King’s court. The Benin metal work has been associated with the Ife brass objects (Bronzes) which started with terra-cota or clay before its advancement to metal in about the 12</w:t>
      </w:r>
      <w:r>
        <w:rPr>
          <w:vertAlign w:val="superscript"/>
        </w:rPr>
        <w:t>th</w:t>
      </w:r>
      <w:r>
        <w:t xml:space="preserve"> century A.D. and early 16</w:t>
      </w:r>
      <w:r>
        <w:rPr>
          <w:vertAlign w:val="superscript"/>
        </w:rPr>
        <w:t>th</w:t>
      </w:r>
      <w:r>
        <w:t xml:space="preserve"> century. </w:t>
      </w:r>
    </w:p>
    <w:p>
      <w:pPr>
        <w:pStyle w:val="style0"/>
        <w:jc w:val="both"/>
        <w:rPr/>
      </w:pPr>
      <w:r>
        <w:t>The most outstanding terracotta-baked clay art was the Nok culture found on the Jos Plateau and Katsina Ala in north central Nigeria. Alongside wood carvings, the Nok objects dated back to about 500 BC to A.D. 200. Igbo Ukwu metal jewelry and art known in glass beads, human figures ignored, surface decorations, surface ornamentations, brass smiths were found in the 9</w:t>
      </w:r>
      <w:r>
        <w:rPr>
          <w:vertAlign w:val="superscript"/>
        </w:rPr>
        <w:t>th</w:t>
      </w:r>
      <w:r>
        <w:t xml:space="preserve"> Century A.D.</w:t>
      </w:r>
    </w:p>
    <w:p>
      <w:pPr>
        <w:pStyle w:val="style0"/>
        <w:rPr>
          <w:b/>
        </w:rPr>
      </w:pPr>
      <w:r>
        <w:rPr>
          <w:b/>
        </w:rPr>
        <w:t>LEATHER AND CALABASH</w:t>
      </w:r>
    </w:p>
    <w:p>
      <w:pPr>
        <w:pStyle w:val="style0"/>
        <w:jc w:val="both"/>
        <w:rPr/>
      </w:pPr>
      <w:r>
        <w:t xml:space="preserve">It is on record that beautiful and excellent leather work and calabash carvings were produced in Kano, Oyo, Sokoto, Jos, Bauchi, Sokoto, Borno, and Adamawa. In these areas leather products such as bags, items of decorating shoes, sandals, mats, puffs and sheaths of cutlasses, knives and spears were marketed. Decorated calabash carvings and engraving used as domestic utensils and musical instruments were widely used. </w:t>
      </w:r>
    </w:p>
    <w:p>
      <w:pPr>
        <w:pStyle w:val="style0"/>
        <w:rPr>
          <w:b/>
        </w:rPr>
      </w:pPr>
      <w:r>
        <w:rPr>
          <w:b/>
        </w:rPr>
        <w:t>POTTERY/CERAMICS</w:t>
      </w:r>
    </w:p>
    <w:p>
      <w:pPr>
        <w:pStyle w:val="style0"/>
        <w:jc w:val="both"/>
        <w:rPr/>
      </w:pPr>
      <w:r>
        <w:t xml:space="preserve">According to Ojoade et al, Suleja in Niger State had the best known pottery making centre which dates back  to over a thousand years. This feat was demonstrated in 1963 when a pottery worker in the area Dr. Ladi Kwali toured Europe and Great Britain advertising the rich potentials in pottery making in Nigeria. Fine potteries are found in Isiago, Afikpo, Osigwe, and Igbo ukwu in the Eastern states. In the northern states, Jos, Zaria, Dakarkari, and Yola are the most popular places known in history. In the West, Akoko, Edo, Abo, Ife, and Abeokuta have come into fame. </w:t>
      </w:r>
    </w:p>
    <w:p>
      <w:pPr>
        <w:pStyle w:val="style0"/>
        <w:rPr>
          <w:b/>
        </w:rPr>
      </w:pPr>
      <w:r>
        <w:rPr>
          <w:b/>
        </w:rPr>
        <w:t>CLOTHING</w:t>
      </w:r>
    </w:p>
    <w:p>
      <w:pPr>
        <w:pStyle w:val="style0"/>
        <w:jc w:val="both"/>
        <w:rPr/>
      </w:pPr>
      <w:r>
        <w:t xml:space="preserve">Another wide spread art and culture in Nigeria was cloth weaving. Popular among them were the </w:t>
      </w:r>
      <w:r>
        <w:rPr>
          <w:i/>
        </w:rPr>
        <w:t>Anger</w:t>
      </w:r>
      <w:r>
        <w:t xml:space="preserve"> cloth woven in the Tiv areas of Benue state and beyond. Its white colour represents “peace and ‘black’ stand for ‘fertility’. The </w:t>
      </w:r>
      <w:r>
        <w:rPr>
          <w:i/>
        </w:rPr>
        <w:t>Akwete</w:t>
      </w:r>
      <w:r>
        <w:t xml:space="preserve"> cloth is woven in Abia state, </w:t>
      </w:r>
      <w:r>
        <w:rPr>
          <w:i/>
        </w:rPr>
        <w:t>Aso-Oke</w:t>
      </w:r>
      <w:r>
        <w:t xml:space="preserve"> woven in narrow looms is found in Iseyin, Okene and Ilorin. The </w:t>
      </w:r>
      <w:r>
        <w:rPr>
          <w:i/>
        </w:rPr>
        <w:t>Adire</w:t>
      </w:r>
      <w:r>
        <w:t xml:space="preserve"> material produced in Abeokuta are but a few examples.</w:t>
      </w:r>
    </w:p>
    <w:p>
      <w:pPr>
        <w:pStyle w:val="style0"/>
        <w:rPr>
          <w:b/>
        </w:rPr>
      </w:pPr>
      <w:r>
        <w:rPr>
          <w:b/>
        </w:rPr>
        <w:t>ROCK ARTS</w:t>
      </w:r>
    </w:p>
    <w:p>
      <w:pPr>
        <w:pStyle w:val="style0"/>
        <w:jc w:val="both"/>
        <w:rPr/>
      </w:pPr>
      <w:r>
        <w:t>This is found in Birnin Kudu and Geji in Kano and Bauchi states respectively. Both art works have pictures of domestic and wild animals, an indication that the ancient residents of the sites hunted and domesticated animals.</w:t>
      </w:r>
    </w:p>
    <w:p>
      <w:pPr>
        <w:pStyle w:val="style0"/>
        <w:jc w:val="both"/>
        <w:rPr/>
      </w:pPr>
    </w:p>
    <w:p>
      <w:pPr>
        <w:pStyle w:val="style0"/>
        <w:jc w:val="center"/>
        <w:rPr>
          <w:b/>
          <w:bCs/>
          <w:color w:val="000000"/>
          <w:sz w:val="26"/>
          <w:szCs w:val="26"/>
          <w:lang w:eastAsia="en-GB"/>
        </w:rPr>
      </w:pPr>
    </w:p>
    <w:p>
      <w:pPr>
        <w:pStyle w:val="style0"/>
        <w:jc w:val="center"/>
        <w:rPr>
          <w:b/>
          <w:bCs/>
          <w:color w:val="000000"/>
          <w:sz w:val="26"/>
          <w:szCs w:val="26"/>
          <w:lang w:eastAsia="en-GB"/>
        </w:rPr>
      </w:pPr>
    </w:p>
    <w:p>
      <w:pPr>
        <w:pStyle w:val="style0"/>
        <w:jc w:val="center"/>
        <w:rPr>
          <w:b/>
          <w:bCs/>
          <w:color w:val="000000"/>
          <w:sz w:val="26"/>
          <w:szCs w:val="26"/>
          <w:lang w:eastAsia="en-GB"/>
        </w:rPr>
      </w:pPr>
    </w:p>
    <w:p>
      <w:pPr>
        <w:pStyle w:val="style0"/>
        <w:jc w:val="center"/>
        <w:rPr>
          <w:b/>
          <w:bCs/>
          <w:color w:val="000000"/>
          <w:sz w:val="26"/>
          <w:szCs w:val="26"/>
          <w:lang w:eastAsia="en-GB"/>
        </w:rPr>
      </w:pPr>
    </w:p>
    <w:p>
      <w:pPr>
        <w:pStyle w:val="style0"/>
        <w:jc w:val="center"/>
        <w:rPr>
          <w:b/>
          <w:bCs/>
          <w:color w:val="000000"/>
          <w:sz w:val="26"/>
          <w:szCs w:val="26"/>
          <w:lang w:eastAsia="en-GB"/>
        </w:rPr>
      </w:pPr>
    </w:p>
    <w:p>
      <w:pPr>
        <w:pStyle w:val="style0"/>
        <w:jc w:val="center"/>
        <w:rPr>
          <w:b/>
          <w:bCs/>
          <w:color w:val="000000"/>
          <w:sz w:val="26"/>
          <w:szCs w:val="26"/>
          <w:lang w:eastAsia="en-GB"/>
        </w:rPr>
      </w:pPr>
      <w:r>
        <w:rPr>
          <w:b/>
          <w:bCs/>
          <w:color w:val="000000"/>
          <w:sz w:val="26"/>
          <w:szCs w:val="26"/>
          <w:lang w:eastAsia="en-GB"/>
        </w:rPr>
        <w:t>MODULE 2:</w:t>
      </w:r>
    </w:p>
    <w:p>
      <w:pPr>
        <w:pStyle w:val="style0"/>
        <w:jc w:val="both"/>
        <w:rPr/>
      </w:pPr>
    </w:p>
    <w:p>
      <w:pPr>
        <w:pStyle w:val="style0"/>
        <w:rPr>
          <w:b/>
        </w:rPr>
      </w:pPr>
      <w:r>
        <w:rPr>
          <w:b/>
        </w:rPr>
        <w:t xml:space="preserve">NIGERIAN’S PERCEPTION OF HER WORLD, CULTURE AREAS AND </w:t>
      </w:r>
      <w:r>
        <w:rPr>
          <w:b/>
        </w:rPr>
        <w:t>CHARACTERISTICS</w:t>
      </w:r>
    </w:p>
    <w:p>
      <w:pPr>
        <w:pStyle w:val="style0"/>
        <w:jc w:val="both"/>
        <w:rPr/>
      </w:pPr>
      <w:r>
        <w:t xml:space="preserve">The country known as Nigeria became a haven for many ethnic groups who came outside the area in phases in the period before Christ (BC) and after the death of Christ A.D. As they immigrated into the Nigeria area, so were their cultural diversities which they however enjoyed following peaceful intergroup relations. The culture and civilization of each group was largely influenced by their traditions of origin and the environment in which they found themselves. However, the colonization of Nigeria brought a lot of negative socio cultural changes otherwise referred to as cultural imperialism. Thus, the various cultures of the indigenous Nigerian ethnic nationalities were alienated and supplanted by European ones which dominated the colonial era. But since culture is a total way of life of a people which significantly distinguished such a group of people from another and is transmitted from one generation to another, thus paving way for its continuity and long survival, the postcolonial Nigerian perception of his world has been how to reinforce his cultural heritage, values and norms to save it from total extinction. Thus far, almost all Nigerian Ethnic nationalities have revived their pre-colonial arts and cultures through the instrumentality of organizing or featuring </w:t>
      </w:r>
      <w:r>
        <w:rPr>
          <w:b/>
        </w:rPr>
        <w:t>TRADITIONAL</w:t>
      </w:r>
      <w:r>
        <w:t xml:space="preserve"> or </w:t>
      </w:r>
      <w:r>
        <w:rPr>
          <w:b/>
        </w:rPr>
        <w:t xml:space="preserve">CULTURAL FESTIVALS </w:t>
      </w:r>
      <w:r>
        <w:t>to showcase their rich cultural arts and dances. Some of these traditional or cultural festivals and their unique characteristics across Nigeria include the following:</w:t>
      </w:r>
    </w:p>
    <w:p>
      <w:pPr>
        <w:pStyle w:val="style0"/>
        <w:rPr>
          <w:b/>
        </w:rPr>
      </w:pPr>
      <w:r>
        <w:rPr>
          <w:b/>
        </w:rPr>
        <w:t>OSUN FESTIVAL (YORUBA)</w:t>
      </w:r>
    </w:p>
    <w:p>
      <w:pPr>
        <w:pStyle w:val="style0"/>
        <w:jc w:val="both"/>
        <w:rPr/>
      </w:pPr>
      <w:r>
        <w:t xml:space="preserve">This is an annual festival done in honour of Osun, the wife of Sango, the god of thunder at the sanctuary of the goddess in Oshogbo in August. Believed to make women fertile, it is done along River Osun which flows across the entire Yoruba land.          </w:t>
      </w:r>
    </w:p>
    <w:p>
      <w:pPr>
        <w:pStyle w:val="style0"/>
        <w:jc w:val="both"/>
        <w:rPr>
          <w:b/>
        </w:rPr>
      </w:pPr>
      <w:r>
        <w:rPr>
          <w:b/>
        </w:rPr>
        <w:t xml:space="preserve">THE GREAT OFALA FESTIVAL (IGBO) </w:t>
      </w:r>
    </w:p>
    <w:p>
      <w:pPr>
        <w:pStyle w:val="style0"/>
        <w:jc w:val="both"/>
        <w:rPr/>
      </w:pPr>
      <w:r>
        <w:t xml:space="preserve">This festival originated in Onitsha Anambra State. It was a traditional festival done after a successful military campaign to honour the brave men for their gallantry and to demonstrate publicly the peoples’ loyalty and solidarity to their chiefs (Obi). In order to ensure that the culture is preserved, Ofala festival is celebrated in schools nowadays such as in the University of Nigeria, Nsukka. </w:t>
      </w:r>
    </w:p>
    <w:p>
      <w:pPr>
        <w:pStyle w:val="style0"/>
        <w:jc w:val="both"/>
        <w:rPr>
          <w:b/>
        </w:rPr>
      </w:pPr>
      <w:r>
        <w:rPr>
          <w:b/>
        </w:rPr>
        <w:t>THE SHARO OR SHADI FESTIVAL (FULANI)</w:t>
      </w:r>
    </w:p>
    <w:p>
      <w:pPr>
        <w:pStyle w:val="style0"/>
        <w:jc w:val="both"/>
        <w:rPr>
          <w:i/>
        </w:rPr>
      </w:pPr>
      <w:r>
        <w:t xml:space="preserve">It originated among the Fulani’s of northern Nigeria. This festival is celebrated annually during the dry season and on the Sallah festival. </w:t>
      </w:r>
      <w:r>
        <w:rPr>
          <w:i/>
        </w:rPr>
        <w:t>The Sharo, a flogging festival provides a regular platform for preserving the Fulani character of hardness, toughness, independence, self reliance and rectitude in the face of extreme difficulties, and also ensures that secret remains secret, no matter the pressure.</w:t>
      </w:r>
    </w:p>
    <w:p>
      <w:pPr>
        <w:pStyle w:val="style0"/>
        <w:jc w:val="both"/>
        <w:rPr>
          <w:b/>
        </w:rPr>
      </w:pPr>
      <w:r>
        <w:rPr>
          <w:b/>
        </w:rPr>
        <w:t>THE ARGUNGU FISHING FESTIVAL (HAUSA)</w:t>
      </w:r>
    </w:p>
    <w:p>
      <w:pPr>
        <w:pStyle w:val="style0"/>
        <w:jc w:val="both"/>
        <w:rPr/>
      </w:pPr>
      <w:r>
        <w:t>This is a festival in Kebbi State which was celebrated annually since the 16</w:t>
      </w:r>
      <w:r>
        <w:rPr>
          <w:vertAlign w:val="superscript"/>
        </w:rPr>
        <w:t>th</w:t>
      </w:r>
      <w:r>
        <w:t xml:space="preserve"> century A.D. Also called </w:t>
      </w:r>
      <w:r>
        <w:rPr>
          <w:i/>
        </w:rPr>
        <w:t>su,</w:t>
      </w:r>
      <w:r>
        <w:t xml:space="preserve"> it attracted people worldwide, and it takes place along the River Rima.  The person who catches the fish with the highest kilogram is awarded a prize. Local fishing tools are used in order to preserve the life of the fish and to display the traditional aquaculture.</w:t>
      </w:r>
    </w:p>
    <w:p>
      <w:pPr>
        <w:pStyle w:val="style0"/>
        <w:rPr>
          <w:b/>
        </w:rPr>
      </w:pPr>
      <w:r>
        <w:rPr>
          <w:b/>
        </w:rPr>
        <w:t>THE LAKE AKATA FISHING FESTIVAL (TIV/ETULO)</w:t>
      </w:r>
    </w:p>
    <w:p>
      <w:pPr>
        <w:pStyle w:val="style0"/>
        <w:jc w:val="both"/>
        <w:rPr/>
      </w:pPr>
      <w:r>
        <w:t xml:space="preserve">This is a joint festival among the Tiv and Etulo which is celebrated annually except otherwise as may be determined by the Benue state government. It is usually held in the month of April or early May at Lake Akata beside River Katsina Ala near Katsina Ala Town. The delay till the onset of the early rains was to avoid the extermination of the fish during the fishing occasion. The person who catches a fish that has the heaviest weight is awarded a prize. Recently </w:t>
      </w:r>
      <w:r>
        <w:rPr>
          <w:i/>
        </w:rPr>
        <w:t>Miss Akata</w:t>
      </w:r>
      <w:r>
        <w:t xml:space="preserve"> a beauty contest has been introduced to add colour to the festivity. The festival is meant to honour God the provider of the fish and to request for more prosperity.</w:t>
      </w:r>
    </w:p>
    <w:p>
      <w:pPr>
        <w:pStyle w:val="style0"/>
        <w:jc w:val="both"/>
        <w:rPr>
          <w:b/>
        </w:rPr>
      </w:pPr>
      <w:r>
        <w:rPr>
          <w:b/>
        </w:rPr>
        <w:t>OYARORE SALT FESTIVAL (ALAGO)</w:t>
      </w:r>
    </w:p>
    <w:p>
      <w:pPr>
        <w:pStyle w:val="style0"/>
        <w:jc w:val="both"/>
        <w:rPr/>
      </w:pPr>
      <w:r>
        <w:t xml:space="preserve">This is an annual event performed to pray for an increase and good quality of salt, and to solicit for peace and prosperity in the land. It involves a lot of group dancing, winning and dinning with dignitaries within and outside Alago land, and Nigeria. One significant event on the occasion is usually the giving out of the king’s daughter to marriage by throwing a spear </w:t>
      </w:r>
      <w:r>
        <w:rPr>
          <w:i/>
        </w:rPr>
        <w:t>dagi</w:t>
      </w:r>
      <w:r>
        <w:t xml:space="preserve"> in the mix of bachelors, whoever catches it first takes home a wife.</w:t>
      </w:r>
    </w:p>
    <w:p>
      <w:pPr>
        <w:pStyle w:val="style0"/>
        <w:rPr>
          <w:b/>
        </w:rPr>
      </w:pPr>
      <w:r>
        <w:rPr>
          <w:b/>
        </w:rPr>
        <w:t>LEBOKU</w:t>
      </w:r>
      <w:r>
        <w:rPr>
          <w:b/>
        </w:rPr>
        <w:t xml:space="preserve"> FESTIVAL (YAKURR)</w:t>
      </w:r>
    </w:p>
    <w:p>
      <w:pPr>
        <w:pStyle w:val="style0"/>
        <w:jc w:val="both"/>
        <w:rPr/>
      </w:pPr>
      <w:r>
        <w:t>This is a yam festival celebrated annually in Ugep, north east of Calabar to thank the gods of the land for bumper harvest. It takes the form of an ancestral worship in shrines with offering of sacrifices, cultural dances and cutting of a tree with bullets.</w:t>
      </w:r>
    </w:p>
    <w:p>
      <w:pPr>
        <w:pStyle w:val="style0"/>
        <w:tabs>
          <w:tab w:val="left" w:leader="none" w:pos="4470"/>
        </w:tabs>
        <w:rPr>
          <w:b/>
        </w:rPr>
      </w:pPr>
      <w:r>
        <w:rPr>
          <w:b/>
        </w:rPr>
        <w:t>THE EJE ALEKWU FESTIVAL (IDOMA)</w:t>
      </w:r>
    </w:p>
    <w:p>
      <w:pPr>
        <w:pStyle w:val="style0"/>
        <w:jc w:val="both"/>
        <w:rPr/>
      </w:pPr>
      <w:r>
        <w:t>This is done in the months of April and May to thank the Idoma ancestors for the blessings of the previous years and to request for a similar prosperity in the years ahead. It is a time of relaxation and merriment for all calibers of Idoma sons and daughters. The Alekwu masquerades entertain during the festival.</w:t>
      </w:r>
    </w:p>
    <w:p>
      <w:pPr>
        <w:pStyle w:val="style0"/>
        <w:rPr>
          <w:b/>
        </w:rPr>
      </w:pPr>
      <w:r>
        <w:rPr>
          <w:b/>
        </w:rPr>
        <w:t>AWON [MASS WEDDING] FESTIVAL [YORUBA]</w:t>
      </w:r>
    </w:p>
    <w:p>
      <w:pPr>
        <w:pStyle w:val="style0"/>
        <w:jc w:val="both"/>
        <w:rPr/>
      </w:pPr>
      <w:r>
        <w:t>This is a celebration done in the month of October to acknowledge the presence and blessings of the Awon goddess believed to bless people with children during the festival. It is marked by the massive marrying of marriageable girls and boys.</w:t>
      </w:r>
    </w:p>
    <w:p>
      <w:pPr>
        <w:pStyle w:val="style0"/>
        <w:tabs>
          <w:tab w:val="left" w:leader="none" w:pos="4335"/>
        </w:tabs>
        <w:rPr>
          <w:b/>
        </w:rPr>
      </w:pPr>
      <w:r>
        <w:rPr>
          <w:b/>
        </w:rPr>
        <w:t>IDU FESTIVAL [NEMBE]</w:t>
      </w:r>
    </w:p>
    <w:p>
      <w:pPr>
        <w:pStyle w:val="style0"/>
        <w:jc w:val="both"/>
        <w:rPr/>
      </w:pPr>
      <w:r>
        <w:t>This is a feast celebrated by the Nembe people to honour god, the creator. It involves the whole people, their gods, spirits, ancestors and gods of neighbouring towns.</w:t>
      </w:r>
    </w:p>
    <w:p>
      <w:pPr>
        <w:pStyle w:val="style0"/>
        <w:rPr>
          <w:b/>
        </w:rPr>
      </w:pPr>
      <w:r>
        <w:rPr>
          <w:b/>
        </w:rPr>
        <w:t>IGUE FESTIVAL [EDO]</w:t>
      </w:r>
    </w:p>
    <w:p>
      <w:pPr>
        <w:pStyle w:val="style0"/>
        <w:jc w:val="both"/>
        <w:rPr/>
      </w:pPr>
      <w:r>
        <w:t>This festival is celebrated during the month of September to mark the end of Edo year and to pray for peace and prosperity. It serves as a platform for Edo peoples’ unity. Held in the night, it is the only time to see the Igue’s wife and to watch the Igue dancing with his regalia with the royal Eben. It review and re-enact the laws of the land.</w:t>
      </w:r>
    </w:p>
    <w:p>
      <w:pPr>
        <w:pStyle w:val="style0"/>
        <w:tabs>
          <w:tab w:val="right" w:leader="none" w:pos="9029"/>
        </w:tabs>
        <w:jc w:val="both"/>
        <w:rPr>
          <w:b/>
        </w:rPr>
      </w:pPr>
      <w:r>
        <w:t xml:space="preserve"> </w:t>
      </w:r>
      <w:r>
        <w:rPr>
          <w:b/>
        </w:rPr>
        <w:t>UHOLA FESTIVAL [DAKARKARI FAKAWA AND DUKKAWA]</w:t>
      </w:r>
      <w:r>
        <w:rPr>
          <w:b/>
        </w:rPr>
        <w:tab/>
      </w:r>
    </w:p>
    <w:p>
      <w:pPr>
        <w:pStyle w:val="style0"/>
        <w:jc w:val="both"/>
        <w:rPr/>
      </w:pPr>
      <w:r>
        <w:t xml:space="preserve">This is an adopted culture by the Dakarkari people of Zum Local Government of Sokoto state. The festival is meant to appease the gods to provide enough rains for the farming season and peace in the community. </w:t>
      </w:r>
    </w:p>
    <w:p>
      <w:pPr>
        <w:pStyle w:val="style0"/>
        <w:rPr>
          <w:b/>
        </w:rPr>
      </w:pPr>
      <w:r>
        <w:rPr>
          <w:b/>
        </w:rPr>
        <w:t>CALABAR CARNIVAL</w:t>
      </w:r>
    </w:p>
    <w:p>
      <w:pPr>
        <w:pStyle w:val="style0"/>
        <w:jc w:val="both"/>
        <w:rPr/>
      </w:pPr>
      <w:r>
        <w:t xml:space="preserve">This is the biggest cultural festival in Cross River State always organized and hosted and celebrated by both the government and people of Cross River state to showcase their rich cultural heritage or endowments in the state. </w:t>
      </w:r>
    </w:p>
    <w:p>
      <w:pPr>
        <w:pStyle w:val="style0"/>
        <w:jc w:val="both"/>
        <w:rPr>
          <w:b/>
        </w:rPr>
      </w:pPr>
      <w:r>
        <w:rPr>
          <w:b/>
        </w:rPr>
        <w:t>OTHER FESTIVALS W</w:t>
      </w:r>
      <w:r>
        <w:rPr>
          <w:b/>
        </w:rPr>
        <w:t xml:space="preserve">ITHIN NORTH CENTRAL NIGERIA </w:t>
      </w:r>
    </w:p>
    <w:p>
      <w:pPr>
        <w:pStyle w:val="style0"/>
        <w:jc w:val="both"/>
        <w:rPr/>
      </w:pPr>
      <w:r>
        <w:t>These include Egon Carnival in Nasarawa Egon of Nasarawa state, Jos carnival; Ikos Izere, Pusdum, Puskat, Pus Goemai, Nzem Berom and Zarachi Festival among the, Afizere,Ngas, Mwaghavul, Goemai, Berom and Irigwe people of Plateau State.</w:t>
      </w:r>
    </w:p>
    <w:p>
      <w:pPr>
        <w:pStyle w:val="style0"/>
        <w:jc w:val="both"/>
        <w:rPr/>
      </w:pPr>
    </w:p>
    <w:p>
      <w:pPr>
        <w:pStyle w:val="style4099"/>
        <w:jc w:val="center"/>
        <w:rPr>
          <w:rFonts w:eastAsia="Times New Roman"/>
          <w:b/>
          <w:bCs/>
          <w:color w:val="000000"/>
          <w:sz w:val="26"/>
          <w:szCs w:val="26"/>
          <w:lang w:eastAsia="en-GB"/>
        </w:rPr>
      </w:pPr>
    </w:p>
    <w:p>
      <w:pPr>
        <w:pStyle w:val="style4099"/>
        <w:jc w:val="center"/>
        <w:rPr>
          <w:rFonts w:eastAsia="Times New Roman"/>
          <w:b/>
          <w:bCs/>
          <w:color w:val="000000"/>
          <w:sz w:val="26"/>
          <w:szCs w:val="26"/>
          <w:lang w:eastAsia="en-GB"/>
        </w:rPr>
      </w:pPr>
    </w:p>
    <w:p>
      <w:pPr>
        <w:pStyle w:val="style4099"/>
        <w:jc w:val="center"/>
        <w:rPr>
          <w:rFonts w:eastAsia="Times New Roman"/>
          <w:b/>
          <w:bCs/>
          <w:color w:val="000000"/>
          <w:sz w:val="26"/>
          <w:szCs w:val="26"/>
          <w:lang w:eastAsia="en-GB"/>
        </w:rPr>
      </w:pPr>
    </w:p>
    <w:p>
      <w:pPr>
        <w:pStyle w:val="style4099"/>
        <w:jc w:val="center"/>
        <w:rPr>
          <w:rFonts w:eastAsia="Times New Roman"/>
          <w:b/>
          <w:bCs/>
          <w:color w:val="000000"/>
          <w:sz w:val="26"/>
          <w:szCs w:val="26"/>
          <w:lang w:eastAsia="en-GB"/>
        </w:rPr>
      </w:pPr>
    </w:p>
    <w:p>
      <w:pPr>
        <w:pStyle w:val="style4099"/>
        <w:jc w:val="center"/>
        <w:rPr>
          <w:rFonts w:eastAsia="Times New Roman"/>
          <w:b/>
          <w:bCs/>
          <w:color w:val="000000"/>
          <w:sz w:val="26"/>
          <w:szCs w:val="26"/>
          <w:lang w:eastAsia="en-GB"/>
        </w:rPr>
      </w:pPr>
    </w:p>
    <w:p>
      <w:pPr>
        <w:pStyle w:val="style4099"/>
        <w:jc w:val="center"/>
        <w:rPr>
          <w:rFonts w:eastAsia="Times New Roman"/>
          <w:b/>
          <w:bCs/>
          <w:color w:val="000000"/>
          <w:sz w:val="26"/>
          <w:szCs w:val="26"/>
          <w:lang w:eastAsia="en-GB"/>
        </w:rPr>
      </w:pPr>
    </w:p>
    <w:p>
      <w:pPr>
        <w:pStyle w:val="style4099"/>
        <w:jc w:val="center"/>
        <w:rPr>
          <w:rFonts w:eastAsia="Times New Roman"/>
          <w:b/>
          <w:bCs/>
          <w:color w:val="000000"/>
          <w:sz w:val="26"/>
          <w:szCs w:val="26"/>
          <w:lang w:eastAsia="en-GB"/>
        </w:rPr>
      </w:pPr>
    </w:p>
    <w:p>
      <w:pPr>
        <w:pStyle w:val="style4099"/>
        <w:jc w:val="center"/>
        <w:rPr>
          <w:rFonts w:eastAsia="Times New Roman"/>
          <w:b/>
          <w:bCs/>
          <w:color w:val="000000"/>
          <w:sz w:val="26"/>
          <w:szCs w:val="26"/>
          <w:lang w:eastAsia="en-GB"/>
        </w:rPr>
      </w:pPr>
    </w:p>
    <w:p>
      <w:pPr>
        <w:pStyle w:val="style4099"/>
        <w:jc w:val="center"/>
        <w:rPr>
          <w:rFonts w:eastAsia="Times New Roman"/>
          <w:b/>
          <w:bCs/>
          <w:color w:val="000000"/>
          <w:sz w:val="26"/>
          <w:szCs w:val="26"/>
          <w:lang w:eastAsia="en-GB"/>
        </w:rPr>
      </w:pPr>
    </w:p>
    <w:p>
      <w:pPr>
        <w:pStyle w:val="style4099"/>
        <w:jc w:val="center"/>
        <w:rPr>
          <w:b/>
          <w:sz w:val="26"/>
          <w:szCs w:val="26"/>
        </w:rPr>
      </w:pPr>
      <w:r>
        <w:rPr>
          <w:rFonts w:eastAsia="Times New Roman"/>
          <w:b/>
          <w:bCs/>
          <w:color w:val="000000"/>
          <w:sz w:val="26"/>
          <w:szCs w:val="26"/>
          <w:lang w:eastAsia="en-GB"/>
        </w:rPr>
        <w:t>MODULE 3:</w:t>
      </w:r>
    </w:p>
    <w:p>
      <w:pPr>
        <w:pStyle w:val="style0"/>
        <w:rPr>
          <w:b/>
        </w:rPr>
      </w:pPr>
    </w:p>
    <w:p>
      <w:pPr>
        <w:pStyle w:val="style0"/>
        <w:rPr>
          <w:b/>
        </w:rPr>
      </w:pPr>
      <w:r>
        <w:rPr>
          <w:b/>
        </w:rPr>
        <w:t>EVOLUTION OF NIGERIA AS A POLITICAL UNIT</w:t>
      </w:r>
    </w:p>
    <w:p>
      <w:pPr>
        <w:pStyle w:val="style0"/>
        <w:jc w:val="both"/>
        <w:rPr/>
      </w:pPr>
      <w:r>
        <w:t>Just as we have noted, what we describe today as Nigeria did not exist as one entity during the pre-colonial period. What existed then were various types of state organizations at various stages of development. These included empires, such as Sokoto caliphate, the Kanem Borno and Oyo. There were also kingdoms namely; Binin, Nupe, Jukun and Igala. There were also clan/village organizations which was the dominant socio-political set up in the Middle Belt and the south eastern parts of Nigeria. At the beginning of the 19</w:t>
      </w:r>
      <w:r>
        <w:rPr>
          <w:vertAlign w:val="superscript"/>
        </w:rPr>
        <w:t>th</w:t>
      </w:r>
      <w:r>
        <w:t xml:space="preserve"> Century all the various groups mentioned were undergoing major socio-political upheavals. While the northern Hausa states were confronted with the Dan-Fodio Jihad, Kanem Borno was battling with attacks coming from the Rabeh from Sudan. Yet, Oyo Empire too was faced with a rebellion between Kakanfo Ofonja and the Alafin- a situation that witnessed the fall of Oyo and the emergence of new states such as Oyo, Ibadan, Abeokuta and Ijebu. Meanwhile there were uncertainties in areas like the Middle Belt and the south eastern states arising from the activities of the slave trade. This was the scenario in the early 1900 when the British colonialism started.</w:t>
      </w:r>
    </w:p>
    <w:p>
      <w:pPr>
        <w:pStyle w:val="style0"/>
        <w:jc w:val="both"/>
        <w:rPr>
          <w:b/>
        </w:rPr>
      </w:pPr>
      <w:r>
        <w:rPr>
          <w:b/>
        </w:rPr>
        <w:t>THE COLONIAL ERA</w:t>
      </w:r>
    </w:p>
    <w:p>
      <w:pPr>
        <w:pStyle w:val="style0"/>
        <w:jc w:val="both"/>
        <w:rPr/>
      </w:pPr>
      <w:r>
        <w:t xml:space="preserve">The principal actors in the colonization of Nigeria were British traders, the Christian Missionaries and the British Government. From 1500-1830, most of the leading European nations participated in slave trade which became lucrative after the discovery of America and the establishment of Spanish colonies in West Indies. Nigeria was then known as the Slave Coast. </w:t>
      </w:r>
    </w:p>
    <w:p>
      <w:pPr>
        <w:pStyle w:val="style0"/>
        <w:jc w:val="both"/>
        <w:rPr/>
      </w:pPr>
      <w:r>
        <w:t xml:space="preserve">It witnessed a heavy traffic in slaves. The missionaries on the other hand were engaged in a policy of </w:t>
      </w:r>
      <w:r>
        <w:rPr>
          <w:i/>
        </w:rPr>
        <w:t>civilizing</w:t>
      </w:r>
      <w:r>
        <w:t xml:space="preserve"> [in western sense] Nigerians and the desire to halt the advancement of Islam into southern Nigeria. On her part, the British government gave the necessary legal and institutional support to both the traders and the missionaries. Thus, the Royal Niger Company was then given the power to administer, make treaties, charge dues and carry on trade in territories in the basin of the River Niger and it’s affluent. Eventually, the British government took over the Royal Niger Company in 1900 and the stage was now set for the economic exploitation of Nigeria. </w:t>
      </w:r>
    </w:p>
    <w:p>
      <w:pPr>
        <w:pStyle w:val="style0"/>
        <w:jc w:val="both"/>
        <w:rPr/>
      </w:pPr>
      <w:r>
        <w:t>When Lugard found out that he could not administer such a large territory with the small European administrative staff, he decided to introduce indirect rule i.e. ruling through native chiefs. While indirect rule was successful in the north, it was not so in the east and western parts of Nigeria. The southern and northern protectorates hitherto administered differently were amalgamated in 1914 through a policy known as the Amalgamation scheme. Thus, Nigeria became a federation of two autonomous part called northern and southern provinces. The boundary between them remained the same as that between the old northern and southern protectorates.</w:t>
      </w:r>
    </w:p>
    <w:p>
      <w:pPr>
        <w:pStyle w:val="style0"/>
        <w:jc w:val="both"/>
        <w:rPr/>
      </w:pPr>
    </w:p>
    <w:p>
      <w:pPr>
        <w:pStyle w:val="style0"/>
        <w:jc w:val="both"/>
        <w:rPr>
          <w:b/>
          <w:bCs/>
        </w:rPr>
      </w:pPr>
      <w:r>
        <w:rPr>
          <w:b/>
          <w:bCs/>
        </w:rPr>
        <w:t>DETAILED ANALYSI</w:t>
      </w:r>
      <w:r>
        <w:rPr>
          <w:b/>
          <w:bCs/>
        </w:rPr>
        <w:t xml:space="preserve">S ON </w:t>
      </w:r>
      <w:r>
        <w:rPr>
          <w:b/>
          <w:bCs/>
        </w:rPr>
        <w:t>EVOLUTION OF NIGERIA AS A POLITICAL UNIT(colonial era)</w:t>
      </w:r>
    </w:p>
    <w:p>
      <w:pPr>
        <w:pStyle w:val="style0"/>
        <w:jc w:val="both"/>
        <w:rPr>
          <w:lang w:val="en-GB"/>
        </w:rPr>
      </w:pPr>
      <w:r>
        <w:rPr>
          <w:lang w:val="en-GB"/>
        </w:rPr>
        <w:t>Africa was partitioned at the Berlin conference of 1885.</w:t>
      </w:r>
    </w:p>
    <w:p>
      <w:pPr>
        <w:pStyle w:val="style0"/>
        <w:jc w:val="both"/>
        <w:rPr>
          <w:lang w:val="en-GB"/>
        </w:rPr>
      </w:pPr>
      <w:r>
        <w:rPr>
          <w:lang w:val="en-GB"/>
        </w:rPr>
        <w:t>The Northern and Southern Protectorate of Nigeria was ceded to British Empire.</w:t>
      </w:r>
    </w:p>
    <w:p>
      <w:pPr>
        <w:pStyle w:val="style0"/>
        <w:jc w:val="both"/>
        <w:rPr>
          <w:lang w:val="en-GB"/>
        </w:rPr>
      </w:pPr>
      <w:r>
        <w:rPr>
          <w:lang w:val="en-GB"/>
        </w:rPr>
        <w:t xml:space="preserve">The British colonial administration headed by Lord Frederick Lugard administered these two protectorates through a system known as </w:t>
      </w:r>
      <w:r>
        <w:rPr>
          <w:b/>
          <w:bCs/>
          <w:lang w:val="en-GB"/>
        </w:rPr>
        <w:t>INDIRECT RULE.</w:t>
      </w:r>
    </w:p>
    <w:p>
      <w:pPr>
        <w:pStyle w:val="style0"/>
        <w:jc w:val="both"/>
        <w:rPr>
          <w:lang w:val="en-GB"/>
        </w:rPr>
      </w:pPr>
      <w:r>
        <w:t xml:space="preserve">While indirect rule was successful in the north, it was not so in the east and western parts of Nigeria. </w:t>
      </w:r>
    </w:p>
    <w:p>
      <w:pPr>
        <w:pStyle w:val="style0"/>
        <w:jc w:val="both"/>
        <w:rPr>
          <w:lang w:val="en-GB"/>
        </w:rPr>
      </w:pPr>
      <w:r>
        <w:rPr>
          <w:lang w:val="en-GB"/>
        </w:rPr>
        <w:t>By this system of government, Nigeria continued to exist distinctively as separate  protectorate until amalgamation in the year 1914.</w:t>
      </w:r>
    </w:p>
    <w:p>
      <w:pPr>
        <w:pStyle w:val="style0"/>
        <w:jc w:val="both"/>
        <w:rPr>
          <w:lang w:val="en-GB"/>
        </w:rPr>
      </w:pPr>
      <w:r>
        <w:rPr>
          <w:lang w:val="en-GB"/>
        </w:rPr>
        <w:t>The journey of constitutional development of our country started in 1914 amalgamation of the Northern and Southern Protectorate and the introduction of Nigerian Council in 1914.</w:t>
      </w:r>
    </w:p>
    <w:p>
      <w:pPr>
        <w:pStyle w:val="style0"/>
        <w:jc w:val="both"/>
        <w:rPr>
          <w:lang w:val="en-GB"/>
        </w:rPr>
      </w:pPr>
      <w:r>
        <w:rPr>
          <w:lang w:val="en-GB"/>
        </w:rPr>
        <w:t>Therefore Nigeria have had several constitutions from 1914 to present day 1999 constitution as amended.</w:t>
      </w:r>
    </w:p>
    <w:p>
      <w:pPr>
        <w:pStyle w:val="style0"/>
        <w:jc w:val="both"/>
        <w:rPr>
          <w:lang w:val="en-GB"/>
        </w:rPr>
      </w:pPr>
      <w:r>
        <w:rPr>
          <w:b/>
          <w:bCs/>
          <w:lang w:val="en-GB"/>
        </w:rPr>
        <w:t xml:space="preserve">The Nigerian council of 1914: </w:t>
      </w:r>
      <w:r>
        <w:rPr>
          <w:lang w:val="en-GB"/>
        </w:rPr>
        <w:t>Sir Frederick Lugard formed the Nigerian council with 36members made up of 23 European officials and 13 non-official members. Out of the 13 non-official members, 7 were Europeans and 6 were Nigerians to represent commercial, mining and chieftaincy interests.</w:t>
      </w:r>
    </w:p>
    <w:p>
      <w:pPr>
        <w:pStyle w:val="style0"/>
        <w:jc w:val="both"/>
        <w:rPr>
          <w:lang w:val="en-GB"/>
        </w:rPr>
      </w:pPr>
      <w:r>
        <w:rPr>
          <w:lang w:val="en-GB"/>
        </w:rPr>
        <w:t xml:space="preserve">Most </w:t>
      </w:r>
      <w:r>
        <w:rPr>
          <w:lang w:val="en-GB"/>
        </w:rPr>
        <w:t xml:space="preserve">Scholars Have Referred To These Activities As </w:t>
      </w:r>
      <w:r>
        <w:rPr>
          <w:lang w:val="en-GB"/>
        </w:rPr>
        <w:t xml:space="preserve">Lugard </w:t>
      </w:r>
      <w:r>
        <w:rPr>
          <w:lang w:val="en-GB"/>
        </w:rPr>
        <w:t xml:space="preserve">Constitution Of 1914. </w:t>
      </w:r>
    </w:p>
    <w:p>
      <w:pPr>
        <w:pStyle w:val="style0"/>
        <w:jc w:val="both"/>
        <w:rPr>
          <w:lang w:val="en-GB"/>
        </w:rPr>
      </w:pPr>
      <w:r>
        <w:rPr>
          <w:bCs/>
          <w:lang w:val="en-GB"/>
        </w:rPr>
        <w:t xml:space="preserve">1914 </w:t>
      </w:r>
      <w:r>
        <w:rPr>
          <w:bCs/>
          <w:lang w:val="en-GB"/>
        </w:rPr>
        <w:t xml:space="preserve">LUGARD </w:t>
      </w:r>
      <w:r>
        <w:rPr>
          <w:bCs/>
          <w:lang w:val="en-GB"/>
        </w:rPr>
        <w:t xml:space="preserve">………………………………… </w:t>
      </w:r>
      <w:r>
        <w:rPr>
          <w:bCs/>
          <w:lang w:val="en-GB"/>
        </w:rPr>
        <w:t xml:space="preserve">CONSTITUTION </w:t>
      </w:r>
    </w:p>
    <w:p>
      <w:pPr>
        <w:pStyle w:val="style0"/>
        <w:jc w:val="both"/>
        <w:rPr>
          <w:lang w:val="en-GB"/>
        </w:rPr>
      </w:pPr>
      <w:r>
        <w:rPr>
          <w:bCs/>
          <w:lang w:val="en-GB"/>
        </w:rPr>
        <w:t xml:space="preserve">1922 </w:t>
      </w:r>
      <w:r>
        <w:rPr>
          <w:bCs/>
          <w:lang w:val="en-GB"/>
        </w:rPr>
        <w:t xml:space="preserve">CLIFFORD </w:t>
      </w:r>
      <w:r>
        <w:rPr>
          <w:bCs/>
          <w:lang w:val="en-GB"/>
        </w:rPr>
        <w:t xml:space="preserve">……………………………… </w:t>
      </w:r>
      <w:r>
        <w:rPr>
          <w:bCs/>
          <w:lang w:val="en-GB"/>
        </w:rPr>
        <w:t>CONSTITUTION</w:t>
      </w:r>
    </w:p>
    <w:p>
      <w:pPr>
        <w:pStyle w:val="style0"/>
        <w:jc w:val="both"/>
        <w:rPr>
          <w:lang w:val="en-GB"/>
        </w:rPr>
      </w:pPr>
      <w:r>
        <w:rPr>
          <w:bCs/>
          <w:lang w:val="en-GB"/>
        </w:rPr>
        <w:t xml:space="preserve">1935 </w:t>
      </w:r>
      <w:r>
        <w:rPr>
          <w:bCs/>
          <w:lang w:val="en-GB"/>
        </w:rPr>
        <w:t xml:space="preserve">BOUDILLION </w:t>
      </w:r>
      <w:r>
        <w:rPr>
          <w:bCs/>
          <w:lang w:val="en-GB"/>
        </w:rPr>
        <w:t xml:space="preserve">…………………………. </w:t>
      </w:r>
      <w:r>
        <w:rPr>
          <w:bCs/>
          <w:lang w:val="en-GB"/>
        </w:rPr>
        <w:t>CONSTITUTION</w:t>
      </w:r>
    </w:p>
    <w:p>
      <w:pPr>
        <w:pStyle w:val="style0"/>
        <w:jc w:val="both"/>
        <w:rPr>
          <w:lang w:val="en-GB"/>
        </w:rPr>
      </w:pPr>
      <w:r>
        <w:rPr>
          <w:bCs/>
          <w:lang w:val="en-GB"/>
        </w:rPr>
        <w:t xml:space="preserve">1946 </w:t>
      </w:r>
      <w:r>
        <w:rPr>
          <w:bCs/>
          <w:lang w:val="en-GB"/>
        </w:rPr>
        <w:t xml:space="preserve">RICHARDS </w:t>
      </w:r>
      <w:r>
        <w:rPr>
          <w:bCs/>
          <w:lang w:val="en-GB"/>
        </w:rPr>
        <w:t xml:space="preserve">…………………………….. </w:t>
      </w:r>
      <w:r>
        <w:rPr>
          <w:bCs/>
          <w:lang w:val="en-GB"/>
        </w:rPr>
        <w:t>CONSTITUTION</w:t>
      </w:r>
    </w:p>
    <w:p>
      <w:pPr>
        <w:pStyle w:val="style0"/>
        <w:jc w:val="both"/>
        <w:rPr>
          <w:lang w:val="en-GB"/>
        </w:rPr>
      </w:pPr>
      <w:r>
        <w:rPr>
          <w:bCs/>
          <w:lang w:val="en-GB"/>
        </w:rPr>
        <w:t xml:space="preserve">1951 </w:t>
      </w:r>
      <w:r>
        <w:rPr>
          <w:bCs/>
          <w:lang w:val="en-GB"/>
        </w:rPr>
        <w:t xml:space="preserve">MARCPHERSON </w:t>
      </w:r>
      <w:r>
        <w:rPr>
          <w:bCs/>
          <w:lang w:val="en-GB"/>
        </w:rPr>
        <w:t xml:space="preserve">……………………… </w:t>
      </w:r>
      <w:r>
        <w:rPr>
          <w:bCs/>
          <w:lang w:val="en-GB"/>
        </w:rPr>
        <w:t>CONSTITUTION</w:t>
      </w:r>
    </w:p>
    <w:p>
      <w:pPr>
        <w:pStyle w:val="style0"/>
        <w:jc w:val="both"/>
        <w:rPr>
          <w:lang w:val="en-GB"/>
        </w:rPr>
      </w:pPr>
      <w:r>
        <w:rPr>
          <w:bCs/>
          <w:lang w:val="en-GB"/>
        </w:rPr>
        <w:t xml:space="preserve">1954 </w:t>
      </w:r>
      <w:r>
        <w:rPr>
          <w:bCs/>
          <w:lang w:val="en-GB"/>
        </w:rPr>
        <w:t xml:space="preserve">LITTLETON </w:t>
      </w:r>
      <w:r>
        <w:rPr>
          <w:bCs/>
          <w:lang w:val="en-GB"/>
        </w:rPr>
        <w:t xml:space="preserve">……………………………. </w:t>
      </w:r>
      <w:r>
        <w:rPr>
          <w:bCs/>
          <w:lang w:val="en-GB"/>
        </w:rPr>
        <w:t>CONSTITUTION</w:t>
      </w:r>
    </w:p>
    <w:p>
      <w:pPr>
        <w:pStyle w:val="style0"/>
        <w:jc w:val="both"/>
        <w:rPr>
          <w:lang w:val="en-GB"/>
        </w:rPr>
      </w:pPr>
      <w:r>
        <w:rPr>
          <w:bCs/>
          <w:lang w:val="en-GB"/>
        </w:rPr>
        <w:t xml:space="preserve">1960 </w:t>
      </w:r>
      <w:r>
        <w:rPr>
          <w:bCs/>
          <w:lang w:val="en-GB"/>
        </w:rPr>
        <w:t xml:space="preserve">INDEPENDENCE </w:t>
      </w:r>
      <w:r>
        <w:rPr>
          <w:bCs/>
          <w:lang w:val="en-GB"/>
        </w:rPr>
        <w:t xml:space="preserve">…………………….. </w:t>
      </w:r>
      <w:r>
        <w:rPr>
          <w:bCs/>
          <w:lang w:val="en-GB"/>
        </w:rPr>
        <w:t>CONSTITUTION</w:t>
      </w:r>
    </w:p>
    <w:p>
      <w:pPr>
        <w:pStyle w:val="style0"/>
        <w:jc w:val="both"/>
        <w:rPr>
          <w:lang w:val="en-GB"/>
        </w:rPr>
      </w:pPr>
      <w:r>
        <w:rPr>
          <w:bCs/>
          <w:lang w:val="en-GB"/>
        </w:rPr>
        <w:t xml:space="preserve">1963 </w:t>
      </w:r>
      <w:r>
        <w:rPr>
          <w:bCs/>
          <w:lang w:val="en-GB"/>
        </w:rPr>
        <w:t xml:space="preserve">REPUBLICAN </w:t>
      </w:r>
      <w:r>
        <w:rPr>
          <w:bCs/>
          <w:lang w:val="en-GB"/>
        </w:rPr>
        <w:t xml:space="preserve">…………………………. </w:t>
      </w:r>
      <w:r>
        <w:rPr>
          <w:bCs/>
          <w:lang w:val="en-GB"/>
        </w:rPr>
        <w:t>CONSTITUTION</w:t>
      </w:r>
    </w:p>
    <w:p>
      <w:pPr>
        <w:pStyle w:val="style0"/>
        <w:jc w:val="both"/>
        <w:rPr>
          <w:lang w:val="en-GB"/>
        </w:rPr>
      </w:pPr>
      <w:r>
        <w:rPr>
          <w:bCs/>
          <w:lang w:val="en-GB"/>
        </w:rPr>
        <w:t xml:space="preserve">1979 …………………………………………….. </w:t>
      </w:r>
      <w:r>
        <w:rPr>
          <w:bCs/>
          <w:lang w:val="en-GB"/>
        </w:rPr>
        <w:t>CONSTITUTION</w:t>
      </w:r>
    </w:p>
    <w:p>
      <w:pPr>
        <w:pStyle w:val="style0"/>
        <w:jc w:val="both"/>
        <w:rPr>
          <w:lang w:val="en-GB"/>
        </w:rPr>
      </w:pPr>
      <w:r>
        <w:rPr>
          <w:bCs/>
          <w:lang w:val="en-GB"/>
        </w:rPr>
        <w:t>1999 (</w:t>
      </w:r>
      <w:r>
        <w:rPr>
          <w:bCs/>
          <w:lang w:val="en-GB"/>
        </w:rPr>
        <w:t>AMENDED</w:t>
      </w:r>
      <w:r>
        <w:rPr>
          <w:bCs/>
          <w:lang w:val="en-GB"/>
        </w:rPr>
        <w:t xml:space="preserve">) …………………………… </w:t>
      </w:r>
      <w:r>
        <w:rPr>
          <w:bCs/>
          <w:lang w:val="en-GB"/>
        </w:rPr>
        <w:t>CONSTITUTION</w:t>
      </w:r>
      <w:r>
        <w:rPr>
          <w:lang w:val="en-GB"/>
        </w:rPr>
        <w:t xml:space="preserve"> </w:t>
      </w:r>
    </w:p>
    <w:p>
      <w:pPr>
        <w:pStyle w:val="style0"/>
        <w:jc w:val="both"/>
        <w:rPr>
          <w:lang w:val="en-GB"/>
        </w:rPr>
      </w:pPr>
    </w:p>
    <w:p>
      <w:pPr>
        <w:pStyle w:val="style0"/>
        <w:jc w:val="both"/>
        <w:rPr>
          <w:b/>
          <w:bCs/>
          <w:lang w:val="en-GB"/>
        </w:rPr>
      </w:pPr>
    </w:p>
    <w:p>
      <w:pPr>
        <w:pStyle w:val="style0"/>
        <w:jc w:val="both"/>
        <w:rPr>
          <w:lang w:val="en-GB"/>
        </w:rPr>
      </w:pPr>
      <w:r>
        <w:rPr>
          <w:b/>
          <w:bCs/>
          <w:lang w:val="en-GB"/>
        </w:rPr>
        <w:t>THE CLIFFORD CONSTITUTION OF 1922</w:t>
      </w:r>
    </w:p>
    <w:p>
      <w:pPr>
        <w:pStyle w:val="style0"/>
        <w:jc w:val="both"/>
        <w:rPr>
          <w:lang w:val="en-GB"/>
        </w:rPr>
      </w:pPr>
      <w:r>
        <w:rPr>
          <w:lang w:val="en-GB"/>
        </w:rPr>
        <w:t>Sir Hugh Clifford constitution introduced the legislative and the executive council.</w:t>
      </w:r>
    </w:p>
    <w:p>
      <w:pPr>
        <w:pStyle w:val="style0"/>
        <w:jc w:val="both"/>
        <w:rPr>
          <w:lang w:val="en-GB"/>
        </w:rPr>
      </w:pPr>
      <w:r>
        <w:rPr>
          <w:lang w:val="en-GB"/>
        </w:rPr>
        <w:t>The legislative council presided over the Southern protectorate while the Northern protectorate was under the governor general.</w:t>
      </w:r>
    </w:p>
    <w:p>
      <w:pPr>
        <w:pStyle w:val="style0"/>
        <w:jc w:val="both"/>
        <w:rPr>
          <w:lang w:val="en-GB"/>
        </w:rPr>
      </w:pPr>
      <w:r>
        <w:rPr>
          <w:lang w:val="en-GB"/>
        </w:rPr>
        <w:t>The legislative council comprised of 46 members, 27 official and 19 non-official, while the executive council was all official members and no Nigerian.</w:t>
      </w:r>
    </w:p>
    <w:p>
      <w:pPr>
        <w:pStyle w:val="style0"/>
        <w:jc w:val="both"/>
        <w:rPr>
          <w:lang w:val="en-GB"/>
        </w:rPr>
      </w:pPr>
      <w:r>
        <w:rPr>
          <w:lang w:val="en-GB"/>
        </w:rPr>
        <w:t xml:space="preserve">The high point of this constitution was the introduction of </w:t>
      </w:r>
      <w:r>
        <w:rPr>
          <w:b/>
          <w:bCs/>
          <w:lang w:val="en-GB"/>
        </w:rPr>
        <w:t xml:space="preserve">Elective Principle </w:t>
      </w:r>
      <w:r>
        <w:rPr>
          <w:lang w:val="en-GB"/>
        </w:rPr>
        <w:t>into the council, 4 persons from Lagos colony and 1 from Calabar.</w:t>
      </w:r>
    </w:p>
    <w:p>
      <w:pPr>
        <w:pStyle w:val="style0"/>
        <w:jc w:val="both"/>
        <w:rPr>
          <w:lang w:val="en-GB"/>
        </w:rPr>
      </w:pPr>
      <w:r>
        <w:rPr>
          <w:lang w:val="en-GB"/>
        </w:rPr>
        <w:t xml:space="preserve">This </w:t>
      </w:r>
      <w:r>
        <w:rPr>
          <w:b/>
          <w:bCs/>
          <w:lang w:val="en-GB"/>
        </w:rPr>
        <w:t xml:space="preserve">Elective Principle </w:t>
      </w:r>
      <w:r>
        <w:rPr>
          <w:lang w:val="en-GB"/>
        </w:rPr>
        <w:t>became a catalyst for the introduction of the first Political party in Nigeria.</w:t>
      </w:r>
    </w:p>
    <w:p>
      <w:pPr>
        <w:pStyle w:val="style0"/>
        <w:jc w:val="both"/>
        <w:rPr>
          <w:b/>
          <w:bCs/>
        </w:rPr>
      </w:pPr>
      <w:r>
        <w:rPr>
          <w:b/>
          <w:bCs/>
        </w:rPr>
        <w:t>PROBLEMS OF THE CLIFFORD CONSTITUTION OF 1922</w:t>
      </w:r>
    </w:p>
    <w:p>
      <w:pPr>
        <w:pStyle w:val="style0"/>
        <w:jc w:val="both"/>
        <w:rPr>
          <w:lang w:val="en-GB"/>
        </w:rPr>
      </w:pPr>
      <w:r>
        <w:rPr>
          <w:lang w:val="en-GB"/>
        </w:rPr>
        <w:t xml:space="preserve">The constitution introduced </w:t>
      </w:r>
      <w:r>
        <w:rPr>
          <w:b/>
          <w:bCs/>
          <w:lang w:val="en-GB"/>
        </w:rPr>
        <w:t xml:space="preserve">divide and rule </w:t>
      </w:r>
      <w:r>
        <w:rPr>
          <w:lang w:val="en-GB"/>
        </w:rPr>
        <w:t xml:space="preserve">by isolating the North from Legislative council. </w:t>
      </w:r>
    </w:p>
    <w:p>
      <w:pPr>
        <w:pStyle w:val="style0"/>
        <w:jc w:val="both"/>
        <w:rPr>
          <w:lang w:val="en-GB"/>
        </w:rPr>
      </w:pPr>
      <w:r>
        <w:rPr>
          <w:lang w:val="en-GB"/>
        </w:rPr>
        <w:t>It laid</w:t>
      </w:r>
      <w:r>
        <w:rPr>
          <w:b/>
          <w:bCs/>
          <w:lang w:val="en-GB"/>
        </w:rPr>
        <w:t xml:space="preserve"> </w:t>
      </w:r>
      <w:r>
        <w:rPr>
          <w:lang w:val="en-GB"/>
        </w:rPr>
        <w:t xml:space="preserve">the foundation for </w:t>
      </w:r>
      <w:r>
        <w:rPr>
          <w:b/>
          <w:bCs/>
          <w:lang w:val="en-GB"/>
        </w:rPr>
        <w:t xml:space="preserve">Ethnicity and Tribalism </w:t>
      </w:r>
      <w:r>
        <w:rPr>
          <w:lang w:val="en-GB"/>
        </w:rPr>
        <w:t xml:space="preserve">in Nigeria. </w:t>
      </w:r>
    </w:p>
    <w:p>
      <w:pPr>
        <w:pStyle w:val="style0"/>
        <w:jc w:val="both"/>
        <w:rPr>
          <w:lang w:val="en-GB"/>
        </w:rPr>
      </w:pPr>
      <w:r>
        <w:rPr>
          <w:lang w:val="en-GB"/>
        </w:rPr>
        <w:t>It excluded Nigerians from the executive council.</w:t>
      </w:r>
    </w:p>
    <w:p>
      <w:pPr>
        <w:pStyle w:val="style0"/>
        <w:jc w:val="both"/>
        <w:rPr>
          <w:lang w:val="en-GB"/>
        </w:rPr>
      </w:pPr>
      <w:r>
        <w:rPr>
          <w:lang w:val="en-GB"/>
        </w:rPr>
        <w:t>Wide powers as was inherent in the Lugard Constitution of 1914, was still left in the hand of the Governor General.</w:t>
      </w:r>
    </w:p>
    <w:p>
      <w:pPr>
        <w:pStyle w:val="style0"/>
        <w:jc w:val="both"/>
        <w:rPr>
          <w:lang w:val="en-GB"/>
        </w:rPr>
      </w:pPr>
      <w:r>
        <w:rPr>
          <w:lang w:val="en-GB"/>
        </w:rPr>
        <w:t xml:space="preserve">The yearning of Nigerians was not satisfied, thus the introduction of Sir Bernard Boudillion’s Constitution of 1935-1943 </w:t>
      </w:r>
    </w:p>
    <w:p>
      <w:pPr>
        <w:pStyle w:val="style0"/>
        <w:jc w:val="both"/>
        <w:rPr>
          <w:lang w:val="en-GB"/>
        </w:rPr>
      </w:pPr>
    </w:p>
    <w:p>
      <w:pPr>
        <w:pStyle w:val="style0"/>
        <w:jc w:val="both"/>
        <w:rPr>
          <w:b/>
          <w:bCs/>
        </w:rPr>
      </w:pPr>
      <w:r>
        <w:rPr>
          <w:b/>
          <w:bCs/>
        </w:rPr>
        <w:t>SIR BERNARD BOUDILLION CONSTITUTION</w:t>
      </w:r>
      <w:r>
        <w:rPr>
          <w:b/>
          <w:bCs/>
        </w:rPr>
        <w:t xml:space="preserve"> OF</w:t>
      </w:r>
      <w:r>
        <w:rPr>
          <w:b/>
          <w:bCs/>
        </w:rPr>
        <w:t xml:space="preserve"> 1935</w:t>
      </w:r>
    </w:p>
    <w:p>
      <w:pPr>
        <w:pStyle w:val="style0"/>
        <w:jc w:val="both"/>
        <w:rPr>
          <w:lang w:val="en-GB"/>
        </w:rPr>
      </w:pPr>
      <w:r>
        <w:rPr>
          <w:lang w:val="en-GB"/>
        </w:rPr>
        <w:t xml:space="preserve">This constitution was attributed to have laid the foundation for </w:t>
      </w:r>
      <w:r>
        <w:rPr>
          <w:b/>
          <w:bCs/>
          <w:lang w:val="en-GB"/>
        </w:rPr>
        <w:t>Nigerian Federalism</w:t>
      </w:r>
      <w:r>
        <w:rPr>
          <w:lang w:val="en-GB"/>
        </w:rPr>
        <w:t xml:space="preserve">. </w:t>
      </w:r>
    </w:p>
    <w:p>
      <w:pPr>
        <w:pStyle w:val="style0"/>
        <w:jc w:val="both"/>
        <w:rPr>
          <w:lang w:val="en-GB"/>
        </w:rPr>
      </w:pPr>
      <w:r>
        <w:rPr>
          <w:lang w:val="en-GB"/>
        </w:rPr>
        <w:t xml:space="preserve">It also introduced the principle of </w:t>
      </w:r>
      <w:r>
        <w:rPr>
          <w:b/>
          <w:bCs/>
          <w:lang w:val="en-GB"/>
        </w:rPr>
        <w:t>“Regionalism”</w:t>
      </w:r>
      <w:r>
        <w:rPr>
          <w:lang w:val="en-GB"/>
        </w:rPr>
        <w:t>, by making the three regions in Nigeria having their regional assemblies set up as North, West and East.</w:t>
      </w:r>
    </w:p>
    <w:p>
      <w:pPr>
        <w:pStyle w:val="style0"/>
        <w:jc w:val="both"/>
        <w:rPr>
          <w:lang w:val="en-GB"/>
        </w:rPr>
      </w:pPr>
      <w:r>
        <w:rPr>
          <w:lang w:val="en-GB"/>
        </w:rPr>
        <w:t xml:space="preserve">This constitution was not too spectacular, hence the introduction of </w:t>
      </w:r>
      <w:r>
        <w:rPr>
          <w:bCs/>
          <w:lang w:val="en-GB"/>
        </w:rPr>
        <w:t>Sir Arthur Richard Constitution Of 1946</w:t>
      </w:r>
      <w:r>
        <w:rPr>
          <w:lang w:val="en-GB"/>
        </w:rPr>
        <w:t xml:space="preserve"> </w:t>
      </w:r>
    </w:p>
    <w:p>
      <w:pPr>
        <w:pStyle w:val="style0"/>
        <w:ind w:left="720"/>
        <w:jc w:val="both"/>
        <w:rPr>
          <w:lang w:val="en-GB"/>
        </w:rPr>
      </w:pPr>
    </w:p>
    <w:p>
      <w:pPr>
        <w:pStyle w:val="style0"/>
        <w:jc w:val="both"/>
        <w:rPr>
          <w:b/>
          <w:bCs/>
        </w:rPr>
      </w:pPr>
    </w:p>
    <w:p>
      <w:pPr>
        <w:pStyle w:val="style0"/>
        <w:jc w:val="both"/>
        <w:rPr>
          <w:b/>
          <w:bCs/>
        </w:rPr>
      </w:pPr>
    </w:p>
    <w:p>
      <w:pPr>
        <w:pStyle w:val="style0"/>
        <w:jc w:val="both"/>
        <w:rPr>
          <w:b/>
          <w:bCs/>
        </w:rPr>
      </w:pPr>
    </w:p>
    <w:p>
      <w:pPr>
        <w:pStyle w:val="style0"/>
        <w:jc w:val="both"/>
        <w:rPr>
          <w:b/>
          <w:bCs/>
        </w:rPr>
      </w:pPr>
      <w:r>
        <w:rPr>
          <w:b/>
          <w:bCs/>
        </w:rPr>
        <w:t>SIR ARTHUR RICHARD CONSTITUTION OF 1946</w:t>
      </w:r>
    </w:p>
    <w:p>
      <w:pPr>
        <w:pStyle w:val="style0"/>
        <w:jc w:val="both"/>
        <w:rPr>
          <w:bCs/>
          <w:lang w:val="en-GB"/>
        </w:rPr>
      </w:pPr>
      <w:r>
        <w:rPr>
          <w:bCs/>
          <w:lang w:val="en-GB"/>
        </w:rPr>
        <w:t>Even though Boudillion’s Constitution of 1935, was attributed to have laid the foundation of regionalism, this constitution, formally entrenched it.</w:t>
      </w:r>
    </w:p>
    <w:p>
      <w:pPr>
        <w:pStyle w:val="style0"/>
        <w:jc w:val="both"/>
        <w:rPr>
          <w:bCs/>
          <w:lang w:val="en-GB"/>
        </w:rPr>
      </w:pPr>
      <w:r>
        <w:rPr>
          <w:bCs/>
          <w:lang w:val="en-GB"/>
        </w:rPr>
        <w:t>Also, apart from providing for the existence of three (3)regions, it equally introduced regional councils.</w:t>
      </w:r>
    </w:p>
    <w:p>
      <w:pPr>
        <w:pStyle w:val="style0"/>
        <w:jc w:val="both"/>
        <w:rPr>
          <w:bCs/>
          <w:lang w:val="en-GB"/>
        </w:rPr>
      </w:pPr>
      <w:r>
        <w:rPr>
          <w:bCs/>
          <w:lang w:val="en-GB"/>
        </w:rPr>
        <w:t>This constitution sought to promote national unity, by establishing one (1) legislative House for the country, and for the first time there was an African majority in the house.</w:t>
      </w:r>
    </w:p>
    <w:p>
      <w:pPr>
        <w:pStyle w:val="style0"/>
        <w:jc w:val="both"/>
        <w:rPr>
          <w:bCs/>
          <w:lang w:val="en-GB"/>
        </w:rPr>
      </w:pPr>
      <w:r>
        <w:rPr>
          <w:bCs/>
          <w:lang w:val="en-GB"/>
        </w:rPr>
        <w:t>The legislative council was composed of the Governor General,16 official and</w:t>
      </w:r>
      <w:r>
        <w:rPr>
          <w:bCs/>
          <w:lang w:val="en-GB"/>
        </w:rPr>
        <w:t xml:space="preserve"> </w:t>
      </w:r>
      <w:r>
        <w:rPr>
          <w:bCs/>
          <w:lang w:val="en-GB"/>
        </w:rPr>
        <w:t xml:space="preserve">28 non-official members; 24 of this number were appointed by the governor himself, only 4 were elected </w:t>
      </w:r>
    </w:p>
    <w:p>
      <w:pPr>
        <w:pStyle w:val="style0"/>
        <w:jc w:val="both"/>
        <w:rPr>
          <w:b/>
          <w:bCs/>
        </w:rPr>
      </w:pPr>
      <w:r>
        <w:rPr>
          <w:b/>
          <w:bCs/>
        </w:rPr>
        <w:t>PROBLEMS OF SIR ARTHUR RICHARD CONSTITUTION OF 1946</w:t>
      </w:r>
    </w:p>
    <w:p>
      <w:pPr>
        <w:pStyle w:val="style0"/>
        <w:jc w:val="both"/>
        <w:rPr>
          <w:bCs/>
          <w:lang w:val="en-GB"/>
        </w:rPr>
      </w:pPr>
      <w:r>
        <w:rPr>
          <w:bCs/>
          <w:lang w:val="en-GB"/>
        </w:rPr>
        <w:t>The so called majority unofficial members in the legislative council, were appointed by the governor.</w:t>
      </w:r>
    </w:p>
    <w:p>
      <w:pPr>
        <w:pStyle w:val="style0"/>
        <w:jc w:val="both"/>
        <w:rPr>
          <w:bCs/>
          <w:lang w:val="en-GB"/>
        </w:rPr>
      </w:pPr>
      <w:r>
        <w:rPr>
          <w:bCs/>
          <w:lang w:val="en-GB"/>
        </w:rPr>
        <w:t xml:space="preserve">The limited franchise-elective principle which was introduced by the Clifford constitution was still retained in this constitution. </w:t>
      </w:r>
    </w:p>
    <w:p>
      <w:pPr>
        <w:pStyle w:val="style0"/>
        <w:jc w:val="both"/>
        <w:rPr>
          <w:bCs/>
          <w:lang w:val="en-GB"/>
        </w:rPr>
      </w:pPr>
      <w:r>
        <w:rPr>
          <w:bCs/>
          <w:lang w:val="en-GB"/>
        </w:rPr>
        <w:t xml:space="preserve">The four unofficial members that were elected into the council were limited only to Lagos and Calabar. </w:t>
      </w:r>
    </w:p>
    <w:p>
      <w:pPr>
        <w:pStyle w:val="style0"/>
        <w:jc w:val="both"/>
        <w:rPr>
          <w:bCs/>
          <w:lang w:val="en-GB"/>
        </w:rPr>
      </w:pPr>
      <w:r>
        <w:rPr>
          <w:bCs/>
          <w:lang w:val="en-GB"/>
        </w:rPr>
        <w:t>The Nigerian people/citizens were not consulted in the drafting of this constitution.</w:t>
      </w:r>
    </w:p>
    <w:p>
      <w:pPr>
        <w:pStyle w:val="style0"/>
        <w:jc w:val="both"/>
        <w:rPr>
          <w:bCs/>
          <w:lang w:val="en-GB"/>
        </w:rPr>
      </w:pPr>
      <w:r>
        <w:rPr>
          <w:bCs/>
          <w:lang w:val="en-GB"/>
        </w:rPr>
        <w:t xml:space="preserve"> Lastly, the council still remained an advisory body, and the governor retained reserved and wide powers to veto the decisions of the either the regional legislative council or the central legislative council </w:t>
      </w:r>
    </w:p>
    <w:p>
      <w:pPr>
        <w:pStyle w:val="style0"/>
        <w:jc w:val="both"/>
        <w:rPr>
          <w:b/>
          <w:bCs/>
        </w:rPr>
      </w:pPr>
    </w:p>
    <w:p>
      <w:pPr>
        <w:pStyle w:val="style0"/>
        <w:jc w:val="both"/>
        <w:rPr>
          <w:b/>
          <w:bCs/>
        </w:rPr>
      </w:pPr>
      <w:r>
        <w:rPr>
          <w:b/>
          <w:bCs/>
        </w:rPr>
        <w:t>MACPHERSON CONSTITUTION OF 1951</w:t>
      </w:r>
    </w:p>
    <w:p>
      <w:pPr>
        <w:pStyle w:val="style0"/>
        <w:jc w:val="both"/>
        <w:rPr>
          <w:bCs/>
          <w:lang w:val="en-GB"/>
        </w:rPr>
      </w:pPr>
      <w:r>
        <w:rPr>
          <w:bCs/>
          <w:lang w:val="en-GB"/>
        </w:rPr>
        <w:t>There were land mark innovations and improvement in this particular constitution unlike the previous constitutions.</w:t>
      </w:r>
    </w:p>
    <w:p>
      <w:pPr>
        <w:pStyle w:val="style0"/>
        <w:jc w:val="both"/>
        <w:rPr>
          <w:bCs/>
          <w:lang w:val="en-GB"/>
        </w:rPr>
      </w:pPr>
      <w:r>
        <w:rPr>
          <w:bCs/>
          <w:lang w:val="en-GB"/>
        </w:rPr>
        <w:t>It was meant to last for 10years but not for the agitations of nationalists such as Sir Herbert Macaulay, Dr Nnamdi Azikiwe and Chief Obafemi Awolowo for independence.</w:t>
      </w:r>
    </w:p>
    <w:p>
      <w:pPr>
        <w:pStyle w:val="style0"/>
        <w:jc w:val="both"/>
        <w:rPr>
          <w:bCs/>
          <w:lang w:val="en-GB"/>
        </w:rPr>
      </w:pPr>
      <w:r>
        <w:rPr>
          <w:bCs/>
          <w:lang w:val="en-GB"/>
        </w:rPr>
        <w:t>There was wide consultation of the masses and a London constitutional conference in1950 to incorporate the yearnings of masses in the constitution.</w:t>
      </w:r>
    </w:p>
    <w:p>
      <w:pPr>
        <w:pStyle w:val="style0"/>
        <w:jc w:val="both"/>
        <w:rPr>
          <w:bCs/>
          <w:lang w:val="en-GB"/>
        </w:rPr>
      </w:pPr>
      <w:r>
        <w:rPr>
          <w:bCs/>
          <w:lang w:val="en-GB"/>
        </w:rPr>
        <w:t xml:space="preserve">Thus, for the first time, the constitution introduced a single legislative house and executive council for the whole country. </w:t>
      </w:r>
    </w:p>
    <w:p>
      <w:pPr>
        <w:pStyle w:val="style0"/>
        <w:jc w:val="both"/>
        <w:rPr>
          <w:lang w:val="en-GB"/>
        </w:rPr>
      </w:pPr>
      <w:r>
        <w:t xml:space="preserve"> </w:t>
      </w:r>
      <w:r>
        <w:rPr>
          <w:lang w:val="en-GB"/>
        </w:rPr>
        <w:t>It introduced Bi-Cameral legislature (House of Assembly and House of Chiefs) for the North and the Western Region, while only House of Assembly was introduced for the Eastern Region.</w:t>
      </w:r>
    </w:p>
    <w:p>
      <w:pPr>
        <w:pStyle w:val="style0"/>
        <w:jc w:val="both"/>
        <w:rPr>
          <w:lang w:val="en-GB"/>
        </w:rPr>
      </w:pPr>
      <w:r>
        <w:rPr>
          <w:lang w:val="en-GB"/>
        </w:rPr>
        <w:t>Regional Executive council was also introduced for each of the regions.</w:t>
      </w:r>
    </w:p>
    <w:p>
      <w:pPr>
        <w:pStyle w:val="style0"/>
        <w:jc w:val="both"/>
        <w:rPr>
          <w:lang w:val="en-GB"/>
        </w:rPr>
      </w:pPr>
      <w:r>
        <w:rPr>
          <w:lang w:val="en-GB"/>
        </w:rPr>
        <w:t>The House of Representatives comprised of 136 elected members, 68 from the North,34 from the West and34 from the East, and 6 ex-officio (special) members appointed by the governor to represent those interests that were not adequately represented.</w:t>
      </w:r>
    </w:p>
    <w:p>
      <w:pPr>
        <w:pStyle w:val="style0"/>
        <w:jc w:val="both"/>
        <w:rPr>
          <w:lang w:val="en-GB"/>
        </w:rPr>
      </w:pPr>
      <w:r>
        <w:rPr>
          <w:lang w:val="en-GB"/>
        </w:rPr>
        <w:t xml:space="preserve">It also introduced Ministerial position for the first time and formation of new political parties. </w:t>
      </w:r>
    </w:p>
    <w:p>
      <w:pPr>
        <w:pStyle w:val="style0"/>
        <w:jc w:val="both"/>
        <w:rPr>
          <w:lang w:val="en-GB"/>
        </w:rPr>
      </w:pPr>
      <w:r>
        <w:rPr>
          <w:lang w:val="en-GB"/>
        </w:rPr>
        <w:t xml:space="preserve">Lastly, it introduced revenue sharing formula which was based on the principle of derivation. </w:t>
      </w:r>
    </w:p>
    <w:p>
      <w:pPr>
        <w:pStyle w:val="style0"/>
        <w:jc w:val="both"/>
        <w:rPr>
          <w:b/>
          <w:bCs/>
        </w:rPr>
      </w:pPr>
      <w:r>
        <w:rPr>
          <w:b/>
          <w:bCs/>
        </w:rPr>
        <w:t>PROBLEMS OF MACPHERSON CONSTITUTION OF 1951</w:t>
      </w:r>
    </w:p>
    <w:p>
      <w:pPr>
        <w:pStyle w:val="style0"/>
        <w:jc w:val="both"/>
        <w:rPr>
          <w:lang w:val="en-GB"/>
        </w:rPr>
      </w:pPr>
      <w:r>
        <w:rPr>
          <w:lang w:val="en-GB"/>
        </w:rPr>
        <w:t>The constitution is said to contain both unitary and federal forms government.</w:t>
      </w:r>
    </w:p>
    <w:p>
      <w:pPr>
        <w:pStyle w:val="style0"/>
        <w:jc w:val="both"/>
        <w:rPr>
          <w:lang w:val="en-GB"/>
        </w:rPr>
      </w:pPr>
      <w:r>
        <w:rPr>
          <w:lang w:val="en-GB"/>
        </w:rPr>
        <w:t>It is credited to have deepened the gap between ethnic groups in Nigeria.</w:t>
      </w:r>
    </w:p>
    <w:p>
      <w:pPr>
        <w:pStyle w:val="style0"/>
        <w:jc w:val="both"/>
        <w:rPr>
          <w:lang w:val="en-GB"/>
        </w:rPr>
      </w:pPr>
      <w:r>
        <w:rPr>
          <w:lang w:val="en-GB"/>
        </w:rPr>
        <w:t xml:space="preserve">It did not allow for true political leadership either at the centre or at the region. </w:t>
      </w:r>
    </w:p>
    <w:p>
      <w:pPr>
        <w:pStyle w:val="style0"/>
        <w:jc w:val="both"/>
        <w:rPr>
          <w:lang w:val="en-GB"/>
        </w:rPr>
      </w:pPr>
      <w:r>
        <w:rPr>
          <w:lang w:val="en-GB"/>
        </w:rPr>
        <w:t xml:space="preserve">There was a lot political rivalries amongst ethnic groups and political parties due to excessive quest for power by the political elites. </w:t>
      </w:r>
    </w:p>
    <w:p>
      <w:pPr>
        <w:pStyle w:val="style0"/>
        <w:jc w:val="both"/>
        <w:rPr>
          <w:lang w:val="en-GB"/>
        </w:rPr>
      </w:pPr>
      <w:r>
        <w:rPr>
          <w:lang w:val="en-GB"/>
        </w:rPr>
        <w:t>There was no harmony or team spirit in the council of Ministers.</w:t>
      </w:r>
    </w:p>
    <w:p>
      <w:pPr>
        <w:pStyle w:val="style0"/>
        <w:jc w:val="both"/>
        <w:rPr>
          <w:lang w:val="en-GB"/>
        </w:rPr>
      </w:pPr>
      <w:r>
        <w:rPr>
          <w:lang w:val="en-GB"/>
        </w:rPr>
        <w:t xml:space="preserve"> It failed to provide for a responsible government at the centre.</w:t>
      </w:r>
    </w:p>
    <w:p>
      <w:pPr>
        <w:pStyle w:val="style0"/>
        <w:jc w:val="both"/>
        <w:rPr>
          <w:lang w:val="en-GB"/>
        </w:rPr>
      </w:pPr>
      <w:r>
        <w:rPr>
          <w:lang w:val="en-GB"/>
        </w:rPr>
        <w:t>Thus, despite the laudable achievements of this constitution, it still failed to satisfy or meet the aspirations of the people, thus this constitution like the others that came before it, was replaced with Littleton constitution of 1954.</w:t>
      </w:r>
      <w:r>
        <w:rPr>
          <w:lang w:val="en-GB"/>
        </w:rPr>
        <w:t> </w:t>
      </w:r>
    </w:p>
    <w:p>
      <w:pPr>
        <w:pStyle w:val="style0"/>
        <w:jc w:val="both"/>
        <w:rPr>
          <w:b/>
          <w:bCs/>
        </w:rPr>
      </w:pPr>
      <w:r>
        <w:rPr>
          <w:b/>
          <w:bCs/>
        </w:rPr>
        <w:t>LITTLETON CONSTITUTION OF 1954</w:t>
      </w:r>
    </w:p>
    <w:p>
      <w:pPr>
        <w:pStyle w:val="style0"/>
        <w:jc w:val="both"/>
        <w:rPr>
          <w:lang w:val="en-GB"/>
        </w:rPr>
      </w:pPr>
      <w:r>
        <w:rPr>
          <w:lang w:val="en-GB"/>
        </w:rPr>
        <w:t>There was another London constitutional conference in 1953 and decisions reached here were incorporated into the constitution.</w:t>
      </w:r>
    </w:p>
    <w:p>
      <w:pPr>
        <w:pStyle w:val="style0"/>
        <w:jc w:val="both"/>
        <w:rPr>
          <w:lang w:val="en-GB"/>
        </w:rPr>
      </w:pPr>
      <w:r>
        <w:rPr>
          <w:lang w:val="en-GB"/>
        </w:rPr>
        <w:t>The major land mark of this constitution was that it laid the foundation of federalism in Nigeria, as there was clear division of powers between the centre and the regions.</w:t>
      </w:r>
    </w:p>
    <w:p>
      <w:pPr>
        <w:pStyle w:val="style0"/>
        <w:jc w:val="both"/>
        <w:rPr>
          <w:lang w:val="en-GB"/>
        </w:rPr>
      </w:pPr>
      <w:r>
        <w:rPr>
          <w:lang w:val="en-GB"/>
        </w:rPr>
        <w:t xml:space="preserve">It brought in the era of direct election into the central and regional legislatures. </w:t>
      </w:r>
    </w:p>
    <w:p>
      <w:pPr>
        <w:pStyle w:val="style0"/>
        <w:jc w:val="both"/>
        <w:rPr>
          <w:lang w:val="en-GB"/>
        </w:rPr>
      </w:pPr>
      <w:r>
        <w:rPr>
          <w:lang w:val="en-GB"/>
        </w:rPr>
        <w:t>Unicameral legislature was introduced at the centre, while at the council of ministers at the centre, each region has to produce three ministers.</w:t>
      </w:r>
    </w:p>
    <w:p>
      <w:pPr>
        <w:pStyle w:val="style0"/>
        <w:jc w:val="both"/>
        <w:rPr>
          <w:lang w:val="en-GB"/>
        </w:rPr>
      </w:pPr>
      <w:r>
        <w:rPr>
          <w:lang w:val="en-GB"/>
        </w:rPr>
        <w:t xml:space="preserve">Also, Nigerians were for the first time appointed ministers and heads of various government departments.  </w:t>
      </w:r>
    </w:p>
    <w:p>
      <w:pPr>
        <w:pStyle w:val="style0"/>
        <w:jc w:val="both"/>
        <w:rPr>
          <w:lang w:val="en-GB"/>
        </w:rPr>
      </w:pPr>
      <w:r>
        <w:rPr>
          <w:lang w:val="en-GB"/>
        </w:rPr>
        <w:t xml:space="preserve">Finally, it became the harbinger of federalism in Nigeria and at the same time launching the country into independence. </w:t>
      </w:r>
    </w:p>
    <w:p>
      <w:pPr>
        <w:pStyle w:val="style0"/>
        <w:jc w:val="both"/>
        <w:rPr>
          <w:b/>
          <w:bCs/>
        </w:rPr>
      </w:pPr>
      <w:r>
        <w:rPr>
          <w:b/>
          <w:bCs/>
        </w:rPr>
        <w:t>PROBLEMS OF LITTLETON CONSTITUTION OF 1954</w:t>
      </w:r>
    </w:p>
    <w:p>
      <w:pPr>
        <w:pStyle w:val="style0"/>
        <w:jc w:val="both"/>
        <w:rPr>
          <w:lang w:val="en-GB"/>
        </w:rPr>
      </w:pPr>
      <w:r>
        <w:rPr>
          <w:lang w:val="en-GB"/>
        </w:rPr>
        <w:t>The central executive council was weak because of the mode of appointment into council which was based on regional political party affiliations, thus making loyalty to be in the region rather than at the centre.</w:t>
      </w:r>
    </w:p>
    <w:p>
      <w:pPr>
        <w:pStyle w:val="style0"/>
        <w:jc w:val="both"/>
        <w:rPr>
          <w:lang w:val="en-GB"/>
        </w:rPr>
      </w:pPr>
      <w:r>
        <w:rPr>
          <w:lang w:val="en-GB"/>
        </w:rPr>
        <w:t>The unicameral system was despotic and tyrannical in the process of decision making because of absence of a second chamber.</w:t>
      </w:r>
    </w:p>
    <w:p>
      <w:pPr>
        <w:pStyle w:val="style0"/>
        <w:jc w:val="both"/>
        <w:rPr>
          <w:lang w:val="en-GB"/>
        </w:rPr>
      </w:pPr>
      <w:r>
        <w:rPr>
          <w:lang w:val="en-GB"/>
        </w:rPr>
        <w:t xml:space="preserve">It did not provide for the office of the prime minister, thus there was no recognised leader that could lead the council during deliberations which rendered the council ineffective </w:t>
      </w:r>
    </w:p>
    <w:p>
      <w:pPr>
        <w:pStyle w:val="style0"/>
        <w:jc w:val="both"/>
        <w:rPr>
          <w:lang w:val="en-GB"/>
        </w:rPr>
      </w:pPr>
      <w:r>
        <w:rPr>
          <w:lang w:val="en-GB"/>
        </w:rPr>
        <w:t> </w:t>
      </w:r>
      <w:r>
        <w:rPr>
          <w:lang w:val="en-GB"/>
        </w:rPr>
        <w:t xml:space="preserve"> </w:t>
      </w:r>
    </w:p>
    <w:p>
      <w:pPr>
        <w:pStyle w:val="style0"/>
        <w:jc w:val="both"/>
        <w:rPr>
          <w:b/>
          <w:bCs/>
        </w:rPr>
      </w:pPr>
      <w:r>
        <w:rPr>
          <w:b/>
          <w:bCs/>
        </w:rPr>
        <w:t>THE INDEPENDENCE CONSTITUTION OF 1960</w:t>
      </w:r>
    </w:p>
    <w:p>
      <w:pPr>
        <w:pStyle w:val="style0"/>
        <w:jc w:val="both"/>
        <w:rPr>
          <w:lang w:val="en-GB"/>
        </w:rPr>
      </w:pPr>
      <w:r>
        <w:rPr>
          <w:lang w:val="en-GB"/>
        </w:rPr>
        <w:t xml:space="preserve">It was modelled along the same line with British parliamentary system with the office of prime minister and Governor-General; Dr Nnamdi Azikiwe became the first indigenous Governor General, while Sir AbubakarTafawa Balewa became the Prime Minister. </w:t>
      </w:r>
    </w:p>
    <w:p>
      <w:pPr>
        <w:pStyle w:val="style0"/>
        <w:jc w:val="both"/>
        <w:rPr>
          <w:lang w:val="en-GB"/>
        </w:rPr>
      </w:pPr>
      <w:r>
        <w:rPr>
          <w:lang w:val="en-GB"/>
        </w:rPr>
        <w:t>There was an introduction of Bi-Cameral legislature at the centre.</w:t>
      </w:r>
    </w:p>
    <w:p>
      <w:pPr>
        <w:pStyle w:val="style0"/>
        <w:jc w:val="both"/>
        <w:rPr>
          <w:lang w:val="en-GB"/>
        </w:rPr>
      </w:pPr>
      <w:r>
        <w:rPr>
          <w:lang w:val="en-GB"/>
        </w:rPr>
        <w:t xml:space="preserve">Privy-Council in London was the highest court of appeal of the land. </w:t>
      </w:r>
    </w:p>
    <w:p>
      <w:pPr>
        <w:pStyle w:val="style0"/>
        <w:jc w:val="both"/>
        <w:rPr>
          <w:lang w:val="en-GB"/>
        </w:rPr>
      </w:pPr>
      <w:r>
        <w:rPr>
          <w:lang w:val="en-GB"/>
        </w:rPr>
        <w:t xml:space="preserve">The process of constitutional amendment was now incorporated into the constitution rather than by the British authorities. </w:t>
      </w:r>
    </w:p>
    <w:p>
      <w:pPr>
        <w:pStyle w:val="style0"/>
        <w:jc w:val="both"/>
        <w:rPr>
          <w:b/>
          <w:bCs/>
        </w:rPr>
      </w:pPr>
      <w:r>
        <w:rPr>
          <w:b/>
          <w:bCs/>
        </w:rPr>
        <w:t>PROBLEMS OF THE INDEPENDENCE CONSTITUTION OF 1960</w:t>
      </w:r>
    </w:p>
    <w:p>
      <w:pPr>
        <w:pStyle w:val="style0"/>
        <w:jc w:val="both"/>
        <w:rPr>
          <w:lang w:val="en-GB"/>
        </w:rPr>
      </w:pPr>
      <w:r>
        <w:rPr>
          <w:lang w:val="en-GB"/>
        </w:rPr>
        <w:t xml:space="preserve">The Independence constitution like other constitutions before also had its own attendant flaws. </w:t>
      </w:r>
    </w:p>
    <w:p>
      <w:pPr>
        <w:pStyle w:val="style0"/>
        <w:jc w:val="both"/>
        <w:rPr>
          <w:lang w:val="en-GB"/>
        </w:rPr>
      </w:pPr>
      <w:r>
        <w:rPr>
          <w:lang w:val="en-GB"/>
        </w:rPr>
        <w:t>The queen of Great Britain still remain the head of government.</w:t>
      </w:r>
    </w:p>
    <w:p>
      <w:pPr>
        <w:pStyle w:val="style0"/>
        <w:jc w:val="both"/>
        <w:rPr>
          <w:lang w:val="en-GB"/>
        </w:rPr>
      </w:pPr>
      <w:r>
        <w:rPr>
          <w:lang w:val="en-GB"/>
        </w:rPr>
        <w:t>The highest court of the land was Privy Council in London.</w:t>
      </w:r>
    </w:p>
    <w:p>
      <w:pPr>
        <w:pStyle w:val="style0"/>
        <w:jc w:val="both"/>
        <w:rPr>
          <w:lang w:val="en-GB"/>
        </w:rPr>
      </w:pPr>
    </w:p>
    <w:p>
      <w:pPr>
        <w:pStyle w:val="style0"/>
        <w:jc w:val="both"/>
        <w:rPr>
          <w:b/>
          <w:bCs/>
        </w:rPr>
      </w:pPr>
      <w:r>
        <w:rPr>
          <w:b/>
          <w:bCs/>
        </w:rPr>
        <w:t>THE REPUBLICAN CONSTITUTION OF 1963</w:t>
      </w:r>
    </w:p>
    <w:p>
      <w:pPr>
        <w:pStyle w:val="style0"/>
        <w:jc w:val="both"/>
        <w:rPr>
          <w:lang w:val="en-GB"/>
        </w:rPr>
      </w:pPr>
      <w:r>
        <w:rPr>
          <w:lang w:val="en-GB"/>
        </w:rPr>
        <w:t xml:space="preserve">There was no remarkable difference between the Independent constitution of 1960 and the Republican constitution, except; </w:t>
      </w:r>
    </w:p>
    <w:p>
      <w:pPr>
        <w:pStyle w:val="style0"/>
        <w:jc w:val="both"/>
        <w:rPr>
          <w:lang w:val="en-GB"/>
        </w:rPr>
      </w:pPr>
      <w:r>
        <w:rPr>
          <w:lang w:val="en-GB"/>
        </w:rPr>
        <w:t xml:space="preserve">The replacement of the office of the Governor General to President. </w:t>
      </w:r>
    </w:p>
    <w:p>
      <w:pPr>
        <w:pStyle w:val="style0"/>
        <w:jc w:val="both"/>
        <w:rPr>
          <w:lang w:val="en-GB"/>
        </w:rPr>
      </w:pPr>
      <w:r>
        <w:rPr>
          <w:lang w:val="en-GB"/>
        </w:rPr>
        <w:t>The queen ceased to be the head of state of Nigeria.</w:t>
      </w:r>
    </w:p>
    <w:p>
      <w:pPr>
        <w:pStyle w:val="style0"/>
        <w:jc w:val="both"/>
        <w:rPr>
          <w:lang w:val="en-GB"/>
        </w:rPr>
      </w:pPr>
      <w:r>
        <w:t>While the 1960 Independent Constitution established a federation of three regions and a centre.</w:t>
      </w:r>
    </w:p>
    <w:p>
      <w:pPr>
        <w:pStyle w:val="style0"/>
        <w:jc w:val="both"/>
        <w:rPr/>
      </w:pPr>
      <w:r>
        <w:t xml:space="preserve">The Republican Constitution established a federation of one central government and four regional governments namely, north, west, east and mid-western regions. </w:t>
      </w:r>
    </w:p>
    <w:p>
      <w:pPr>
        <w:pStyle w:val="style0"/>
        <w:jc w:val="both"/>
        <w:rPr>
          <w:lang w:val="en-GB"/>
        </w:rPr>
      </w:pPr>
    </w:p>
    <w:p>
      <w:pPr>
        <w:pStyle w:val="style0"/>
        <w:jc w:val="both"/>
        <w:rPr>
          <w:b/>
          <w:bCs/>
        </w:rPr>
      </w:pPr>
      <w:r>
        <w:rPr>
          <w:b/>
          <w:bCs/>
        </w:rPr>
        <w:t>1979 &amp; 1999 CONSTITUTION</w:t>
      </w:r>
    </w:p>
    <w:p>
      <w:pPr>
        <w:pStyle w:val="style0"/>
        <w:jc w:val="both"/>
        <w:rPr>
          <w:lang w:val="en-GB"/>
        </w:rPr>
      </w:pPr>
      <w:r>
        <w:rPr>
          <w:lang w:val="en-GB"/>
        </w:rPr>
        <w:t xml:space="preserve">The 1979 &amp; 1999 Constitution of the Federal Republic of Nigeria (as amended) are similar in nature. </w:t>
      </w:r>
    </w:p>
    <w:p>
      <w:pPr>
        <w:pStyle w:val="style0"/>
        <w:jc w:val="both"/>
        <w:rPr>
          <w:lang w:val="en-GB"/>
        </w:rPr>
      </w:pPr>
      <w:r>
        <w:rPr>
          <w:lang w:val="en-GB"/>
        </w:rPr>
        <w:t xml:space="preserve">Both constitutions were fashioned on the ‘Washington Model’ (Presidential system of government). </w:t>
      </w:r>
    </w:p>
    <w:p>
      <w:pPr>
        <w:pStyle w:val="style0"/>
        <w:jc w:val="both"/>
        <w:rPr>
          <w:lang w:val="en-GB"/>
        </w:rPr>
      </w:pPr>
      <w:r>
        <w:rPr>
          <w:lang w:val="en-GB"/>
        </w:rPr>
        <w:t xml:space="preserve">The constitutions provided for an Executive President, who becomes the head of state and head of government. </w:t>
      </w:r>
    </w:p>
    <w:p>
      <w:pPr>
        <w:pStyle w:val="style0"/>
        <w:jc w:val="both"/>
        <w:rPr>
          <w:lang w:val="en-GB"/>
        </w:rPr>
      </w:pPr>
      <w:r>
        <w:rPr>
          <w:lang w:val="en-GB"/>
        </w:rPr>
        <w:t xml:space="preserve">It created a unicameral legislature at the state level and Bi-Cameral legislature at the Federal level. </w:t>
      </w:r>
    </w:p>
    <w:p>
      <w:pPr>
        <w:pStyle w:val="style0"/>
        <w:jc w:val="both"/>
        <w:rPr>
          <w:lang w:val="en-GB"/>
        </w:rPr>
      </w:pPr>
      <w:r>
        <w:rPr>
          <w:lang w:val="en-GB"/>
        </w:rPr>
        <w:t>The high point of the two constitutions is incorporation of the ‘doctrine of separation of powers to promote checks and balances.</w:t>
      </w:r>
    </w:p>
    <w:p>
      <w:pPr>
        <w:pStyle w:val="style0"/>
        <w:jc w:val="both"/>
        <w:rPr>
          <w:lang w:val="en-GB"/>
        </w:rPr>
      </w:pPr>
      <w:r>
        <w:rPr>
          <w:lang w:val="en-GB"/>
        </w:rPr>
        <w:t>The two constitutions also embodied in its provisions, ‘federal character principle and fundamental rights provisions.</w:t>
      </w:r>
    </w:p>
    <w:p>
      <w:pPr>
        <w:pStyle w:val="style0"/>
        <w:jc w:val="both"/>
        <w:rPr>
          <w:lang w:val="en-GB"/>
        </w:rPr>
      </w:pPr>
    </w:p>
    <w:p>
      <w:pPr>
        <w:pStyle w:val="style0"/>
        <w:jc w:val="both"/>
        <w:rPr>
          <w:b/>
          <w:bCs/>
        </w:rPr>
      </w:pPr>
      <w:r>
        <w:rPr>
          <w:b/>
          <w:bCs/>
        </w:rPr>
        <w:t>PROBLEMS OF 1979 CONSTITUTION</w:t>
      </w:r>
    </w:p>
    <w:p>
      <w:pPr>
        <w:pStyle w:val="style0"/>
        <w:jc w:val="both"/>
        <w:rPr>
          <w:lang w:val="en-GB"/>
        </w:rPr>
      </w:pPr>
      <w:r>
        <w:rPr>
          <w:lang w:val="en-GB"/>
        </w:rPr>
        <w:t>It concentrated much power at the centre, thus making the centre more attractive and the state less attractive.</w:t>
      </w:r>
    </w:p>
    <w:p>
      <w:pPr>
        <w:pStyle w:val="style0"/>
        <w:jc w:val="both"/>
        <w:rPr>
          <w:lang w:val="en-GB"/>
        </w:rPr>
      </w:pPr>
      <w:r>
        <w:rPr>
          <w:lang w:val="en-GB"/>
        </w:rPr>
        <w:t>The constitution had little or no provision for the minority protection.</w:t>
      </w:r>
    </w:p>
    <w:p>
      <w:pPr>
        <w:pStyle w:val="style0"/>
        <w:jc w:val="both"/>
        <w:rPr>
          <w:lang w:val="en-GB"/>
        </w:rPr>
      </w:pPr>
      <w:r>
        <w:rPr>
          <w:lang w:val="en-GB"/>
        </w:rPr>
        <w:t xml:space="preserve">Also issue of management and control of natural resource within a state, the police etc were exclusively left under the control of the centre instead of the state. </w:t>
      </w:r>
    </w:p>
    <w:p>
      <w:pPr>
        <w:pStyle w:val="style0"/>
        <w:jc w:val="both"/>
        <w:rPr>
          <w:b/>
          <w:bCs/>
        </w:rPr>
      </w:pPr>
    </w:p>
    <w:p>
      <w:pPr>
        <w:pStyle w:val="style0"/>
        <w:jc w:val="both"/>
        <w:rPr>
          <w:b/>
          <w:bCs/>
        </w:rPr>
      </w:pPr>
      <w:r>
        <w:rPr>
          <w:b/>
          <w:bCs/>
        </w:rPr>
        <w:t>PROBLEMS OF THE 1999 CONSTITUTION</w:t>
      </w:r>
    </w:p>
    <w:p>
      <w:pPr>
        <w:pStyle w:val="style0"/>
        <w:jc w:val="both"/>
        <w:rPr>
          <w:lang w:val="en-GB"/>
        </w:rPr>
      </w:pPr>
      <w:r>
        <w:rPr>
          <w:lang w:val="en-GB"/>
        </w:rPr>
        <w:t>First the 1999 constitution was an imposition on the people of Nigeria by the military regime.</w:t>
      </w:r>
    </w:p>
    <w:p>
      <w:pPr>
        <w:pStyle w:val="style0"/>
        <w:jc w:val="both"/>
        <w:rPr>
          <w:lang w:val="en-GB"/>
        </w:rPr>
      </w:pPr>
      <w:r>
        <w:rPr>
          <w:lang w:val="en-GB"/>
        </w:rPr>
        <w:t>The constitution empowers the National Assembly to take over the legislative powers of the state assembly when such state assembly is deemed unfit to perform its functions.</w:t>
      </w:r>
    </w:p>
    <w:p>
      <w:pPr>
        <w:pStyle w:val="style0"/>
        <w:jc w:val="both"/>
        <w:rPr>
          <w:lang w:val="en-GB"/>
        </w:rPr>
      </w:pPr>
      <w:r>
        <w:rPr>
          <w:lang w:val="en-GB"/>
        </w:rPr>
        <w:t xml:space="preserve">Also the constitution like the 1979 counter-part, made it easier for a President, Vice President, Governor and Deputy Governor to be impeached than recalling a member of the National Assembly or State Assembly. </w:t>
      </w:r>
    </w:p>
    <w:p>
      <w:pPr>
        <w:pStyle w:val="style0"/>
        <w:jc w:val="both"/>
        <w:rPr>
          <w:b/>
          <w:bCs/>
        </w:rPr>
      </w:pPr>
    </w:p>
    <w:p>
      <w:pPr>
        <w:pStyle w:val="style0"/>
        <w:jc w:val="both"/>
        <w:rPr>
          <w:b/>
          <w:bCs/>
        </w:rPr>
      </w:pPr>
    </w:p>
    <w:p>
      <w:pPr>
        <w:pStyle w:val="style0"/>
        <w:jc w:val="both"/>
        <w:rPr>
          <w:b/>
          <w:bCs/>
        </w:rPr>
      </w:pPr>
      <w:r>
        <w:rPr>
          <w:b/>
          <w:bCs/>
        </w:rPr>
        <w:t>POST COLONIAL EVOLUTION OF NIGERIAN AS A POLITICAL UNIT</w:t>
      </w:r>
    </w:p>
    <w:p>
      <w:pPr>
        <w:pStyle w:val="style0"/>
        <w:jc w:val="both"/>
        <w:rPr>
          <w:lang w:val="en-GB"/>
        </w:rPr>
      </w:pPr>
      <w:r>
        <w:rPr>
          <w:b/>
          <w:bCs/>
          <w:lang w:val="en-GB"/>
        </w:rPr>
        <w:t>THE FIRST REPUBLIC:</w:t>
      </w:r>
      <w:r>
        <w:rPr>
          <w:bCs/>
          <w:lang w:val="en-GB"/>
        </w:rPr>
        <w:t xml:space="preserve"> </w:t>
      </w:r>
      <w:r>
        <w:rPr>
          <w:lang w:val="en-GB"/>
        </w:rPr>
        <w:t>This spans between 1</w:t>
      </w:r>
      <w:r>
        <w:rPr>
          <w:vertAlign w:val="superscript"/>
          <w:lang w:val="en-GB"/>
        </w:rPr>
        <w:t>st</w:t>
      </w:r>
      <w:r>
        <w:rPr>
          <w:lang w:val="en-GB"/>
        </w:rPr>
        <w:t xml:space="preserve"> October, 1963 when Nigeria became a republic to 15</w:t>
      </w:r>
      <w:r>
        <w:rPr>
          <w:vertAlign w:val="superscript"/>
          <w:lang w:val="en-GB"/>
        </w:rPr>
        <w:t>th</w:t>
      </w:r>
      <w:r>
        <w:rPr>
          <w:lang w:val="en-GB"/>
        </w:rPr>
        <w:t xml:space="preserve"> January, 1966 when the first military coup took place.</w:t>
      </w:r>
    </w:p>
    <w:p>
      <w:pPr>
        <w:pStyle w:val="style0"/>
        <w:jc w:val="both"/>
        <w:rPr>
          <w:b/>
          <w:lang w:val="en-GB"/>
        </w:rPr>
      </w:pPr>
      <w:r>
        <w:rPr>
          <w:b/>
          <w:bCs/>
          <w:lang w:val="en-GB"/>
        </w:rPr>
        <w:t>PROBLEMS OF THE FIRST REPUBLIC</w:t>
      </w:r>
    </w:p>
    <w:p>
      <w:pPr>
        <w:pStyle w:val="style0"/>
        <w:jc w:val="both"/>
        <w:rPr>
          <w:lang w:val="en-GB"/>
        </w:rPr>
      </w:pPr>
      <w:r>
        <w:t xml:space="preserve">The northern region of the country was larger in population than the rest of the regions combined. </w:t>
      </w:r>
    </w:p>
    <w:p>
      <w:pPr>
        <w:pStyle w:val="style0"/>
        <w:jc w:val="both"/>
        <w:rPr>
          <w:lang w:val="en-GB"/>
        </w:rPr>
      </w:pPr>
      <w:r>
        <w:t xml:space="preserve">It had 167 of the 312 seats in the 1964 Federal House of Representatives. </w:t>
      </w:r>
    </w:p>
    <w:p>
      <w:pPr>
        <w:pStyle w:val="style0"/>
        <w:jc w:val="both"/>
        <w:rPr>
          <w:lang w:val="en-GB"/>
        </w:rPr>
      </w:pPr>
      <w:r>
        <w:t xml:space="preserve">This was detested by southern politicians and minority groups in the north particularly the Middle Belt. </w:t>
      </w:r>
    </w:p>
    <w:p>
      <w:pPr>
        <w:pStyle w:val="style0"/>
        <w:rPr>
          <w:lang w:val="en-GB"/>
        </w:rPr>
      </w:pPr>
      <w:r>
        <w:rPr>
          <w:lang w:val="en-GB"/>
        </w:rPr>
        <w:t>There was discrimination in recruitment into the civil service and the army where the north was unduly favored</w:t>
      </w:r>
    </w:p>
    <w:p>
      <w:pPr>
        <w:pStyle w:val="style0"/>
        <w:jc w:val="both"/>
        <w:rPr>
          <w:lang w:val="en-GB"/>
        </w:rPr>
      </w:pPr>
      <w:r>
        <w:t xml:space="preserve">There was outright violation of the spirit of the constitution by those responsible for its operation. </w:t>
      </w:r>
    </w:p>
    <w:p>
      <w:pPr>
        <w:pStyle w:val="style0"/>
        <w:jc w:val="both"/>
        <w:rPr>
          <w:lang w:val="en-GB"/>
        </w:rPr>
      </w:pPr>
      <w:r>
        <w:t>There was also the western regional crisis i.e. Akintola/Awolowo leading to the declaration of a state of emergency.</w:t>
      </w:r>
    </w:p>
    <w:p>
      <w:pPr>
        <w:pStyle w:val="style0"/>
        <w:jc w:val="both"/>
        <w:rPr/>
      </w:pPr>
      <w:r>
        <w:t>All these militated against free and fair electoral competition and were strongly responsible for the collapse of the first republic and the military take over on January 15, 1966.</w:t>
      </w:r>
    </w:p>
    <w:p>
      <w:pPr>
        <w:pStyle w:val="style0"/>
        <w:jc w:val="both"/>
        <w:rPr>
          <w:lang w:val="en-GB"/>
        </w:rPr>
      </w:pPr>
    </w:p>
    <w:p>
      <w:pPr>
        <w:pStyle w:val="style0"/>
        <w:rPr>
          <w:b/>
          <w:bCs/>
        </w:rPr>
      </w:pPr>
      <w:r>
        <w:rPr>
          <w:b/>
          <w:bCs/>
        </w:rPr>
        <w:t>FIRST MILITARY GOVERNMENT</w:t>
      </w:r>
    </w:p>
    <w:p>
      <w:pPr>
        <w:pStyle w:val="style0"/>
        <w:jc w:val="both"/>
        <w:rPr>
          <w:lang w:val="en-GB"/>
        </w:rPr>
      </w:pPr>
      <w:r>
        <w:rPr>
          <w:lang w:val="en-GB"/>
        </w:rPr>
        <w:t>This period spans between 15</w:t>
      </w:r>
      <w:r>
        <w:rPr>
          <w:vertAlign w:val="superscript"/>
          <w:lang w:val="en-GB"/>
        </w:rPr>
        <w:t>th</w:t>
      </w:r>
      <w:r>
        <w:rPr>
          <w:lang w:val="en-GB"/>
        </w:rPr>
        <w:t xml:space="preserve"> January, 1966 to 1</w:t>
      </w:r>
      <w:r>
        <w:rPr>
          <w:vertAlign w:val="superscript"/>
          <w:lang w:val="en-GB"/>
        </w:rPr>
        <w:t>st</w:t>
      </w:r>
      <w:r>
        <w:rPr>
          <w:lang w:val="en-GB"/>
        </w:rPr>
        <w:t xml:space="preserve"> October, 1979.</w:t>
      </w:r>
    </w:p>
    <w:p>
      <w:pPr>
        <w:pStyle w:val="style0"/>
        <w:jc w:val="both"/>
        <w:rPr>
          <w:lang w:val="en-GB"/>
        </w:rPr>
      </w:pPr>
      <w:r>
        <w:rPr>
          <w:lang w:val="en-GB"/>
        </w:rPr>
        <w:t xml:space="preserve">It covers the regimes of; </w:t>
      </w:r>
    </w:p>
    <w:p>
      <w:pPr>
        <w:pStyle w:val="style0"/>
        <w:jc w:val="both"/>
        <w:rPr>
          <w:lang w:val="en-GB"/>
        </w:rPr>
      </w:pPr>
      <w:r>
        <w:rPr>
          <w:lang w:val="en-GB"/>
        </w:rPr>
        <w:t>Major-General Johnson Aguiyi-Ironsi (16</w:t>
      </w:r>
      <w:r>
        <w:rPr>
          <w:vertAlign w:val="superscript"/>
          <w:lang w:val="en-GB"/>
        </w:rPr>
        <w:t>th</w:t>
      </w:r>
      <w:r>
        <w:rPr>
          <w:lang w:val="en-GB"/>
        </w:rPr>
        <w:t xml:space="preserve"> January, 1966 to 12</w:t>
      </w:r>
      <w:r>
        <w:rPr>
          <w:vertAlign w:val="superscript"/>
          <w:lang w:val="en-GB"/>
        </w:rPr>
        <w:t>th</w:t>
      </w:r>
      <w:r>
        <w:rPr>
          <w:lang w:val="en-GB"/>
        </w:rPr>
        <w:t xml:space="preserve"> July, 1966),</w:t>
      </w:r>
    </w:p>
    <w:p>
      <w:pPr>
        <w:pStyle w:val="style0"/>
        <w:jc w:val="both"/>
        <w:rPr>
          <w:lang w:val="en-GB"/>
        </w:rPr>
      </w:pPr>
      <w:r>
        <w:rPr>
          <w:lang w:val="en-GB"/>
        </w:rPr>
        <w:t>General Yakubu Gowon (1</w:t>
      </w:r>
      <w:r>
        <w:rPr>
          <w:vertAlign w:val="superscript"/>
          <w:lang w:val="en-GB"/>
        </w:rPr>
        <w:t>st</w:t>
      </w:r>
      <w:r>
        <w:rPr>
          <w:lang w:val="en-GB"/>
        </w:rPr>
        <w:t xml:space="preserve"> August, 1966 to 29</w:t>
      </w:r>
      <w:r>
        <w:rPr>
          <w:vertAlign w:val="superscript"/>
          <w:lang w:val="en-GB"/>
        </w:rPr>
        <w:t>th</w:t>
      </w:r>
      <w:r>
        <w:rPr>
          <w:lang w:val="en-GB"/>
        </w:rPr>
        <w:t xml:space="preserve"> July, 1975),</w:t>
      </w:r>
    </w:p>
    <w:p>
      <w:pPr>
        <w:pStyle w:val="style0"/>
        <w:jc w:val="both"/>
        <w:rPr>
          <w:lang w:val="en-GB"/>
        </w:rPr>
      </w:pPr>
      <w:r>
        <w:rPr>
          <w:lang w:val="en-GB"/>
        </w:rPr>
        <w:t>General Murtala Mohammed (29</w:t>
      </w:r>
      <w:r>
        <w:rPr>
          <w:vertAlign w:val="superscript"/>
          <w:lang w:val="en-GB"/>
        </w:rPr>
        <w:t>th</w:t>
      </w:r>
      <w:r>
        <w:rPr>
          <w:lang w:val="en-GB"/>
        </w:rPr>
        <w:t xml:space="preserve"> July, 1975 to 13</w:t>
      </w:r>
      <w:r>
        <w:rPr>
          <w:vertAlign w:val="superscript"/>
          <w:lang w:val="en-GB"/>
        </w:rPr>
        <w:t>th</w:t>
      </w:r>
      <w:r>
        <w:rPr>
          <w:lang w:val="en-GB"/>
        </w:rPr>
        <w:t xml:space="preserve"> February, 1976) and </w:t>
      </w:r>
    </w:p>
    <w:p>
      <w:pPr>
        <w:pStyle w:val="style0"/>
        <w:jc w:val="both"/>
        <w:rPr>
          <w:lang w:val="en-GB"/>
        </w:rPr>
      </w:pPr>
      <w:r>
        <w:rPr>
          <w:lang w:val="en-GB"/>
        </w:rPr>
        <w:t>Major-General Olusegun Obasanjo (13</w:t>
      </w:r>
      <w:r>
        <w:rPr>
          <w:vertAlign w:val="superscript"/>
          <w:lang w:val="en-GB"/>
        </w:rPr>
        <w:t>th</w:t>
      </w:r>
      <w:r>
        <w:rPr>
          <w:lang w:val="en-GB"/>
        </w:rPr>
        <w:t xml:space="preserve"> February 1976 to 1</w:t>
      </w:r>
      <w:r>
        <w:rPr>
          <w:vertAlign w:val="superscript"/>
          <w:lang w:val="en-GB"/>
        </w:rPr>
        <w:t>st</w:t>
      </w:r>
      <w:r>
        <w:rPr>
          <w:lang w:val="en-GB"/>
        </w:rPr>
        <w:t xml:space="preserve"> October, 1979).</w:t>
      </w:r>
    </w:p>
    <w:p>
      <w:pPr>
        <w:pStyle w:val="style0"/>
        <w:jc w:val="both"/>
        <w:rPr>
          <w:lang w:val="en-GB"/>
        </w:rPr>
      </w:pPr>
      <w:r>
        <w:rPr>
          <w:lang w:val="en-GB"/>
        </w:rPr>
        <w:t xml:space="preserve">In this period, there was state creation. </w:t>
      </w:r>
    </w:p>
    <w:p>
      <w:pPr>
        <w:pStyle w:val="style0"/>
        <w:rPr>
          <w:lang w:val="en-GB"/>
        </w:rPr>
      </w:pPr>
      <w:r>
        <w:rPr>
          <w:lang w:val="en-GB"/>
        </w:rPr>
        <w:t>General Gowon created 12 states in 1967;</w:t>
      </w:r>
    </w:p>
    <w:p>
      <w:pPr>
        <w:pStyle w:val="style0"/>
        <w:jc w:val="both"/>
        <w:rPr>
          <w:lang w:val="en-GB"/>
        </w:rPr>
      </w:pPr>
      <w:r>
        <w:rPr>
          <w:b/>
          <w:u w:val="single"/>
        </w:rPr>
        <w:t xml:space="preserve"> </w:t>
      </w:r>
      <w:r>
        <w:rPr>
          <w:u w:val="single"/>
        </w:rPr>
        <w:t>Northern Region</w:t>
      </w:r>
      <w:r>
        <w:t xml:space="preserve">  </w:t>
      </w:r>
      <w:r>
        <w:t xml:space="preserve">       </w:t>
      </w:r>
      <w:r>
        <w:t xml:space="preserve"> </w:t>
      </w:r>
      <w:r>
        <w:rPr>
          <w:u w:val="single"/>
        </w:rPr>
        <w:t>Eastern Region</w:t>
      </w:r>
    </w:p>
    <w:p>
      <w:pPr>
        <w:pStyle w:val="style0"/>
        <w:numPr>
          <w:ilvl w:val="0"/>
          <w:numId w:val="2"/>
        </w:numPr>
        <w:ind w:left="0"/>
        <w:jc w:val="both"/>
        <w:rPr>
          <w:lang w:val="en-GB"/>
        </w:rPr>
      </w:pPr>
      <w:r>
        <w:t>Benue Plateau</w:t>
      </w:r>
      <w:r>
        <w:tab/>
      </w:r>
      <w:r>
        <w:t xml:space="preserve">  </w:t>
      </w:r>
      <w:r>
        <w:t xml:space="preserve">            </w:t>
      </w:r>
      <w:r>
        <w:t>- East Central</w:t>
      </w:r>
    </w:p>
    <w:p>
      <w:pPr>
        <w:pStyle w:val="style0"/>
        <w:numPr>
          <w:ilvl w:val="0"/>
          <w:numId w:val="2"/>
        </w:numPr>
        <w:ind w:left="0"/>
        <w:jc w:val="both"/>
        <w:rPr>
          <w:lang w:val="en-GB"/>
        </w:rPr>
      </w:pPr>
      <w:r>
        <w:t>North central</w:t>
      </w:r>
      <w:r>
        <w:tab/>
      </w:r>
      <w:r>
        <w:t xml:space="preserve">    </w:t>
      </w:r>
      <w:r>
        <w:t xml:space="preserve">         </w:t>
      </w:r>
      <w:r>
        <w:t xml:space="preserve"> - South Eastern</w:t>
      </w:r>
    </w:p>
    <w:p>
      <w:pPr>
        <w:pStyle w:val="style0"/>
        <w:numPr>
          <w:ilvl w:val="0"/>
          <w:numId w:val="2"/>
        </w:numPr>
        <w:ind w:left="0"/>
        <w:jc w:val="both"/>
        <w:rPr>
          <w:lang w:val="en-GB"/>
        </w:rPr>
      </w:pPr>
      <w:r>
        <w:t>North East</w:t>
      </w:r>
      <w:r>
        <w:tab/>
      </w:r>
      <w:r>
        <w:t xml:space="preserve">    </w:t>
      </w:r>
      <w:r>
        <w:t xml:space="preserve">         </w:t>
      </w:r>
      <w:r>
        <w:t xml:space="preserve"> - Rivers</w:t>
      </w:r>
    </w:p>
    <w:p>
      <w:pPr>
        <w:pStyle w:val="style0"/>
        <w:numPr>
          <w:ilvl w:val="0"/>
          <w:numId w:val="2"/>
        </w:numPr>
        <w:ind w:left="0"/>
        <w:jc w:val="both"/>
        <w:rPr>
          <w:lang w:val="en-GB"/>
        </w:rPr>
      </w:pPr>
      <w:r>
        <w:t>Kwara</w:t>
      </w:r>
      <w:r>
        <w:tab/>
      </w:r>
      <w:r>
        <w:tab/>
      </w:r>
      <w:r>
        <w:t xml:space="preserve">           </w:t>
      </w:r>
      <w:r>
        <w:rPr>
          <w:u w:val="single"/>
        </w:rPr>
        <w:t>Western Region and Lagos</w:t>
      </w:r>
      <w:r>
        <w:t xml:space="preserve"> </w:t>
      </w:r>
    </w:p>
    <w:p>
      <w:pPr>
        <w:pStyle w:val="style0"/>
        <w:numPr>
          <w:ilvl w:val="0"/>
          <w:numId w:val="2"/>
        </w:numPr>
        <w:ind w:left="0"/>
        <w:jc w:val="both"/>
        <w:rPr>
          <w:lang w:val="en-GB"/>
        </w:rPr>
      </w:pPr>
      <w:r>
        <w:t>Kano</w:t>
      </w:r>
      <w:r>
        <w:tab/>
      </w:r>
      <w:r>
        <w:tab/>
      </w:r>
      <w:r>
        <w:t xml:space="preserve">           </w:t>
      </w:r>
      <w:r>
        <w:t>- South Western</w:t>
      </w:r>
    </w:p>
    <w:p>
      <w:pPr>
        <w:pStyle w:val="style0"/>
        <w:numPr>
          <w:ilvl w:val="0"/>
          <w:numId w:val="2"/>
        </w:numPr>
        <w:ind w:left="0"/>
        <w:jc w:val="both"/>
        <w:rPr>
          <w:lang w:val="en-GB"/>
        </w:rPr>
      </w:pPr>
      <w:r>
        <w:t>North West</w:t>
      </w:r>
      <w:r>
        <w:tab/>
      </w:r>
      <w:r>
        <w:t xml:space="preserve">           </w:t>
      </w:r>
      <w:r>
        <w:t>- Mid-Western</w:t>
      </w:r>
    </w:p>
    <w:p>
      <w:pPr>
        <w:pStyle w:val="style0"/>
        <w:jc w:val="both"/>
        <w:rPr>
          <w:lang w:val="en-GB"/>
        </w:rPr>
      </w:pPr>
      <w:r>
        <w:tab/>
      </w:r>
      <w:r>
        <w:tab/>
      </w:r>
      <w:r>
        <w:t xml:space="preserve">          </w:t>
      </w:r>
      <w:r>
        <w:t xml:space="preserve"> - Lagos.</w:t>
      </w:r>
      <w:r>
        <w:rPr>
          <w:lang w:val="en-GB"/>
        </w:rPr>
        <w:t xml:space="preserve"> </w:t>
      </w:r>
    </w:p>
    <w:p>
      <w:pPr>
        <w:pStyle w:val="style0"/>
        <w:jc w:val="both"/>
        <w:rPr/>
      </w:pPr>
      <w:r>
        <w:t xml:space="preserve">    </w:t>
      </w:r>
    </w:p>
    <w:p>
      <w:pPr>
        <w:pStyle w:val="style0"/>
        <w:jc w:val="both"/>
        <w:rPr>
          <w:lang w:val="en-GB"/>
        </w:rPr>
      </w:pPr>
      <w:r>
        <w:rPr>
          <w:lang w:val="en-GB"/>
        </w:rPr>
        <w:t>General Murtala Mohammed increased the states to 19 and renamed some in 1976</w:t>
      </w:r>
    </w:p>
    <w:p>
      <w:pPr>
        <w:pStyle w:val="style0"/>
        <w:numPr>
          <w:ilvl w:val="0"/>
          <w:numId w:val="3"/>
        </w:numPr>
        <w:ind w:left="0"/>
        <w:jc w:val="both"/>
        <w:rPr>
          <w:lang w:val="en-GB"/>
        </w:rPr>
      </w:pPr>
      <w:r>
        <w:t>Anambra</w:t>
      </w:r>
      <w:r>
        <w:tab/>
      </w:r>
      <w:r>
        <w:tab/>
      </w:r>
      <w:r>
        <w:t xml:space="preserve">- Lagos </w:t>
      </w:r>
    </w:p>
    <w:p>
      <w:pPr>
        <w:pStyle w:val="style0"/>
        <w:numPr>
          <w:ilvl w:val="0"/>
          <w:numId w:val="3"/>
        </w:numPr>
        <w:ind w:left="0"/>
        <w:jc w:val="both"/>
        <w:rPr>
          <w:lang w:val="en-GB"/>
        </w:rPr>
      </w:pPr>
      <w:r>
        <w:t>Bauchi</w:t>
      </w:r>
      <w:r>
        <w:tab/>
      </w:r>
      <w:r>
        <w:tab/>
      </w:r>
      <w:r>
        <w:t>- Niger</w:t>
      </w:r>
    </w:p>
    <w:p>
      <w:pPr>
        <w:pStyle w:val="style0"/>
        <w:numPr>
          <w:ilvl w:val="0"/>
          <w:numId w:val="3"/>
        </w:numPr>
        <w:ind w:left="0"/>
        <w:jc w:val="both"/>
        <w:rPr>
          <w:lang w:val="en-GB"/>
        </w:rPr>
      </w:pPr>
      <w:r>
        <w:t>Bendel</w:t>
      </w:r>
      <w:r>
        <w:tab/>
      </w:r>
      <w:r>
        <w:t xml:space="preserve">            </w:t>
      </w:r>
      <w:r>
        <w:t xml:space="preserve">- Ogun </w:t>
      </w:r>
    </w:p>
    <w:p>
      <w:pPr>
        <w:pStyle w:val="style0"/>
        <w:numPr>
          <w:ilvl w:val="0"/>
          <w:numId w:val="3"/>
        </w:numPr>
        <w:ind w:left="0"/>
        <w:jc w:val="both"/>
        <w:rPr>
          <w:lang w:val="en-GB"/>
        </w:rPr>
      </w:pPr>
      <w:r>
        <w:t>Benue</w:t>
      </w:r>
      <w:r>
        <w:tab/>
      </w:r>
      <w:r>
        <w:tab/>
      </w:r>
      <w:r>
        <w:tab/>
      </w:r>
      <w:r>
        <w:t xml:space="preserve">- Ondo </w:t>
      </w:r>
    </w:p>
    <w:p>
      <w:pPr>
        <w:pStyle w:val="style0"/>
        <w:numPr>
          <w:ilvl w:val="0"/>
          <w:numId w:val="3"/>
        </w:numPr>
        <w:ind w:left="0"/>
        <w:jc w:val="both"/>
        <w:rPr>
          <w:lang w:val="en-GB"/>
        </w:rPr>
      </w:pPr>
      <w:r>
        <w:t>Borno</w:t>
      </w:r>
      <w:r>
        <w:tab/>
      </w:r>
      <w:r>
        <w:tab/>
      </w:r>
      <w:r>
        <w:tab/>
      </w:r>
      <w:r>
        <w:t>- Oyo</w:t>
      </w:r>
    </w:p>
    <w:p>
      <w:pPr>
        <w:pStyle w:val="style0"/>
        <w:numPr>
          <w:ilvl w:val="0"/>
          <w:numId w:val="3"/>
        </w:numPr>
        <w:ind w:left="0"/>
        <w:jc w:val="both"/>
        <w:rPr>
          <w:lang w:val="en-GB"/>
        </w:rPr>
      </w:pPr>
      <w:r>
        <w:t>Cross river</w:t>
      </w:r>
      <w:r>
        <w:tab/>
      </w:r>
      <w:r>
        <w:tab/>
      </w:r>
      <w:r>
        <w:t>- Plateau</w:t>
      </w:r>
    </w:p>
    <w:p>
      <w:pPr>
        <w:pStyle w:val="style0"/>
        <w:numPr>
          <w:ilvl w:val="0"/>
          <w:numId w:val="3"/>
        </w:numPr>
        <w:ind w:left="0"/>
        <w:jc w:val="both"/>
        <w:rPr>
          <w:lang w:val="en-GB"/>
        </w:rPr>
      </w:pPr>
      <w:r>
        <w:t>Gongola</w:t>
      </w:r>
      <w:r>
        <w:tab/>
      </w:r>
      <w:r>
        <w:tab/>
      </w:r>
      <w:r>
        <w:t xml:space="preserve">- Kwara </w:t>
      </w:r>
    </w:p>
    <w:p>
      <w:pPr>
        <w:pStyle w:val="style0"/>
        <w:numPr>
          <w:ilvl w:val="0"/>
          <w:numId w:val="3"/>
        </w:numPr>
        <w:ind w:left="0"/>
        <w:jc w:val="both"/>
        <w:rPr>
          <w:lang w:val="en-GB"/>
        </w:rPr>
      </w:pPr>
      <w:r>
        <w:t>Imo</w:t>
      </w:r>
      <w:r>
        <w:tab/>
      </w:r>
      <w:r>
        <w:tab/>
      </w:r>
      <w:r>
        <w:tab/>
      </w:r>
      <w:r>
        <w:t>- Rivers</w:t>
      </w:r>
    </w:p>
    <w:p>
      <w:pPr>
        <w:pStyle w:val="style0"/>
        <w:numPr>
          <w:ilvl w:val="0"/>
          <w:numId w:val="3"/>
        </w:numPr>
        <w:ind w:left="0"/>
        <w:jc w:val="both"/>
        <w:rPr>
          <w:lang w:val="en-GB"/>
        </w:rPr>
      </w:pPr>
      <w:r>
        <w:t>Kaduna</w:t>
      </w:r>
      <w:r>
        <w:tab/>
      </w:r>
      <w:r>
        <w:tab/>
      </w:r>
      <w:r>
        <w:t xml:space="preserve">- Sokoto </w:t>
      </w:r>
    </w:p>
    <w:p>
      <w:pPr>
        <w:pStyle w:val="style0"/>
        <w:numPr>
          <w:ilvl w:val="0"/>
          <w:numId w:val="3"/>
        </w:numPr>
        <w:ind w:left="0"/>
        <w:jc w:val="both"/>
        <w:rPr>
          <w:lang w:val="en-GB"/>
        </w:rPr>
      </w:pPr>
      <w:r>
        <w:t>Kano</w:t>
      </w:r>
      <w:r>
        <w:rPr>
          <w:lang w:val="en-GB"/>
        </w:rPr>
        <w:t xml:space="preserve"> </w:t>
      </w:r>
    </w:p>
    <w:p>
      <w:pPr>
        <w:pStyle w:val="style0"/>
        <w:jc w:val="both"/>
        <w:rPr>
          <w:lang w:val="en-GB"/>
        </w:rPr>
      </w:pPr>
      <w:r>
        <w:t>A new Federal Capital, Abuja, was chosen to be developed over a period of 15 years.</w:t>
      </w:r>
    </w:p>
    <w:p>
      <w:pPr>
        <w:pStyle w:val="style0"/>
        <w:jc w:val="both"/>
        <w:rPr>
          <w:lang w:val="en-GB"/>
        </w:rPr>
      </w:pPr>
      <w:r>
        <w:t>By early 1969, native courts were taken over by the various state governments.</w:t>
      </w:r>
      <w:r>
        <w:t xml:space="preserve"> </w:t>
      </w:r>
    </w:p>
    <w:p>
      <w:pPr>
        <w:pStyle w:val="style0"/>
        <w:jc w:val="both"/>
        <w:rPr>
          <w:lang w:val="en-GB"/>
        </w:rPr>
      </w:pPr>
      <w:r>
        <w:t>The 1976 Local Government reform provided for a Local Government Council which will be mainly elected under a chairman.</w:t>
      </w:r>
    </w:p>
    <w:p>
      <w:pPr>
        <w:pStyle w:val="style0"/>
        <w:jc w:val="both"/>
        <w:rPr>
          <w:lang w:val="en-GB"/>
        </w:rPr>
      </w:pPr>
      <w:r>
        <w:t>There was also a new constitution which was proposed by the military which introduced a presidential system of government.</w:t>
      </w:r>
    </w:p>
    <w:p>
      <w:pPr>
        <w:pStyle w:val="style0"/>
        <w:jc w:val="both"/>
        <w:rPr>
          <w:b/>
        </w:rPr>
      </w:pPr>
    </w:p>
    <w:p>
      <w:pPr>
        <w:pStyle w:val="style0"/>
        <w:jc w:val="both"/>
        <w:rPr>
          <w:b/>
          <w:bCs/>
        </w:rPr>
      </w:pPr>
      <w:r>
        <w:rPr>
          <w:b/>
          <w:bCs/>
        </w:rPr>
        <w:t>THE SECOND REPUBLIC</w:t>
      </w:r>
    </w:p>
    <w:p>
      <w:pPr>
        <w:pStyle w:val="style0"/>
        <w:jc w:val="both"/>
        <w:rPr>
          <w:lang w:val="en-GB"/>
        </w:rPr>
      </w:pPr>
      <w:r>
        <w:t>This period spans between 1</w:t>
      </w:r>
      <w:r>
        <w:rPr>
          <w:vertAlign w:val="superscript"/>
        </w:rPr>
        <w:t>st</w:t>
      </w:r>
      <w:r>
        <w:t xml:space="preserve"> October, 1979 to 31</w:t>
      </w:r>
      <w:r>
        <w:rPr>
          <w:vertAlign w:val="superscript"/>
        </w:rPr>
        <w:t>st</w:t>
      </w:r>
      <w:r>
        <w:t xml:space="preserve"> December, 1983 when the military took over again.</w:t>
      </w:r>
    </w:p>
    <w:p>
      <w:pPr>
        <w:pStyle w:val="style0"/>
        <w:jc w:val="both"/>
        <w:rPr>
          <w:lang w:val="en-GB"/>
        </w:rPr>
      </w:pPr>
      <w:r>
        <w:t>The government was democratically headed by Alhaji Shehu Aliyu Usman Shagari.</w:t>
      </w:r>
    </w:p>
    <w:p>
      <w:pPr>
        <w:pStyle w:val="style0"/>
        <w:jc w:val="both"/>
        <w:rPr/>
      </w:pPr>
      <w:r>
        <w:t>Factors responsible for the military takeover in 1983 were basically corruption and mismanagement of the economy of Nigeria.</w:t>
      </w:r>
    </w:p>
    <w:p>
      <w:pPr>
        <w:pStyle w:val="style0"/>
        <w:jc w:val="both"/>
        <w:rPr>
          <w:lang w:val="en-GB"/>
        </w:rPr>
      </w:pPr>
    </w:p>
    <w:p>
      <w:pPr>
        <w:pStyle w:val="style0"/>
        <w:jc w:val="both"/>
        <w:rPr>
          <w:b/>
          <w:bCs/>
        </w:rPr>
      </w:pPr>
      <w:r>
        <w:rPr>
          <w:b/>
          <w:bCs/>
        </w:rPr>
        <w:t>THE SECOND MILITARY GOVERNMENT</w:t>
      </w:r>
    </w:p>
    <w:p>
      <w:pPr>
        <w:pStyle w:val="style0"/>
        <w:jc w:val="both"/>
        <w:rPr>
          <w:lang w:val="en-GB"/>
        </w:rPr>
      </w:pPr>
      <w:r>
        <w:rPr>
          <w:lang w:val="en-GB"/>
        </w:rPr>
        <w:t>This period is between 31</w:t>
      </w:r>
      <w:r>
        <w:rPr>
          <w:vertAlign w:val="superscript"/>
          <w:lang w:val="en-GB"/>
        </w:rPr>
        <w:t>st</w:t>
      </w:r>
      <w:r>
        <w:rPr>
          <w:lang w:val="en-GB"/>
        </w:rPr>
        <w:t xml:space="preserve"> December, 1983 to 26</w:t>
      </w:r>
      <w:r>
        <w:rPr>
          <w:vertAlign w:val="superscript"/>
          <w:lang w:val="en-GB"/>
        </w:rPr>
        <w:t>th</w:t>
      </w:r>
      <w:r>
        <w:rPr>
          <w:lang w:val="en-GB"/>
        </w:rPr>
        <w:t xml:space="preserve"> August, 1993.</w:t>
      </w:r>
    </w:p>
    <w:p>
      <w:pPr>
        <w:pStyle w:val="style0"/>
        <w:jc w:val="both"/>
        <w:rPr>
          <w:lang w:val="en-GB"/>
        </w:rPr>
      </w:pPr>
      <w:r>
        <w:rPr>
          <w:lang w:val="en-GB"/>
        </w:rPr>
        <w:t>It covers the regimes of;</w:t>
      </w:r>
    </w:p>
    <w:p>
      <w:pPr>
        <w:pStyle w:val="style0"/>
        <w:jc w:val="both"/>
        <w:rPr>
          <w:lang w:val="en-GB"/>
        </w:rPr>
      </w:pPr>
      <w:r>
        <w:rPr>
          <w:lang w:val="en-GB"/>
        </w:rPr>
        <w:t>Major-General Muhammadu Buhari (31</w:t>
      </w:r>
      <w:r>
        <w:rPr>
          <w:vertAlign w:val="superscript"/>
          <w:lang w:val="en-GB"/>
        </w:rPr>
        <w:t>st</w:t>
      </w:r>
      <w:r>
        <w:rPr>
          <w:lang w:val="en-GB"/>
        </w:rPr>
        <w:t xml:space="preserve"> December, 1983 to 27</w:t>
      </w:r>
      <w:r>
        <w:rPr>
          <w:vertAlign w:val="superscript"/>
          <w:lang w:val="en-GB"/>
        </w:rPr>
        <w:t>th</w:t>
      </w:r>
      <w:r>
        <w:rPr>
          <w:lang w:val="en-GB"/>
        </w:rPr>
        <w:t xml:space="preserve"> August, 1985).</w:t>
      </w:r>
    </w:p>
    <w:p>
      <w:pPr>
        <w:pStyle w:val="style0"/>
        <w:jc w:val="both"/>
        <w:rPr>
          <w:lang w:val="en-GB"/>
        </w:rPr>
      </w:pPr>
      <w:r>
        <w:rPr>
          <w:lang w:val="en-GB"/>
        </w:rPr>
        <w:t>General Ibrahim Babangida (27</w:t>
      </w:r>
      <w:r>
        <w:rPr>
          <w:vertAlign w:val="superscript"/>
          <w:lang w:val="en-GB"/>
        </w:rPr>
        <w:t>th</w:t>
      </w:r>
      <w:r>
        <w:rPr>
          <w:lang w:val="en-GB"/>
        </w:rPr>
        <w:t xml:space="preserve"> August, 1985 to 26</w:t>
      </w:r>
      <w:r>
        <w:rPr>
          <w:vertAlign w:val="superscript"/>
          <w:lang w:val="en-GB"/>
        </w:rPr>
        <w:t>th</w:t>
      </w:r>
      <w:r>
        <w:rPr>
          <w:lang w:val="en-GB"/>
        </w:rPr>
        <w:t xml:space="preserve"> August, 1993) </w:t>
      </w:r>
    </w:p>
    <w:p>
      <w:pPr>
        <w:pStyle w:val="style0"/>
        <w:jc w:val="both"/>
        <w:rPr>
          <w:lang w:val="en-GB"/>
        </w:rPr>
      </w:pPr>
      <w:r>
        <w:t>Buhari’s administration pursued a policy of ethical revolution through its programme of War Against Indiscipline.</w:t>
      </w:r>
    </w:p>
    <w:p>
      <w:pPr>
        <w:pStyle w:val="style0"/>
        <w:jc w:val="both"/>
        <w:rPr>
          <w:lang w:val="en-GB"/>
        </w:rPr>
      </w:pPr>
      <w:r>
        <w:t>Babangida undertook numerous economic, political and institutional reforms such as SAP, SDP, etc.</w:t>
      </w:r>
    </w:p>
    <w:p>
      <w:pPr>
        <w:pStyle w:val="style0"/>
        <w:jc w:val="both"/>
        <w:rPr>
          <w:lang w:val="en-GB"/>
        </w:rPr>
      </w:pPr>
      <w:r>
        <w:t xml:space="preserve">He created two additional states in 1987 i.e. </w:t>
      </w:r>
    </w:p>
    <w:p>
      <w:pPr>
        <w:pStyle w:val="style0"/>
        <w:numPr>
          <w:ilvl w:val="0"/>
          <w:numId w:val="4"/>
        </w:numPr>
        <w:ind w:left="0"/>
        <w:jc w:val="both"/>
        <w:rPr>
          <w:lang w:val="en-GB"/>
        </w:rPr>
      </w:pPr>
      <w:r>
        <w:t xml:space="preserve">Katsina </w:t>
      </w:r>
    </w:p>
    <w:p>
      <w:pPr>
        <w:pStyle w:val="style0"/>
        <w:numPr>
          <w:ilvl w:val="0"/>
          <w:numId w:val="4"/>
        </w:numPr>
        <w:ind w:left="0"/>
        <w:jc w:val="both"/>
        <w:rPr>
          <w:lang w:val="en-GB"/>
        </w:rPr>
      </w:pPr>
      <w:r>
        <w:t xml:space="preserve">Akwa Ibom </w:t>
      </w:r>
    </w:p>
    <w:p>
      <w:pPr>
        <w:pStyle w:val="style0"/>
        <w:jc w:val="both"/>
        <w:rPr>
          <w:lang w:val="en-GB"/>
        </w:rPr>
      </w:pPr>
      <w:r>
        <w:t xml:space="preserve">   By 1991, he had increased the number of states from 21 to 30 namely; </w:t>
      </w:r>
    </w:p>
    <w:p>
      <w:pPr>
        <w:pStyle w:val="style0"/>
        <w:numPr>
          <w:ilvl w:val="0"/>
          <w:numId w:val="5"/>
        </w:numPr>
        <w:tabs>
          <w:tab w:val="clear" w:pos="720"/>
        </w:tabs>
        <w:ind w:left="0" w:firstLine="0"/>
        <w:jc w:val="both"/>
        <w:rPr>
          <w:lang w:val="en-GB"/>
        </w:rPr>
      </w:pPr>
      <w:r>
        <w:t>Abia</w:t>
      </w:r>
      <w:r>
        <w:tab/>
      </w:r>
      <w:r>
        <w:tab/>
      </w:r>
      <w:r>
        <w:tab/>
      </w:r>
      <w:r>
        <w:tab/>
      </w:r>
      <w:r>
        <w:tab/>
      </w:r>
      <w:r>
        <w:t xml:space="preserve">   </w:t>
      </w:r>
      <w:r>
        <w:t xml:space="preserve">             </w:t>
      </w:r>
      <w:r>
        <w:t xml:space="preserve">6. Kebbi </w:t>
      </w:r>
    </w:p>
    <w:p>
      <w:pPr>
        <w:pStyle w:val="style0"/>
        <w:numPr>
          <w:ilvl w:val="0"/>
          <w:numId w:val="5"/>
        </w:numPr>
        <w:tabs>
          <w:tab w:val="clear" w:pos="720"/>
        </w:tabs>
        <w:ind w:left="0" w:firstLine="0"/>
        <w:jc w:val="both"/>
        <w:rPr>
          <w:lang w:val="en-GB"/>
        </w:rPr>
      </w:pPr>
      <w:r>
        <w:t>Adamawa /Taraba ( f</w:t>
      </w:r>
      <w:r>
        <w:t xml:space="preserve">rom Gongola State)          </w:t>
      </w:r>
      <w:r>
        <w:t xml:space="preserve">       </w:t>
      </w:r>
      <w:r>
        <w:t xml:space="preserve">7. Kogi </w:t>
      </w:r>
    </w:p>
    <w:p>
      <w:pPr>
        <w:pStyle w:val="style0"/>
        <w:numPr>
          <w:ilvl w:val="0"/>
          <w:numId w:val="5"/>
        </w:numPr>
        <w:tabs>
          <w:tab w:val="clear" w:pos="720"/>
        </w:tabs>
        <w:ind w:left="0" w:firstLine="0"/>
        <w:jc w:val="both"/>
        <w:rPr>
          <w:lang w:val="en-GB"/>
        </w:rPr>
      </w:pPr>
      <w:r>
        <w:t>Delta /Edo (from Bendel State)</w:t>
      </w:r>
      <w:r>
        <w:tab/>
      </w:r>
      <w:r>
        <w:tab/>
      </w:r>
      <w:r>
        <w:t xml:space="preserve">   </w:t>
      </w:r>
      <w:r>
        <w:t xml:space="preserve"> </w:t>
      </w:r>
      <w:r>
        <w:t xml:space="preserve">           </w:t>
      </w:r>
      <w:r>
        <w:t xml:space="preserve">8. Osun </w:t>
      </w:r>
    </w:p>
    <w:p>
      <w:pPr>
        <w:pStyle w:val="style0"/>
        <w:numPr>
          <w:ilvl w:val="0"/>
          <w:numId w:val="5"/>
        </w:numPr>
        <w:tabs>
          <w:tab w:val="clear" w:pos="720"/>
        </w:tabs>
        <w:ind w:left="0" w:firstLine="0"/>
        <w:jc w:val="both"/>
        <w:rPr>
          <w:lang w:val="en-GB"/>
        </w:rPr>
      </w:pPr>
      <w:r>
        <w:t>Enugu/Anambra (from Old  Anambra)</w:t>
      </w:r>
      <w:r>
        <w:tab/>
      </w:r>
      <w:r>
        <w:t xml:space="preserve">   </w:t>
      </w:r>
      <w:r>
        <w:t xml:space="preserve">           </w:t>
      </w:r>
      <w:r>
        <w:t xml:space="preserve"> 9. Yobe </w:t>
      </w:r>
    </w:p>
    <w:p>
      <w:pPr>
        <w:pStyle w:val="style0"/>
        <w:numPr>
          <w:ilvl w:val="0"/>
          <w:numId w:val="5"/>
        </w:numPr>
        <w:tabs>
          <w:tab w:val="clear" w:pos="720"/>
        </w:tabs>
        <w:ind w:left="0" w:firstLine="0"/>
        <w:jc w:val="both"/>
        <w:rPr>
          <w:lang w:val="en-GB"/>
        </w:rPr>
      </w:pPr>
      <w:r>
        <w:t xml:space="preserve">Jigawa </w:t>
      </w:r>
    </w:p>
    <w:p>
      <w:pPr>
        <w:pStyle w:val="style0"/>
        <w:tabs>
          <w:tab w:val="left" w:leader="none" w:pos="284"/>
        </w:tabs>
        <w:jc w:val="both"/>
        <w:rPr>
          <w:lang w:val="en-GB"/>
        </w:rPr>
      </w:pPr>
      <w:r>
        <w:t>The number of Local Governments also rose from 301 – 589.</w:t>
      </w:r>
    </w:p>
    <w:p>
      <w:pPr>
        <w:pStyle w:val="style0"/>
        <w:tabs>
          <w:tab w:val="left" w:leader="none" w:pos="284"/>
        </w:tabs>
        <w:jc w:val="both"/>
        <w:rPr/>
      </w:pPr>
      <w:r>
        <w:t>To support his policies, Babangida created a number of institutions such as MAMSER (Mass Mobilization for Social Justice and Economic Recovery), NDE (National Directorate of Employment), DFRRI (Directorate of Food, Roads and Rural Infrastructure, the better life for Rural Dwellers programme, Peoples’ Bank and Community Banks.</w:t>
      </w:r>
    </w:p>
    <w:p>
      <w:pPr>
        <w:pStyle w:val="style0"/>
        <w:tabs>
          <w:tab w:val="left" w:leader="none" w:pos="284"/>
        </w:tabs>
        <w:jc w:val="both"/>
        <w:rPr>
          <w:lang w:val="en-GB"/>
        </w:rPr>
      </w:pPr>
    </w:p>
    <w:p>
      <w:pPr>
        <w:pStyle w:val="style0"/>
        <w:jc w:val="both"/>
        <w:rPr>
          <w:b/>
          <w:bCs/>
        </w:rPr>
      </w:pPr>
      <w:r>
        <w:rPr>
          <w:b/>
          <w:bCs/>
        </w:rPr>
        <w:t>THE ABORTIVE THIRD REPUBLIC</w:t>
      </w:r>
    </w:p>
    <w:p>
      <w:pPr>
        <w:pStyle w:val="style0"/>
        <w:jc w:val="both"/>
        <w:rPr>
          <w:lang w:val="en-GB"/>
        </w:rPr>
      </w:pPr>
      <w:r>
        <w:rPr>
          <w:lang w:val="en-GB"/>
        </w:rPr>
        <w:t>This is from 26</w:t>
      </w:r>
      <w:r>
        <w:rPr>
          <w:vertAlign w:val="superscript"/>
          <w:lang w:val="en-GB"/>
        </w:rPr>
        <w:t>th</w:t>
      </w:r>
      <w:r>
        <w:rPr>
          <w:lang w:val="en-GB"/>
        </w:rPr>
        <w:t xml:space="preserve"> August, 1993 to 17</w:t>
      </w:r>
      <w:r>
        <w:rPr>
          <w:vertAlign w:val="superscript"/>
          <w:lang w:val="en-GB"/>
        </w:rPr>
        <w:t>th</w:t>
      </w:r>
      <w:r>
        <w:rPr>
          <w:lang w:val="en-GB"/>
        </w:rPr>
        <w:t xml:space="preserve"> November, 1993.</w:t>
      </w:r>
    </w:p>
    <w:p>
      <w:pPr>
        <w:pStyle w:val="style0"/>
        <w:jc w:val="both"/>
        <w:rPr>
          <w:lang w:val="en-GB"/>
        </w:rPr>
      </w:pPr>
      <w:r>
        <w:rPr>
          <w:lang w:val="en-GB"/>
        </w:rPr>
        <w:t xml:space="preserve">IBB lifted the ban on political activity in 1989, and his government established two political parties: </w:t>
      </w:r>
      <w:r>
        <w:rPr/>
        <w:fldChar w:fldCharType="begin"/>
      </w:r>
      <w:r>
        <w:instrText xml:space="preserve"> HYPERLINK "https://en.wikipedia.org/wiki/National_Republican_Convention" </w:instrText>
      </w:r>
      <w:r>
        <w:rPr/>
        <w:fldChar w:fldCharType="separate"/>
      </w:r>
      <w:r>
        <w:rPr>
          <w:rStyle w:val="style85"/>
          <w:color w:val="auto"/>
          <w:u w:val="none"/>
          <w:lang w:val="en-GB"/>
        </w:rPr>
        <w:t>National Republican Convention</w:t>
      </w:r>
      <w:r>
        <w:rPr/>
        <w:fldChar w:fldCharType="end"/>
      </w:r>
      <w:r>
        <w:rPr>
          <w:lang w:val="en-GB"/>
        </w:rPr>
        <w:t xml:space="preserve"> (NRC) and the </w:t>
      </w:r>
      <w:r>
        <w:rPr/>
        <w:fldChar w:fldCharType="begin"/>
      </w:r>
      <w:r>
        <w:instrText xml:space="preserve"> HYPERLINK "https://en.wikipedia.org/wiki/Social_Democratic_Party_(Nigeria)" </w:instrText>
      </w:r>
      <w:r>
        <w:rPr/>
        <w:fldChar w:fldCharType="separate"/>
      </w:r>
      <w:r>
        <w:rPr>
          <w:rStyle w:val="style85"/>
          <w:color w:val="auto"/>
          <w:u w:val="none"/>
          <w:lang w:val="en-GB"/>
        </w:rPr>
        <w:t>Social Democratic Party</w:t>
      </w:r>
      <w:r>
        <w:rPr/>
        <w:fldChar w:fldCharType="end"/>
      </w:r>
      <w:r>
        <w:rPr>
          <w:lang w:val="en-GB"/>
        </w:rPr>
        <w:t xml:space="preserve"> (SDP). </w:t>
      </w:r>
    </w:p>
    <w:p>
      <w:pPr>
        <w:pStyle w:val="style0"/>
        <w:jc w:val="both"/>
        <w:rPr>
          <w:lang w:val="en-GB"/>
        </w:rPr>
      </w:pPr>
      <w:r>
        <w:rPr/>
        <w:fldChar w:fldCharType="begin"/>
      </w:r>
      <w:r>
        <w:instrText xml:space="preserve"> HYPERLINK "https://en.wikipedia.org/wiki/Gubernatorial" </w:instrText>
      </w:r>
      <w:r>
        <w:rPr/>
        <w:fldChar w:fldCharType="separate"/>
      </w:r>
      <w:r>
        <w:rPr>
          <w:rStyle w:val="style85"/>
          <w:color w:val="auto"/>
          <w:u w:val="none"/>
          <w:lang w:val="en-GB"/>
        </w:rPr>
        <w:t>Gubernatorial</w:t>
      </w:r>
      <w:r>
        <w:rPr/>
        <w:fldChar w:fldCharType="end"/>
      </w:r>
      <w:r>
        <w:rPr>
          <w:lang w:val="en-GB"/>
        </w:rPr>
        <w:t xml:space="preserve"> and state legislative elections were conducted in December 1991, while the presidential election was postponed till 12 June 1993 – due to political unrest. </w:t>
      </w:r>
    </w:p>
    <w:p>
      <w:pPr>
        <w:pStyle w:val="style0"/>
        <w:jc w:val="both"/>
        <w:rPr>
          <w:lang w:val="en-GB"/>
        </w:rPr>
      </w:pPr>
      <w:r>
        <w:rPr/>
        <w:fldChar w:fldCharType="begin"/>
      </w:r>
      <w:r>
        <w:instrText xml:space="preserve"> HYPERLINK "https://en.wikipedia.org/wiki/Moshood_Kashimawo_Olawale_Abiola" </w:instrText>
      </w:r>
      <w:r>
        <w:rPr/>
        <w:fldChar w:fldCharType="separate"/>
      </w:r>
      <w:r>
        <w:rPr>
          <w:rStyle w:val="style85"/>
          <w:color w:val="auto"/>
          <w:u w:val="none"/>
          <w:lang w:val="en-GB"/>
        </w:rPr>
        <w:t xml:space="preserve">M. K. O. </w:t>
      </w:r>
      <w:r>
        <w:rPr/>
        <w:fldChar w:fldCharType="end"/>
      </w:r>
      <w:r>
        <w:rPr/>
        <w:fldChar w:fldCharType="begin"/>
      </w:r>
      <w:r>
        <w:instrText xml:space="preserve"> HYPERLINK "https://en.wikipedia.org/wiki/Moshood_Kashimawo_Olawale_Abiola" </w:instrText>
      </w:r>
      <w:r>
        <w:rPr/>
        <w:fldChar w:fldCharType="separate"/>
      </w:r>
      <w:r>
        <w:rPr>
          <w:rStyle w:val="style85"/>
          <w:color w:val="auto"/>
          <w:u w:val="none"/>
          <w:lang w:val="en-GB"/>
        </w:rPr>
        <w:t>Abiola</w:t>
      </w:r>
      <w:r>
        <w:rPr/>
        <w:fldChar w:fldCharType="end"/>
      </w:r>
      <w:r>
        <w:rPr>
          <w:lang w:val="en-GB"/>
        </w:rPr>
        <w:t xml:space="preserve">, a wealthy </w:t>
      </w:r>
      <w:r>
        <w:rPr/>
        <w:fldChar w:fldCharType="begin"/>
      </w:r>
      <w:r>
        <w:instrText xml:space="preserve"> HYPERLINK "https://en.wikipedia.org/wiki/Yoruba_people" </w:instrText>
      </w:r>
      <w:r>
        <w:rPr/>
        <w:fldChar w:fldCharType="separate"/>
      </w:r>
      <w:r>
        <w:rPr>
          <w:rStyle w:val="style85"/>
          <w:color w:val="auto"/>
          <w:u w:val="none"/>
          <w:lang w:val="en-GB"/>
        </w:rPr>
        <w:t>Yoruba</w:t>
      </w:r>
      <w:r>
        <w:rPr/>
        <w:fldChar w:fldCharType="end"/>
      </w:r>
      <w:r>
        <w:rPr>
          <w:lang w:val="en-GB"/>
        </w:rPr>
        <w:t xml:space="preserve"> businessman, won a decisive victory in the presidential election with SDP.</w:t>
      </w:r>
    </w:p>
    <w:p>
      <w:pPr>
        <w:pStyle w:val="style0"/>
        <w:jc w:val="both"/>
        <w:rPr>
          <w:lang w:val="en-GB"/>
        </w:rPr>
      </w:pPr>
      <w:r>
        <w:t>Owing to pressure arising from the controversial 1993 Presidential election that was annulled, Babangida had to bow out of power.</w:t>
      </w:r>
    </w:p>
    <w:p>
      <w:pPr>
        <w:pStyle w:val="style0"/>
        <w:jc w:val="both"/>
        <w:rPr>
          <w:lang w:val="en-GB"/>
        </w:rPr>
      </w:pPr>
      <w:r>
        <w:t>Chief Ernest Shonikon then became Head of the Interim National Government from August to November, 1993.</w:t>
      </w:r>
    </w:p>
    <w:p>
      <w:pPr>
        <w:pStyle w:val="style0"/>
        <w:jc w:val="both"/>
        <w:rPr/>
      </w:pPr>
    </w:p>
    <w:p>
      <w:pPr>
        <w:pStyle w:val="style0"/>
        <w:jc w:val="both"/>
        <w:rPr>
          <w:b/>
          <w:bCs/>
        </w:rPr>
      </w:pPr>
      <w:r>
        <w:rPr>
          <w:b/>
          <w:bCs/>
        </w:rPr>
        <w:t>THE THIRD MILITARY GOVERNMENT</w:t>
      </w:r>
    </w:p>
    <w:p>
      <w:pPr>
        <w:pStyle w:val="style0"/>
        <w:jc w:val="both"/>
        <w:rPr>
          <w:lang w:val="en-GB"/>
        </w:rPr>
      </w:pPr>
      <w:r>
        <w:rPr>
          <w:lang w:val="en-GB"/>
        </w:rPr>
        <w:t>This is between 17</w:t>
      </w:r>
      <w:r>
        <w:rPr>
          <w:vertAlign w:val="superscript"/>
          <w:lang w:val="en-GB"/>
        </w:rPr>
        <w:t>th</w:t>
      </w:r>
      <w:r>
        <w:rPr>
          <w:lang w:val="en-GB"/>
        </w:rPr>
        <w:t xml:space="preserve"> November, 1993 to 29</w:t>
      </w:r>
      <w:r>
        <w:rPr>
          <w:vertAlign w:val="superscript"/>
          <w:lang w:val="en-GB"/>
        </w:rPr>
        <w:t>th</w:t>
      </w:r>
      <w:r>
        <w:rPr>
          <w:lang w:val="en-GB"/>
        </w:rPr>
        <w:t xml:space="preserve"> May, 1999.</w:t>
      </w:r>
    </w:p>
    <w:p>
      <w:pPr>
        <w:pStyle w:val="style0"/>
        <w:jc w:val="both"/>
        <w:rPr>
          <w:lang w:val="en-GB"/>
        </w:rPr>
      </w:pPr>
      <w:r>
        <w:rPr>
          <w:lang w:val="en-GB"/>
        </w:rPr>
        <w:t>It covers the regimes of;</w:t>
      </w:r>
    </w:p>
    <w:p>
      <w:pPr>
        <w:pStyle w:val="style0"/>
        <w:jc w:val="both"/>
        <w:rPr>
          <w:lang w:val="en-GB"/>
        </w:rPr>
      </w:pPr>
      <w:r>
        <w:rPr>
          <w:lang w:val="en-GB"/>
        </w:rPr>
        <w:t>General Sani Abacha (17</w:t>
      </w:r>
      <w:r>
        <w:rPr>
          <w:vertAlign w:val="superscript"/>
          <w:lang w:val="en-GB"/>
        </w:rPr>
        <w:t>th</w:t>
      </w:r>
      <w:r>
        <w:rPr>
          <w:lang w:val="en-GB"/>
        </w:rPr>
        <w:t xml:space="preserve"> November, 1993 to 8</w:t>
      </w:r>
      <w:r>
        <w:rPr>
          <w:vertAlign w:val="superscript"/>
          <w:lang w:val="en-GB"/>
        </w:rPr>
        <w:t>th</w:t>
      </w:r>
      <w:r>
        <w:rPr>
          <w:lang w:val="en-GB"/>
        </w:rPr>
        <w:t xml:space="preserve"> June, 1998).</w:t>
      </w:r>
    </w:p>
    <w:p>
      <w:pPr>
        <w:pStyle w:val="style0"/>
        <w:jc w:val="both"/>
        <w:rPr>
          <w:lang w:val="en-GB"/>
        </w:rPr>
      </w:pPr>
      <w:r>
        <w:rPr>
          <w:lang w:val="en-GB"/>
        </w:rPr>
        <w:t>General Abdulsalami Abubakar (8</w:t>
      </w:r>
      <w:r>
        <w:rPr>
          <w:vertAlign w:val="superscript"/>
          <w:lang w:val="en-GB"/>
        </w:rPr>
        <w:t>th</w:t>
      </w:r>
      <w:r>
        <w:rPr>
          <w:lang w:val="en-GB"/>
        </w:rPr>
        <w:t xml:space="preserve"> June, 1998 to 29</w:t>
      </w:r>
      <w:r>
        <w:rPr>
          <w:vertAlign w:val="superscript"/>
          <w:lang w:val="en-GB"/>
        </w:rPr>
        <w:t>th</w:t>
      </w:r>
      <w:r>
        <w:rPr>
          <w:lang w:val="en-GB"/>
        </w:rPr>
        <w:t xml:space="preserve"> May, 1999). </w:t>
      </w:r>
    </w:p>
    <w:p>
      <w:pPr>
        <w:pStyle w:val="style0"/>
        <w:jc w:val="both"/>
        <w:rPr>
          <w:lang w:val="en-GB"/>
        </w:rPr>
      </w:pPr>
      <w:r>
        <w:t>Abacha introduced reforms that had far reaching effects.</w:t>
      </w:r>
    </w:p>
    <w:p>
      <w:pPr>
        <w:pStyle w:val="style0"/>
        <w:jc w:val="both"/>
        <w:rPr>
          <w:lang w:val="en-GB"/>
        </w:rPr>
      </w:pPr>
      <w:r>
        <w:t>General Abacha created six additional states namely;</w:t>
      </w:r>
    </w:p>
    <w:p>
      <w:pPr>
        <w:pStyle w:val="style0"/>
        <w:numPr>
          <w:ilvl w:val="0"/>
          <w:numId w:val="6"/>
        </w:numPr>
        <w:ind w:left="0"/>
        <w:jc w:val="both"/>
        <w:rPr>
          <w:lang w:val="en-GB"/>
        </w:rPr>
      </w:pPr>
      <w:r>
        <w:t xml:space="preserve">Ebonyi </w:t>
      </w:r>
    </w:p>
    <w:p>
      <w:pPr>
        <w:pStyle w:val="style0"/>
        <w:numPr>
          <w:ilvl w:val="0"/>
          <w:numId w:val="6"/>
        </w:numPr>
        <w:ind w:left="0"/>
        <w:jc w:val="both"/>
        <w:rPr>
          <w:lang w:val="en-GB"/>
        </w:rPr>
      </w:pPr>
      <w:r>
        <w:t xml:space="preserve">Ekiti </w:t>
      </w:r>
    </w:p>
    <w:p>
      <w:pPr>
        <w:pStyle w:val="style0"/>
        <w:numPr>
          <w:ilvl w:val="0"/>
          <w:numId w:val="6"/>
        </w:numPr>
        <w:ind w:left="0"/>
        <w:jc w:val="both"/>
        <w:rPr>
          <w:lang w:val="en-GB"/>
        </w:rPr>
      </w:pPr>
      <w:r>
        <w:t xml:space="preserve">Gombe </w:t>
      </w:r>
    </w:p>
    <w:p>
      <w:pPr>
        <w:pStyle w:val="style0"/>
        <w:numPr>
          <w:ilvl w:val="0"/>
          <w:numId w:val="6"/>
        </w:numPr>
        <w:ind w:left="0"/>
        <w:jc w:val="both"/>
        <w:rPr>
          <w:lang w:val="en-GB"/>
        </w:rPr>
      </w:pPr>
      <w:r>
        <w:t xml:space="preserve">Bayelsa </w:t>
      </w:r>
    </w:p>
    <w:p>
      <w:pPr>
        <w:pStyle w:val="style0"/>
        <w:numPr>
          <w:ilvl w:val="0"/>
          <w:numId w:val="6"/>
        </w:numPr>
        <w:ind w:left="0"/>
        <w:jc w:val="both"/>
        <w:rPr>
          <w:lang w:val="en-GB"/>
        </w:rPr>
      </w:pPr>
      <w:r>
        <w:t xml:space="preserve">Zamfara and </w:t>
      </w:r>
    </w:p>
    <w:p>
      <w:pPr>
        <w:pStyle w:val="style0"/>
        <w:numPr>
          <w:ilvl w:val="0"/>
          <w:numId w:val="6"/>
        </w:numPr>
        <w:ind w:left="0"/>
        <w:jc w:val="both"/>
        <w:rPr>
          <w:lang w:val="en-GB"/>
        </w:rPr>
      </w:pPr>
      <w:r>
        <w:t xml:space="preserve">Nasarawa. </w:t>
      </w:r>
    </w:p>
    <w:p>
      <w:pPr>
        <w:pStyle w:val="style0"/>
        <w:jc w:val="both"/>
        <w:rPr>
          <w:lang w:val="en-GB"/>
        </w:rPr>
      </w:pPr>
      <w:r>
        <w:t>The number of Local Government also rose to 774</w:t>
      </w:r>
      <w:r>
        <w:t xml:space="preserve"> which exist till date</w:t>
      </w:r>
      <w:r>
        <w:t>.</w:t>
      </w:r>
    </w:p>
    <w:p>
      <w:pPr>
        <w:pStyle w:val="style0"/>
        <w:jc w:val="both"/>
        <w:rPr>
          <w:lang w:val="en-GB"/>
        </w:rPr>
      </w:pPr>
      <w:r>
        <w:t xml:space="preserve">General Abacha eventually died while in office in 1998. </w:t>
      </w:r>
    </w:p>
    <w:p>
      <w:pPr>
        <w:pStyle w:val="style0"/>
        <w:jc w:val="both"/>
        <w:rPr>
          <w:lang w:val="en-GB"/>
        </w:rPr>
      </w:pPr>
      <w:r>
        <w:t>General Abdulsallam Abubakar succeeded him and decided t</w:t>
      </w:r>
      <w:r>
        <w:t>o pursue a return</w:t>
      </w:r>
      <w:r>
        <w:t xml:space="preserve"> to civilian rule. </w:t>
      </w:r>
    </w:p>
    <w:p>
      <w:pPr>
        <w:pStyle w:val="style0"/>
        <w:jc w:val="both"/>
        <w:rPr>
          <w:lang w:val="en-GB"/>
        </w:rPr>
      </w:pPr>
      <w:r>
        <w:t>Institutions such as the Independent National Electoral Commission (INEC) and Election Tribunals were established at the National and State levels</w:t>
      </w:r>
      <w:r>
        <w:t>.</w:t>
      </w:r>
    </w:p>
    <w:p>
      <w:pPr>
        <w:pStyle w:val="style0"/>
        <w:jc w:val="both"/>
        <w:rPr>
          <w:lang w:val="en-GB"/>
        </w:rPr>
      </w:pPr>
      <w:r>
        <w:t xml:space="preserve">Political parties were also formed. </w:t>
      </w:r>
    </w:p>
    <w:p>
      <w:pPr>
        <w:pStyle w:val="style0"/>
        <w:jc w:val="both"/>
        <w:rPr/>
      </w:pPr>
      <w:r>
        <w:t>General Abdulsallam successfully handed over power to a democratically elected government on 29</w:t>
      </w:r>
      <w:r>
        <w:rPr>
          <w:vertAlign w:val="superscript"/>
        </w:rPr>
        <w:t>th</w:t>
      </w:r>
      <w:r>
        <w:t xml:space="preserve"> May, 1999. </w:t>
      </w:r>
    </w:p>
    <w:p>
      <w:pPr>
        <w:pStyle w:val="style0"/>
        <w:jc w:val="both"/>
        <w:rPr>
          <w:lang w:val="en-GB"/>
        </w:rPr>
      </w:pPr>
    </w:p>
    <w:p>
      <w:pPr>
        <w:pStyle w:val="style0"/>
        <w:jc w:val="both"/>
        <w:rPr>
          <w:b/>
          <w:bCs/>
        </w:rPr>
      </w:pPr>
      <w:r>
        <w:rPr>
          <w:b/>
          <w:bCs/>
        </w:rPr>
        <w:t>THE FOURTH REPUBLIC</w:t>
      </w:r>
    </w:p>
    <w:p>
      <w:pPr>
        <w:pStyle w:val="style0"/>
        <w:jc w:val="both"/>
        <w:rPr>
          <w:lang w:val="en-GB"/>
        </w:rPr>
      </w:pPr>
      <w:r>
        <w:rPr>
          <w:lang w:val="en-GB"/>
        </w:rPr>
        <w:t>This is between 29</w:t>
      </w:r>
      <w:r>
        <w:rPr>
          <w:vertAlign w:val="superscript"/>
          <w:lang w:val="en-GB"/>
        </w:rPr>
        <w:t>th</w:t>
      </w:r>
      <w:r>
        <w:rPr>
          <w:lang w:val="en-GB"/>
        </w:rPr>
        <w:t xml:space="preserve"> May, 1999 till date</w:t>
      </w:r>
    </w:p>
    <w:p>
      <w:pPr>
        <w:pStyle w:val="style0"/>
        <w:jc w:val="both"/>
        <w:rPr>
          <w:lang w:val="en-GB"/>
        </w:rPr>
      </w:pPr>
      <w:r>
        <w:rPr>
          <w:lang w:val="en-GB"/>
        </w:rPr>
        <w:t>It covers the regimes of;</w:t>
      </w:r>
    </w:p>
    <w:p>
      <w:pPr>
        <w:pStyle w:val="style0"/>
        <w:jc w:val="both"/>
        <w:rPr>
          <w:lang w:val="en-GB"/>
        </w:rPr>
      </w:pPr>
      <w:r>
        <w:rPr>
          <w:lang w:val="en-GB"/>
        </w:rPr>
        <w:t>President Olusegun Obasanjo (29</w:t>
      </w:r>
      <w:r>
        <w:rPr>
          <w:vertAlign w:val="superscript"/>
          <w:lang w:val="en-GB"/>
        </w:rPr>
        <w:t>th</w:t>
      </w:r>
      <w:r>
        <w:rPr>
          <w:lang w:val="en-GB"/>
        </w:rPr>
        <w:t xml:space="preserve"> May, 1999 to 29</w:t>
      </w:r>
      <w:r>
        <w:rPr>
          <w:vertAlign w:val="superscript"/>
          <w:lang w:val="en-GB"/>
        </w:rPr>
        <w:t>th</w:t>
      </w:r>
      <w:r>
        <w:rPr>
          <w:lang w:val="en-GB"/>
        </w:rPr>
        <w:t xml:space="preserve"> May, 2007).</w:t>
      </w:r>
    </w:p>
    <w:p>
      <w:pPr>
        <w:pStyle w:val="style0"/>
        <w:jc w:val="both"/>
        <w:rPr>
          <w:lang w:val="en-GB"/>
        </w:rPr>
      </w:pPr>
      <w:r>
        <w:rPr>
          <w:lang w:val="en-GB"/>
        </w:rPr>
        <w:t>President Umaru Musa Yar’Adua (29</w:t>
      </w:r>
      <w:r>
        <w:rPr>
          <w:vertAlign w:val="superscript"/>
          <w:lang w:val="en-GB"/>
        </w:rPr>
        <w:t>th</w:t>
      </w:r>
      <w:r>
        <w:rPr>
          <w:lang w:val="en-GB"/>
        </w:rPr>
        <w:t xml:space="preserve"> May, 2007 to 5</w:t>
      </w:r>
      <w:r>
        <w:rPr>
          <w:vertAlign w:val="superscript"/>
          <w:lang w:val="en-GB"/>
        </w:rPr>
        <w:t>th</w:t>
      </w:r>
      <w:r>
        <w:rPr>
          <w:lang w:val="en-GB"/>
        </w:rPr>
        <w:t xml:space="preserve"> May, 2010).</w:t>
      </w:r>
    </w:p>
    <w:p>
      <w:pPr>
        <w:pStyle w:val="style0"/>
        <w:jc w:val="both"/>
        <w:rPr>
          <w:lang w:val="en-GB"/>
        </w:rPr>
      </w:pPr>
      <w:r>
        <w:rPr>
          <w:lang w:val="en-GB"/>
        </w:rPr>
        <w:t>President Goodluck Ebele Jonathan (5</w:t>
      </w:r>
      <w:r>
        <w:rPr>
          <w:vertAlign w:val="superscript"/>
          <w:lang w:val="en-GB"/>
        </w:rPr>
        <w:t>th</w:t>
      </w:r>
      <w:r>
        <w:rPr>
          <w:lang w:val="en-GB"/>
        </w:rPr>
        <w:t xml:space="preserve"> May, 2010 to 29</w:t>
      </w:r>
      <w:r>
        <w:rPr>
          <w:vertAlign w:val="superscript"/>
          <w:lang w:val="en-GB"/>
        </w:rPr>
        <w:t>th</w:t>
      </w:r>
      <w:r>
        <w:rPr>
          <w:lang w:val="en-GB"/>
        </w:rPr>
        <w:t xml:space="preserve"> May, 2015).</w:t>
      </w:r>
    </w:p>
    <w:p>
      <w:pPr>
        <w:pStyle w:val="style0"/>
        <w:jc w:val="both"/>
        <w:rPr>
          <w:lang w:val="en-GB"/>
        </w:rPr>
      </w:pPr>
      <w:r>
        <w:rPr>
          <w:lang w:val="en-GB"/>
        </w:rPr>
        <w:t>President Mohammadu Buhari (29</w:t>
      </w:r>
      <w:r>
        <w:rPr>
          <w:vertAlign w:val="superscript"/>
          <w:lang w:val="en-GB"/>
        </w:rPr>
        <w:t>th</w:t>
      </w:r>
      <w:r>
        <w:rPr>
          <w:lang w:val="en-GB"/>
        </w:rPr>
        <w:t xml:space="preserve"> May, 2015 to date) </w:t>
      </w:r>
    </w:p>
    <w:p>
      <w:pPr>
        <w:pStyle w:val="style0"/>
        <w:jc w:val="both"/>
        <w:rPr>
          <w:lang w:val="en-GB"/>
        </w:rPr>
      </w:pPr>
      <w:r>
        <w:t>Obasanjo pulled Nigeria out of its pariah state by reintegrating the country into the commity of  Nations.</w:t>
      </w:r>
    </w:p>
    <w:p>
      <w:pPr>
        <w:pStyle w:val="style0"/>
        <w:jc w:val="both"/>
        <w:rPr>
          <w:lang w:val="en-GB"/>
        </w:rPr>
      </w:pPr>
      <w:r>
        <w:t>He was a nationalist and remained committed to the project called  one NIGERIA  irrespective of  ethnicity.</w:t>
      </w:r>
    </w:p>
    <w:p>
      <w:pPr>
        <w:pStyle w:val="style0"/>
        <w:jc w:val="both"/>
        <w:rPr>
          <w:lang w:val="en-GB"/>
        </w:rPr>
      </w:pPr>
      <w:r>
        <w:t>He confronted Nigeria’s biggest problem i.e.  corruption  by establishing  the  EFCC and ICPC.</w:t>
      </w:r>
    </w:p>
    <w:p>
      <w:pPr>
        <w:pStyle w:val="style0"/>
        <w:jc w:val="both"/>
        <w:rPr>
          <w:lang w:val="en-GB"/>
        </w:rPr>
      </w:pPr>
      <w:r>
        <w:t>Transformation of  the Telecommunication industry through the  introduction of the GSM.</w:t>
      </w:r>
    </w:p>
    <w:p>
      <w:pPr>
        <w:pStyle w:val="style0"/>
        <w:jc w:val="both"/>
        <w:rPr>
          <w:lang w:val="en-GB"/>
        </w:rPr>
      </w:pPr>
      <w:r>
        <w:t>Privatization and Liberalization of the economy i.e. establishment of BPE  to enforce that.</w:t>
      </w:r>
    </w:p>
    <w:p>
      <w:pPr>
        <w:pStyle w:val="style0"/>
        <w:jc w:val="both"/>
        <w:rPr>
          <w:lang w:val="en-GB"/>
        </w:rPr>
      </w:pPr>
      <w:r>
        <w:t>The Presidential initiative on Cassava ,Rice ,Maize, etc depending on the suitability  of the environment.</w:t>
      </w:r>
    </w:p>
    <w:p>
      <w:pPr>
        <w:pStyle w:val="style0"/>
        <w:jc w:val="both"/>
        <w:rPr>
          <w:lang w:val="en-GB"/>
        </w:rPr>
      </w:pPr>
      <w:r>
        <w:t>The 13% derivation from Oil Revenue and Resource Control .</w:t>
      </w:r>
    </w:p>
    <w:p>
      <w:pPr>
        <w:pStyle w:val="style0"/>
        <w:jc w:val="both"/>
        <w:rPr>
          <w:lang w:val="en-GB"/>
        </w:rPr>
      </w:pPr>
      <w:r>
        <w:t>Obasanjo handed over to a newly elected president in the person of Alh. Umaru Yar’adua on 29</w:t>
      </w:r>
      <w:r>
        <w:rPr>
          <w:vertAlign w:val="superscript"/>
        </w:rPr>
        <w:t>th</w:t>
      </w:r>
      <w:r>
        <w:t xml:space="preserve"> May, 2007.</w:t>
      </w:r>
    </w:p>
    <w:p>
      <w:pPr>
        <w:pStyle w:val="style0"/>
        <w:jc w:val="both"/>
        <w:rPr>
          <w:lang w:val="en-GB"/>
        </w:rPr>
      </w:pPr>
      <w:r>
        <w:t>Yar’Adua granted amnesty to Niger Delta, created Ministry of Niger Delta Affairs/NDDC.</w:t>
      </w:r>
    </w:p>
    <w:p>
      <w:pPr>
        <w:pStyle w:val="style0"/>
        <w:jc w:val="both"/>
        <w:rPr>
          <w:lang w:val="en-GB"/>
        </w:rPr>
      </w:pPr>
      <w:r>
        <w:t>Remain committed to the principles of the Rule of Law.</w:t>
      </w:r>
    </w:p>
    <w:p>
      <w:pPr>
        <w:pStyle w:val="style0"/>
        <w:jc w:val="both"/>
        <w:rPr>
          <w:lang w:val="en-GB"/>
        </w:rPr>
      </w:pPr>
      <w:r>
        <w:t>Reversal of PMS pump price saw the disappearance of long queues at filling stations.</w:t>
      </w:r>
    </w:p>
    <w:p>
      <w:pPr>
        <w:pStyle w:val="style0"/>
        <w:jc w:val="both"/>
        <w:rPr>
          <w:lang w:val="en-GB"/>
        </w:rPr>
      </w:pPr>
      <w:r>
        <w:t xml:space="preserve">Yar’adua died while in office in 2010 and was succeeded by his vice, Goodluck Jonathan. </w:t>
      </w:r>
    </w:p>
    <w:p>
      <w:pPr>
        <w:pStyle w:val="style0"/>
        <w:jc w:val="both"/>
        <w:rPr>
          <w:lang w:val="en-GB"/>
        </w:rPr>
      </w:pPr>
      <w:r>
        <w:t xml:space="preserve">At the expiration of the first four years, president Goodluck was filed in as the presidential candidate of the ruling People’s Democratic Party in 2011. </w:t>
      </w:r>
    </w:p>
    <w:p>
      <w:pPr>
        <w:pStyle w:val="style0"/>
        <w:jc w:val="both"/>
        <w:rPr>
          <w:lang w:val="en-GB"/>
        </w:rPr>
      </w:pPr>
      <w:r>
        <w:t>He won the election as the president of the Federal Republic of Nigeria.</w:t>
      </w:r>
    </w:p>
    <w:p>
      <w:pPr>
        <w:pStyle w:val="style0"/>
        <w:jc w:val="both"/>
        <w:rPr>
          <w:lang w:val="en-GB"/>
        </w:rPr>
      </w:pPr>
      <w:r>
        <w:t>He attempted to come back but was voted out of office in the march 2015 general election.</w:t>
      </w:r>
    </w:p>
    <w:p>
      <w:pPr>
        <w:pStyle w:val="style0"/>
        <w:jc w:val="both"/>
        <w:rPr/>
      </w:pPr>
      <w:r>
        <w:t>President Mohammadu Buhari won the election and was sworn in on 29</w:t>
      </w:r>
      <w:r>
        <w:rPr>
          <w:vertAlign w:val="superscript"/>
        </w:rPr>
        <w:t>th</w:t>
      </w:r>
      <w:r>
        <w:t xml:space="preserve"> May, 2015 under the platform of APC and has been ruling till date</w:t>
      </w:r>
      <w:r>
        <w:t>.</w:t>
      </w:r>
    </w:p>
    <w:p>
      <w:pPr>
        <w:pStyle w:val="style0"/>
        <w:jc w:val="both"/>
        <w:rPr/>
      </w:pPr>
    </w:p>
    <w:p>
      <w:pPr>
        <w:pStyle w:val="style0"/>
        <w:jc w:val="center"/>
        <w:rPr>
          <w:b/>
          <w:color w:val="000000"/>
          <w:sz w:val="26"/>
          <w:szCs w:val="26"/>
        </w:rPr>
      </w:pPr>
      <w:r>
        <w:rPr>
          <w:b/>
          <w:color w:val="000000"/>
          <w:sz w:val="26"/>
          <w:szCs w:val="26"/>
        </w:rPr>
        <w:t>MODULE 4:</w:t>
      </w:r>
    </w:p>
    <w:p>
      <w:pPr>
        <w:pStyle w:val="style0"/>
        <w:jc w:val="center"/>
        <w:rPr>
          <w:b/>
          <w:color w:val="000000"/>
          <w:sz w:val="26"/>
          <w:szCs w:val="26"/>
        </w:rPr>
      </w:pPr>
    </w:p>
    <w:p>
      <w:pPr>
        <w:pStyle w:val="style0"/>
        <w:jc w:val="both"/>
        <w:rPr>
          <w:b/>
        </w:rPr>
      </w:pPr>
      <w:r>
        <w:rPr>
          <w:b/>
        </w:rPr>
        <w:t xml:space="preserve">INDIGENE/SETTLER PHENOMENON  </w:t>
      </w:r>
    </w:p>
    <w:p>
      <w:pPr>
        <w:pStyle w:val="style0"/>
        <w:tabs>
          <w:tab w:val="left" w:leader="none" w:pos="1896"/>
          <w:tab w:val="center" w:leader="none" w:pos="4680"/>
        </w:tabs>
        <w:jc w:val="both"/>
        <w:rPr>
          <w:b/>
        </w:rPr>
      </w:pPr>
      <w:r>
        <w:rPr>
          <w:b/>
        </w:rPr>
        <w:t>Introduction</w:t>
      </w:r>
      <w:r>
        <w:rPr>
          <w:b/>
        </w:rPr>
        <w:t>:</w:t>
      </w:r>
    </w:p>
    <w:p>
      <w:pPr>
        <w:pStyle w:val="style0"/>
        <w:jc w:val="both"/>
        <w:rPr/>
      </w:pPr>
      <w:r>
        <w:t>One of the prolonged and lingering controversies in the Nigerian State is the phenomenon of indigenes/Settlers. The persistent contradiction in the so called indigenes (natives) and the non-natives (settlers) clearly depicts that the idea of Nigeria is still quite far from many who claim to be Nigerians. A careful perusal of all the occurrences in the polity shows that people prefer associating with their native areas than the country Nigeria. They continue to identify themselves as “indigenes” and natives of their respective tribes and ethnic nationalities, while others are regarded as intruding aliens or settlers in their territories (Ikhariale, 2010). It is worrisome that even among natives of a given state,this discriminatory concept come into play.A man from a particular local Government may be considered a nonnative in another local Government Area within the same state</w:t>
      </w:r>
    </w:p>
    <w:p>
      <w:pPr>
        <w:pStyle w:val="style0"/>
        <w:jc w:val="both"/>
        <w:rPr/>
      </w:pPr>
      <w:r>
        <w:t xml:space="preserve">Native and non-native phenomenon is a very serious problem affecting the various geo-political zones in Nigeria. Femi (2010) acknowledged the persistent problem associated with this phenomenon, when he posited that it is affecting the survival of Nigeria as a geo-political entity. There is a deep attachment of Nigerian to their states of origin, regardless whether or not they are residing there. Indigeneity has a discriminatory undertone and is a major trigger of social, political, religious and economic problems in many communities of Nigeria. Ikhariale (2010) observed that, rather than unity and faith as the original motto of the republic prescribed, Nigeria is growing apart in disunity and despair as they now wear the derogatory labels of settlers or aliens in the same country called Nigeria. </w:t>
      </w:r>
    </w:p>
    <w:p>
      <w:pPr>
        <w:pStyle w:val="style0"/>
        <w:jc w:val="both"/>
        <w:rPr/>
      </w:pPr>
      <w:r>
        <w:t>The phenomenon of indigene/settler has compounded the socio-political and economic problems of Nigeria. This piece is designed to x-ray the ills associated with indigene and settler phenomenon in Nigeria.</w:t>
      </w:r>
    </w:p>
    <w:p>
      <w:pPr>
        <w:pStyle w:val="style0"/>
        <w:jc w:val="both"/>
        <w:rPr/>
      </w:pPr>
      <w:r>
        <w:t xml:space="preserve"> </w:t>
      </w:r>
    </w:p>
    <w:p>
      <w:pPr>
        <w:pStyle w:val="style0"/>
        <w:jc w:val="both"/>
        <w:rPr>
          <w:b/>
        </w:rPr>
      </w:pPr>
      <w:r>
        <w:rPr>
          <w:b/>
        </w:rPr>
        <w:t xml:space="preserve">THE CONCEPT OF INDIGENE/SETTLER </w:t>
      </w:r>
    </w:p>
    <w:p>
      <w:pPr>
        <w:pStyle w:val="style0"/>
        <w:jc w:val="both"/>
        <w:rPr/>
      </w:pPr>
      <w:r>
        <w:t xml:space="preserve"> Indigene is simply a discrimination word employed in the Nigerian State to distinguish between the natives of a state or locality and those who are considered as settlers. Femi (2010) observed that indigene is a concept used in Nigeria to differentiate natives of a particular place from other Nigerian citizens found in that locality. It is employed to confer special privileges and benefits which are often beyond the reach of settlers. </w:t>
      </w:r>
    </w:p>
    <w:p>
      <w:pPr>
        <w:pStyle w:val="style0"/>
        <w:jc w:val="both"/>
        <w:rPr/>
      </w:pPr>
      <w:r>
        <w:t xml:space="preserve">Indigenes are natives of a given state or locality, who enjoy some privileges and benefits by virtue of their being members of that particular state or locality, to the detriment of others who are considered as aliens or settlers. It is a discriminatory concept which confers some benefits to some   individual, to the detriment of other individuals residing in the same locality. For instance, a Tiv man residing in Lagos State for thirty (30) years, contributing to the socio-economic development of Lagos state is not regarded as an indigene of Lagos state. Irrespective of the numbers of years he spent in Lagos and his contributions, he is still considered as settler (non-native of Lagos State), thus he cannot benefit from what is reserved for the indigenes of Lagos State. Settler are non-natives who cannot access certain privileges and benefits in other states, considered not to be their state of origin, irrespective of the years and their contribution to the development of that place of residence. While expanding on the settlers on non-natives syndrome in Nigeria, Ehusani (2005) maintained that, whereas the settlers are part of the society in every respect, paying taxes, trading and inter-marrying ,but when it comes to sharing of resources, the indigene/settler syndrome becomes important and settlers suffer grave injustices and discrimination. </w:t>
      </w:r>
    </w:p>
    <w:p>
      <w:pPr>
        <w:pStyle w:val="style0"/>
        <w:jc w:val="both"/>
        <w:rPr/>
      </w:pPr>
      <w:r>
        <w:t xml:space="preserve">Irrespective of the constitutional provisions that emphasizes the importance of citizenships, particularly as regards the rights and obligation associated with it, the indigene phenomenon has thwarted the citizenship. Nigerians are more attached to their so call place of origin and are constantly protecting it, because of the privileges and benefits it confer on them. What is noticeable in the country is that indigeneity is placed before national citizenship (Femi, 2010) and settlers are greatly deprived in states other than theirs. This deprivation is overtly witnessed in employment, admission into schools, and appointment of people into different positions. </w:t>
      </w:r>
    </w:p>
    <w:p>
      <w:pPr>
        <w:pStyle w:val="style0"/>
        <w:jc w:val="both"/>
        <w:rPr/>
      </w:pPr>
    </w:p>
    <w:p>
      <w:pPr>
        <w:pStyle w:val="style0"/>
        <w:rPr>
          <w:b/>
        </w:rPr>
      </w:pPr>
      <w:r>
        <w:rPr>
          <w:b/>
        </w:rPr>
        <w:t>Factors that Promote Indigeneity in Nigeria.</w:t>
      </w:r>
    </w:p>
    <w:p>
      <w:pPr>
        <w:pStyle w:val="style0"/>
        <w:jc w:val="both"/>
        <w:rPr/>
      </w:pPr>
      <w:r>
        <w:t>Nigeria is a pluralistic and multinational state. This single factor creates deep attachment of Nigerians to their state of origin, irrespective of whether they reside there or not. Many Nigerians are much more interested in what happen to their states of origin than Nigerian state. What actually encourage the level of attachment of Nigerians to their state of origin to the detriment of Nigerian state has triggered some scholastic debate. That is, what actually promote the culture of indigeneity in Nigeria has remained debatable. Femi (2004); Nnoli (2003) and Nwosu (2000) had eruditely summarised the factors that promote indigeneity in Nigeria to include:</w:t>
      </w:r>
    </w:p>
    <w:p>
      <w:pPr>
        <w:pStyle w:val="style0"/>
        <w:ind w:left="720" w:hanging="720"/>
        <w:jc w:val="both"/>
        <w:rPr/>
      </w:pPr>
      <w:r>
        <w:t>1.</w:t>
      </w:r>
      <w:r>
        <w:tab/>
      </w:r>
      <w:r>
        <w:t>Resource sharing syndrome. Indigeneity is a weapon of the elite to access the resources of the State.</w:t>
      </w:r>
    </w:p>
    <w:p>
      <w:pPr>
        <w:pStyle w:val="style0"/>
        <w:ind w:left="720" w:hanging="720"/>
        <w:jc w:val="both"/>
        <w:rPr/>
      </w:pPr>
      <w:r>
        <w:t>2.</w:t>
      </w:r>
      <w:r>
        <w:tab/>
      </w:r>
      <w:r>
        <w:t>Quest for political position:  It is a tool in the hands of the elites for acquisition of power.</w:t>
      </w:r>
    </w:p>
    <w:p>
      <w:pPr>
        <w:pStyle w:val="style0"/>
        <w:ind w:left="720" w:hanging="720"/>
        <w:jc w:val="both"/>
        <w:rPr/>
      </w:pPr>
      <w:r>
        <w:t>3.</w:t>
      </w:r>
      <w:r>
        <w:tab/>
      </w:r>
      <w:r>
        <w:t xml:space="preserve">The constitution. The constitution encourages discrimination particularly on the basis of state of origin guise of federal character. </w:t>
      </w:r>
    </w:p>
    <w:p>
      <w:pPr>
        <w:pStyle w:val="style0"/>
        <w:ind w:left="720" w:hanging="720"/>
        <w:jc w:val="both"/>
        <w:rPr/>
      </w:pPr>
      <w:r>
        <w:t>4.</w:t>
      </w:r>
      <w:r>
        <w:tab/>
      </w:r>
      <w:r>
        <w:t xml:space="preserve">Quota system. </w:t>
      </w:r>
    </w:p>
    <w:p>
      <w:pPr>
        <w:pStyle w:val="style0"/>
        <w:ind w:left="90"/>
        <w:jc w:val="both"/>
        <w:rPr>
          <w:b/>
        </w:rPr>
      </w:pPr>
    </w:p>
    <w:p>
      <w:pPr>
        <w:pStyle w:val="style0"/>
        <w:ind w:left="90"/>
        <w:jc w:val="both"/>
        <w:rPr>
          <w:b/>
        </w:rPr>
      </w:pPr>
      <w:r>
        <w:rPr>
          <w:b/>
        </w:rPr>
        <w:t xml:space="preserve">Effect of Indigene/Settler Phenomenon on Socio-Economic Development     </w:t>
      </w:r>
    </w:p>
    <w:p>
      <w:pPr>
        <w:pStyle w:val="style0"/>
        <w:ind w:left="90"/>
        <w:jc w:val="both"/>
        <w:rPr/>
      </w:pPr>
      <w:r>
        <w:t xml:space="preserve">Indigene/settler phenomenon has inevitably affected the socio-economic development of our society. Indigenes are concerned about their status and are ever ready to guard it. This is because of the benefit and privileges associated with it. However, most attempts to guard their indigenous status tend to create enormous problems which are detrimental to our social integration. One of the problems associated with indigene/settler syndrome is the violent ethnic conflict. Owing to the indigene/settler phenomenon, the non-natives are periodically attacked by the natives. Patches of such conflict exist in Nigeria. The Jukun and immigrant Tiv (Taraba State), Alago and Eggon, Bassa and Ebira (Nasarawa  State); Urhobo and Ishekiri (Delta State) Hausa and Kaje (Kaduna State) are few examples of violent ethnic conflict associated with indigene/settler syndrome. All these conflict are associated with lost of lives and destruction of properties.  Indigene/settler syndrome breeds discrimination in terms of Job placement, admission into schools, payments of school fees. These are dysfunctional to the system and impede development and national integration. </w:t>
      </w:r>
    </w:p>
    <w:p>
      <w:pPr>
        <w:pStyle w:val="style0"/>
        <w:ind w:left="90"/>
        <w:jc w:val="both"/>
        <w:rPr/>
      </w:pPr>
      <w:r>
        <w:t xml:space="preserve">Further, indigene/settlers phenomenon enthroned mediocrity at the expense of meritocracy. Due to this problem, qualified and reasonable numbers of human resource are underutilized. </w:t>
      </w:r>
    </w:p>
    <w:p>
      <w:pPr>
        <w:pStyle w:val="style0"/>
        <w:ind w:left="90"/>
        <w:jc w:val="both"/>
        <w:rPr/>
      </w:pPr>
      <w:r>
        <w:t xml:space="preserve">It is associated with social dislocation. The creation of more states in Nigeria brought about social dislocation as civil servants were made to leave one state for another. </w:t>
      </w:r>
    </w:p>
    <w:p>
      <w:pPr>
        <w:pStyle w:val="style0"/>
        <w:ind w:left="90"/>
        <w:jc w:val="both"/>
        <w:rPr/>
      </w:pPr>
      <w:r>
        <w:t xml:space="preserve">Finally, indigene/settler phenomenon encourages deviant behavior such as falsification and forgery. People can forge some document in order to gain advantage, which ordinarily they may not get by virtue of their non native status. </w:t>
      </w:r>
    </w:p>
    <w:p>
      <w:pPr>
        <w:pStyle w:val="style0"/>
        <w:ind w:left="90"/>
        <w:jc w:val="both"/>
        <w:rPr/>
      </w:pPr>
    </w:p>
    <w:p>
      <w:pPr>
        <w:pStyle w:val="style0"/>
        <w:ind w:left="90"/>
        <w:jc w:val="both"/>
        <w:rPr>
          <w:b/>
        </w:rPr>
      </w:pPr>
      <w:r>
        <w:rPr>
          <w:b/>
        </w:rPr>
        <w:t xml:space="preserve">CONCLUSION </w:t>
      </w:r>
    </w:p>
    <w:p>
      <w:pPr>
        <w:pStyle w:val="style0"/>
        <w:ind w:left="90"/>
        <w:jc w:val="both"/>
        <w:rPr/>
      </w:pPr>
      <w:r>
        <w:t>It is established that the phenomenon of indigene/settler is one of the major problems affecting Nigerian citizens. Though the constitution made provisions for all citizens of Nigeria to enjoy their rights, the same constitution encourages indigeneity. While the indigenes/settlers syndrome tends to confer some benefits and privileges to the natives, the non-natives are denied of these privileges and benefits. However, the ills of indigenes/settlers phenomenon tend to outstrip the benefits. Therefore, if unity, integration and socio-economic development are to be witnessed, they is need to less emphases on state of   origin  and more emphases should be placed on state of residence and Nigeria as a nation.</w:t>
      </w:r>
    </w:p>
    <w:p>
      <w:pPr>
        <w:pStyle w:val="style0"/>
        <w:ind w:left="90"/>
        <w:jc w:val="both"/>
        <w:rPr/>
      </w:pPr>
    </w:p>
    <w:p>
      <w:pPr>
        <w:pStyle w:val="style4099"/>
        <w:jc w:val="center"/>
        <w:rPr>
          <w:b/>
          <w:color w:val="000000"/>
          <w:sz w:val="26"/>
          <w:szCs w:val="26"/>
        </w:rPr>
      </w:pPr>
      <w:r>
        <w:rPr>
          <w:b/>
          <w:color w:val="000000"/>
          <w:sz w:val="26"/>
          <w:szCs w:val="26"/>
        </w:rPr>
        <w:t>MODULE 5:</w:t>
      </w:r>
    </w:p>
    <w:p>
      <w:pPr>
        <w:pStyle w:val="style0"/>
        <w:ind w:left="90"/>
        <w:jc w:val="both"/>
        <w:rPr/>
      </w:pPr>
    </w:p>
    <w:p>
      <w:pPr>
        <w:pStyle w:val="style0"/>
        <w:jc w:val="both"/>
        <w:rPr>
          <w:b/>
          <w:lang w:val="en-GB"/>
        </w:rPr>
      </w:pPr>
      <w:r>
        <w:rPr>
          <w:b/>
          <w:lang w:val="en-GB"/>
        </w:rPr>
        <w:t xml:space="preserve">HISTORY OF TRADE </w:t>
      </w:r>
    </w:p>
    <w:p>
      <w:pPr>
        <w:pStyle w:val="style0"/>
        <w:jc w:val="both"/>
        <w:rPr>
          <w:lang w:val="en-GB"/>
        </w:rPr>
      </w:pPr>
      <w:r>
        <w:rPr>
          <w:lang w:val="en-GB"/>
        </w:rPr>
        <w:t xml:space="preserve">In medieval or Stone era, there was nothing like trade. This is because every being tries to satisfy his needs independently. But as society began to grow, people began to specialise in what they can do best hence we have the hunters, fruit gatherers, blacksmith, builders among others. Because people can no longer satisfy all they need in solo, they have to exchange what they can produce to what they need but cannot produce. Therefore, trade originated with the start of communication in the prehistoric times. Trading was the main facility of the prehistoric people who engaged in barter before the introduction of money.  In other words, trade is as old as the human being himself. During the Stone Age exchange of obsidian and flints was prominent in the world. Also, the predominance of trade in most societies in the world during the middle ages made Asia an economic centre of that time. Trade routes were prominent all over the world due to the benefits derived from trade. The benefits directly increase with increase in the size of market. Agricultural outputs exchange hand across the world through the trade routes. This led to the advancement of trade on timely basis and </w:t>
      </w:r>
      <w:r>
        <w:rPr>
          <w:lang w:val="en-GB"/>
        </w:rPr>
        <w:t>subsequent recognition of the benefits inherent in international trade.  Today, globalisation has turned the world to a global village where exchange of goods and services takes a central position</w:t>
      </w:r>
      <w:r>
        <w:rPr>
          <w:lang w:val="en-GB"/>
        </w:rPr>
        <w:t>.</w:t>
      </w:r>
    </w:p>
    <w:p>
      <w:pPr>
        <w:pStyle w:val="style0"/>
        <w:jc w:val="both"/>
        <w:rPr>
          <w:b/>
          <w:lang w:val="en-GB"/>
        </w:rPr>
      </w:pPr>
    </w:p>
    <w:p>
      <w:pPr>
        <w:pStyle w:val="style0"/>
        <w:jc w:val="both"/>
        <w:rPr>
          <w:b/>
          <w:lang w:val="en-GB"/>
        </w:rPr>
      </w:pPr>
      <w:r>
        <w:rPr>
          <w:b/>
          <w:lang w:val="en-GB"/>
        </w:rPr>
        <w:t xml:space="preserve">BARTER SYSTEM </w:t>
      </w:r>
    </w:p>
    <w:p>
      <w:pPr>
        <w:pStyle w:val="style0"/>
        <w:jc w:val="both"/>
        <w:rPr>
          <w:b/>
          <w:lang w:val="en-GB"/>
        </w:rPr>
      </w:pPr>
      <w:r>
        <w:rPr>
          <w:lang w:val="en-GB"/>
        </w:rPr>
        <w:t>Barter means direct exchange of goods for other goods or services. In other words, barter refers to exchange of goods and services without the use of money. For example, corn may be exchanged for cloth, house for horses, bananas for oranges and so on.</w:t>
      </w:r>
    </w:p>
    <w:p>
      <w:pPr>
        <w:pStyle w:val="style0"/>
        <w:jc w:val="both"/>
        <w:rPr>
          <w:b/>
          <w:lang w:val="en-GB"/>
        </w:rPr>
      </w:pPr>
      <w:r>
        <w:rPr>
          <w:b/>
          <w:bCs/>
          <w:lang w:val="en-GB"/>
        </w:rPr>
        <w:t xml:space="preserve"> Advantages of Barter System</w:t>
      </w:r>
    </w:p>
    <w:p>
      <w:pPr>
        <w:pStyle w:val="style0"/>
        <w:jc w:val="both"/>
        <w:rPr>
          <w:b/>
          <w:lang w:val="en-GB"/>
        </w:rPr>
      </w:pPr>
      <w:r>
        <w:rPr>
          <w:lang w:val="en-GB"/>
        </w:rPr>
        <w:t>i. It is a simple system devoid of the complex problems of the modern monetary system.</w:t>
      </w:r>
    </w:p>
    <w:p>
      <w:pPr>
        <w:pStyle w:val="style0"/>
        <w:jc w:val="both"/>
        <w:rPr>
          <w:b/>
          <w:lang w:val="en-GB"/>
        </w:rPr>
      </w:pPr>
      <w:r>
        <w:rPr>
          <w:lang w:val="en-GB"/>
        </w:rPr>
        <w:t>ii. There is no question of over or under-production. This is because under the barter system goods are produced just to meet the needs of the society.</w:t>
      </w:r>
    </w:p>
    <w:p>
      <w:pPr>
        <w:pStyle w:val="style0"/>
        <w:jc w:val="both"/>
        <w:rPr>
          <w:b/>
          <w:lang w:val="en-GB"/>
        </w:rPr>
      </w:pPr>
      <w:r>
        <w:rPr>
          <w:lang w:val="en-GB"/>
        </w:rPr>
        <w:t>iii. The problems of international trade, such as, foreign exchange crisis, adverse balance of payments, do not exist under barter system.</w:t>
      </w:r>
    </w:p>
    <w:p>
      <w:pPr>
        <w:pStyle w:val="style0"/>
        <w:jc w:val="both"/>
        <w:rPr>
          <w:b/>
          <w:lang w:val="en-GB"/>
        </w:rPr>
      </w:pPr>
      <w:r>
        <w:rPr>
          <w:lang w:val="en-GB"/>
        </w:rPr>
        <w:t>iv. There is no problem of concentration of economic power into the hands of a few rich persons under the barter system because there is no possibility of storing the commodities.</w:t>
      </w:r>
    </w:p>
    <w:p>
      <w:pPr>
        <w:pStyle w:val="style0"/>
        <w:jc w:val="both"/>
        <w:rPr>
          <w:b/>
          <w:lang w:val="en-GB"/>
        </w:rPr>
      </w:pPr>
      <w:r>
        <w:rPr>
          <w:lang w:val="en-GB"/>
        </w:rPr>
        <w:t>v. Personal and natural resources are fully utilised to meet the needs of the society.</w:t>
      </w:r>
    </w:p>
    <w:p>
      <w:pPr>
        <w:pStyle w:val="style0"/>
        <w:jc w:val="both"/>
        <w:rPr>
          <w:b/>
          <w:lang w:val="en-GB"/>
        </w:rPr>
      </w:pPr>
      <w:r>
        <w:rPr>
          <w:lang w:val="en-GB"/>
        </w:rPr>
        <w:t>vi. The barter system also reaps the benefits of division of labour. This is because it represents a great step forward from a state of self- sufficiency where every man has to be a jack of all trades and master of none.</w:t>
      </w:r>
    </w:p>
    <w:p>
      <w:pPr>
        <w:pStyle w:val="style0"/>
        <w:jc w:val="both"/>
        <w:rPr>
          <w:b/>
          <w:bCs/>
          <w:lang w:val="en-GB"/>
        </w:rPr>
      </w:pPr>
    </w:p>
    <w:p>
      <w:pPr>
        <w:pStyle w:val="style0"/>
        <w:jc w:val="both"/>
        <w:rPr>
          <w:lang w:val="en-GB"/>
        </w:rPr>
      </w:pPr>
      <w:r>
        <w:rPr>
          <w:b/>
          <w:bCs/>
          <w:lang w:val="en-GB"/>
        </w:rPr>
        <w:t>Disa</w:t>
      </w:r>
      <w:r>
        <w:rPr>
          <w:b/>
          <w:bCs/>
          <w:lang w:val="en-GB"/>
        </w:rPr>
        <w:t>dvantages of Barter System</w:t>
      </w:r>
    </w:p>
    <w:p>
      <w:pPr>
        <w:pStyle w:val="style0"/>
        <w:jc w:val="both"/>
        <w:rPr>
          <w:lang w:val="en-GB"/>
        </w:rPr>
      </w:pPr>
      <w:r>
        <w:rPr>
          <w:lang w:val="en-GB"/>
        </w:rPr>
        <w:t>Barter system involves various difficulties and inconveniences which are as follows:</w:t>
      </w:r>
    </w:p>
    <w:p>
      <w:pPr>
        <w:pStyle w:val="style0"/>
        <w:jc w:val="both"/>
        <w:outlineLvl w:val="2"/>
        <w:rPr>
          <w:b/>
          <w:bCs/>
          <w:lang w:val="en-GB"/>
        </w:rPr>
      </w:pPr>
      <w:r>
        <w:rPr>
          <w:b/>
          <w:bCs/>
          <w:lang w:val="en-GB"/>
        </w:rPr>
        <w:t>1. Double Coincidence of Wants:</w:t>
      </w:r>
      <w:r>
        <w:rPr>
          <w:b/>
          <w:bCs/>
          <w:lang w:val="en-GB"/>
        </w:rPr>
        <w:t xml:space="preserve"> </w:t>
      </w:r>
      <w:r>
        <w:rPr>
          <w:lang w:val="en-GB"/>
        </w:rPr>
        <w:t>Under barter system, a double coincidence of wants is required for exchange. In other words, the wants of the two persons who desire to exchange goods must coincide. For example, if Mr A wants to acquire shoes in exchange for wheat, then he must find another person (Mr B) who wants wheat for shoes.</w:t>
      </w:r>
    </w:p>
    <w:p>
      <w:pPr>
        <w:pStyle w:val="style0"/>
        <w:jc w:val="both"/>
        <w:outlineLvl w:val="2"/>
        <w:rPr>
          <w:b/>
          <w:bCs/>
          <w:lang w:val="en-GB"/>
        </w:rPr>
      </w:pPr>
      <w:r>
        <w:rPr>
          <w:b/>
          <w:bCs/>
          <w:i/>
          <w:iCs/>
          <w:lang w:val="en-GB"/>
        </w:rPr>
        <w:t xml:space="preserve">2. </w:t>
      </w:r>
      <w:r>
        <w:rPr>
          <w:b/>
          <w:bCs/>
          <w:lang w:val="en-GB"/>
        </w:rPr>
        <w:t>Absence of Common Measure of Value:</w:t>
      </w:r>
      <w:r>
        <w:rPr>
          <w:b/>
          <w:bCs/>
          <w:lang w:val="en-GB"/>
        </w:rPr>
        <w:t xml:space="preserve"> </w:t>
      </w:r>
      <w:r>
        <w:rPr>
          <w:lang w:val="en-GB"/>
        </w:rPr>
        <w:t>Even if it is possible to have the double coincidence of wants, the absence of a common measure of value creates great problem because a lot of time is wasted to strike a bargain. Since there is no common measure in terms of which the value of a commodity can be expressed, the problem arises how much wheat should be exchanged for how many pairs of shoes.</w:t>
      </w:r>
    </w:p>
    <w:p>
      <w:pPr>
        <w:pStyle w:val="style0"/>
        <w:jc w:val="both"/>
        <w:outlineLvl w:val="2"/>
        <w:rPr>
          <w:b/>
          <w:bCs/>
          <w:lang w:val="en-GB"/>
        </w:rPr>
      </w:pPr>
      <w:r>
        <w:rPr>
          <w:b/>
          <w:bCs/>
          <w:lang w:val="en-GB"/>
        </w:rPr>
        <w:t>3. Lack of Divisibility:</w:t>
      </w:r>
      <w:r>
        <w:rPr>
          <w:b/>
          <w:bCs/>
          <w:lang w:val="en-GB"/>
        </w:rPr>
        <w:t xml:space="preserve"> </w:t>
      </w:r>
      <w:r>
        <w:rPr>
          <w:lang w:val="en-GB"/>
        </w:rPr>
        <w:t>Another difficulty of barter system relates to the fact that all goods cannot be divided and subdivided. In the absence of a common medium of exchange, a problem arises, when a big indivisible commodity is to be exchanged for a smaller commodity.</w:t>
      </w:r>
      <w:r>
        <w:rPr>
          <w:b/>
          <w:bCs/>
          <w:lang w:val="en-GB"/>
        </w:rPr>
        <w:t xml:space="preserve"> </w:t>
      </w:r>
    </w:p>
    <w:p>
      <w:pPr>
        <w:pStyle w:val="style0"/>
        <w:jc w:val="both"/>
        <w:outlineLvl w:val="2"/>
        <w:rPr>
          <w:b/>
          <w:bCs/>
          <w:lang w:val="en-GB"/>
        </w:rPr>
      </w:pPr>
      <w:r>
        <w:rPr>
          <w:b/>
          <w:bCs/>
          <w:lang w:val="en-GB"/>
        </w:rPr>
        <w:t>4. The Problem of Storing Wealth:</w:t>
      </w:r>
      <w:r>
        <w:rPr>
          <w:b/>
          <w:bCs/>
          <w:lang w:val="en-GB"/>
        </w:rPr>
        <w:t xml:space="preserve"> </w:t>
      </w:r>
      <w:r>
        <w:rPr>
          <w:lang w:val="en-GB"/>
        </w:rPr>
        <w:t>Under a barter system, there is absence of a proper and convenient means of storing wealth or value. It is very expensive to store specific goods for a long time. Again the wealth stored in the form of specific goods may create jealousy and enmity among the neighbours or relatives.</w:t>
      </w:r>
    </w:p>
    <w:p>
      <w:pPr>
        <w:pStyle w:val="style0"/>
        <w:jc w:val="both"/>
        <w:outlineLvl w:val="2"/>
        <w:rPr>
          <w:b/>
          <w:bCs/>
          <w:lang w:val="en-GB"/>
        </w:rPr>
      </w:pPr>
      <w:r>
        <w:rPr>
          <w:b/>
          <w:bCs/>
          <w:lang w:val="en-GB"/>
        </w:rPr>
        <w:t>5. Difficulty of Deferred Payments:</w:t>
      </w:r>
      <w:r>
        <w:rPr>
          <w:b/>
          <w:bCs/>
          <w:lang w:val="en-GB"/>
        </w:rPr>
        <w:t xml:space="preserve"> </w:t>
      </w:r>
      <w:r>
        <w:rPr>
          <w:lang w:val="en-GB"/>
        </w:rPr>
        <w:t>The barter system does not provide a satisfactory unit in terms of which the contracts about the deferred (future) payments are to be written. In an exchange economy, many contracts relate to future activities and future payments. Under barter system, future payments are written in terms of specific goods. It creates many problems. Chandler has mentioned three such problems:</w:t>
      </w:r>
    </w:p>
    <w:p>
      <w:pPr>
        <w:pStyle w:val="style0"/>
        <w:jc w:val="both"/>
        <w:rPr>
          <w:lang w:val="en-GB"/>
        </w:rPr>
      </w:pPr>
      <w:r>
        <w:rPr>
          <w:lang w:val="en-GB"/>
        </w:rPr>
        <w:t>(a) It may create controversy regarding the quality of goods or services to be repaid in future,</w:t>
      </w:r>
    </w:p>
    <w:p>
      <w:pPr>
        <w:pStyle w:val="style0"/>
        <w:jc w:val="both"/>
        <w:rPr>
          <w:lang w:val="en-GB"/>
        </w:rPr>
      </w:pPr>
      <w:r>
        <w:rPr>
          <w:i/>
          <w:iCs/>
          <w:lang w:val="en-GB"/>
        </w:rPr>
        <w:t xml:space="preserve">(b) </w:t>
      </w:r>
      <w:r>
        <w:rPr>
          <w:lang w:val="en-GB"/>
        </w:rPr>
        <w:t>The two parties may be unable to agree on the specific good to be used for repayment.</w:t>
      </w:r>
    </w:p>
    <w:p>
      <w:pPr>
        <w:pStyle w:val="style0"/>
        <w:jc w:val="both"/>
        <w:rPr>
          <w:lang w:val="en-GB"/>
        </w:rPr>
      </w:pPr>
      <w:r>
        <w:rPr>
          <w:lang w:val="en-GB"/>
        </w:rPr>
        <w:t>(c) Both parties run the risk that the goods to be repaid may increase or decrease in value over the period of contract.</w:t>
      </w:r>
    </w:p>
    <w:p>
      <w:pPr>
        <w:pStyle w:val="style0"/>
        <w:jc w:val="both"/>
        <w:outlineLvl w:val="2"/>
        <w:rPr>
          <w:lang w:val="en-GB"/>
        </w:rPr>
      </w:pPr>
      <w:r>
        <w:rPr>
          <w:b/>
          <w:bCs/>
          <w:lang w:val="en-GB"/>
        </w:rPr>
        <w:t>6. Problem of Transportation:</w:t>
      </w:r>
      <w:r>
        <w:rPr>
          <w:b/>
          <w:bCs/>
          <w:lang w:val="en-GB"/>
        </w:rPr>
        <w:t xml:space="preserve"> </w:t>
      </w:r>
      <w:r>
        <w:rPr>
          <w:lang w:val="en-GB"/>
        </w:rPr>
        <w:t>Another difficulty of barter system is that goods and services cannot be transported conveniently from one place to another. For example, it is not easy and without risk for an individual to take heaps of wheat or herd of cattle to a distant market to exchange them for other goods. With the use of money, the inconveniences or risks of transportation are removed.</w:t>
      </w:r>
    </w:p>
    <w:p>
      <w:pPr>
        <w:pStyle w:val="style0"/>
        <w:jc w:val="both"/>
        <w:outlineLvl w:val="2"/>
        <w:rPr>
          <w:b/>
          <w:bCs/>
          <w:lang w:val="en-GB"/>
        </w:rPr>
      </w:pPr>
    </w:p>
    <w:p>
      <w:pPr>
        <w:pStyle w:val="style94"/>
        <w:spacing w:before="0" w:beforeAutospacing="false" w:after="0" w:afterAutospacing="false"/>
        <w:jc w:val="both"/>
        <w:rPr>
          <w:b/>
        </w:rPr>
      </w:pPr>
      <w:r>
        <w:rPr>
          <w:b/>
        </w:rPr>
        <w:t>THE CONCEPT OF TRADE</w:t>
      </w:r>
    </w:p>
    <w:p>
      <w:pPr>
        <w:pStyle w:val="style94"/>
        <w:spacing w:before="0" w:beforeAutospacing="false" w:after="0" w:afterAutospacing="false"/>
        <w:jc w:val="both"/>
        <w:rPr/>
      </w:pPr>
      <w:r>
        <w:t xml:space="preserve">Trade is the transfer of ownership of goods and services from one person or entity to another by getting something in exchange from the buyer. Trade also refers to </w:t>
      </w:r>
      <w:r>
        <w:rPr>
          <w:rStyle w:val="style4100"/>
        </w:rPr>
        <w:t>buying and selling</w:t>
      </w:r>
      <w:r>
        <w:t xml:space="preserve"> of </w:t>
      </w:r>
      <w:r>
        <w:rPr>
          <w:rStyle w:val="style4100"/>
        </w:rPr>
        <w:t>goods and services</w:t>
      </w:r>
      <w:r>
        <w:t xml:space="preserve"> for money or </w:t>
      </w:r>
      <w:r>
        <w:rPr>
          <w:rStyle w:val="style4100"/>
        </w:rPr>
        <w:t>money's</w:t>
      </w:r>
      <w:r>
        <w:t xml:space="preserve"> worth. It involves transfer or exchange of goods and services for money or money's worth. The manufacturers or producer produces the goods, then moves on to the </w:t>
      </w:r>
      <w:r>
        <w:rPr>
          <w:rStyle w:val="style4100"/>
        </w:rPr>
        <w:t>wholesaler</w:t>
      </w:r>
      <w:r>
        <w:t>, then to retailer and finally to the ultimate consumer.</w:t>
      </w:r>
    </w:p>
    <w:p>
      <w:pPr>
        <w:pStyle w:val="style94"/>
        <w:spacing w:before="0" w:beforeAutospacing="false" w:after="0" w:afterAutospacing="false"/>
        <w:jc w:val="both"/>
        <w:rPr>
          <w:b/>
        </w:rPr>
      </w:pPr>
      <w:r>
        <w:t>Trade is essential for satisfaction of human wants.  It is an important social activity because the society needs uninterrupted supply of goods in order to satisfy the forever increasing and ever changing but never ending human wants. Trade has taken birth with the beginning of human life and shall continue as long as human life exists on the earth. It enhances the standard of living of consumers. Thus we can say that trade is a very important social activity.</w:t>
      </w:r>
    </w:p>
    <w:p>
      <w:pPr>
        <w:pStyle w:val="style0"/>
        <w:jc w:val="both"/>
        <w:outlineLvl w:val="2"/>
        <w:rPr>
          <w:b/>
          <w:bCs/>
          <w:color w:val="f2170b"/>
        </w:rPr>
      </w:pPr>
      <w:r>
        <w:rPr>
          <w:b/>
          <w:bCs/>
          <w:color w:val="000000"/>
        </w:rPr>
        <w:t>Types of Trade</w:t>
      </w:r>
    </w:p>
    <w:p>
      <w:pPr>
        <w:pStyle w:val="style0"/>
        <w:jc w:val="both"/>
        <w:rPr/>
      </w:pPr>
      <w:r>
        <w:t>Trade can be divided into the following two types, viz.,</w:t>
      </w:r>
    </w:p>
    <w:p>
      <w:pPr>
        <w:pStyle w:val="style179"/>
        <w:numPr>
          <w:ilvl w:val="0"/>
          <w:numId w:val="8"/>
        </w:numPr>
        <w:ind w:left="0" w:firstLine="0"/>
        <w:jc w:val="both"/>
        <w:rPr/>
      </w:pPr>
      <w:r>
        <w:t>Internal or Home or Domestic trade.</w:t>
      </w:r>
    </w:p>
    <w:p>
      <w:pPr>
        <w:pStyle w:val="style179"/>
        <w:numPr>
          <w:ilvl w:val="0"/>
          <w:numId w:val="8"/>
        </w:numPr>
        <w:ind w:left="0" w:firstLine="0"/>
        <w:jc w:val="both"/>
        <w:rPr/>
      </w:pPr>
      <w:r>
        <w:t>External or Foreign or International trade</w:t>
      </w:r>
    </w:p>
    <w:p>
      <w:pPr>
        <w:pStyle w:val="style0"/>
        <w:jc w:val="both"/>
        <w:rPr>
          <w:b/>
          <w:bCs/>
          <w:color w:val="f2170b"/>
        </w:rPr>
      </w:pPr>
      <w:r>
        <w:rPr>
          <w:b/>
          <w:bCs/>
          <w:color w:val="000000"/>
        </w:rPr>
        <w:t>1. Internal/ domestic Trade</w:t>
      </w:r>
    </w:p>
    <w:p>
      <w:pPr>
        <w:pStyle w:val="style0"/>
        <w:jc w:val="both"/>
        <w:rPr/>
      </w:pPr>
      <w:r>
        <w:t>Internal trade is also known as domestic, interregional or home trade. Internal trade refers to trade between persons or entities within a country (trade within the political and geographical boundaries of a country). It can be at local level, regional level or national level. Hence, trade carried on among traders of Lagos, Port Harcourt and Kano etc in Nigeria is called home trade.</w:t>
      </w:r>
    </w:p>
    <w:p>
      <w:pPr>
        <w:pStyle w:val="style0"/>
        <w:jc w:val="both"/>
        <w:rPr>
          <w:b/>
        </w:rPr>
      </w:pPr>
      <w:r>
        <w:t xml:space="preserve">Internal trade can be further sub-divided into two, </w:t>
      </w:r>
      <w:r>
        <w:rPr>
          <w:bCs/>
        </w:rPr>
        <w:t>Wholesale and retail Trade</w:t>
      </w:r>
      <w:r>
        <w:t xml:space="preserve">: </w:t>
      </w:r>
    </w:p>
    <w:p>
      <w:pPr>
        <w:pStyle w:val="style0"/>
        <w:jc w:val="both"/>
        <w:rPr/>
      </w:pPr>
      <w:r>
        <w:rPr>
          <w:b/>
          <w:bCs/>
        </w:rPr>
        <w:t>Wholesale Trade</w:t>
      </w:r>
      <w:r>
        <w:t xml:space="preserve"> is the kind of trade that involves buying in large quantities from producers or manufacturers and selling in lots to retailers for resale to consumers. The wholesaler is a link between manufacturer and retailer. </w:t>
      </w:r>
    </w:p>
    <w:p>
      <w:pPr>
        <w:pStyle w:val="style0"/>
        <w:jc w:val="both"/>
        <w:rPr/>
      </w:pPr>
      <w:r>
        <w:rPr>
          <w:b/>
          <w:bCs/>
        </w:rPr>
        <w:t>Retail Trade</w:t>
      </w:r>
      <w:r>
        <w:t>: It involves buying in smaller lots from the wholesalers and selling in very small quantities to the consumers for personal use. The retailer is the last link in the chain of distribution. He establishes a link between wholesalers and consumers. There are different types of retailers namely small and large retailers. Small scale retailers include hawkers, peddlers, general shops, etc.</w:t>
      </w:r>
    </w:p>
    <w:p>
      <w:pPr>
        <w:pStyle w:val="style0"/>
        <w:jc w:val="both"/>
        <w:rPr>
          <w:b/>
          <w:color w:val="f2170b"/>
        </w:rPr>
      </w:pPr>
      <w:r>
        <w:rPr>
          <w:b/>
        </w:rPr>
        <w:t>2. External/international/ foreign Trade</w:t>
      </w:r>
    </w:p>
    <w:p>
      <w:pPr>
        <w:pStyle w:val="style0"/>
        <w:jc w:val="both"/>
        <w:rPr/>
      </w:pPr>
      <w:r>
        <w:t xml:space="preserve">External trade also known as </w:t>
      </w:r>
      <w:r>
        <w:rPr/>
        <w:fldChar w:fldCharType="begin"/>
      </w:r>
      <w:r>
        <w:instrText xml:space="preserve"> HYPERLINK "http://kalyan-city.blogspot.com/2011/03/what-is-foreign-trade-types-and.html" </w:instrText>
      </w:r>
      <w:r>
        <w:rPr/>
        <w:fldChar w:fldCharType="separate"/>
      </w:r>
      <w:r>
        <w:t>Foreign or international trade</w:t>
      </w:r>
      <w:r>
        <w:rPr/>
        <w:fldChar w:fldCharType="end"/>
      </w:r>
      <w:r>
        <w:t xml:space="preserve"> refers to buying and selling between two or more countries. It involves transactions across the boundary of a country. International trade can be bilateral or multi-lateral.  It is bilateral when it involves two Countries. For example trade relations between Nigeria and China. It is multi-lateral when it is among three or more Countries.  Example trade between Nigeria and USA, China, UK, Ghana, is a good example of multi-lateral trade. </w:t>
      </w:r>
    </w:p>
    <w:p>
      <w:pPr>
        <w:pStyle w:val="style0"/>
        <w:jc w:val="both"/>
        <w:rPr/>
      </w:pPr>
      <w:r>
        <w:t>External trade can be further sub-divided into three groups, viz.,</w:t>
      </w:r>
    </w:p>
    <w:p>
      <w:pPr>
        <w:pStyle w:val="style0"/>
        <w:jc w:val="both"/>
        <w:rPr/>
      </w:pPr>
      <w:r>
        <w:rPr>
          <w:b/>
        </w:rPr>
        <w:t>Export Trade</w:t>
      </w:r>
      <w:r>
        <w:t>: When a trader from home country sells his goods to a trader located in another country, it is called export trade. It involves the selling out of goods and services produced in a country to persons or entities in other country. For e.g. a trader from Nigeria sells goods to a trader located in China.</w:t>
      </w:r>
    </w:p>
    <w:p>
      <w:pPr>
        <w:pStyle w:val="style0"/>
        <w:jc w:val="both"/>
        <w:rPr/>
      </w:pPr>
      <w:r>
        <w:rPr>
          <w:b/>
        </w:rPr>
        <w:t>Import Trade;</w:t>
      </w:r>
      <w:r>
        <w:t xml:space="preserve"> when a trader in home country obtains or purchase goods from a trader located in another country, it is called import trade. It involves the buying of goods and services from persons or entities in other country. For e.g. a trader from Nigeria purchasing goods from a trader located in China.</w:t>
      </w:r>
    </w:p>
    <w:p>
      <w:pPr>
        <w:pStyle w:val="style0"/>
        <w:jc w:val="both"/>
        <w:rPr/>
      </w:pPr>
      <w:r>
        <w:rPr>
          <w:b/>
        </w:rPr>
        <w:t>Entrepot Trade:</w:t>
      </w:r>
      <w:r>
        <w:t xml:space="preserve"> When goods are imported from one country and then re-exported after doing some processing, it is called entre-pot trade. In brief, it can be also called re-export of processed imported goods. For e.g.  Chinese trader (from china) purchase some raw material from a Nigerian trader (from Nigeria), then process it i.e. convert into finished goods and then re-export to an American trader (in U.S.A).</w:t>
      </w:r>
    </w:p>
    <w:p>
      <w:pPr>
        <w:pStyle w:val="style0"/>
        <w:jc w:val="both"/>
        <w:rPr/>
      </w:pPr>
    </w:p>
    <w:p>
      <w:pPr>
        <w:pStyle w:val="style0"/>
        <w:jc w:val="both"/>
        <w:rPr>
          <w:b/>
          <w:lang w:val="en-GB"/>
        </w:rPr>
      </w:pPr>
      <w:r>
        <w:rPr>
          <w:b/>
          <w:lang w:val="en-GB"/>
        </w:rPr>
        <w:t>Advantages of domestic trade</w:t>
      </w:r>
    </w:p>
    <w:p>
      <w:pPr>
        <w:pStyle w:val="style0"/>
        <w:jc w:val="both"/>
        <w:rPr>
          <w:lang w:val="en-GB"/>
        </w:rPr>
      </w:pPr>
      <w:r>
        <w:rPr>
          <w:lang w:val="en-GB"/>
        </w:rPr>
        <w:t>Domestic trade involves the use of domestic currency which makes transaction easier than that of international trade.</w:t>
      </w:r>
    </w:p>
    <w:p>
      <w:pPr>
        <w:pStyle w:val="style0"/>
        <w:jc w:val="both"/>
        <w:rPr>
          <w:lang w:val="en-GB"/>
        </w:rPr>
      </w:pPr>
      <w:r>
        <w:t xml:space="preserve">1. </w:t>
      </w:r>
      <w:r>
        <w:rPr>
          <w:lang w:val="en-GB"/>
        </w:rPr>
        <w:t xml:space="preserve">It involves low cost of transportation due to lack of tariff. </w:t>
      </w:r>
    </w:p>
    <w:p>
      <w:pPr>
        <w:pStyle w:val="style0"/>
        <w:jc w:val="both"/>
        <w:rPr>
          <w:lang w:val="en-GB"/>
        </w:rPr>
      </w:pPr>
      <w:r>
        <w:t xml:space="preserve">2. </w:t>
      </w:r>
      <w:r>
        <w:rPr>
          <w:lang w:val="en-GB"/>
        </w:rPr>
        <w:t>There are no trade barriers.</w:t>
      </w:r>
    </w:p>
    <w:p>
      <w:pPr>
        <w:pStyle w:val="style0"/>
        <w:jc w:val="both"/>
        <w:rPr>
          <w:lang w:val="en-GB"/>
        </w:rPr>
      </w:pPr>
      <w:r>
        <w:t xml:space="preserve">3. </w:t>
      </w:r>
      <w:r>
        <w:rPr>
          <w:lang w:val="en-GB"/>
        </w:rPr>
        <w:t>It enhances growth by keeping money within the country.</w:t>
      </w:r>
    </w:p>
    <w:p>
      <w:pPr>
        <w:pStyle w:val="style0"/>
        <w:jc w:val="both"/>
        <w:rPr>
          <w:lang w:val="en-GB"/>
        </w:rPr>
      </w:pPr>
      <w:r>
        <w:t xml:space="preserve">4. </w:t>
      </w:r>
      <w:r>
        <w:rPr>
          <w:lang w:val="en-GB"/>
        </w:rPr>
        <w:t>It ensures quick delivery of goods due to shorter distance involved.</w:t>
      </w:r>
    </w:p>
    <w:p>
      <w:pPr>
        <w:pStyle w:val="style0"/>
        <w:jc w:val="both"/>
        <w:rPr>
          <w:lang w:val="en-GB"/>
        </w:rPr>
      </w:pPr>
      <w:r>
        <w:t xml:space="preserve">5. </w:t>
      </w:r>
      <w:r>
        <w:rPr>
          <w:lang w:val="en-GB"/>
        </w:rPr>
        <w:t>It reduces dependency of the country’s economy on foreign economies.</w:t>
      </w:r>
    </w:p>
    <w:p>
      <w:pPr>
        <w:pStyle w:val="style0"/>
        <w:jc w:val="both"/>
        <w:rPr>
          <w:lang w:val="en-GB"/>
        </w:rPr>
      </w:pPr>
    </w:p>
    <w:p>
      <w:pPr>
        <w:pStyle w:val="style0"/>
        <w:jc w:val="both"/>
        <w:rPr>
          <w:b/>
          <w:lang w:val="en-GB"/>
        </w:rPr>
      </w:pPr>
      <w:r>
        <w:rPr>
          <w:b/>
          <w:lang w:val="en-GB"/>
        </w:rPr>
        <w:t>Disa</w:t>
      </w:r>
      <w:r>
        <w:rPr>
          <w:b/>
          <w:lang w:val="en-GB"/>
        </w:rPr>
        <w:t>dvantages of domestic trade</w:t>
      </w:r>
    </w:p>
    <w:p>
      <w:pPr>
        <w:pStyle w:val="style0"/>
        <w:jc w:val="both"/>
        <w:rPr>
          <w:lang w:val="en-GB"/>
        </w:rPr>
      </w:pPr>
      <w:r>
        <w:t xml:space="preserve">1. </w:t>
      </w:r>
      <w:r>
        <w:rPr>
          <w:lang w:val="en-GB"/>
        </w:rPr>
        <w:t>Home trade provides limited choice of goods and services.</w:t>
      </w:r>
    </w:p>
    <w:p>
      <w:pPr>
        <w:pStyle w:val="style0"/>
        <w:jc w:val="both"/>
        <w:rPr>
          <w:lang w:val="en-GB"/>
        </w:rPr>
      </w:pPr>
      <w:r>
        <w:t xml:space="preserve">2. </w:t>
      </w:r>
      <w:r>
        <w:rPr>
          <w:lang w:val="en-GB"/>
        </w:rPr>
        <w:t>It provides limited market size for business.</w:t>
      </w:r>
    </w:p>
    <w:p>
      <w:pPr>
        <w:pStyle w:val="style0"/>
        <w:jc w:val="both"/>
        <w:rPr>
          <w:lang w:val="en-GB"/>
        </w:rPr>
      </w:pPr>
      <w:r>
        <w:t xml:space="preserve">3. </w:t>
      </w:r>
      <w:r>
        <w:rPr>
          <w:lang w:val="en-GB"/>
        </w:rPr>
        <w:t>Domestic trade brings about lack of globalisation</w:t>
      </w:r>
      <w:r>
        <w:t xml:space="preserve"> resulting to limited knowledge </w:t>
      </w:r>
      <w:r>
        <w:rPr>
          <w:lang w:val="en-GB"/>
        </w:rPr>
        <w:t>about people and culture across the world.</w:t>
      </w:r>
    </w:p>
    <w:p>
      <w:pPr>
        <w:pStyle w:val="style0"/>
        <w:jc w:val="both"/>
        <w:rPr>
          <w:b/>
          <w:lang w:val="en-GB"/>
        </w:rPr>
      </w:pPr>
      <w:r>
        <w:t xml:space="preserve">4. </w:t>
      </w:r>
      <w:r>
        <w:rPr>
          <w:lang w:val="en-GB"/>
        </w:rPr>
        <w:t>It impedes the flow of skills and knowledge into the country.</w:t>
      </w:r>
    </w:p>
    <w:p>
      <w:pPr>
        <w:pStyle w:val="style0"/>
        <w:jc w:val="both"/>
        <w:rPr>
          <w:b/>
          <w:lang w:val="en-GB"/>
        </w:rPr>
      </w:pPr>
    </w:p>
    <w:p>
      <w:pPr>
        <w:pStyle w:val="style0"/>
        <w:jc w:val="both"/>
        <w:rPr>
          <w:b/>
          <w:lang w:val="en-GB"/>
        </w:rPr>
      </w:pPr>
      <w:r>
        <w:rPr>
          <w:b/>
          <w:lang w:val="en-GB"/>
        </w:rPr>
        <w:t>International trade</w:t>
      </w:r>
    </w:p>
    <w:p>
      <w:pPr>
        <w:pStyle w:val="style0"/>
        <w:jc w:val="both"/>
        <w:rPr/>
      </w:pPr>
      <w:r>
        <w:t xml:space="preserve">External trade also called as </w:t>
      </w:r>
      <w:r>
        <w:rPr/>
        <w:fldChar w:fldCharType="begin"/>
      </w:r>
      <w:r>
        <w:instrText xml:space="preserve"> HYPERLINK "http://kalyan-city.blogspot.com/2011/03/what-is-foreign-trade-types-and.html" </w:instrText>
      </w:r>
      <w:r>
        <w:rPr/>
        <w:fldChar w:fldCharType="separate"/>
      </w:r>
      <w:r>
        <w:t>Foreign or international trade</w:t>
      </w:r>
      <w:r>
        <w:rPr/>
        <w:fldChar w:fldCharType="end"/>
      </w:r>
      <w:r>
        <w:t xml:space="preserve"> refers to buying and selling between two or more countries.</w:t>
      </w:r>
    </w:p>
    <w:p>
      <w:pPr>
        <w:pStyle w:val="style0"/>
        <w:jc w:val="both"/>
        <w:rPr>
          <w:b/>
          <w:lang w:val="en-GB"/>
        </w:rPr>
      </w:pPr>
    </w:p>
    <w:p>
      <w:pPr>
        <w:pStyle w:val="style0"/>
        <w:jc w:val="both"/>
        <w:rPr>
          <w:b/>
          <w:lang w:val="en-GB"/>
        </w:rPr>
      </w:pPr>
      <w:r>
        <w:rPr>
          <w:b/>
          <w:lang w:val="en-GB"/>
        </w:rPr>
        <w:t>Advantages of international trade</w:t>
      </w:r>
    </w:p>
    <w:p>
      <w:pPr>
        <w:pStyle w:val="style0"/>
        <w:jc w:val="both"/>
        <w:rPr/>
      </w:pPr>
      <w:r>
        <w:t>Some important benefits of International Trade are;</w:t>
      </w:r>
    </w:p>
    <w:p>
      <w:pPr>
        <w:pStyle w:val="style179"/>
        <w:ind w:left="0"/>
        <w:jc w:val="both"/>
        <w:rPr/>
      </w:pPr>
      <w:r>
        <w:t xml:space="preserve">1. </w:t>
      </w:r>
      <w:r>
        <w:t>It enhances the domestic competitiveness.</w:t>
      </w:r>
    </w:p>
    <w:p>
      <w:pPr>
        <w:pStyle w:val="style179"/>
        <w:ind w:left="0"/>
        <w:jc w:val="both"/>
        <w:rPr/>
      </w:pPr>
      <w:r>
        <w:t xml:space="preserve">2. </w:t>
      </w:r>
      <w:r>
        <w:t>It takes advantage of international trade technology</w:t>
      </w:r>
    </w:p>
    <w:p>
      <w:pPr>
        <w:pStyle w:val="style179"/>
        <w:spacing w:after="200"/>
        <w:ind w:left="0"/>
        <w:jc w:val="both"/>
        <w:rPr/>
      </w:pPr>
      <w:r>
        <w:t xml:space="preserve">3. </w:t>
      </w:r>
      <w:r>
        <w:t>It provides wide range of choice of goods.</w:t>
      </w:r>
    </w:p>
    <w:p>
      <w:pPr>
        <w:pStyle w:val="style179"/>
        <w:spacing w:after="200"/>
        <w:ind w:left="0"/>
        <w:jc w:val="both"/>
        <w:rPr/>
      </w:pPr>
      <w:r>
        <w:t xml:space="preserve">4. </w:t>
      </w:r>
      <w:r>
        <w:t>It extend sales potential of the existing products</w:t>
      </w:r>
    </w:p>
    <w:p>
      <w:pPr>
        <w:pStyle w:val="style179"/>
        <w:spacing w:after="200"/>
        <w:ind w:left="0"/>
        <w:jc w:val="both"/>
        <w:rPr/>
      </w:pPr>
      <w:r>
        <w:t xml:space="preserve">5. </w:t>
      </w:r>
      <w:r>
        <w:t>It maintains cost competitiveness in domestic market</w:t>
      </w:r>
    </w:p>
    <w:p>
      <w:pPr>
        <w:pStyle w:val="style179"/>
        <w:spacing w:after="200"/>
        <w:ind w:left="0"/>
        <w:jc w:val="both"/>
        <w:rPr/>
      </w:pPr>
      <w:r>
        <w:t xml:space="preserve">6. </w:t>
      </w:r>
      <w:r>
        <w:t>It allow countries to gains from a global market share</w:t>
      </w:r>
    </w:p>
    <w:p>
      <w:pPr>
        <w:pStyle w:val="style179"/>
        <w:spacing w:after="200"/>
        <w:ind w:left="0"/>
        <w:jc w:val="both"/>
        <w:rPr/>
      </w:pPr>
      <w:r>
        <w:t xml:space="preserve">7. </w:t>
      </w:r>
      <w:r>
        <w:t>It reduces dependence on existing markets and thereby reduces monopolistic tendencies in the country and stabilizes seasonal market fluctuations.</w:t>
      </w:r>
    </w:p>
    <w:p>
      <w:pPr>
        <w:pStyle w:val="style179"/>
        <w:spacing w:after="200"/>
        <w:ind w:left="0"/>
        <w:jc w:val="both"/>
        <w:rPr/>
      </w:pPr>
      <w:r>
        <w:t xml:space="preserve">8. </w:t>
      </w:r>
      <w:r>
        <w:t>It attracts foreign investment.</w:t>
      </w:r>
    </w:p>
    <w:p>
      <w:pPr>
        <w:pStyle w:val="style0"/>
        <w:jc w:val="both"/>
        <w:rPr>
          <w:b/>
          <w:lang w:val="en-GB"/>
        </w:rPr>
      </w:pPr>
      <w:r>
        <w:rPr>
          <w:b/>
          <w:lang w:val="en-GB"/>
        </w:rPr>
        <w:t>Disadvantages of international trade</w:t>
      </w:r>
    </w:p>
    <w:p>
      <w:pPr>
        <w:pStyle w:val="style0"/>
        <w:jc w:val="both"/>
        <w:rPr>
          <w:lang w:val="en-GB"/>
        </w:rPr>
      </w:pPr>
      <w:r>
        <w:rPr>
          <w:lang w:val="en-GB"/>
        </w:rPr>
        <w:t>The disadvantages of foreign trade are;</w:t>
      </w:r>
    </w:p>
    <w:p>
      <w:pPr>
        <w:pStyle w:val="style179"/>
        <w:ind w:left="0"/>
        <w:jc w:val="both"/>
        <w:rPr/>
      </w:pPr>
      <w:r>
        <w:t xml:space="preserve">1. </w:t>
      </w:r>
      <w:r>
        <w:t>It leads to overdependence of the developing economies on the developed economies of the world.</w:t>
      </w:r>
    </w:p>
    <w:p>
      <w:pPr>
        <w:pStyle w:val="style179"/>
        <w:spacing w:before="100" w:beforeAutospacing="true" w:after="100" w:afterAutospacing="true"/>
        <w:ind w:left="0"/>
        <w:jc w:val="both"/>
        <w:rPr/>
      </w:pPr>
      <w:r>
        <w:t xml:space="preserve">2. </w:t>
      </w:r>
      <w:r>
        <w:t>It involves high cost of transaction due to tariff and custom duties.</w:t>
      </w:r>
    </w:p>
    <w:p>
      <w:pPr>
        <w:pStyle w:val="style179"/>
        <w:spacing w:before="100" w:beforeAutospacing="true" w:after="100" w:afterAutospacing="true"/>
        <w:ind w:left="0"/>
        <w:jc w:val="both"/>
        <w:rPr/>
      </w:pPr>
      <w:r>
        <w:t xml:space="preserve">3. </w:t>
      </w:r>
      <w:r>
        <w:t>The involvement of long distance impedes quick delivery of goods.</w:t>
      </w:r>
    </w:p>
    <w:p>
      <w:pPr>
        <w:pStyle w:val="style179"/>
        <w:tabs>
          <w:tab w:val="left" w:leader="none" w:pos="964"/>
        </w:tabs>
        <w:spacing w:before="100" w:beforeAutospacing="true" w:after="100" w:afterAutospacing="true"/>
        <w:ind w:left="0"/>
        <w:jc w:val="both"/>
        <w:rPr/>
      </w:pPr>
      <w:r>
        <w:t xml:space="preserve">4. </w:t>
      </w:r>
      <w:r>
        <w:t>It creates problems of balance of payment in the developing nations.</w:t>
      </w:r>
    </w:p>
    <w:p>
      <w:pPr>
        <w:pStyle w:val="style0"/>
        <w:jc w:val="both"/>
        <w:rPr>
          <w:b/>
          <w:lang w:val="en-GB"/>
        </w:rPr>
      </w:pPr>
      <w:r>
        <w:rPr>
          <w:b/>
          <w:lang w:val="en-GB"/>
        </w:rPr>
        <w:t>Problems of international trade</w:t>
      </w:r>
    </w:p>
    <w:p>
      <w:pPr>
        <w:pStyle w:val="style0"/>
        <w:jc w:val="both"/>
        <w:rPr>
          <w:lang w:val="en-GB"/>
        </w:rPr>
      </w:pPr>
      <w:r>
        <w:rPr>
          <w:lang w:val="en-GB"/>
        </w:rPr>
        <w:t>The following hinders the smooth running international trade</w:t>
      </w:r>
    </w:p>
    <w:p>
      <w:pPr>
        <w:pStyle w:val="style179"/>
        <w:numPr>
          <w:ilvl w:val="0"/>
          <w:numId w:val="9"/>
        </w:numPr>
        <w:ind w:left="0" w:firstLine="0"/>
        <w:jc w:val="both"/>
        <w:rPr/>
      </w:pPr>
      <w:r>
        <w:t>Difference in currency</w:t>
      </w:r>
    </w:p>
    <w:p>
      <w:pPr>
        <w:pStyle w:val="style179"/>
        <w:numPr>
          <w:ilvl w:val="0"/>
          <w:numId w:val="9"/>
        </w:numPr>
        <w:spacing w:before="100" w:beforeAutospacing="true" w:after="100" w:afterAutospacing="true"/>
        <w:ind w:left="0" w:firstLine="0"/>
        <w:jc w:val="both"/>
        <w:rPr/>
      </w:pPr>
      <w:r>
        <w:t>Language barrier</w:t>
      </w:r>
    </w:p>
    <w:p>
      <w:pPr>
        <w:pStyle w:val="style179"/>
        <w:numPr>
          <w:ilvl w:val="0"/>
          <w:numId w:val="9"/>
        </w:numPr>
        <w:spacing w:before="100" w:beforeAutospacing="true" w:after="100" w:afterAutospacing="true"/>
        <w:ind w:left="0" w:firstLine="0"/>
        <w:jc w:val="both"/>
        <w:rPr/>
      </w:pPr>
      <w:r>
        <w:t xml:space="preserve">Long distance </w:t>
      </w:r>
    </w:p>
    <w:p>
      <w:pPr>
        <w:pStyle w:val="style179"/>
        <w:numPr>
          <w:ilvl w:val="0"/>
          <w:numId w:val="9"/>
        </w:numPr>
        <w:spacing w:before="100" w:beforeAutospacing="true" w:after="100" w:afterAutospacing="true"/>
        <w:ind w:left="0" w:firstLine="0"/>
        <w:jc w:val="both"/>
        <w:rPr/>
      </w:pPr>
      <w:r>
        <w:t>Difference in socio-cultural and political ideology</w:t>
      </w:r>
    </w:p>
    <w:p>
      <w:pPr>
        <w:pStyle w:val="style179"/>
        <w:numPr>
          <w:ilvl w:val="0"/>
          <w:numId w:val="9"/>
        </w:numPr>
        <w:spacing w:before="100" w:beforeAutospacing="true" w:after="100" w:afterAutospacing="true"/>
        <w:ind w:left="0" w:firstLine="0"/>
        <w:jc w:val="both"/>
        <w:rPr/>
      </w:pPr>
      <w:r>
        <w:t>Difference in government policies</w:t>
      </w:r>
    </w:p>
    <w:p>
      <w:pPr>
        <w:pStyle w:val="style0"/>
        <w:rPr>
          <w:b/>
          <w:lang w:val="en-GB"/>
        </w:rPr>
      </w:pPr>
      <w:r>
        <w:rPr>
          <w:b/>
          <w:lang w:val="en-GB"/>
        </w:rPr>
        <w:t>THE FINANCIAL MARKET</w:t>
      </w:r>
    </w:p>
    <w:p>
      <w:pPr>
        <w:pStyle w:val="style0"/>
        <w:jc w:val="both"/>
        <w:rPr>
          <w:lang w:val="en-GB"/>
        </w:rPr>
      </w:pPr>
      <w:r>
        <w:rPr>
          <w:lang w:val="en-GB"/>
        </w:rPr>
        <w:t>A market is a set of facilities that make it possible for goods and services to be exchanged for money or vice versa. The financial market is a specialised form of market in that only securities are traded on a regular basis. By so doing, the financial market plays a special role in facilitating the smooth running of any economic system. The financial market performs four major functions in any economy. They are:</w:t>
      </w:r>
    </w:p>
    <w:p>
      <w:pPr>
        <w:pStyle w:val="style0"/>
        <w:numPr>
          <w:ilvl w:val="0"/>
          <w:numId w:val="10"/>
        </w:numPr>
        <w:spacing w:before="100" w:beforeAutospacing="true" w:after="100" w:afterAutospacing="true"/>
        <w:ind w:left="0" w:firstLine="0"/>
        <w:jc w:val="both"/>
        <w:rPr>
          <w:lang w:val="en-GB"/>
        </w:rPr>
      </w:pPr>
      <w:r>
        <w:rPr>
          <w:lang w:val="en-GB"/>
        </w:rPr>
        <w:t>Shifting funds from suppliers to users.</w:t>
      </w:r>
    </w:p>
    <w:p>
      <w:pPr>
        <w:pStyle w:val="style0"/>
        <w:numPr>
          <w:ilvl w:val="0"/>
          <w:numId w:val="10"/>
        </w:numPr>
        <w:spacing w:before="100" w:beforeAutospacing="true" w:after="100" w:afterAutospacing="true"/>
        <w:ind w:left="0" w:firstLine="0"/>
        <w:jc w:val="both"/>
        <w:rPr>
          <w:lang w:val="en-GB"/>
        </w:rPr>
      </w:pPr>
      <w:r>
        <w:rPr>
          <w:lang w:val="en-GB"/>
        </w:rPr>
        <w:t>Pricing securities.</w:t>
      </w:r>
    </w:p>
    <w:p>
      <w:pPr>
        <w:pStyle w:val="style0"/>
        <w:numPr>
          <w:ilvl w:val="0"/>
          <w:numId w:val="10"/>
        </w:numPr>
        <w:spacing w:before="100" w:beforeAutospacing="true" w:after="100" w:afterAutospacing="true"/>
        <w:ind w:left="0" w:firstLine="0"/>
        <w:jc w:val="both"/>
        <w:rPr>
          <w:lang w:val="en-GB"/>
        </w:rPr>
      </w:pPr>
      <w:r>
        <w:rPr>
          <w:lang w:val="en-GB"/>
        </w:rPr>
        <w:t>Liquidifying securities.</w:t>
      </w:r>
    </w:p>
    <w:p>
      <w:pPr>
        <w:pStyle w:val="style0"/>
        <w:numPr>
          <w:ilvl w:val="0"/>
          <w:numId w:val="10"/>
        </w:numPr>
        <w:spacing w:before="100" w:beforeAutospacing="true" w:after="100" w:afterAutospacing="true"/>
        <w:ind w:left="0" w:firstLine="0"/>
        <w:jc w:val="both"/>
        <w:rPr>
          <w:b/>
          <w:lang w:val="en-GB"/>
        </w:rPr>
      </w:pPr>
      <w:r>
        <w:rPr>
          <w:lang w:val="en-GB"/>
        </w:rPr>
        <w:t>Discounting the future and allocating funds and economic resources.</w:t>
      </w:r>
    </w:p>
    <w:p>
      <w:pPr>
        <w:pStyle w:val="style0"/>
        <w:rPr>
          <w:b/>
          <w:lang w:val="en-GB"/>
        </w:rPr>
      </w:pPr>
      <w:r>
        <w:rPr>
          <w:b/>
          <w:lang w:val="en-GB"/>
        </w:rPr>
        <w:t>TYPES OF FINANCIAL MARKET</w:t>
      </w:r>
    </w:p>
    <w:p>
      <w:pPr>
        <w:pStyle w:val="style0"/>
        <w:jc w:val="both"/>
        <w:rPr>
          <w:lang w:val="en-GB"/>
        </w:rPr>
      </w:pPr>
      <w:r>
        <w:rPr>
          <w:lang w:val="en-GB"/>
        </w:rPr>
        <w:t>Basically, there are two types of financial market. They are:</w:t>
      </w:r>
    </w:p>
    <w:p>
      <w:pPr>
        <w:pStyle w:val="style0"/>
        <w:jc w:val="both"/>
        <w:rPr>
          <w:b/>
          <w:lang w:val="en-GB"/>
        </w:rPr>
      </w:pPr>
      <w:r>
        <w:rPr>
          <w:b/>
          <w:lang w:val="en-GB"/>
        </w:rPr>
        <w:t>THE MONEY MARKET</w:t>
      </w:r>
    </w:p>
    <w:p>
      <w:pPr>
        <w:pStyle w:val="style0"/>
        <w:jc w:val="both"/>
        <w:rPr>
          <w:b/>
          <w:lang w:val="en-GB"/>
        </w:rPr>
      </w:pPr>
      <w:r>
        <w:rPr>
          <w:lang w:val="en-GB"/>
        </w:rPr>
        <w:t>Money has no value unless it has purchasing power and that can be proven by the supply of and the demand for money. This is saying that money like any other commodity has to be traded or bought or sold. The place where such a transaction occurs is called the money market.</w:t>
      </w:r>
    </w:p>
    <w:p>
      <w:pPr>
        <w:pStyle w:val="style0"/>
        <w:jc w:val="both"/>
        <w:rPr>
          <w:lang w:val="en-GB"/>
        </w:rPr>
      </w:pPr>
      <w:r>
        <w:rPr>
          <w:lang w:val="en-GB"/>
        </w:rPr>
        <w:t>Money market therefore, is a market where money instruments are bought and sold. It is a market where short-term securities are traded.</w:t>
      </w:r>
    </w:p>
    <w:p>
      <w:pPr>
        <w:pStyle w:val="style0"/>
        <w:jc w:val="both"/>
        <w:rPr>
          <w:b/>
          <w:lang w:val="en-GB"/>
        </w:rPr>
      </w:pPr>
    </w:p>
    <w:p>
      <w:pPr>
        <w:pStyle w:val="style0"/>
        <w:jc w:val="both"/>
        <w:rPr>
          <w:b/>
          <w:lang w:val="en-GB"/>
        </w:rPr>
      </w:pPr>
      <w:r>
        <w:rPr>
          <w:b/>
          <w:lang w:val="en-GB"/>
        </w:rPr>
        <w:t>INSTRUMENTS OF THE MONEY MARKET</w:t>
      </w:r>
    </w:p>
    <w:p>
      <w:pPr>
        <w:pStyle w:val="style0"/>
        <w:jc w:val="both"/>
        <w:rPr>
          <w:lang w:val="en-GB"/>
        </w:rPr>
      </w:pPr>
      <w:r>
        <w:rPr>
          <w:lang w:val="en-GB"/>
        </w:rPr>
        <w:t>The instruments in use in the money market include treasury bills, the call money, the treasury certificate, the commercial bills and the development loan stock. Both the Treasury bill and the treasury certificate are known as treasury obligations.</w:t>
      </w:r>
    </w:p>
    <w:p>
      <w:pPr>
        <w:pStyle w:val="style0"/>
        <w:jc w:val="both"/>
        <w:rPr>
          <w:lang w:val="en-GB"/>
        </w:rPr>
      </w:pPr>
      <w:r>
        <w:rPr>
          <w:b/>
          <w:lang w:val="en-GB"/>
        </w:rPr>
        <w:t xml:space="preserve">THE TREASURE BILLS: </w:t>
      </w:r>
      <w:r>
        <w:rPr>
          <w:lang w:val="en-GB"/>
        </w:rPr>
        <w:t>the first treasury bills in Nigeria were first introduced in 1960 under the 1960 treasure bill ordinance. They are responsible for bridging the gap between the time the federal government gets her revenue and the time she carries out her actual expenditures. Treasury bills are mere I.O.U’s backed only by a promise to pay. They are not formally interest bearing and as such the buyers get their interest by paying less than face (maturity) value for them or by discounting them. An investor, for example, would be getting interest at a rate of approximating 8% per year by buying a Nigerian treasury bill (which matures at ₦1,000,000 in three months) at a price of ₦980. The Nigerian Treasury bill carries a maturity date of 91 days.</w:t>
      </w:r>
    </w:p>
    <w:p>
      <w:pPr>
        <w:pStyle w:val="style0"/>
        <w:jc w:val="both"/>
        <w:rPr>
          <w:lang w:val="en-GB"/>
        </w:rPr>
      </w:pPr>
      <w:r>
        <w:rPr>
          <w:b/>
          <w:lang w:val="en-GB"/>
        </w:rPr>
        <w:t xml:space="preserve">THE CALL MONEY: </w:t>
      </w:r>
      <w:r>
        <w:rPr>
          <w:lang w:val="en-GB"/>
        </w:rPr>
        <w:t>Commercial</w:t>
      </w:r>
      <w:r>
        <w:rPr>
          <w:b/>
          <w:lang w:val="en-GB"/>
        </w:rPr>
        <w:t xml:space="preserve"> </w:t>
      </w:r>
      <w:r>
        <w:rPr>
          <w:lang w:val="en-GB"/>
        </w:rPr>
        <w:t xml:space="preserve">banks in Nigeria in particular and the world over are required by law to maintain a certain percentage of their total deposit with the central bank under the legal reserve requirement function of the central bank. This reserve position acts as a caution or measure of liquidity for these commercial banks.  The customers of the banks may press for excess withdrawal or special loan privileges. Demands like this call for immediate attention which the bank’s secondary reserve in the form of securities cannot meet. It is to this end that the call money market, which is a market for borrowing on an </w:t>
      </w:r>
      <w:r>
        <w:rPr>
          <w:lang w:val="en-GB"/>
        </w:rPr>
        <w:t>overnight basis, was introduced in Nigeria in 1962. The call money market allows institutions or agencies who have surplus funds to invest them for interest on an overnight basis.</w:t>
      </w:r>
    </w:p>
    <w:p>
      <w:pPr>
        <w:pStyle w:val="style0"/>
        <w:jc w:val="both"/>
        <w:rPr>
          <w:lang w:val="en-GB"/>
        </w:rPr>
      </w:pPr>
      <w:r>
        <w:rPr>
          <w:b/>
          <w:lang w:val="en-GB"/>
        </w:rPr>
        <w:t>THE TREASURY CERTIFICATE:</w:t>
      </w:r>
      <w:r>
        <w:rPr>
          <w:lang w:val="en-GB"/>
        </w:rPr>
        <w:t xml:space="preserve">   having introduced the treasury bill which is bill maturing within three months in 1960 and the call money in 1962 for an overnight borrowing, the country felt that there was need to introduce another instrument that would have a longer maturity period than any of the first two but not long enough to be used as a government long term security. This why the treasury certificate was introduced with a maturity period of one to two years. The first issues in 1968 had interest of41/2for treasury certificates with one year maturity and 43/4%  for those with two years.</w:t>
      </w:r>
    </w:p>
    <w:p>
      <w:pPr>
        <w:pStyle w:val="style0"/>
        <w:jc w:val="both"/>
        <w:rPr>
          <w:lang w:val="en-GB"/>
        </w:rPr>
      </w:pPr>
      <w:r>
        <w:rPr>
          <w:b/>
          <w:lang w:val="en-GB"/>
        </w:rPr>
        <w:t xml:space="preserve">COMMERCIAL BILLS MARKET: </w:t>
      </w:r>
      <w:r>
        <w:rPr>
          <w:lang w:val="en-GB"/>
        </w:rPr>
        <w:t>The commercial bills market instrument was introduced in Nigeria around 1962 to help the marketing boards and other reputable commercial firms to raise short-term funds through the sale of commercial bills. There existed two types of bills called the ordinary trade bill and the marketing board bill. The ordinary trade bill was drawn by reputable commercial firms and accepted by commercial banks or acceptance houses. They were usually secured on stocks of manufactured goods or other stocks in trade. The marketing board bill was introduced to bridge the gap between the seasonal fluctuation of funds which the marketing boards need to finance their export produce and that given to them by the commercial banks. The bill was introduced first for the Northern Nigeria marketing board in 1962 and then later between 1963 and 1966 for western and mid western Nigeria marketing boards.</w:t>
      </w:r>
    </w:p>
    <w:p>
      <w:pPr>
        <w:pStyle w:val="style0"/>
        <w:jc w:val="both"/>
        <w:rPr>
          <w:b/>
          <w:lang w:val="en-GB"/>
        </w:rPr>
      </w:pPr>
      <w:r>
        <w:rPr>
          <w:b/>
          <w:lang w:val="en-GB"/>
        </w:rPr>
        <w:t>THE NIGERIAN CAPITAL MARKET</w:t>
      </w:r>
    </w:p>
    <w:p>
      <w:pPr>
        <w:pStyle w:val="style0"/>
        <w:jc w:val="both"/>
        <w:rPr>
          <w:lang w:val="en-GB"/>
        </w:rPr>
      </w:pPr>
      <w:r>
        <w:rPr>
          <w:lang w:val="en-GB"/>
        </w:rPr>
        <w:t>The capital market is that part of the financial market which deals in long-term securities and procedures for financing long-term investments. Thus, while those who are short of funds and need to borrow for short-term purposes borrow from the money market, those who are short of funds and are desirous of borrowing for the long-term go to the capital market. Similarly, while those who have funds surplus to their immediate requirements and wish to lend or invest them for long periods invest or lend these funds to the capital market.</w:t>
      </w:r>
    </w:p>
    <w:p>
      <w:pPr>
        <w:pStyle w:val="style0"/>
        <w:jc w:val="both"/>
        <w:rPr>
          <w:lang w:val="en-GB"/>
        </w:rPr>
      </w:pPr>
    </w:p>
    <w:p>
      <w:pPr>
        <w:pStyle w:val="style0"/>
        <w:jc w:val="both"/>
        <w:rPr>
          <w:b/>
          <w:lang w:val="en-GB"/>
        </w:rPr>
      </w:pPr>
      <w:r>
        <w:rPr>
          <w:b/>
          <w:lang w:val="en-GB"/>
        </w:rPr>
        <w:t>THE COMPOSITION OF THE NIGERIAN CAPITAL MARKET.</w:t>
      </w:r>
    </w:p>
    <w:p>
      <w:pPr>
        <w:pStyle w:val="style0"/>
        <w:jc w:val="both"/>
        <w:rPr>
          <w:lang w:val="en-GB"/>
        </w:rPr>
      </w:pPr>
      <w:r>
        <w:rPr>
          <w:lang w:val="en-GB"/>
        </w:rPr>
        <w:t>The Nigerian capital market can be said to be composed of the following institutions:</w:t>
      </w:r>
    </w:p>
    <w:p>
      <w:pPr>
        <w:pStyle w:val="style0"/>
        <w:numPr>
          <w:ilvl w:val="0"/>
          <w:numId w:val="11"/>
        </w:numPr>
        <w:ind w:left="0" w:firstLine="0"/>
        <w:jc w:val="both"/>
        <w:rPr>
          <w:lang w:val="en-GB"/>
        </w:rPr>
      </w:pPr>
      <w:r>
        <w:rPr>
          <w:lang w:val="en-GB"/>
        </w:rPr>
        <w:t>The Nigerian stock Exchange.</w:t>
      </w:r>
    </w:p>
    <w:p>
      <w:pPr>
        <w:pStyle w:val="style0"/>
        <w:numPr>
          <w:ilvl w:val="0"/>
          <w:numId w:val="11"/>
        </w:numPr>
        <w:ind w:left="0" w:firstLine="0"/>
        <w:jc w:val="both"/>
        <w:rPr>
          <w:lang w:val="en-GB"/>
        </w:rPr>
      </w:pPr>
      <w:r>
        <w:rPr>
          <w:lang w:val="en-GB"/>
        </w:rPr>
        <w:t>The Nigerian Industrial Development Bank.</w:t>
      </w:r>
    </w:p>
    <w:p>
      <w:pPr>
        <w:pStyle w:val="style0"/>
        <w:numPr>
          <w:ilvl w:val="0"/>
          <w:numId w:val="11"/>
        </w:numPr>
        <w:spacing w:before="100" w:beforeAutospacing="true" w:after="100" w:afterAutospacing="true"/>
        <w:ind w:left="0" w:firstLine="0"/>
        <w:jc w:val="both"/>
        <w:rPr>
          <w:lang w:val="en-GB"/>
        </w:rPr>
      </w:pPr>
      <w:r>
        <w:rPr>
          <w:lang w:val="en-GB"/>
        </w:rPr>
        <w:t>The Securities and Exchange Commission.</w:t>
      </w:r>
    </w:p>
    <w:p>
      <w:pPr>
        <w:pStyle w:val="style0"/>
        <w:numPr>
          <w:ilvl w:val="0"/>
          <w:numId w:val="11"/>
        </w:numPr>
        <w:spacing w:before="100" w:beforeAutospacing="true" w:after="100" w:afterAutospacing="true"/>
        <w:ind w:left="0" w:firstLine="0"/>
        <w:jc w:val="both"/>
        <w:rPr>
          <w:lang w:val="en-GB"/>
        </w:rPr>
      </w:pPr>
      <w:r>
        <w:rPr>
          <w:lang w:val="en-GB"/>
        </w:rPr>
        <w:t>The Nigerian Bank for Commerce and Industry.</w:t>
      </w:r>
    </w:p>
    <w:p>
      <w:pPr>
        <w:pStyle w:val="style0"/>
        <w:numPr>
          <w:ilvl w:val="0"/>
          <w:numId w:val="11"/>
        </w:numPr>
        <w:spacing w:before="100" w:beforeAutospacing="true" w:after="100" w:afterAutospacing="true"/>
        <w:ind w:left="0" w:firstLine="0"/>
        <w:jc w:val="both"/>
        <w:rPr>
          <w:b/>
          <w:lang w:val="en-GB"/>
        </w:rPr>
      </w:pPr>
      <w:r>
        <w:rPr>
          <w:lang w:val="en-GB"/>
        </w:rPr>
        <w:t xml:space="preserve">The Nigerian Agriculture Development Bank.                               </w:t>
      </w:r>
    </w:p>
    <w:p>
      <w:pPr>
        <w:pStyle w:val="style0"/>
        <w:rPr>
          <w:b/>
          <w:lang w:val="en-GB"/>
        </w:rPr>
      </w:pPr>
      <w:r>
        <w:rPr>
          <w:b/>
          <w:lang w:val="en-GB"/>
        </w:rPr>
        <w:t>THE NIGERIAN STOCK EXCHANGE.</w:t>
      </w:r>
    </w:p>
    <w:p>
      <w:pPr>
        <w:pStyle w:val="style0"/>
        <w:jc w:val="both"/>
        <w:rPr>
          <w:lang w:val="en-GB"/>
        </w:rPr>
      </w:pPr>
      <w:r>
        <w:rPr>
          <w:lang w:val="en-GB"/>
        </w:rPr>
        <w:t>The Nigerian stock exchange started as the Lagos stock exchange Act in 1961. It was incorporated on 5 September, 1960 and began operations on 5 June 1961. Its establishment was a follow up to the report of the committee appointed to advice on ways and means of fostering a share market in Nigeria. This committee was set up in 1958 under Professor R.H. Barback by the federal government to consider ways and means of promoting a stock market in Nigeria.</w:t>
      </w:r>
    </w:p>
    <w:p>
      <w:pPr>
        <w:pStyle w:val="style0"/>
        <w:jc w:val="both"/>
        <w:rPr>
          <w:lang w:val="en-GB"/>
        </w:rPr>
      </w:pPr>
    </w:p>
    <w:p>
      <w:pPr>
        <w:pStyle w:val="style0"/>
        <w:rPr>
          <w:b/>
          <w:lang w:val="en-GB"/>
        </w:rPr>
      </w:pPr>
      <w:r>
        <w:rPr>
          <w:b/>
          <w:lang w:val="en-GB"/>
        </w:rPr>
        <w:t>ACTIVITES IN THE NIGERIAN STOCK MARKET</w:t>
      </w:r>
    </w:p>
    <w:p>
      <w:pPr>
        <w:pStyle w:val="style0"/>
        <w:jc w:val="both"/>
        <w:rPr>
          <w:b/>
          <w:lang w:val="en-GB"/>
        </w:rPr>
      </w:pPr>
      <w:r>
        <w:rPr>
          <w:lang w:val="en-GB"/>
        </w:rPr>
        <w:t>There are three stock exchanging systems in the stock market. They are:</w:t>
      </w:r>
    </w:p>
    <w:p>
      <w:pPr>
        <w:pStyle w:val="style0"/>
        <w:jc w:val="both"/>
        <w:rPr>
          <w:b/>
          <w:lang w:val="en-GB"/>
        </w:rPr>
      </w:pPr>
      <w:r>
        <w:rPr>
          <w:b/>
          <w:lang w:val="en-GB"/>
        </w:rPr>
        <w:t xml:space="preserve">Offer for sale: </w:t>
      </w:r>
      <w:r>
        <w:rPr>
          <w:lang w:val="en-GB"/>
        </w:rPr>
        <w:t xml:space="preserve">this is a system whereby a sale of stock transfers ownership from existing shareholder to new holder. Existing shareholders offer publicly through a prospectus part or all their stock holdings for sale. The proceeds of sale go to the original stock holders after </w:t>
      </w:r>
      <w:r>
        <w:rPr>
          <w:lang w:val="en-GB"/>
        </w:rPr>
        <w:t>commission has been withdrawn. It is important to note that offer for sale does not result in new issue of securities.</w:t>
      </w:r>
    </w:p>
    <w:p>
      <w:pPr>
        <w:pStyle w:val="style0"/>
        <w:jc w:val="both"/>
        <w:rPr>
          <w:b/>
          <w:lang w:val="en-GB"/>
        </w:rPr>
      </w:pPr>
      <w:r>
        <w:rPr>
          <w:b/>
          <w:lang w:val="en-GB"/>
        </w:rPr>
        <w:t>Offer for subscription:</w:t>
      </w:r>
      <w:r>
        <w:rPr>
          <w:lang w:val="en-GB"/>
        </w:rPr>
        <w:t xml:space="preserve">  this is a direct issue which results in new circulation of securities. It is a system used by well established and credit trust worthy companies to raise funds. The process involves proper marketing and publicity with the issuance of a prospectus which stipulates types of available stocks, prices and conditions for sale. Applicants, who are interested, apply and when accepted, can buy their share of allotted stock through a licensed agent or through direct dealing from the company if so stipulated. The money realised through this system goes directly to the company. </w:t>
      </w:r>
    </w:p>
    <w:p>
      <w:pPr>
        <w:pStyle w:val="style0"/>
        <w:jc w:val="both"/>
        <w:rPr>
          <w:lang w:val="en-GB"/>
        </w:rPr>
      </w:pPr>
      <w:r>
        <w:rPr>
          <w:b/>
          <w:lang w:val="en-GB"/>
        </w:rPr>
        <w:t xml:space="preserve">Private placing: </w:t>
      </w:r>
      <w:r>
        <w:rPr>
          <w:lang w:val="en-GB"/>
        </w:rPr>
        <w:t>private placing is quite different from the two above. In private placing, rather than going public directly, the company can issue its stock to the public through a broker. The responsibility of the broker is to look for prospective buyers who may or may not be refused by the issuing company.</w:t>
      </w:r>
    </w:p>
    <w:p>
      <w:pPr>
        <w:pStyle w:val="style0"/>
        <w:jc w:val="both"/>
        <w:rPr>
          <w:b/>
          <w:lang w:val="en-GB"/>
        </w:rPr>
      </w:pPr>
    </w:p>
    <w:p>
      <w:pPr>
        <w:pStyle w:val="style0"/>
        <w:jc w:val="both"/>
        <w:rPr>
          <w:b/>
        </w:rPr>
      </w:pPr>
      <w:r>
        <w:rPr>
          <w:b/>
        </w:rPr>
        <w:t>Entrepreneurship Development</w:t>
      </w:r>
    </w:p>
    <w:p>
      <w:pPr>
        <w:pStyle w:val="style0"/>
        <w:jc w:val="both"/>
        <w:rPr/>
      </w:pPr>
      <w:r>
        <w:t>At the end of this module, students should be able to:</w:t>
      </w:r>
    </w:p>
    <w:p>
      <w:pPr>
        <w:pStyle w:val="style0"/>
        <w:jc w:val="both"/>
        <w:rPr/>
      </w:pPr>
      <w:r>
        <w:t>1 .Understand the concepts of entrepreneur and entrepreneurship</w:t>
      </w:r>
    </w:p>
    <w:p>
      <w:pPr>
        <w:pStyle w:val="style0"/>
        <w:jc w:val="both"/>
        <w:rPr/>
      </w:pPr>
      <w:r>
        <w:t>2.  Know the qualities, benefits, challenges facing an entrepreneur and their solutions</w:t>
      </w:r>
    </w:p>
    <w:p>
      <w:pPr>
        <w:pStyle w:val="style0"/>
        <w:jc w:val="both"/>
        <w:rPr>
          <w:b/>
        </w:rPr>
      </w:pPr>
      <w:r>
        <w:t>3. Imbibe the spirit of entrepreneurship now and after their graduation.</w:t>
      </w:r>
    </w:p>
    <w:p>
      <w:pPr>
        <w:pStyle w:val="style0"/>
        <w:jc w:val="both"/>
        <w:rPr>
          <w:b/>
        </w:rPr>
      </w:pPr>
    </w:p>
    <w:p>
      <w:pPr>
        <w:pStyle w:val="style0"/>
        <w:jc w:val="both"/>
        <w:rPr>
          <w:b/>
        </w:rPr>
      </w:pPr>
      <w:r>
        <w:rPr>
          <w:b/>
        </w:rPr>
        <w:t>Meaning of Entrepreneurship</w:t>
      </w:r>
    </w:p>
    <w:p>
      <w:pPr>
        <w:pStyle w:val="style0"/>
        <w:jc w:val="both"/>
        <w:rPr/>
      </w:pPr>
      <w:r>
        <w:t xml:space="preserve">International Labour Organization ( ILO 2015) have it an estimate of about 40 million new jobs would be needed to absorb today’s youth. Due to this decline in jobs and rise in unemployment entrepreneurship has been variously referred to as source of employment generation. </w:t>
      </w:r>
    </w:p>
    <w:p>
      <w:pPr>
        <w:pStyle w:val="style0"/>
        <w:jc w:val="both"/>
        <w:rPr/>
      </w:pPr>
      <w:r>
        <w:t>The word ‘entrepreneurship’ comes from a French word entreprendre which refers to a person who undertakes risks of a new business. It refers to the capacity required for identifying and generating innovative business ideas, mobilizing resources, organizing production, marketing the products, managing the risks and constantly working for growth and excellence of the business.</w:t>
      </w:r>
    </w:p>
    <w:p>
      <w:pPr>
        <w:pStyle w:val="style0"/>
        <w:jc w:val="both"/>
        <w:rPr/>
      </w:pPr>
      <w:r>
        <w:t>The major attributes of entrepreneurship are:</w:t>
      </w:r>
    </w:p>
    <w:p>
      <w:pPr>
        <w:pStyle w:val="style0"/>
        <w:jc w:val="both"/>
        <w:rPr/>
      </w:pPr>
      <w:r>
        <w:t>1 .Self-direction</w:t>
      </w:r>
    </w:p>
    <w:p>
      <w:pPr>
        <w:pStyle w:val="style0"/>
        <w:jc w:val="both"/>
        <w:rPr/>
      </w:pPr>
      <w:r>
        <w:t>2. Self-nurturing</w:t>
      </w:r>
    </w:p>
    <w:p>
      <w:pPr>
        <w:pStyle w:val="style0"/>
        <w:jc w:val="both"/>
        <w:rPr/>
      </w:pPr>
      <w:r>
        <w:t xml:space="preserve">3. Action-oriented </w:t>
      </w:r>
    </w:p>
    <w:p>
      <w:pPr>
        <w:pStyle w:val="style0"/>
        <w:jc w:val="both"/>
        <w:rPr/>
      </w:pPr>
      <w:r>
        <w:t>4.  High energy level</w:t>
      </w:r>
    </w:p>
    <w:p>
      <w:pPr>
        <w:pStyle w:val="style0"/>
        <w:jc w:val="both"/>
        <w:rPr/>
      </w:pPr>
      <w:r>
        <w:t xml:space="preserve">5 .Tolerant of uncertainty </w:t>
      </w:r>
    </w:p>
    <w:p>
      <w:pPr>
        <w:pStyle w:val="style0"/>
        <w:jc w:val="both"/>
        <w:rPr/>
      </w:pPr>
    </w:p>
    <w:p>
      <w:pPr>
        <w:pStyle w:val="style0"/>
        <w:jc w:val="both"/>
        <w:rPr>
          <w:b/>
        </w:rPr>
      </w:pPr>
      <w:r>
        <w:rPr>
          <w:b/>
        </w:rPr>
        <w:t>MEANING OF AN ENTREPRENEUR</w:t>
      </w:r>
    </w:p>
    <w:p>
      <w:pPr>
        <w:pStyle w:val="style0"/>
        <w:jc w:val="both"/>
        <w:rPr/>
      </w:pPr>
      <w:r>
        <w:t>The term entrepreneur has multifarious meanings. An entrepreneur is an economic leader who possesses the ability to recognize opportunities for successful introduction of new commodities, new techniques, and new sources of supply, and to assemble the necessary plant and equipment, management, and labour force and organize them into a running concern or business. He is a person who operates a new enterprise or venture and assumes some accountability for the inherent risks.</w:t>
      </w:r>
    </w:p>
    <w:p>
      <w:pPr>
        <w:pStyle w:val="style0"/>
        <w:jc w:val="both"/>
        <w:rPr/>
      </w:pPr>
      <w:r>
        <w:t>An entrepreneur is an individual who has the ability to see and evaluate business opportunities, gather the necessary resources, start a business and once started will take appropriate actions to ensure its success. Entrepreneurs are people who have a high drive and creativity. They constantly strive to achieve success using their own efforts and they take credit of whatever outcome. Likewise, they take responsibility for any failure that may befall their business.</w:t>
      </w:r>
    </w:p>
    <w:p>
      <w:pPr>
        <w:pStyle w:val="style0"/>
        <w:jc w:val="both"/>
        <w:rPr/>
      </w:pPr>
      <w:r>
        <w:t>In brief, an entrepreneur is a person who:</w:t>
      </w:r>
    </w:p>
    <w:p>
      <w:pPr>
        <w:pStyle w:val="style179"/>
        <w:ind w:left="0"/>
        <w:jc w:val="both"/>
        <w:rPr/>
      </w:pPr>
      <w:r>
        <w:t xml:space="preserve">1. Perceives his/her needs, analyses him/herself in relation to what he/she would like to be in future. </w:t>
      </w:r>
    </w:p>
    <w:p>
      <w:pPr>
        <w:pStyle w:val="style179"/>
        <w:ind w:left="0"/>
        <w:jc w:val="both"/>
        <w:rPr/>
      </w:pPr>
      <w:r>
        <w:t>2. Scans the environment and identifies business opportunities that he/she could possibly do in order to achieve his/her goals in life.</w:t>
      </w:r>
    </w:p>
    <w:p>
      <w:pPr>
        <w:pStyle w:val="style179"/>
        <w:ind w:left="0"/>
        <w:jc w:val="both"/>
        <w:rPr/>
      </w:pPr>
      <w:r>
        <w:t>3. Conducts a market survey or feasibility studies to assess the feasibility and viability of the identified business opportunities so as to select the most suitable one.</w:t>
      </w:r>
    </w:p>
    <w:p>
      <w:pPr>
        <w:pStyle w:val="style179"/>
        <w:ind w:left="0"/>
        <w:jc w:val="both"/>
        <w:rPr/>
      </w:pPr>
      <w:r>
        <w:t>4. Calculates the risks involved in doing the selected business opportunities so as to find out if he/she can reduce them to manageable levels, and if not, leave and choose another alternative.</w:t>
      </w:r>
    </w:p>
    <w:p>
      <w:pPr>
        <w:pStyle w:val="style179"/>
        <w:ind w:left="0"/>
        <w:jc w:val="both"/>
        <w:rPr/>
      </w:pPr>
      <w:r>
        <w:t>5. Mobilizes the necessary resources to start the selected business.</w:t>
      </w:r>
    </w:p>
    <w:p>
      <w:pPr>
        <w:pStyle w:val="style179"/>
        <w:ind w:left="0"/>
        <w:jc w:val="both"/>
        <w:rPr/>
      </w:pPr>
      <w:r>
        <w:t>6. sets an organization or arrangement through which the planned business will be operated.</w:t>
      </w:r>
    </w:p>
    <w:p>
      <w:pPr>
        <w:pStyle w:val="style179"/>
        <w:ind w:left="0"/>
        <w:jc w:val="both"/>
        <w:rPr/>
      </w:pPr>
      <w:r>
        <w:t>7. Regularly monitors business performance against set targets.</w:t>
      </w:r>
    </w:p>
    <w:p>
      <w:pPr>
        <w:pStyle w:val="style179"/>
        <w:ind w:left="0"/>
        <w:jc w:val="both"/>
        <w:rPr/>
      </w:pPr>
      <w:r>
        <w:t>8. Takes corrective actions to achieve his/her targets.</w:t>
      </w:r>
    </w:p>
    <w:p>
      <w:pPr>
        <w:pStyle w:val="style179"/>
        <w:ind w:left="0"/>
        <w:jc w:val="both"/>
        <w:rPr/>
      </w:pPr>
    </w:p>
    <w:p>
      <w:pPr>
        <w:pStyle w:val="style179"/>
        <w:ind w:left="0"/>
        <w:jc w:val="both"/>
        <w:rPr>
          <w:b/>
        </w:rPr>
      </w:pPr>
      <w:r>
        <w:rPr>
          <w:b/>
        </w:rPr>
        <w:t>Characteristics of an entrepreneur</w:t>
      </w:r>
    </w:p>
    <w:p>
      <w:pPr>
        <w:pStyle w:val="style179"/>
        <w:ind w:left="0"/>
        <w:jc w:val="both"/>
        <w:rPr/>
      </w:pPr>
      <w:r>
        <w:t xml:space="preserve">The general characteristics of an entrepreneur are: </w:t>
      </w:r>
    </w:p>
    <w:p>
      <w:pPr>
        <w:pStyle w:val="style0"/>
        <w:jc w:val="both"/>
        <w:rPr/>
      </w:pPr>
      <w:r>
        <w:t>A .</w:t>
      </w:r>
      <w:r>
        <w:rPr>
          <w:b/>
        </w:rPr>
        <w:t>Psychological Characteristics</w:t>
      </w:r>
    </w:p>
    <w:p>
      <w:pPr>
        <w:pStyle w:val="style179"/>
        <w:numPr>
          <w:ilvl w:val="0"/>
          <w:numId w:val="7"/>
        </w:numPr>
        <w:spacing w:after="200"/>
        <w:ind w:left="0"/>
        <w:jc w:val="both"/>
        <w:rPr/>
      </w:pPr>
      <w:r>
        <w:t>They have high need for achievement and success</w:t>
      </w:r>
    </w:p>
    <w:p>
      <w:pPr>
        <w:pStyle w:val="style179"/>
        <w:numPr>
          <w:ilvl w:val="0"/>
          <w:numId w:val="7"/>
        </w:numPr>
        <w:spacing w:after="200"/>
        <w:ind w:left="0"/>
        <w:jc w:val="both"/>
        <w:rPr/>
      </w:pPr>
      <w:r>
        <w:t>They possess strong desire for responsibility and independence</w:t>
      </w:r>
    </w:p>
    <w:p>
      <w:pPr>
        <w:pStyle w:val="style179"/>
        <w:numPr>
          <w:ilvl w:val="0"/>
          <w:numId w:val="7"/>
        </w:numPr>
        <w:spacing w:after="200"/>
        <w:ind w:left="0"/>
        <w:jc w:val="both"/>
        <w:rPr/>
      </w:pPr>
      <w:r>
        <w:t>They have a high degree of self confidence</w:t>
      </w:r>
    </w:p>
    <w:p>
      <w:pPr>
        <w:pStyle w:val="style179"/>
        <w:ind w:left="1080"/>
        <w:jc w:val="both"/>
        <w:rPr/>
      </w:pPr>
    </w:p>
    <w:p>
      <w:pPr>
        <w:pStyle w:val="style179"/>
        <w:ind w:left="0"/>
        <w:jc w:val="both"/>
        <w:rPr/>
      </w:pPr>
      <w:r>
        <w:t>B</w:t>
      </w:r>
      <w:r>
        <w:rPr>
          <w:b/>
        </w:rPr>
        <w:t>. Sociological Characteristics</w:t>
      </w:r>
    </w:p>
    <w:p>
      <w:pPr>
        <w:pStyle w:val="style179"/>
        <w:ind w:left="0"/>
        <w:jc w:val="both"/>
        <w:rPr/>
      </w:pPr>
      <w:r>
        <w:t>1. Entrepreneurs are goal-oriented</w:t>
      </w:r>
    </w:p>
    <w:p>
      <w:pPr>
        <w:pStyle w:val="style179"/>
        <w:ind w:left="0"/>
        <w:jc w:val="both"/>
        <w:rPr/>
      </w:pPr>
      <w:r>
        <w:t>2. They have capacity to adopt changing conditions</w:t>
      </w:r>
    </w:p>
    <w:p>
      <w:pPr>
        <w:pStyle w:val="style179"/>
        <w:ind w:left="0"/>
        <w:jc w:val="both"/>
        <w:rPr>
          <w:b/>
        </w:rPr>
      </w:pPr>
      <w:r>
        <w:t>3. They have the ability to organize men, materials, money and machines to achieve goals</w:t>
      </w:r>
    </w:p>
    <w:p>
      <w:pPr>
        <w:pStyle w:val="style179"/>
        <w:ind w:left="0"/>
        <w:jc w:val="both"/>
        <w:rPr/>
      </w:pPr>
      <w:r>
        <w:rPr>
          <w:b/>
        </w:rPr>
        <w:t>C. Economic Characteristics</w:t>
      </w:r>
      <w:r>
        <w:t xml:space="preserve"> </w:t>
      </w:r>
    </w:p>
    <w:p>
      <w:pPr>
        <w:pStyle w:val="style179"/>
        <w:ind w:left="0"/>
        <w:jc w:val="both"/>
        <w:rPr/>
      </w:pPr>
      <w:r>
        <w:t>1. They are profit-oriented</w:t>
      </w:r>
    </w:p>
    <w:p>
      <w:pPr>
        <w:pStyle w:val="style179"/>
        <w:ind w:left="0"/>
        <w:jc w:val="both"/>
        <w:rPr/>
      </w:pPr>
      <w:r>
        <w:t>2. They have risk-taking ability</w:t>
      </w:r>
    </w:p>
    <w:p>
      <w:pPr>
        <w:pStyle w:val="style179"/>
        <w:ind w:left="0"/>
        <w:jc w:val="both"/>
        <w:rPr/>
      </w:pPr>
      <w:r>
        <w:t xml:space="preserve">3. Ability to innovate and speculate </w:t>
      </w:r>
    </w:p>
    <w:p>
      <w:pPr>
        <w:pStyle w:val="style179"/>
        <w:ind w:left="0"/>
        <w:jc w:val="both"/>
        <w:rPr/>
      </w:pPr>
      <w:r>
        <w:t>Above all, a good entrepreneur must be determined, resourceful, versatile, .optimistic, flexible and efficient.</w:t>
      </w:r>
    </w:p>
    <w:p>
      <w:pPr>
        <w:pStyle w:val="style179"/>
        <w:ind w:left="0"/>
        <w:jc w:val="both"/>
        <w:rPr>
          <w:b/>
        </w:rPr>
      </w:pPr>
      <w:r>
        <w:rPr>
          <w:b/>
        </w:rPr>
        <w:t>Functions of an entrepreneur</w:t>
      </w:r>
    </w:p>
    <w:p>
      <w:pPr>
        <w:pStyle w:val="style179"/>
        <w:ind w:left="0"/>
        <w:jc w:val="both"/>
        <w:rPr/>
      </w:pPr>
      <w:r>
        <w:t>Entrepreneurs perform a number of functions from the stage of starting a business to its level of success. They are:</w:t>
      </w:r>
    </w:p>
    <w:p>
      <w:pPr>
        <w:pStyle w:val="style0"/>
        <w:ind w:firstLine="720"/>
        <w:jc w:val="both"/>
        <w:rPr>
          <w:b/>
        </w:rPr>
      </w:pPr>
    </w:p>
    <w:p>
      <w:pPr>
        <w:pStyle w:val="style0"/>
        <w:ind w:firstLine="720"/>
        <w:jc w:val="both"/>
        <w:rPr>
          <w:b/>
        </w:rPr>
      </w:pPr>
      <w:r>
        <w:rPr>
          <w:b/>
        </w:rPr>
        <w:t>Planning</w:t>
      </w:r>
    </w:p>
    <w:p>
      <w:pPr>
        <w:pStyle w:val="style0"/>
        <w:ind w:firstLine="720"/>
        <w:jc w:val="both"/>
        <w:rPr>
          <w:b/>
        </w:rPr>
      </w:pPr>
      <w:r>
        <w:t>This involves:</w:t>
      </w:r>
    </w:p>
    <w:p>
      <w:pPr>
        <w:pStyle w:val="style0"/>
        <w:ind w:firstLine="720"/>
        <w:jc w:val="both"/>
        <w:rPr>
          <w:b/>
        </w:rPr>
      </w:pPr>
      <w:r>
        <w:t>1. Scanning for the best suitable idea</w:t>
      </w:r>
    </w:p>
    <w:p>
      <w:pPr>
        <w:pStyle w:val="style179"/>
        <w:ind w:left="0"/>
        <w:jc w:val="both"/>
        <w:rPr/>
      </w:pPr>
      <w:r>
        <w:t>2. Determining the type of the business organization</w:t>
      </w:r>
    </w:p>
    <w:p>
      <w:pPr>
        <w:pStyle w:val="style179"/>
        <w:ind w:left="0"/>
        <w:jc w:val="both"/>
        <w:rPr/>
      </w:pPr>
      <w:r>
        <w:t>3. Estimation of capital resources</w:t>
      </w:r>
    </w:p>
    <w:p>
      <w:pPr>
        <w:pStyle w:val="style179"/>
        <w:ind w:left="0"/>
        <w:jc w:val="both"/>
        <w:rPr/>
      </w:pPr>
      <w:r>
        <w:t>4. Studying the government policies and regulations</w:t>
      </w:r>
    </w:p>
    <w:p>
      <w:pPr>
        <w:pStyle w:val="style179"/>
        <w:ind w:left="0"/>
        <w:jc w:val="both"/>
        <w:rPr/>
      </w:pPr>
      <w:r>
        <w:t>5. Studying the availability of labour force</w:t>
      </w:r>
    </w:p>
    <w:p>
      <w:pPr>
        <w:pStyle w:val="style179"/>
        <w:ind w:left="0"/>
        <w:jc w:val="both"/>
        <w:rPr>
          <w:b/>
        </w:rPr>
      </w:pPr>
      <w:r>
        <w:rPr>
          <w:b/>
        </w:rPr>
        <w:t>Organization</w:t>
      </w:r>
    </w:p>
    <w:p>
      <w:pPr>
        <w:pStyle w:val="style179"/>
        <w:ind w:left="0"/>
        <w:jc w:val="both"/>
        <w:rPr/>
      </w:pPr>
      <w:r>
        <w:t>An entrepreneur co-ordinates, assembles and supervises other factors of production for optimum utilization of resources.</w:t>
      </w:r>
    </w:p>
    <w:p>
      <w:pPr>
        <w:pStyle w:val="style179"/>
        <w:ind w:left="0"/>
        <w:jc w:val="both"/>
        <w:rPr>
          <w:b/>
        </w:rPr>
      </w:pPr>
      <w:r>
        <w:rPr>
          <w:b/>
        </w:rPr>
        <w:t>Decision-making</w:t>
      </w:r>
    </w:p>
    <w:p>
      <w:pPr>
        <w:pStyle w:val="style179"/>
        <w:ind w:left="0"/>
        <w:jc w:val="both"/>
        <w:rPr/>
      </w:pPr>
      <w:r>
        <w:t>An entrepreneur takes decisions regarding the following:</w:t>
      </w:r>
    </w:p>
    <w:p>
      <w:pPr>
        <w:pStyle w:val="style179"/>
        <w:ind w:left="0"/>
        <w:jc w:val="both"/>
        <w:rPr/>
      </w:pPr>
      <w:r>
        <w:t>1. Determination of business objectives</w:t>
      </w:r>
    </w:p>
    <w:p>
      <w:pPr>
        <w:pStyle w:val="style179"/>
        <w:ind w:left="0"/>
        <w:jc w:val="both"/>
        <w:rPr/>
      </w:pPr>
      <w:r>
        <w:t>2. Procurement of machinery, material, men and other resources</w:t>
      </w:r>
    </w:p>
    <w:p>
      <w:pPr>
        <w:pStyle w:val="style179"/>
        <w:ind w:left="0"/>
        <w:jc w:val="both"/>
        <w:rPr/>
      </w:pPr>
      <w:r>
        <w:t>3. Development of a market for the product.</w:t>
      </w:r>
    </w:p>
    <w:p>
      <w:pPr>
        <w:pStyle w:val="style179"/>
        <w:ind w:left="0"/>
        <w:jc w:val="both"/>
        <w:rPr/>
      </w:pPr>
      <w:r>
        <w:rPr>
          <w:b/>
        </w:rPr>
        <w:t>Innovation</w:t>
      </w:r>
    </w:p>
    <w:p>
      <w:pPr>
        <w:pStyle w:val="style179"/>
        <w:ind w:left="0"/>
        <w:jc w:val="both"/>
        <w:rPr/>
      </w:pPr>
      <w:r>
        <w:t>This involves:</w:t>
      </w:r>
    </w:p>
    <w:p>
      <w:pPr>
        <w:pStyle w:val="style179"/>
        <w:ind w:left="0"/>
        <w:jc w:val="both"/>
        <w:rPr/>
      </w:pPr>
      <w:r>
        <w:t>1. Launching of a new product in the market</w:t>
      </w:r>
    </w:p>
    <w:p>
      <w:pPr>
        <w:pStyle w:val="style179"/>
        <w:ind w:left="0"/>
        <w:jc w:val="both"/>
        <w:rPr/>
      </w:pPr>
      <w:r>
        <w:t>2. Introduction of new technology in production</w:t>
      </w:r>
    </w:p>
    <w:p>
      <w:pPr>
        <w:pStyle w:val="style179"/>
        <w:ind w:left="0"/>
        <w:jc w:val="both"/>
        <w:rPr/>
      </w:pPr>
      <w:r>
        <w:t>3. Creation of new markets</w:t>
      </w:r>
    </w:p>
    <w:p>
      <w:pPr>
        <w:pStyle w:val="style179"/>
        <w:ind w:left="0"/>
        <w:jc w:val="both"/>
        <w:rPr/>
      </w:pPr>
      <w:r>
        <w:t>4. Discovery of new and better sources of raw materials</w:t>
      </w:r>
    </w:p>
    <w:p>
      <w:pPr>
        <w:pStyle w:val="style179"/>
        <w:ind w:left="0"/>
        <w:jc w:val="both"/>
        <w:rPr/>
      </w:pPr>
    </w:p>
    <w:p>
      <w:pPr>
        <w:pStyle w:val="style179"/>
        <w:ind w:left="0"/>
        <w:jc w:val="both"/>
        <w:rPr>
          <w:b/>
        </w:rPr>
      </w:pPr>
      <w:r>
        <w:rPr>
          <w:b/>
        </w:rPr>
        <w:t>Management</w:t>
      </w:r>
    </w:p>
    <w:p>
      <w:pPr>
        <w:pStyle w:val="style179"/>
        <w:ind w:left="0"/>
        <w:jc w:val="both"/>
        <w:rPr/>
      </w:pPr>
      <w:r>
        <w:t>This involves the operations of the venture and managing of day to day activities. It involves direction of men, machine, material and other resources.</w:t>
      </w:r>
    </w:p>
    <w:p>
      <w:pPr>
        <w:pStyle w:val="style179"/>
        <w:ind w:left="0"/>
        <w:jc w:val="both"/>
        <w:rPr>
          <w:b/>
        </w:rPr>
      </w:pPr>
      <w:r>
        <w:rPr>
          <w:b/>
        </w:rPr>
        <w:t>Risk bearing</w:t>
      </w:r>
    </w:p>
    <w:p>
      <w:pPr>
        <w:pStyle w:val="style179"/>
        <w:ind w:left="0"/>
        <w:jc w:val="both"/>
        <w:rPr/>
      </w:pPr>
      <w:r>
        <w:t xml:space="preserve">An entrepreneur undertakes the responsibility for loss that may arise due to unforeseen circumstances in the future. </w:t>
      </w:r>
    </w:p>
    <w:p>
      <w:pPr>
        <w:pStyle w:val="style179"/>
        <w:ind w:left="0"/>
        <w:jc w:val="both"/>
        <w:rPr/>
      </w:pPr>
    </w:p>
    <w:p>
      <w:pPr>
        <w:pStyle w:val="style179"/>
        <w:ind w:left="0"/>
        <w:jc w:val="both"/>
        <w:rPr>
          <w:b/>
        </w:rPr>
      </w:pPr>
      <w:r>
        <w:rPr>
          <w:b/>
        </w:rPr>
        <w:t>Benefits and Challenges of being an entrepreneur</w:t>
      </w:r>
    </w:p>
    <w:p>
      <w:pPr>
        <w:pStyle w:val="style179"/>
        <w:ind w:left="0"/>
        <w:jc w:val="both"/>
        <w:rPr/>
      </w:pPr>
      <w:r>
        <w:t xml:space="preserve">The benefits enjoyed and the challenges being faced by an entrepreneur are presented in the table below: </w:t>
      </w:r>
    </w:p>
    <w:p>
      <w:pPr>
        <w:pStyle w:val="style179"/>
        <w:jc w:val="both"/>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5"/>
      </w:tblGrid>
      <w:tr>
        <w:trPr/>
        <w:tc>
          <w:tcPr>
            <w:tcW w:w="9576" w:type="dxa"/>
            <w:tcBorders/>
            <w:tcFitText w:val="false"/>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15"/>
              <w:gridCol w:w="4504"/>
            </w:tblGrid>
            <w:tr>
              <w:trPr/>
              <w:tc>
                <w:tcPr>
                  <w:tcW w:w="4672" w:type="dxa"/>
                  <w:tcBorders/>
                  <w:tcFitText w:val="false"/>
                </w:tcPr>
                <w:p>
                  <w:pPr>
                    <w:pStyle w:val="style179"/>
                    <w:ind w:left="0"/>
                    <w:jc w:val="both"/>
                    <w:rPr/>
                  </w:pPr>
                  <w:r>
                    <w:t>Benefits</w:t>
                  </w:r>
                </w:p>
              </w:tc>
              <w:tc>
                <w:tcPr>
                  <w:tcW w:w="4673" w:type="dxa"/>
                  <w:tcBorders/>
                  <w:tcFitText w:val="false"/>
                </w:tcPr>
                <w:p>
                  <w:pPr>
                    <w:pStyle w:val="style179"/>
                    <w:ind w:left="0"/>
                    <w:jc w:val="both"/>
                    <w:rPr/>
                  </w:pPr>
                  <w:r>
                    <w:t>Challenges</w:t>
                  </w:r>
                </w:p>
              </w:tc>
            </w:tr>
            <w:tr>
              <w:tblPrEx/>
              <w:trPr/>
              <w:tc>
                <w:tcPr>
                  <w:tcW w:w="4672" w:type="dxa"/>
                  <w:tcBorders/>
                  <w:tcFitText w:val="false"/>
                </w:tcPr>
                <w:p>
                  <w:pPr>
                    <w:pStyle w:val="style179"/>
                    <w:ind w:left="0"/>
                    <w:jc w:val="both"/>
                    <w:rPr/>
                  </w:pPr>
                  <w:r>
                    <w:t>1.social recognition</w:t>
                  </w:r>
                </w:p>
              </w:tc>
              <w:tc>
                <w:tcPr>
                  <w:tcW w:w="4673" w:type="dxa"/>
                  <w:tcBorders/>
                  <w:tcFitText w:val="false"/>
                </w:tcPr>
                <w:p>
                  <w:pPr>
                    <w:pStyle w:val="style179"/>
                    <w:ind w:left="0"/>
                    <w:jc w:val="both"/>
                    <w:rPr/>
                  </w:pPr>
                  <w:r>
                    <w:t>1.Long and irregular hours of work</w:t>
                  </w:r>
                </w:p>
              </w:tc>
            </w:tr>
            <w:tr>
              <w:tblPrEx/>
              <w:trPr/>
              <w:tc>
                <w:tcPr>
                  <w:tcW w:w="4672" w:type="dxa"/>
                  <w:tcBorders/>
                  <w:tcFitText w:val="false"/>
                </w:tcPr>
                <w:p>
                  <w:pPr>
                    <w:pStyle w:val="style179"/>
                    <w:ind w:left="0"/>
                    <w:jc w:val="both"/>
                    <w:rPr/>
                  </w:pPr>
                  <w:r>
                    <w:t>2.Increased income</w:t>
                  </w:r>
                </w:p>
              </w:tc>
              <w:tc>
                <w:tcPr>
                  <w:tcW w:w="4673" w:type="dxa"/>
                  <w:tcBorders/>
                  <w:tcFitText w:val="false"/>
                </w:tcPr>
                <w:p>
                  <w:pPr>
                    <w:pStyle w:val="style179"/>
                    <w:ind w:left="0"/>
                    <w:jc w:val="both"/>
                    <w:rPr/>
                  </w:pPr>
                  <w:r>
                    <w:t>2.Low level and insecurity of income</w:t>
                  </w:r>
                </w:p>
              </w:tc>
            </w:tr>
            <w:tr>
              <w:tblPrEx/>
              <w:trPr/>
              <w:tc>
                <w:tcPr>
                  <w:tcW w:w="4672" w:type="dxa"/>
                  <w:tcBorders/>
                  <w:tcFitText w:val="false"/>
                </w:tcPr>
                <w:p>
                  <w:pPr>
                    <w:pStyle w:val="style179"/>
                    <w:ind w:left="0"/>
                    <w:jc w:val="both"/>
                    <w:rPr/>
                  </w:pPr>
                  <w:r>
                    <w:t xml:space="preserve">3.Improved standard of living </w:t>
                  </w:r>
                </w:p>
              </w:tc>
              <w:tc>
                <w:tcPr>
                  <w:tcW w:w="4673" w:type="dxa"/>
                  <w:tcBorders/>
                  <w:tcFitText w:val="false"/>
                </w:tcPr>
                <w:p>
                  <w:pPr>
                    <w:pStyle w:val="style179"/>
                    <w:ind w:left="0"/>
                    <w:jc w:val="both"/>
                    <w:rPr/>
                  </w:pPr>
                  <w:r>
                    <w:t>3.Low life style due to hard demanding work</w:t>
                  </w:r>
                </w:p>
              </w:tc>
            </w:tr>
            <w:tr>
              <w:tblPrEx/>
              <w:trPr/>
              <w:tc>
                <w:tcPr>
                  <w:tcW w:w="4672" w:type="dxa"/>
                  <w:tcBorders/>
                  <w:tcFitText w:val="false"/>
                </w:tcPr>
                <w:p>
                  <w:pPr>
                    <w:pStyle w:val="style179"/>
                    <w:ind w:left="0"/>
                    <w:jc w:val="both"/>
                    <w:rPr/>
                  </w:pPr>
                  <w:r>
                    <w:t>4.Flexibity in decision-making</w:t>
                  </w:r>
                </w:p>
              </w:tc>
              <w:tc>
                <w:tcPr>
                  <w:tcW w:w="4673" w:type="dxa"/>
                  <w:tcBorders/>
                  <w:tcFitText w:val="false"/>
                </w:tcPr>
                <w:p>
                  <w:pPr>
                    <w:pStyle w:val="style179"/>
                    <w:ind w:left="0"/>
                    <w:jc w:val="both"/>
                    <w:rPr/>
                  </w:pPr>
                  <w:r>
                    <w:t>4.Potential loss of recourses invested in business</w:t>
                  </w:r>
                </w:p>
              </w:tc>
            </w:tr>
            <w:tr>
              <w:tblPrEx/>
              <w:trPr/>
              <w:tc>
                <w:tcPr>
                  <w:tcW w:w="4672" w:type="dxa"/>
                  <w:tcBorders/>
                  <w:tcFitText w:val="false"/>
                </w:tcPr>
                <w:p>
                  <w:pPr>
                    <w:pStyle w:val="style179"/>
                    <w:ind w:left="0"/>
                    <w:jc w:val="both"/>
                    <w:rPr/>
                  </w:pPr>
                  <w:r>
                    <w:t>5.Developing self-confidence</w:t>
                  </w:r>
                </w:p>
              </w:tc>
              <w:tc>
                <w:tcPr>
                  <w:tcW w:w="4673" w:type="dxa"/>
                  <w:tcBorders/>
                  <w:tcFitText w:val="false"/>
                </w:tcPr>
                <w:p>
                  <w:pPr>
                    <w:pStyle w:val="style179"/>
                    <w:ind w:left="0"/>
                    <w:jc w:val="both"/>
                    <w:rPr/>
                  </w:pPr>
                </w:p>
              </w:tc>
            </w:tr>
            <w:tr>
              <w:tblPrEx/>
              <w:trPr/>
              <w:tc>
                <w:tcPr>
                  <w:tcW w:w="4672" w:type="dxa"/>
                  <w:tcBorders/>
                  <w:tcFitText w:val="false"/>
                </w:tcPr>
                <w:p>
                  <w:pPr>
                    <w:pStyle w:val="style179"/>
                    <w:ind w:left="0"/>
                    <w:jc w:val="both"/>
                    <w:rPr/>
                  </w:pPr>
                  <w:r>
                    <w:t>6.Self-employment</w:t>
                  </w:r>
                </w:p>
              </w:tc>
              <w:tc>
                <w:tcPr>
                  <w:tcW w:w="4673" w:type="dxa"/>
                  <w:tcBorders/>
                  <w:tcFitText w:val="false"/>
                </w:tcPr>
                <w:p>
                  <w:pPr>
                    <w:pStyle w:val="style179"/>
                    <w:ind w:left="0"/>
                    <w:jc w:val="both"/>
                    <w:rPr/>
                  </w:pPr>
                </w:p>
              </w:tc>
            </w:tr>
          </w:tbl>
          <w:p>
            <w:pPr>
              <w:pStyle w:val="style179"/>
              <w:ind w:left="0"/>
              <w:jc w:val="both"/>
              <w:rPr/>
            </w:pPr>
          </w:p>
        </w:tc>
      </w:tr>
    </w:tbl>
    <w:p>
      <w:pPr>
        <w:pStyle w:val="style0"/>
        <w:jc w:val="both"/>
        <w:rPr>
          <w:b/>
        </w:rPr>
      </w:pPr>
    </w:p>
    <w:p>
      <w:pPr>
        <w:pStyle w:val="style0"/>
        <w:jc w:val="both"/>
        <w:rPr>
          <w:b/>
        </w:rPr>
      </w:pPr>
      <w:r>
        <w:rPr>
          <w:b/>
        </w:rPr>
        <w:t xml:space="preserve"> Challenges and Tasks in Business</w:t>
      </w:r>
    </w:p>
    <w:p>
      <w:pPr>
        <w:pStyle w:val="style0"/>
        <w:jc w:val="both"/>
        <w:rPr/>
      </w:pPr>
      <w:r>
        <w:t xml:space="preserve">The challenges and tasks needed to overcome them by an entrepreneur are shown in the table below: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22"/>
        <w:gridCol w:w="4623"/>
      </w:tblGrid>
      <w:tr>
        <w:trPr/>
        <w:tc>
          <w:tcPr>
            <w:tcW w:w="4622" w:type="dxa"/>
            <w:tcBorders/>
            <w:tcFitText w:val="false"/>
          </w:tcPr>
          <w:p>
            <w:pPr>
              <w:pStyle w:val="style0"/>
              <w:jc w:val="both"/>
              <w:rPr/>
            </w:pPr>
            <w:r>
              <w:t>Challenges</w:t>
            </w:r>
          </w:p>
        </w:tc>
        <w:tc>
          <w:tcPr>
            <w:tcW w:w="4623" w:type="dxa"/>
            <w:tcBorders/>
            <w:tcFitText w:val="false"/>
          </w:tcPr>
          <w:p>
            <w:pPr>
              <w:pStyle w:val="style0"/>
              <w:jc w:val="both"/>
              <w:rPr/>
            </w:pPr>
            <w:r>
              <w:t>Tasks undertaken to meet challenges</w:t>
            </w:r>
          </w:p>
        </w:tc>
      </w:tr>
      <w:tr>
        <w:tblPrEx/>
        <w:trPr/>
        <w:tc>
          <w:tcPr>
            <w:tcW w:w="4622" w:type="dxa"/>
            <w:tcBorders/>
            <w:tcFitText w:val="false"/>
          </w:tcPr>
          <w:p>
            <w:pPr>
              <w:pStyle w:val="style0"/>
              <w:jc w:val="both"/>
              <w:rPr/>
            </w:pPr>
            <w:r>
              <w:t>Raising capital</w:t>
            </w:r>
          </w:p>
        </w:tc>
        <w:tc>
          <w:tcPr>
            <w:tcW w:w="4623" w:type="dxa"/>
            <w:tcBorders/>
            <w:tcFitText w:val="false"/>
          </w:tcPr>
          <w:p>
            <w:pPr>
              <w:pStyle w:val="style0"/>
              <w:jc w:val="both"/>
              <w:rPr/>
            </w:pPr>
            <w:r>
              <w:t>1. Applying for a loan</w:t>
            </w:r>
          </w:p>
          <w:p>
            <w:pPr>
              <w:pStyle w:val="style0"/>
              <w:jc w:val="both"/>
              <w:rPr/>
            </w:pPr>
            <w:r>
              <w:t>2. Sourcing credit facilities from supplies</w:t>
            </w:r>
          </w:p>
          <w:p>
            <w:pPr>
              <w:pStyle w:val="style0"/>
              <w:jc w:val="both"/>
              <w:rPr/>
            </w:pPr>
            <w:r>
              <w:t>3.Reducing expenditure so as to save</w:t>
            </w:r>
          </w:p>
        </w:tc>
      </w:tr>
      <w:tr>
        <w:tblPrEx/>
        <w:trPr/>
        <w:tc>
          <w:tcPr>
            <w:tcW w:w="4622" w:type="dxa"/>
            <w:tcBorders/>
            <w:tcFitText w:val="false"/>
          </w:tcPr>
          <w:p>
            <w:pPr>
              <w:pStyle w:val="style0"/>
              <w:jc w:val="both"/>
              <w:rPr/>
            </w:pPr>
            <w:r>
              <w:t>Marketing goods/services</w:t>
            </w:r>
          </w:p>
        </w:tc>
        <w:tc>
          <w:tcPr>
            <w:tcW w:w="4623" w:type="dxa"/>
            <w:tcBorders/>
            <w:tcFitText w:val="false"/>
          </w:tcPr>
          <w:p>
            <w:pPr>
              <w:pStyle w:val="style0"/>
              <w:jc w:val="both"/>
              <w:rPr/>
            </w:pPr>
            <w:r>
              <w:t>1.Advertising</w:t>
            </w:r>
          </w:p>
          <w:p>
            <w:pPr>
              <w:pStyle w:val="style0"/>
              <w:jc w:val="both"/>
              <w:rPr/>
            </w:pPr>
            <w:r>
              <w:t>2. Market assessment</w:t>
            </w:r>
          </w:p>
        </w:tc>
      </w:tr>
      <w:tr>
        <w:tblPrEx/>
        <w:trPr/>
        <w:tc>
          <w:tcPr>
            <w:tcW w:w="4622" w:type="dxa"/>
            <w:tcBorders/>
            <w:tcFitText w:val="false"/>
          </w:tcPr>
          <w:p>
            <w:pPr>
              <w:pStyle w:val="style0"/>
              <w:jc w:val="both"/>
              <w:rPr/>
            </w:pPr>
            <w:r>
              <w:t>Managing funds</w:t>
            </w:r>
          </w:p>
        </w:tc>
        <w:tc>
          <w:tcPr>
            <w:tcW w:w="4623" w:type="dxa"/>
            <w:tcBorders/>
            <w:tcFitText w:val="false"/>
          </w:tcPr>
          <w:p>
            <w:pPr>
              <w:pStyle w:val="style0"/>
              <w:jc w:val="both"/>
              <w:rPr/>
            </w:pPr>
            <w:r>
              <w:t>1.Budgeting and budget control</w:t>
            </w:r>
          </w:p>
          <w:p>
            <w:pPr>
              <w:pStyle w:val="style0"/>
              <w:jc w:val="both"/>
              <w:rPr/>
            </w:pPr>
            <w:r>
              <w:t>2.Record keeping</w:t>
            </w:r>
          </w:p>
        </w:tc>
      </w:tr>
      <w:tr>
        <w:tblPrEx/>
        <w:trPr/>
        <w:tc>
          <w:tcPr>
            <w:tcW w:w="4622" w:type="dxa"/>
            <w:tcBorders/>
            <w:tcFitText w:val="false"/>
          </w:tcPr>
          <w:p>
            <w:pPr>
              <w:pStyle w:val="style0"/>
              <w:jc w:val="both"/>
              <w:rPr/>
            </w:pPr>
            <w:r>
              <w:t>Maximizing profits</w:t>
            </w:r>
          </w:p>
        </w:tc>
        <w:tc>
          <w:tcPr>
            <w:tcW w:w="4623" w:type="dxa"/>
            <w:tcBorders/>
            <w:tcFitText w:val="false"/>
          </w:tcPr>
          <w:p>
            <w:pPr>
              <w:pStyle w:val="style0"/>
              <w:jc w:val="both"/>
              <w:rPr/>
            </w:pPr>
            <w:r>
              <w:t>1.Controlling costs</w:t>
            </w:r>
          </w:p>
          <w:p>
            <w:pPr>
              <w:pStyle w:val="style0"/>
              <w:jc w:val="both"/>
              <w:rPr/>
            </w:pPr>
            <w:r>
              <w:t>2.Sales promotion</w:t>
            </w:r>
          </w:p>
        </w:tc>
      </w:tr>
      <w:tr>
        <w:tblPrEx/>
        <w:trPr/>
        <w:tc>
          <w:tcPr>
            <w:tcW w:w="4622" w:type="dxa"/>
            <w:tcBorders/>
            <w:tcFitText w:val="false"/>
          </w:tcPr>
          <w:p>
            <w:pPr>
              <w:pStyle w:val="style0"/>
              <w:jc w:val="both"/>
              <w:rPr/>
            </w:pPr>
            <w:r>
              <w:t>Acquiring Stock</w:t>
            </w:r>
          </w:p>
        </w:tc>
        <w:tc>
          <w:tcPr>
            <w:tcW w:w="4623" w:type="dxa"/>
            <w:tcBorders/>
            <w:tcFitText w:val="false"/>
          </w:tcPr>
          <w:p>
            <w:pPr>
              <w:pStyle w:val="style0"/>
              <w:jc w:val="both"/>
              <w:rPr/>
            </w:pPr>
            <w:r>
              <w:t>1.Contacting suppliers</w:t>
            </w:r>
          </w:p>
          <w:p>
            <w:pPr>
              <w:pStyle w:val="style0"/>
              <w:jc w:val="both"/>
              <w:rPr/>
            </w:pPr>
            <w:r>
              <w:t>2.Choosing best suppliers</w:t>
            </w:r>
          </w:p>
          <w:p>
            <w:pPr>
              <w:pStyle w:val="style0"/>
              <w:jc w:val="both"/>
              <w:rPr/>
            </w:pPr>
            <w:r>
              <w:t>3.Transporting goods</w:t>
            </w:r>
          </w:p>
          <w:p>
            <w:pPr>
              <w:pStyle w:val="style0"/>
              <w:jc w:val="both"/>
              <w:rPr/>
            </w:pPr>
            <w:r>
              <w:t>4.Storaging</w:t>
            </w:r>
          </w:p>
          <w:p>
            <w:pPr>
              <w:pStyle w:val="style0"/>
              <w:jc w:val="both"/>
              <w:rPr/>
            </w:pPr>
            <w:r>
              <w:t>5.Installing effective and efficient production processes producing high quality products</w:t>
            </w:r>
          </w:p>
        </w:tc>
      </w:tr>
    </w:tbl>
    <w:p>
      <w:pPr>
        <w:pStyle w:val="style0"/>
        <w:jc w:val="center"/>
        <w:rPr>
          <w:b/>
        </w:rPr>
      </w:pPr>
      <w:r>
        <w:rPr>
          <w:b/>
        </w:rPr>
        <w:t xml:space="preserve">   </w:t>
      </w:r>
    </w:p>
    <w:p>
      <w:pPr>
        <w:pStyle w:val="style4099"/>
        <w:jc w:val="center"/>
        <w:rPr>
          <w:b/>
          <w:color w:val="000000"/>
          <w:sz w:val="26"/>
          <w:szCs w:val="26"/>
        </w:rPr>
      </w:pPr>
      <w:r>
        <w:rPr>
          <w:b/>
          <w:color w:val="000000"/>
          <w:sz w:val="26"/>
          <w:szCs w:val="26"/>
        </w:rPr>
        <w:t>MODULE 6</w:t>
      </w:r>
      <w:r>
        <w:rPr>
          <w:b/>
          <w:color w:val="000000"/>
          <w:sz w:val="26"/>
          <w:szCs w:val="26"/>
        </w:rPr>
        <w:t>:</w:t>
      </w:r>
    </w:p>
    <w:p>
      <w:pPr>
        <w:pStyle w:val="style0"/>
        <w:jc w:val="center"/>
        <w:rPr>
          <w:b/>
        </w:rPr>
      </w:pPr>
    </w:p>
    <w:p>
      <w:pPr>
        <w:pStyle w:val="style0"/>
        <w:rPr>
          <w:b/>
        </w:rPr>
      </w:pPr>
      <w:r>
        <w:rPr>
          <w:b/>
        </w:rPr>
        <w:t>NEGATIVE ATTITUDE AND CONDUCT</w:t>
      </w:r>
      <w:r>
        <w:rPr>
          <w:b/>
        </w:rPr>
        <w:t xml:space="preserve"> </w:t>
      </w:r>
      <w:r>
        <w:rPr>
          <w:b/>
        </w:rPr>
        <w:t>(SOCIAL VICES)</w:t>
      </w:r>
    </w:p>
    <w:p>
      <w:pPr>
        <w:pStyle w:val="style0"/>
        <w:rPr>
          <w:b/>
        </w:rPr>
      </w:pPr>
      <w:r>
        <w:rPr>
          <w:b/>
        </w:rPr>
        <w:t>Introduction</w:t>
      </w:r>
    </w:p>
    <w:p>
      <w:pPr>
        <w:pStyle w:val="style0"/>
        <w:jc w:val="both"/>
        <w:rPr/>
      </w:pPr>
      <w:r>
        <w:t>Attitude is a learned disposition to behave in a consistently favourable or unfavourable way with respect to a given object. Attitude positions people into a frame of mind, liking or disliking things, or moving towards or away from them (Kotler &amp; Armstrong, 2008). Eagly and Chaiken (1998) posited that attitude is a psychological tendency that is expressed by evaluating a particular entity with some degree of favour or disfavor. It is concern with the positive or negative evaluation of people, objects, events, activities, idea or just about anything in our environment. In our daily interactions, we often express our feeling of favour or disfavor over ideas, events objects   activities. This feeling of favour or disfavor is shape by our experience in the social environment. Kotler and Armstrong (2008) argued that people have attitude towards almost everything –religion, politics, cloths, food people, music etc.</w:t>
      </w:r>
    </w:p>
    <w:p>
      <w:pPr>
        <w:pStyle w:val="style0"/>
        <w:jc w:val="both"/>
        <w:rPr/>
      </w:pPr>
      <w:r>
        <w:t xml:space="preserve">Conduct on the other hand, is a mode or standard of personal behavior, especially based on moral principles. Smith (2008) views conduct as the manner in which a person behaves, especially on a particular occasion or in a particular context. Individual’s conduct may warrant approval or disapproval from other members of the group which he/she belongs. </w:t>
      </w:r>
    </w:p>
    <w:p>
      <w:pPr>
        <w:pStyle w:val="style0"/>
        <w:jc w:val="both"/>
        <w:rPr/>
      </w:pPr>
      <w:r>
        <w:t>In Nigeria, there are patches of negative attitudes and conducts which have greatly affected our socio-economic development. Nwokoye (2009) considers the negative altitudes as social vices plaguing our society. There are negative actions or behaviours by individual or group of individuals, which have detrimental consequences on the society. Sociologically, social vices are acts or behavior that violates societal norms and values. While there are numerous social vices in Nigeria, only few of such vices will be discuss in this piece.</w:t>
      </w:r>
    </w:p>
    <w:p>
      <w:pPr>
        <w:pStyle w:val="style0"/>
        <w:jc w:val="both"/>
        <w:rPr>
          <w:b/>
        </w:rPr>
      </w:pPr>
    </w:p>
    <w:p>
      <w:pPr>
        <w:pStyle w:val="style0"/>
        <w:jc w:val="both"/>
        <w:rPr>
          <w:b/>
        </w:rPr>
      </w:pPr>
      <w:r>
        <w:rPr>
          <w:b/>
        </w:rPr>
        <w:t xml:space="preserve">SOME MAJOR SOCIAL VICES IN NIGERIA </w:t>
      </w:r>
    </w:p>
    <w:p>
      <w:pPr>
        <w:pStyle w:val="style0"/>
        <w:jc w:val="both"/>
        <w:rPr>
          <w:b/>
        </w:rPr>
      </w:pPr>
      <w:r>
        <w:rPr>
          <w:b/>
        </w:rPr>
        <w:t xml:space="preserve">Drug Abuse and Drug Addition. </w:t>
      </w:r>
    </w:p>
    <w:p>
      <w:pPr>
        <w:pStyle w:val="style0"/>
        <w:jc w:val="both"/>
        <w:rPr/>
      </w:pPr>
      <w:r>
        <w:t xml:space="preserve">Drug abuse is a psychological problem which is significantly influenced by social factors in any given culture. According to Charles, Ikoh, Iyamba and Charles (2005) drugs is any substance, natural or synthetic that alters bodily functions, including mental processes and behavior. Drug abuse on the other hand is a situation where a drug is used to produce an effect that the drug is not designed to produce. Charles </w:t>
      </w:r>
      <w:r>
        <w:rPr>
          <w:i/>
        </w:rPr>
        <w:t>et al</w:t>
      </w:r>
      <w:r>
        <w:t xml:space="preserve"> (2005) stated that drug abuse involves the use of drug for purposes other than medical.</w:t>
      </w:r>
    </w:p>
    <w:p>
      <w:pPr>
        <w:pStyle w:val="style0"/>
        <w:jc w:val="both"/>
        <w:rPr/>
      </w:pPr>
      <w:r>
        <w:t xml:space="preserve">Similarly, drug addiction is the compulsive use of drug in greater amount than are used in ordinary therapeutic practice or acceptable in social custom, and that is harmful to the individual society or both (Nwokoye, 2009). It involves the pathological dependency upon drugs which have enormous health implication. Aderinto (2002) acknowledged the prevalence of drug abuse and addiction in our society, when he posited that this problem which was originally conceived as that of a select few is today becoming a “disease” of a sizeable proportion of Nigerian citizens. A careful perusal of our society reveals that both male and female are engulfed with the problem of drug abuse and addiction. </w:t>
      </w:r>
    </w:p>
    <w:p>
      <w:pPr>
        <w:pStyle w:val="style0"/>
        <w:jc w:val="both"/>
        <w:rPr/>
      </w:pPr>
      <w:r>
        <w:t>Adelekan (1989) views commonly used and abuse drugs to include- Analgesic, Mild stimulants, Alcohol, Antibiotics and Diazepam, Barbiturates, Cannabis, Organic and Solvent.</w:t>
      </w:r>
    </w:p>
    <w:p>
      <w:pPr>
        <w:pStyle w:val="style0"/>
        <w:jc w:val="both"/>
        <w:rPr>
          <w:b/>
        </w:rPr>
      </w:pPr>
      <w:r>
        <w:rPr>
          <w:b/>
        </w:rPr>
        <w:t>Characteristics of Addiction</w:t>
      </w:r>
    </w:p>
    <w:p>
      <w:pPr>
        <w:pStyle w:val="style179"/>
        <w:numPr>
          <w:ilvl w:val="0"/>
          <w:numId w:val="12"/>
        </w:numPr>
        <w:spacing w:after="200"/>
        <w:ind w:left="0" w:firstLine="0"/>
        <w:jc w:val="both"/>
        <w:rPr/>
      </w:pPr>
      <w:r>
        <w:t xml:space="preserve">Inordinate or excessive desire to obtain and take drugs. </w:t>
      </w:r>
    </w:p>
    <w:p>
      <w:pPr>
        <w:pStyle w:val="style179"/>
        <w:numPr>
          <w:ilvl w:val="0"/>
          <w:numId w:val="12"/>
        </w:numPr>
        <w:spacing w:after="200"/>
        <w:ind w:left="0" w:firstLine="0"/>
        <w:jc w:val="both"/>
        <w:rPr/>
      </w:pPr>
      <w:r>
        <w:t>Addiction is characterized by harmful effect on both the addict and the society.</w:t>
      </w:r>
    </w:p>
    <w:p>
      <w:pPr>
        <w:pStyle w:val="style179"/>
        <w:numPr>
          <w:ilvl w:val="0"/>
          <w:numId w:val="12"/>
        </w:numPr>
        <w:spacing w:after="200"/>
        <w:ind w:left="0" w:firstLine="0"/>
        <w:jc w:val="both"/>
        <w:rPr/>
      </w:pPr>
      <w:r>
        <w:t>Physical dependence on the effect of drugs.</w:t>
      </w:r>
    </w:p>
    <w:p>
      <w:pPr>
        <w:pStyle w:val="style0"/>
        <w:jc w:val="both"/>
        <w:rPr>
          <w:b/>
        </w:rPr>
      </w:pPr>
    </w:p>
    <w:p>
      <w:pPr>
        <w:pStyle w:val="style0"/>
        <w:jc w:val="both"/>
        <w:rPr>
          <w:b/>
        </w:rPr>
      </w:pPr>
    </w:p>
    <w:p>
      <w:pPr>
        <w:pStyle w:val="style0"/>
        <w:jc w:val="both"/>
        <w:rPr>
          <w:b/>
        </w:rPr>
      </w:pPr>
      <w:r>
        <w:rPr>
          <w:b/>
        </w:rPr>
        <w:t xml:space="preserve">Effect of Drug Abuse and Addiction. </w:t>
      </w:r>
    </w:p>
    <w:p>
      <w:pPr>
        <w:pStyle w:val="style0"/>
        <w:jc w:val="both"/>
        <w:rPr/>
      </w:pPr>
      <w:r>
        <w:t>The dangers associated with drug abuse and addictions are diverse. Drug abuse and addiction affects the individual, family and society. A summary of the effect of drug abuse and addiction include:</w:t>
      </w:r>
    </w:p>
    <w:p>
      <w:pPr>
        <w:pStyle w:val="style0"/>
        <w:jc w:val="both"/>
        <w:rPr/>
      </w:pPr>
      <w:r>
        <w:t>1. Drug abuse and addiction is associated with physiological and mental disabilities by armful usage.</w:t>
      </w:r>
    </w:p>
    <w:p>
      <w:pPr>
        <w:pStyle w:val="style0"/>
        <w:jc w:val="both"/>
        <w:rPr/>
      </w:pPr>
      <w:r>
        <w:t>2. Economic cost of drug abuse and addiction on the family and society is enormous.</w:t>
      </w:r>
    </w:p>
    <w:p>
      <w:pPr>
        <w:pStyle w:val="style0"/>
        <w:jc w:val="both"/>
        <w:rPr/>
      </w:pPr>
      <w:r>
        <w:t xml:space="preserve">3. Inability to sleep, restlessness, irritability and anxiety are all associated with drug abuse and addiction </w:t>
      </w:r>
    </w:p>
    <w:p>
      <w:pPr>
        <w:pStyle w:val="style0"/>
        <w:rPr>
          <w:b/>
        </w:rPr>
      </w:pPr>
    </w:p>
    <w:p>
      <w:pPr>
        <w:pStyle w:val="style0"/>
        <w:rPr>
          <w:b/>
        </w:rPr>
      </w:pPr>
      <w:r>
        <w:rPr>
          <w:b/>
        </w:rPr>
        <w:t>CULTISM</w:t>
      </w:r>
    </w:p>
    <w:p>
      <w:pPr>
        <w:pStyle w:val="style0"/>
        <w:jc w:val="both"/>
        <w:rPr/>
      </w:pPr>
      <w:r>
        <w:t xml:space="preserve">Cultism is one of the social vices confronting our educational institutions. The activities of secret cult have expanded beyond the confines of the higher institutions to secondary Schools. The most worrisome aspect of cultism is that, both male and female, literates and illiterates are directly or indirectly involved. What actually is the meaning of cultism, has been an issue of scholastic debate. </w:t>
      </w:r>
    </w:p>
    <w:p>
      <w:pPr>
        <w:pStyle w:val="style0"/>
        <w:jc w:val="both"/>
        <w:rPr/>
      </w:pPr>
      <w:r>
        <w:t>In defining cultism, Azelama, Alude and Imhonda (2004) noted that, cult is an assemblage of people united by certain ideals, or symbols and whose rites and ceremonies of veneration, are unique and shrouded in mysteries with a secrecy that cannot be broken. It is a group of religious activities whose beliefs are typically secret, esoteric and individualistic. Smith (2006) States that cult are group of people who share and propagate peculiar secret beliefs divulged only to member.  Denga (1991) in Okwu (2006) defined cultism as a system of religious belief and practices or ideology. It is a system of religious worship that is anchored in rituals. In summary cultism can simply be defined as a ritual practice by a group of people whose membership, ideologies and the mode of operation is not known to non members. They engage in nocturnal activities, live initiation ceremonies and oath taking.</w:t>
      </w:r>
    </w:p>
    <w:p>
      <w:pPr>
        <w:pStyle w:val="style0"/>
        <w:jc w:val="both"/>
        <w:rPr>
          <w:b/>
        </w:rPr>
      </w:pPr>
      <w:r>
        <w:rPr>
          <w:b/>
        </w:rPr>
        <w:t xml:space="preserve">Emergence of Cultism in Nigeria Tertiary Institutions. </w:t>
      </w:r>
    </w:p>
    <w:p>
      <w:pPr>
        <w:pStyle w:val="style0"/>
        <w:jc w:val="both"/>
        <w:rPr/>
      </w:pPr>
      <w:r>
        <w:t>Secret cults in tertiary institutions in Nigeria started in 1953, with the formation of pyrates confraternity in University College Ibadan. The confraternity was formed by prof. wole Soyinka and others (Fabiyi 2007). Smith (2006) opined that pyrates confraternity was formed for the following objectives.</w:t>
      </w:r>
    </w:p>
    <w:p>
      <w:pPr>
        <w:pStyle w:val="style0"/>
        <w:jc w:val="both"/>
        <w:rPr/>
      </w:pPr>
      <w:r>
        <w:t xml:space="preserve">1. To abolish convention. </w:t>
      </w:r>
    </w:p>
    <w:p>
      <w:pPr>
        <w:pStyle w:val="style179"/>
        <w:ind w:left="0"/>
        <w:jc w:val="both"/>
        <w:rPr/>
      </w:pPr>
      <w:r>
        <w:t xml:space="preserve">2.To revive the age of chivalry. </w:t>
      </w:r>
    </w:p>
    <w:p>
      <w:pPr>
        <w:pStyle w:val="style179"/>
        <w:ind w:left="0"/>
        <w:jc w:val="both"/>
        <w:rPr/>
      </w:pPr>
      <w:r>
        <w:t>3.To end tribalism and elitism.</w:t>
      </w:r>
    </w:p>
    <w:p>
      <w:pPr>
        <w:pStyle w:val="style0"/>
        <w:jc w:val="both"/>
        <w:rPr/>
      </w:pPr>
      <w:r>
        <w:t xml:space="preserve">The intentions of the founders of pirates confraternity may have been considered as rational, but in no distant time, the objective was diverted. The proliferation and multiplication of cult groups in our educational institutions has grave consequences on our educational institutions and the larger society. </w:t>
      </w:r>
    </w:p>
    <w:p>
      <w:pPr>
        <w:pStyle w:val="style0"/>
        <w:jc w:val="both"/>
        <w:rPr>
          <w:b/>
        </w:rPr>
      </w:pPr>
      <w:r>
        <w:rPr>
          <w:b/>
        </w:rPr>
        <w:t xml:space="preserve">Predispositions to Cult </w:t>
      </w:r>
    </w:p>
    <w:p>
      <w:pPr>
        <w:pStyle w:val="style0"/>
        <w:jc w:val="both"/>
        <w:rPr/>
      </w:pPr>
      <w:r>
        <w:t>Several factors account for why people join cult group. Okwu (2006), Rotimi (2005) and langone (1998) attempted to summarize the factors that make people join cult groups. These include:</w:t>
      </w:r>
    </w:p>
    <w:p>
      <w:pPr>
        <w:pStyle w:val="style179"/>
        <w:numPr>
          <w:ilvl w:val="0"/>
          <w:numId w:val="13"/>
        </w:numPr>
        <w:spacing w:after="200"/>
        <w:ind w:left="0" w:firstLine="0"/>
        <w:jc w:val="both"/>
        <w:rPr/>
      </w:pPr>
      <w:r>
        <w:t>Bad association.</w:t>
      </w:r>
    </w:p>
    <w:p>
      <w:pPr>
        <w:pStyle w:val="style179"/>
        <w:numPr>
          <w:ilvl w:val="0"/>
          <w:numId w:val="13"/>
        </w:numPr>
        <w:spacing w:after="200"/>
        <w:ind w:left="0" w:firstLine="0"/>
        <w:jc w:val="both"/>
        <w:rPr/>
      </w:pPr>
      <w:r>
        <w:t>Poor upbringing.</w:t>
      </w:r>
    </w:p>
    <w:p>
      <w:pPr>
        <w:pStyle w:val="style179"/>
        <w:numPr>
          <w:ilvl w:val="0"/>
          <w:numId w:val="13"/>
        </w:numPr>
        <w:spacing w:after="200"/>
        <w:ind w:left="0" w:firstLine="0"/>
        <w:jc w:val="both"/>
        <w:rPr/>
      </w:pPr>
      <w:r>
        <w:t xml:space="preserve">Poverty and broken homes. </w:t>
      </w:r>
    </w:p>
    <w:p>
      <w:pPr>
        <w:pStyle w:val="style179"/>
        <w:numPr>
          <w:ilvl w:val="0"/>
          <w:numId w:val="13"/>
        </w:numPr>
        <w:spacing w:after="200"/>
        <w:ind w:left="0" w:firstLine="0"/>
        <w:jc w:val="both"/>
        <w:rPr/>
      </w:pPr>
      <w:r>
        <w:t xml:space="preserve">Absence of intellectual debate. </w:t>
      </w:r>
    </w:p>
    <w:p>
      <w:pPr>
        <w:pStyle w:val="style179"/>
        <w:numPr>
          <w:ilvl w:val="0"/>
          <w:numId w:val="13"/>
        </w:numPr>
        <w:spacing w:after="200"/>
        <w:ind w:left="0" w:firstLine="0"/>
        <w:jc w:val="both"/>
        <w:rPr/>
      </w:pPr>
      <w:r>
        <w:t xml:space="preserve">Erosion of academic culture. </w:t>
      </w:r>
    </w:p>
    <w:p>
      <w:pPr>
        <w:pStyle w:val="style179"/>
        <w:numPr>
          <w:ilvl w:val="0"/>
          <w:numId w:val="13"/>
        </w:numPr>
        <w:spacing w:after="200"/>
        <w:ind w:left="0" w:firstLine="0"/>
        <w:jc w:val="both"/>
        <w:rPr/>
      </w:pPr>
      <w:r>
        <w:t>To have a sense of belonging.</w:t>
      </w:r>
    </w:p>
    <w:p>
      <w:pPr>
        <w:pStyle w:val="style179"/>
        <w:numPr>
          <w:ilvl w:val="0"/>
          <w:numId w:val="13"/>
        </w:numPr>
        <w:spacing w:after="200"/>
        <w:ind w:left="0" w:firstLine="0"/>
        <w:jc w:val="both"/>
        <w:rPr/>
      </w:pPr>
      <w:r>
        <w:t>For protection, comfort and love.</w:t>
      </w:r>
    </w:p>
    <w:p>
      <w:pPr>
        <w:pStyle w:val="style179"/>
        <w:numPr>
          <w:ilvl w:val="0"/>
          <w:numId w:val="13"/>
        </w:numPr>
        <w:spacing w:after="200"/>
        <w:ind w:left="0" w:firstLine="0"/>
        <w:jc w:val="both"/>
        <w:rPr/>
      </w:pPr>
      <w:r>
        <w:t xml:space="preserve">For financial assistance. </w:t>
      </w:r>
    </w:p>
    <w:p>
      <w:pPr>
        <w:pStyle w:val="style179"/>
        <w:numPr>
          <w:ilvl w:val="0"/>
          <w:numId w:val="13"/>
        </w:numPr>
        <w:spacing w:after="200"/>
        <w:ind w:left="0" w:firstLine="0"/>
        <w:jc w:val="both"/>
        <w:rPr/>
      </w:pPr>
      <w:r>
        <w:t xml:space="preserve">Compulsion. </w:t>
      </w:r>
    </w:p>
    <w:p>
      <w:pPr>
        <w:pStyle w:val="style0"/>
        <w:jc w:val="both"/>
        <w:rPr>
          <w:b/>
        </w:rPr>
      </w:pPr>
      <w:r>
        <w:rPr>
          <w:b/>
        </w:rPr>
        <w:t xml:space="preserve">Impact of Cultism </w:t>
      </w:r>
    </w:p>
    <w:p>
      <w:pPr>
        <w:pStyle w:val="style0"/>
        <w:jc w:val="both"/>
        <w:rPr/>
      </w:pPr>
      <w:r>
        <w:t xml:space="preserve">The gravity of the impact of cultism in our institution of higher learning and the larger society are enormous. The negative activities of cultism (inter cult clashes) within and outside the campus have culminated in physical injuries, not only on cultist but innocent members of the society. Smith (2006) observed that cultic violence often leave many wounded, maimed and killed. Cultic violence disrupts learning process. It also leads to the incarceration, rustication or expulsion of both innocent and gully students from tertiary institution. Cultism affects the peace and tranquility of campus and the entire society. </w:t>
      </w:r>
    </w:p>
    <w:p>
      <w:pPr>
        <w:pStyle w:val="style0"/>
        <w:jc w:val="center"/>
        <w:rPr>
          <w:b/>
        </w:rPr>
      </w:pPr>
    </w:p>
    <w:p>
      <w:pPr>
        <w:pStyle w:val="style0"/>
        <w:rPr>
          <w:b/>
        </w:rPr>
      </w:pPr>
      <w:r>
        <w:rPr>
          <w:b/>
        </w:rPr>
        <w:t>ARMED ROBBERY</w:t>
      </w:r>
    </w:p>
    <w:p>
      <w:pPr>
        <w:pStyle w:val="style0"/>
        <w:jc w:val="both"/>
        <w:rPr/>
      </w:pPr>
      <w:r>
        <w:t xml:space="preserve">Armed robbery which involves the taking of property from a victim by force and violence or by the threat of violence is one of the social vices plaguing Nigerian society. Indeed, the menace of armed robbery is seriously and dangerously threatening the very existence of our society. Aderinto (2002) defined armed robbery as the felonious taking of another person’s property from his or her person in his presence, or absence, while armed with offence weapon, using force or intimidation. Irrespective of the nature and the form armed robbery takes, the cardinal point is that, it involves the use of violence. </w:t>
      </w:r>
    </w:p>
    <w:p>
      <w:pPr>
        <w:pStyle w:val="style0"/>
        <w:jc w:val="both"/>
        <w:rPr/>
      </w:pPr>
      <w:r>
        <w:t xml:space="preserve">The problem of armed robbery became widespread and pronounced around 1967 about the time the Nigerian civil war started, and was compounded after the end of the war. This was because after the Civil war, sophisticated weapons became available, especially those fire arms abandoned by Biafra Soldiers. Efforts by various governments have not won the fight against armed robbery. It is on the increase and medical reports confirm the magnitude of its incidence and violence. </w:t>
      </w:r>
    </w:p>
    <w:p>
      <w:pPr>
        <w:pStyle w:val="style0"/>
        <w:jc w:val="both"/>
        <w:rPr/>
      </w:pPr>
      <w:r>
        <w:t>Aderinto (2002) has reflected on the causes of armed robbery. These include inequality in income among individuals, greed, and inordinate desire for material wealth, unemployment, poverty and influence of foreign culture.The adverse effects of armed robbery are enormous. Victim of armed robbery are either killed or maimed for life and sometimes female members of the victim household may be raped by the robbers. The psychological trauma associated with armed robbery is enormous.</w:t>
      </w:r>
    </w:p>
    <w:p>
      <w:pPr>
        <w:pStyle w:val="style0"/>
        <w:jc w:val="both"/>
        <w:rPr/>
      </w:pPr>
    </w:p>
    <w:p>
      <w:pPr>
        <w:pStyle w:val="style0"/>
        <w:rPr>
          <w:b/>
        </w:rPr>
      </w:pPr>
      <w:r>
        <w:rPr>
          <w:b/>
        </w:rPr>
        <w:t>EXAMINATION MISCONDUCTS</w:t>
      </w:r>
    </w:p>
    <w:p>
      <w:pPr>
        <w:pStyle w:val="style0"/>
        <w:jc w:val="both"/>
        <w:rPr/>
      </w:pPr>
      <w:r>
        <w:t xml:space="preserve">Nigerian educational sector is engulfed with many problems. One of such problems is the upsurge in examination misconducts. The problem of examination misconduct has remained a cankerworm in our national educational system. The continues employment of illegal means by candidates, through the help of parents, teachers and school administrator with the sole aim of achieving success in examinations, has made many certificates in Nigeria to be of less value when compared to others in many countries. Nwokoye (2006) was worried that examination misconduct is even witnessed in the primary school level. It has become a norm, that pupil internalized from the Primary School growing with it to the Secondary and tertiary level of our educational systems. Ugwu (2008) acknowledged the upsurge in examination misconducts in Nigeria, involving not just students but parents and teachers who serve as aids. </w:t>
      </w:r>
    </w:p>
    <w:p>
      <w:pPr>
        <w:pStyle w:val="style0"/>
        <w:jc w:val="both"/>
        <w:rPr/>
      </w:pPr>
      <w:r>
        <w:t xml:space="preserve">Examination misconduct involves the use of illegal means before, during and after examination for the purpose of achieving success. Wilayat (2009) defined examination misconduct as any illegal act committed by a student single handedly or in collaboration with others (students, parents, supervisors, invigilators and anybody or group of people) before, during or after examination in order to obtain undeserved advantage. It involves the violation of examination norms for the purpose of achieving success, which the candidate is incapable </w:t>
      </w:r>
      <w:r>
        <w:t>of achieving adhering to the norms. Nuraini (2008) maintained that examination misconduct is an illegal behavior by a candidate before, during or after the examination so that he/she can attain success with much ease. The above definitions depicts that, examination misconduct is concerned with the employment of unapproved or illegal means by a student for the purpose of achieving success. The illegal means may be aided by parents, fellow candidate, teachers or invigilators.</w:t>
      </w:r>
    </w:p>
    <w:p>
      <w:pPr>
        <w:pStyle w:val="style0"/>
        <w:jc w:val="both"/>
        <w:rPr>
          <w:b/>
        </w:rPr>
      </w:pPr>
      <w:r>
        <w:rPr>
          <w:b/>
        </w:rPr>
        <w:t xml:space="preserve">SOME COMMON FORMS OF EXAMINATION MISCONDUCTS </w:t>
      </w:r>
    </w:p>
    <w:p>
      <w:pPr>
        <w:pStyle w:val="style0"/>
        <w:jc w:val="both"/>
        <w:rPr/>
      </w:pPr>
      <w:r>
        <w:t>Examination misconducts take various forms. Nwokoye (2006) has eruditely outlined some of the commonly observed forms of examination misconducts in Nigeria to include:</w:t>
      </w:r>
    </w:p>
    <w:p>
      <w:pPr>
        <w:pStyle w:val="style0"/>
        <w:jc w:val="both"/>
        <w:rPr/>
      </w:pPr>
      <w:r>
        <w:t>1.</w:t>
      </w:r>
      <w:r>
        <w:tab/>
      </w:r>
      <w:r>
        <w:t xml:space="preserve">Leakage of examination question papers </w:t>
      </w:r>
    </w:p>
    <w:p>
      <w:pPr>
        <w:pStyle w:val="style0"/>
        <w:jc w:val="both"/>
        <w:rPr/>
      </w:pPr>
      <w:r>
        <w:t>2.</w:t>
      </w:r>
      <w:r>
        <w:tab/>
      </w:r>
      <w:r>
        <w:t xml:space="preserve">Carrying of unapproved material into examination venue </w:t>
      </w:r>
    </w:p>
    <w:p>
      <w:pPr>
        <w:pStyle w:val="style0"/>
        <w:jc w:val="both"/>
        <w:rPr/>
      </w:pPr>
      <w:r>
        <w:t>3.</w:t>
      </w:r>
      <w:r>
        <w:tab/>
      </w:r>
      <w:r>
        <w:t xml:space="preserve">Communicating with other candidates during examination </w:t>
      </w:r>
    </w:p>
    <w:p>
      <w:pPr>
        <w:pStyle w:val="style0"/>
        <w:jc w:val="both"/>
        <w:rPr/>
      </w:pPr>
      <w:r>
        <w:t>4.</w:t>
      </w:r>
      <w:r>
        <w:tab/>
      </w:r>
      <w:r>
        <w:t xml:space="preserve">Impersonation </w:t>
      </w:r>
    </w:p>
    <w:p>
      <w:pPr>
        <w:pStyle w:val="style0"/>
        <w:jc w:val="both"/>
        <w:rPr/>
      </w:pPr>
      <w:r>
        <w:t>5.</w:t>
      </w:r>
      <w:r>
        <w:tab/>
      </w:r>
      <w:r>
        <w:t>Receiving assistance from teachers (invigilators)</w:t>
      </w:r>
    </w:p>
    <w:p>
      <w:pPr>
        <w:pStyle w:val="style0"/>
        <w:jc w:val="both"/>
        <w:rPr/>
      </w:pPr>
      <w:r>
        <w:t>6.</w:t>
      </w:r>
      <w:r>
        <w:tab/>
      </w:r>
      <w:r>
        <w:t xml:space="preserve">Smuggling answer book out of the examination venue </w:t>
      </w:r>
    </w:p>
    <w:p>
      <w:pPr>
        <w:pStyle w:val="style0"/>
        <w:jc w:val="both"/>
        <w:rPr/>
      </w:pPr>
      <w:r>
        <w:t>7.</w:t>
      </w:r>
      <w:r>
        <w:tab/>
      </w:r>
      <w:r>
        <w:t>Manipulation of examination scores through gifts and bribe to examiners</w:t>
      </w:r>
    </w:p>
    <w:p>
      <w:pPr>
        <w:pStyle w:val="style0"/>
        <w:jc w:val="both"/>
        <w:rPr/>
      </w:pPr>
      <w:r>
        <w:t>8.</w:t>
      </w:r>
      <w:r>
        <w:tab/>
      </w:r>
      <w:r>
        <w:t>Sales of examination centre to organized gangs where cheating can be done with ease.</w:t>
      </w:r>
    </w:p>
    <w:p>
      <w:pPr>
        <w:pStyle w:val="style0"/>
        <w:jc w:val="both"/>
        <w:rPr/>
      </w:pPr>
      <w:r>
        <w:t>9.</w:t>
      </w:r>
      <w:r>
        <w:tab/>
      </w:r>
      <w:r>
        <w:t xml:space="preserve">Receiving of answer through text messages. </w:t>
      </w:r>
    </w:p>
    <w:p>
      <w:pPr>
        <w:pStyle w:val="style0"/>
        <w:jc w:val="both"/>
        <w:rPr/>
      </w:pPr>
      <w:r>
        <w:t>10.</w:t>
      </w:r>
      <w:r>
        <w:tab/>
      </w:r>
      <w:r>
        <w:t xml:space="preserve">Threatening and intimidating examination invigilation among others.      </w:t>
      </w:r>
    </w:p>
    <w:p>
      <w:pPr>
        <w:pStyle w:val="style0"/>
        <w:jc w:val="both"/>
        <w:rPr>
          <w:b/>
        </w:rPr>
      </w:pPr>
      <w:r>
        <w:rPr>
          <w:b/>
        </w:rPr>
        <w:t xml:space="preserve">WHY EXAMINATION MISCONDUCT </w:t>
      </w:r>
    </w:p>
    <w:p>
      <w:pPr>
        <w:pStyle w:val="style0"/>
        <w:jc w:val="both"/>
        <w:rPr/>
      </w:pPr>
      <w:r>
        <w:t xml:space="preserve">There is no doubt that society has plethora of reasons examination misconducts occur in our schools. Educational Administrators, Criminologists, with other professionals have attempted to explain why examination misconducts have become prevalent in our society. Various views why people indulge in examination misconducts are summarized below. </w:t>
      </w:r>
    </w:p>
    <w:p>
      <w:pPr>
        <w:pStyle w:val="style179"/>
        <w:numPr>
          <w:ilvl w:val="0"/>
          <w:numId w:val="14"/>
        </w:numPr>
        <w:spacing w:after="200"/>
        <w:ind w:hanging="690"/>
        <w:jc w:val="both"/>
        <w:rPr/>
      </w:pPr>
      <w:r>
        <w:t xml:space="preserve">Learning process: The basic argument here is that we all grow up in environment where we receive, from our associates, definitions both favourable and unfavourable to the acquisition of the motive for and techniques to indulged in unacceptable activities (examination misconducts).  </w:t>
      </w:r>
    </w:p>
    <w:p>
      <w:pPr>
        <w:pStyle w:val="style179"/>
        <w:numPr>
          <w:ilvl w:val="0"/>
          <w:numId w:val="14"/>
        </w:numPr>
        <w:spacing w:after="200"/>
        <w:ind w:hanging="690"/>
        <w:jc w:val="both"/>
        <w:rPr/>
      </w:pPr>
      <w:r>
        <w:t xml:space="preserve">Inadequate teachers: many, schools have no qualified number of teachers. Students are therefore taught virtually nothing. Because of the value attached to certificates in Nigeria, the candidate will employ any negative avenue to achieve success in the examination. </w:t>
      </w:r>
    </w:p>
    <w:p>
      <w:pPr>
        <w:pStyle w:val="style179"/>
        <w:numPr>
          <w:ilvl w:val="0"/>
          <w:numId w:val="14"/>
        </w:numPr>
        <w:spacing w:after="200"/>
        <w:ind w:hanging="690"/>
        <w:jc w:val="both"/>
        <w:rPr/>
      </w:pPr>
      <w:r>
        <w:t>Corruption: Corrupt school administrators and teachers collect bribe from candidates and aid them to cheat in examination.</w:t>
      </w:r>
    </w:p>
    <w:p>
      <w:pPr>
        <w:pStyle w:val="style179"/>
        <w:numPr>
          <w:ilvl w:val="0"/>
          <w:numId w:val="14"/>
        </w:numPr>
        <w:spacing w:after="200"/>
        <w:ind w:hanging="780"/>
        <w:jc w:val="both"/>
        <w:rPr/>
      </w:pPr>
      <w:r>
        <w:t>Population explosion in our schools. The number of candidates in examination especially in private schools is difficult to manage.</w:t>
      </w:r>
    </w:p>
    <w:p>
      <w:pPr>
        <w:pStyle w:val="style179"/>
        <w:numPr>
          <w:ilvl w:val="0"/>
          <w:numId w:val="14"/>
        </w:numPr>
        <w:spacing w:after="200"/>
        <w:ind w:hanging="780"/>
        <w:jc w:val="both"/>
        <w:rPr/>
      </w:pPr>
      <w:r>
        <w:t>High parental expectations.</w:t>
      </w:r>
    </w:p>
    <w:p>
      <w:pPr>
        <w:pStyle w:val="style179"/>
        <w:numPr>
          <w:ilvl w:val="0"/>
          <w:numId w:val="14"/>
        </w:numPr>
        <w:spacing w:after="200"/>
        <w:ind w:hanging="780"/>
        <w:jc w:val="both"/>
        <w:rPr/>
      </w:pPr>
      <w:r>
        <w:t>Poor salary for invigilators</w:t>
      </w:r>
    </w:p>
    <w:p>
      <w:pPr>
        <w:pStyle w:val="style0"/>
        <w:rPr>
          <w:b/>
        </w:rPr>
      </w:pPr>
      <w:r>
        <w:rPr>
          <w:b/>
        </w:rPr>
        <w:t>EFFECT OF EXAMINATION MISCONDUCTS</w:t>
      </w:r>
    </w:p>
    <w:p>
      <w:pPr>
        <w:pStyle w:val="style0"/>
        <w:jc w:val="both"/>
        <w:rPr/>
      </w:pPr>
      <w:r>
        <w:t xml:space="preserve">The proliferation and prevalence of examination misconduct has exerted grave consequences on our society. This monster (examination misconduct) is a threat to the survival and sustainability of good quality education. It has facilitated the enthronement of mediocre, half-baked, incompetent and corrupt work force, ranging from quack doctors, pharmacists to Nurses in our health institutions. </w:t>
      </w:r>
    </w:p>
    <w:p>
      <w:pPr>
        <w:pStyle w:val="style0"/>
        <w:jc w:val="both"/>
        <w:rPr/>
      </w:pPr>
      <w:r>
        <w:t>Similarly, examination misconduct discourages hard work and creativity. Candidates consider hard work as no longer rewarding; rather they employ all avenues at their disposal to achieve success fraudulently.</w:t>
      </w:r>
      <w:r>
        <w:t xml:space="preserve"> </w:t>
      </w:r>
      <w:r>
        <w:t xml:space="preserve">Examination misconduct inculcates negative values on student. Students who are aided by invigilators, teachers or parents, will learn and imbibe such negative values which will also manifest in their various callings in future. Ugwu (2008) </w:t>
      </w:r>
      <w:r>
        <w:t xml:space="preserve">summarized the effects of examination misconducts. It’s enthrone mediocrity, leads to the rustication of students, demotion or dismissal of teachers and invigorators.  </w:t>
      </w:r>
    </w:p>
    <w:p>
      <w:pPr>
        <w:pStyle w:val="style0"/>
        <w:rPr/>
      </w:pPr>
      <w:r>
        <w:rPr>
          <w:b/>
        </w:rPr>
        <w:t>CONCLUSION</w:t>
      </w:r>
    </w:p>
    <w:p>
      <w:pPr>
        <w:pStyle w:val="style0"/>
        <w:jc w:val="both"/>
        <w:rPr/>
      </w:pPr>
      <w:r>
        <w:t xml:space="preserve">Nigeria as a society is engulfed with many social vices. This piece has briefly reflected on some of the social vices plaguing our society. The social, economic and psychological impacts of these social vices (drug abuse and addiction, cultism and armed robbery) are enormous and detrimental to the socio-economic development of our society. This called for a concerted effort to address these vices that has ravaged our society.  </w:t>
      </w:r>
    </w:p>
    <w:p>
      <w:pPr>
        <w:pStyle w:val="style0"/>
        <w:ind w:left="2160" w:firstLine="720"/>
        <w:jc w:val="both"/>
        <w:rPr>
          <w:b/>
        </w:rPr>
      </w:pPr>
    </w:p>
    <w:p>
      <w:pPr>
        <w:pStyle w:val="style0"/>
        <w:jc w:val="both"/>
        <w:rPr/>
      </w:pPr>
      <w:r>
        <w:rPr>
          <w:b/>
        </w:rPr>
        <w:t>KIDNAPPING</w:t>
      </w:r>
    </w:p>
    <w:p>
      <w:pPr>
        <w:pStyle w:val="style0"/>
        <w:jc w:val="both"/>
        <w:rPr>
          <w:b/>
        </w:rPr>
      </w:pPr>
      <w:r>
        <w:rPr>
          <w:b/>
        </w:rPr>
        <w:t>Introduction</w:t>
      </w:r>
      <w:r>
        <w:rPr>
          <w:b/>
        </w:rPr>
        <w:t>:</w:t>
      </w:r>
    </w:p>
    <w:p>
      <w:pPr>
        <w:pStyle w:val="style0"/>
        <w:autoSpaceDE w:val="false"/>
        <w:autoSpaceDN w:val="false"/>
        <w:adjustRightInd w:val="false"/>
        <w:jc w:val="both"/>
        <w:rPr/>
      </w:pPr>
      <w:r>
        <w:t>Kidnapping has become endemic in the Nigerian society. It is fast becoming lucrative business and alternative to armed robbery offence. The problem of kidnapping is so intense that it has affected the socio-economic development of our society. The current dimension of kidnapping became alarmed in the Niger Delta region when militants in February 2006 abducted some oil workers to draw global attention to the unfriendly conditions of the oil rich Niger Delta region of the country. The targets are no longer foreigners alone; practically every Nigerian is now a target. This social problem is not new, but the current lucrative ransom demanding strategy has become a serious social problem for the Government and people of Nigeria. For instance, in the year 2008 Nigeria was placed sixth on the global kidnap index by an online tourism site. This rating puts the country Nigeria among countries with serious kidnapping problems, behind Philippines, Venezuela, Columbia, Brazil, and Mexico (Ujumadu, 2008; Ekpe, 2009). Ekpe, (2009) reported that Nigeria recorded 512 cases of kidnapping and 30 dead persons in kidnappers’ den that year as against 353 cases recorded throughout 2008. The safety of persons in Nigeria and their properties cannot be guaranteed. Kidnapping is an offence punishable by the law in Nigeria. Anybody caught involved in the act is expected to face a penalty. Apart from the above observation some States like Abia, AkwaIbom, Anambra, Enugu, Imo, Ebonyi, and Rivers have passed into law a bill termed “Prohibition of Hostage Taking and Related Offences Law”, with death penalty as punishment for offenders(Inyang, 2009; Ekpe, 2009). Meanwhile, bills with capital punishment against kidnapping are awaiting subsequent readings for implementation by the National Assembly. People with diverse socio-economic background have been victims of kidnapping. The consequences of kidnapping on socio-economic development are enormous.</w:t>
      </w:r>
    </w:p>
    <w:p>
      <w:pPr>
        <w:pStyle w:val="style0"/>
        <w:tabs>
          <w:tab w:val="left" w:leader="none" w:pos="2325"/>
        </w:tabs>
        <w:jc w:val="both"/>
        <w:rPr>
          <w:b/>
        </w:rPr>
      </w:pPr>
      <w:r>
        <w:rPr>
          <w:b/>
        </w:rPr>
        <w:t>THE CONCEPT OF KIDNAPPING</w:t>
      </w:r>
      <w:r>
        <w:rPr>
          <w:b/>
        </w:rPr>
        <w:tab/>
      </w:r>
    </w:p>
    <w:p>
      <w:pPr>
        <w:pStyle w:val="style0"/>
        <w:tabs>
          <w:tab w:val="left" w:leader="none" w:pos="2325"/>
        </w:tabs>
        <w:jc w:val="both"/>
        <w:rPr/>
      </w:pPr>
      <w:r>
        <w:t>It is not easy to define kidnapping with precision because it varies from State to State and jurisdiction to jurisdiction. Kidnapping may be defined as the forcible seizure, taking away and unlawful detention of a person against his/her will. It is a common law offence and the key part is that, it is unwanted act on the part of the victim. It involve the restriction of someone else liberty which violates the provision of freedom of movement as enshrined in the constitution of Federal</w:t>
      </w:r>
    </w:p>
    <w:p>
      <w:pPr>
        <w:pStyle w:val="style0"/>
        <w:autoSpaceDE w:val="false"/>
        <w:autoSpaceDN w:val="false"/>
        <w:adjustRightInd w:val="false"/>
        <w:jc w:val="both"/>
        <w:rPr/>
      </w:pPr>
      <w:r>
        <w:t xml:space="preserve">Republic of Nigeria. Abraham (2010), defined kidnapping as an act of seizing, taking away and keeping a person in custody either by force or fraud. Kidnapping also includes snatching and seizing of a person in order to collect a ransom in return or settle some scores of disagreement among people. They viewed kidnapping as unlawful seizure and detention of a person’s by force against their will.  It is also an act of seizing a person and taking him/her to another country for involuntary servitude or the impressments of males into military or naval service by force or fraud. Kidnapping as a crime of seizing, confirming abducting or carrying away of persons by force or fraud often subject him or her to involuntary servitude in an attempt to demand a ransom or in furtherance of another crime. The crime of kidnapping is an organized and systematic robbery which is not as deadly as armed-robbery, but more </w:t>
      </w:r>
      <w:r>
        <w:t xml:space="preserve">profitable than the former. The profitability has encouraged those that indulged in it to carry on with the act although there is a law prohibiting it. The above definitions show that it involves the taking away of a person by force, threat or deceit with intent to cause him/her to be detained against his or her consent. </w:t>
      </w:r>
    </w:p>
    <w:p>
      <w:pPr>
        <w:pStyle w:val="style0"/>
        <w:jc w:val="both"/>
        <w:rPr>
          <w:b/>
        </w:rPr>
      </w:pPr>
      <w:r>
        <w:rPr>
          <w:b/>
        </w:rPr>
        <w:t>FACTORS IN KIDNAPPING</w:t>
      </w:r>
    </w:p>
    <w:p>
      <w:pPr>
        <w:pStyle w:val="style0"/>
        <w:jc w:val="both"/>
        <w:rPr/>
      </w:pPr>
      <w:r>
        <w:t>Many factors account for the involvement of people, especially youths in kidnapping. In Nigeria the upsurge in kidnapping has a close bearing with high rate of unemployment. All over the states of Nigeria, there are uncountable able-bodied men and women in Nigeria roaming the streets in search of non existing job. Out of frustration together with mounting responsibilities to tackle many idle young persons have ventured into criminal activities of which kidnapping are not an exemption. In Nigeria, many people who are willing and capable of working do not get job. With so many responsibilities, youths often resort to kidnapping as a means of survival. Poverty and unemployment of youths as well as social injustice and ‘unfair distribution of the nations resources are potent causes of kidnapping in Nigeria.</w:t>
      </w:r>
    </w:p>
    <w:p>
      <w:pPr>
        <w:pStyle w:val="style0"/>
        <w:autoSpaceDE w:val="false"/>
        <w:autoSpaceDN w:val="false"/>
        <w:adjustRightInd w:val="false"/>
        <w:jc w:val="both"/>
        <w:rPr/>
      </w:pPr>
      <w:r>
        <w:t xml:space="preserve">The proliferation of arms has been fingered as one of the causes of kidnapping in Nigeria .Inyang (2009) asserted that the proliferation of arms as a result of political patronage of miscreant who were dumped after elections may indirectly encourage and enhanced kidnapping. </w:t>
      </w:r>
    </w:p>
    <w:p>
      <w:pPr>
        <w:pStyle w:val="style0"/>
        <w:autoSpaceDE w:val="false"/>
        <w:autoSpaceDN w:val="false"/>
        <w:adjustRightInd w:val="false"/>
        <w:jc w:val="both"/>
        <w:rPr/>
      </w:pPr>
      <w:r>
        <w:t>Politicians employ most idle youths as political thugs and later dumped them after elections. Therefore, the youths (thugs) who have been abandoned by their masters after winning elections are now busy kidnapping innocent persons and relatives of those persons they surged to be wealthy. Similarly, just as the oil boom in the 1970’s increased the scale of armed robbery dramatically in the country, the stupendous empowerment of political office holders and their cronies have led many who are far away from these juicy government contracts to turn to kidnapping in order to have their share of the “national cake” as their reward. The high level of moral decay and get- rich quick syndrome has been identified as some of the causative factors of kidnapping. Our society attached much importance to wealth than the sources. People who make wealth through illegal means have donated money to develop their communities are rewarded with chieftaincy titles thereby creating a wrong impression in the minds of Nigerian youths who thereafter take to kidnapping.</w:t>
      </w:r>
    </w:p>
    <w:p>
      <w:pPr>
        <w:pStyle w:val="style0"/>
        <w:autoSpaceDE w:val="false"/>
        <w:autoSpaceDN w:val="false"/>
        <w:adjustRightInd w:val="false"/>
        <w:jc w:val="both"/>
        <w:rPr/>
      </w:pPr>
      <w:r>
        <w:t xml:space="preserve"> The inconsistency between economic transparency and accountability in the running of normal government affairs and the desire to amass wealth among public office holders at different levels of government often also contribute to the leverage by kidnappers. They believe that, when those in government employment loot government treasury openly without fear, they too can as well take the laws into their hands by abducting people for ransom. An argument that easily turns into insignificant when it is considered that businessmen, foreigners and other wealthy people who are very far from government’s purse have also fallen victim to this fraudulent act.</w:t>
      </w:r>
    </w:p>
    <w:p>
      <w:pPr>
        <w:pStyle w:val="style0"/>
        <w:autoSpaceDE w:val="false"/>
        <w:autoSpaceDN w:val="false"/>
        <w:adjustRightInd w:val="false"/>
        <w:jc w:val="both"/>
        <w:rPr/>
      </w:pPr>
      <w:r>
        <w:t>The law enforcement agencies have been blamed for encouraging kidnapping in Nigeria. Apart from inadequate resources and the lack of skills to contend with the kidnappers, their corrupt practices have been identified as a contributory factor to the upsurge in kidnapping. Also, many people today who are desperate in economic and social needs are often the ones who commit kidnappings. So where the gap between the rich and the poor is constantly widening and where the possibilities to earn money in an honest way are often difficult to attain kidnapping turns out be a lucrative means to fall back on and to draw attention to what is considered an intolerable situation.The upsurge in kidnapping in Nigeria has a correlation with high consumption and trafficking on hard drugs. Drug barons in have ensured the availability and accessibility of drugs in Nigeria. Many drugs sale location are springing up daily with criminals using such location to plan and execute criminal activities including kidnapping.</w:t>
      </w:r>
    </w:p>
    <w:p>
      <w:pPr>
        <w:pStyle w:val="style0"/>
        <w:autoSpaceDE w:val="false"/>
        <w:autoSpaceDN w:val="false"/>
        <w:adjustRightInd w:val="false"/>
        <w:jc w:val="both"/>
        <w:rPr>
          <w:b/>
          <w:iCs/>
        </w:rPr>
      </w:pPr>
      <w:r>
        <w:rPr>
          <w:b/>
          <w:iCs/>
        </w:rPr>
        <w:t>THE EFFECTS OF KIDNAPPING</w:t>
      </w:r>
    </w:p>
    <w:p>
      <w:pPr>
        <w:pStyle w:val="style0"/>
        <w:autoSpaceDE w:val="false"/>
        <w:autoSpaceDN w:val="false"/>
        <w:adjustRightInd w:val="false"/>
        <w:jc w:val="both"/>
        <w:rPr>
          <w:iCs/>
        </w:rPr>
      </w:pPr>
      <w:r>
        <w:rPr>
          <w:iCs/>
        </w:rPr>
        <w:t>The effects of kidnapping on society are diverse. Kidnapping have economic, social and psychological implications on the society.It affects the individual, community and the entire country. A brief summary of the how kidnapping affects the individual and society include:</w:t>
      </w:r>
    </w:p>
    <w:p>
      <w:pPr>
        <w:pStyle w:val="style0"/>
        <w:autoSpaceDE w:val="false"/>
        <w:autoSpaceDN w:val="false"/>
        <w:adjustRightInd w:val="false"/>
        <w:jc w:val="both"/>
        <w:rPr>
          <w:iCs/>
        </w:rPr>
      </w:pPr>
      <w:r>
        <w:rPr>
          <w:iCs/>
        </w:rPr>
        <w:t xml:space="preserve">1. </w:t>
      </w:r>
      <w:r>
        <w:rPr>
          <w:iCs/>
        </w:rPr>
        <w:t>Loss of money to the kidnappers. Victims and relatives are often made to pay huge ransoms to kidnappers before their captive is set free. About 15 billion have been paid as ransom to kidnappers between 2006 and 2009 (Kyrian, 2009).</w:t>
      </w:r>
    </w:p>
    <w:p>
      <w:pPr>
        <w:pStyle w:val="style0"/>
        <w:autoSpaceDE w:val="false"/>
        <w:autoSpaceDN w:val="false"/>
        <w:adjustRightInd w:val="false"/>
        <w:jc w:val="both"/>
        <w:rPr>
          <w:iCs/>
        </w:rPr>
      </w:pPr>
      <w:r>
        <w:rPr>
          <w:iCs/>
        </w:rPr>
        <w:t xml:space="preserve">2. </w:t>
      </w:r>
      <w:r>
        <w:rPr>
          <w:iCs/>
        </w:rPr>
        <w:t>High expenditure on preventive measures such as employment of private security personnel.</w:t>
      </w:r>
    </w:p>
    <w:p>
      <w:pPr>
        <w:pStyle w:val="style0"/>
        <w:autoSpaceDE w:val="false"/>
        <w:autoSpaceDN w:val="false"/>
        <w:adjustRightInd w:val="false"/>
        <w:jc w:val="both"/>
        <w:rPr>
          <w:iCs/>
        </w:rPr>
      </w:pPr>
      <w:r>
        <w:rPr>
          <w:iCs/>
        </w:rPr>
        <w:t xml:space="preserve">3. </w:t>
      </w:r>
      <w:r>
        <w:rPr>
          <w:iCs/>
        </w:rPr>
        <w:t>Huge expenditure on security and security agencies by the government.</w:t>
      </w:r>
    </w:p>
    <w:p>
      <w:pPr>
        <w:pStyle w:val="style0"/>
        <w:autoSpaceDE w:val="false"/>
        <w:autoSpaceDN w:val="false"/>
        <w:adjustRightInd w:val="false"/>
        <w:jc w:val="both"/>
        <w:rPr>
          <w:iCs/>
        </w:rPr>
      </w:pPr>
      <w:r>
        <w:rPr>
          <w:iCs/>
        </w:rPr>
        <w:t xml:space="preserve">4. </w:t>
      </w:r>
      <w:r>
        <w:rPr>
          <w:iCs/>
        </w:rPr>
        <w:t>Closure of existing companies for fear of workers being kidnapped.</w:t>
      </w:r>
    </w:p>
    <w:p>
      <w:pPr>
        <w:pStyle w:val="style0"/>
        <w:autoSpaceDE w:val="false"/>
        <w:autoSpaceDN w:val="false"/>
        <w:adjustRightInd w:val="false"/>
        <w:jc w:val="both"/>
        <w:rPr>
          <w:iCs/>
        </w:rPr>
      </w:pPr>
      <w:r>
        <w:rPr>
          <w:iCs/>
        </w:rPr>
        <w:t xml:space="preserve">5. </w:t>
      </w:r>
      <w:r>
        <w:rPr>
          <w:iCs/>
        </w:rPr>
        <w:t>Involvement in unplanned debt by victim.</w:t>
      </w:r>
    </w:p>
    <w:p>
      <w:pPr>
        <w:pStyle w:val="style0"/>
        <w:autoSpaceDE w:val="false"/>
        <w:autoSpaceDN w:val="false"/>
        <w:adjustRightInd w:val="false"/>
        <w:jc w:val="both"/>
        <w:rPr>
          <w:iCs/>
        </w:rPr>
      </w:pPr>
      <w:r>
        <w:rPr>
          <w:iCs/>
        </w:rPr>
        <w:t xml:space="preserve">6. </w:t>
      </w:r>
      <w:r>
        <w:rPr>
          <w:iCs/>
        </w:rPr>
        <w:t>Loss of lives</w:t>
      </w:r>
    </w:p>
    <w:p>
      <w:pPr>
        <w:pStyle w:val="style0"/>
        <w:autoSpaceDE w:val="false"/>
        <w:autoSpaceDN w:val="false"/>
        <w:adjustRightInd w:val="false"/>
        <w:jc w:val="both"/>
        <w:rPr>
          <w:iCs/>
        </w:rPr>
      </w:pPr>
      <w:r>
        <w:rPr>
          <w:iCs/>
        </w:rPr>
        <w:t xml:space="preserve">7. </w:t>
      </w:r>
      <w:r>
        <w:rPr>
          <w:iCs/>
        </w:rPr>
        <w:t>Effects on social life and relations</w:t>
      </w:r>
    </w:p>
    <w:p>
      <w:pPr>
        <w:pStyle w:val="style0"/>
        <w:autoSpaceDE w:val="false"/>
        <w:autoSpaceDN w:val="false"/>
        <w:adjustRightInd w:val="false"/>
        <w:jc w:val="both"/>
        <w:rPr>
          <w:iCs/>
        </w:rPr>
      </w:pPr>
      <w:r>
        <w:rPr>
          <w:iCs/>
        </w:rPr>
        <w:t xml:space="preserve">8. </w:t>
      </w:r>
      <w:r>
        <w:rPr>
          <w:iCs/>
        </w:rPr>
        <w:t xml:space="preserve">Fear of being kidnapped. </w:t>
      </w:r>
    </w:p>
    <w:p>
      <w:pPr>
        <w:pStyle w:val="style0"/>
        <w:jc w:val="both"/>
        <w:rPr>
          <w:b/>
        </w:rPr>
      </w:pPr>
      <w:r>
        <w:rPr>
          <w:b/>
        </w:rPr>
        <w:t>CONCLUSION</w:t>
      </w:r>
    </w:p>
    <w:p>
      <w:pPr>
        <w:pStyle w:val="style0"/>
        <w:jc w:val="both"/>
        <w:rPr/>
      </w:pPr>
      <w:r>
        <w:t xml:space="preserve"> Kidnapping is a social problem that has assumed an alarming proportion. It is triggered by many socio-economic variables. The effects on the individual and the entire society are detrimental. It is a punishable offence which attracts diverse punishment based on the law of that society.</w:t>
      </w:r>
    </w:p>
    <w:p>
      <w:pPr>
        <w:pStyle w:val="style0"/>
        <w:jc w:val="both"/>
        <w:rPr>
          <w:b/>
        </w:rPr>
      </w:pPr>
    </w:p>
    <w:p>
      <w:pPr>
        <w:pStyle w:val="style0"/>
        <w:jc w:val="both"/>
        <w:rPr>
          <w:b/>
        </w:rPr>
      </w:pPr>
      <w:r>
        <w:rPr>
          <w:b/>
        </w:rPr>
        <w:t>HOMOSEXUALITY</w:t>
      </w:r>
    </w:p>
    <w:p>
      <w:pPr>
        <w:pStyle w:val="style0"/>
        <w:jc w:val="both"/>
        <w:rPr>
          <w:b/>
        </w:rPr>
      </w:pPr>
      <w:r>
        <w:rPr>
          <w:b/>
        </w:rPr>
        <w:t>Introduction</w:t>
      </w:r>
      <w:r>
        <w:rPr>
          <w:b/>
        </w:rPr>
        <w:t>:</w:t>
      </w:r>
    </w:p>
    <w:p>
      <w:pPr>
        <w:pStyle w:val="style0"/>
        <w:jc w:val="both"/>
        <w:rPr>
          <w:b/>
        </w:rPr>
      </w:pPr>
      <w:r>
        <w:t>Few People refrain from acts of sexual gratification during their entire lives. Most opposite sex, some partners with members of their own sex, and a small proportion interact sexually with members of other sex. Both men and women have diverse sexual orientation. Sexual orientation refers to an enduring emotional, romantic, sexual or affectional attraction that a person feels towards another person.</w:t>
      </w:r>
    </w:p>
    <w:p>
      <w:pPr>
        <w:pStyle w:val="style0"/>
        <w:jc w:val="both"/>
        <w:rPr/>
      </w:pPr>
      <w:r>
        <w:t>In most developed as well as developing nations, heterosexuality is a norm, but it is subject to wide variation. Norms of heterosexuality function to ensure that genital sexual intercourse occurs between men and women in the interest of population replacement and growth. Things have greatly changed, as many today practice homosexuality which has gradually become a norm. While many developed nations have accepted homosexuality as a norm, some developing countries considered it as alien to our culture. This piece seeks to explore homosexuality and its impact on society.</w:t>
      </w:r>
    </w:p>
    <w:p>
      <w:pPr>
        <w:pStyle w:val="style0"/>
        <w:jc w:val="both"/>
        <w:rPr/>
      </w:pPr>
      <w:r>
        <w:t>Homosexuality is a sexual orientation toward members of the same sex. It describes a general orientation for sex with other members of one’s own gender, whether male with male (gay) or female with female (lesbian). Sagarin and MacNamara (1975) defined homosexuality as an act involving a person with a continuing and chronic interest in sexual activities with the same sex, not necessarily for a lifetime, but for a sufficiently long period that it could not be termed passing or episodic. Marmor (1963), asserts that a homosexual is one who is motivated in adult life by a definite preferential erotic attraction to members of the same sex and who usually (but not necessarily) engage in overt sexual relations with them. Clinard and Meier (2008) maintained that homosexuality is a generic term used to describe sexual preferences whether they are among men or women. When used in a specific context, homosexuality refers to sexual preference of men for other men, while lesbianism refers specifically to the sexual preference among women for sex, relations with other women.</w:t>
      </w:r>
    </w:p>
    <w:p>
      <w:pPr>
        <w:pStyle w:val="style0"/>
        <w:jc w:val="both"/>
        <w:rPr/>
      </w:pPr>
      <w:r>
        <w:t xml:space="preserve">There is not known society in the world today that has not had or has not continued to have the existence of homosexuality. It is a practice found in records of prehistoric and modern societies. Homosexualityis normal way of existence in pre-industrial societies and even </w:t>
      </w:r>
      <w:r>
        <w:t>underdeveloped societies, where cultural rituals and rites require it for adolescents to be able to pass into manhood or womanhood (Ford &amp; Beach, 1951). Today homosexuals in most industrialized societies encounter negative over-reaction referred to as homophobia. (Kingsley, 1948). It becomes popular in 1869 through the pioneering work of  Benkert.</w:t>
      </w:r>
      <w:r>
        <w:t xml:space="preserve"> </w:t>
      </w:r>
      <w:r>
        <w:t>Homosexuality between males takes a number of forms-sodomy (anal contact) Fellatio (Oral-genital contact), and mutual masturbation. Homosexual relations between women consist of oral stimulation of the clitoris (cunnilingus), mutual masturbation and vaginal intercourse using vibrators or other implements as artificial penises. Members of all social classes engage in homosexual behavior, as do both males and females, people with varying educational achievement, participants in a wide range of occupations and professions, those with varied interests and avocations, and either married or single people.</w:t>
      </w:r>
    </w:p>
    <w:p>
      <w:pPr>
        <w:pStyle w:val="style0"/>
        <w:tabs>
          <w:tab w:val="left" w:leader="none" w:pos="1650"/>
        </w:tabs>
        <w:jc w:val="both"/>
        <w:rPr>
          <w:b/>
        </w:rPr>
      </w:pPr>
      <w:r>
        <w:rPr>
          <w:b/>
        </w:rPr>
        <w:t>Predisposition to homosexuality</w:t>
      </w:r>
    </w:p>
    <w:p>
      <w:pPr>
        <w:pStyle w:val="style0"/>
        <w:tabs>
          <w:tab w:val="left" w:leader="none" w:pos="1650"/>
        </w:tabs>
        <w:jc w:val="both"/>
        <w:rPr/>
      </w:pPr>
      <w:r>
        <w:t>Different scholars have attempted to give a clearer explanation to the factors that predisposes people to homosexuality. A summary of the factors are discussed here.</w:t>
      </w:r>
    </w:p>
    <w:p>
      <w:pPr>
        <w:pStyle w:val="style0"/>
        <w:rPr>
          <w:b/>
        </w:rPr>
      </w:pPr>
      <w:r>
        <w:rPr>
          <w:b/>
        </w:rPr>
        <w:t>Biological Perspective</w:t>
      </w:r>
    </w:p>
    <w:p>
      <w:pPr>
        <w:pStyle w:val="style0"/>
        <w:jc w:val="both"/>
        <w:rPr/>
      </w:pPr>
      <w:r>
        <w:t>Studies have emerged to suggest a relationship between homosexual orientations. The biological perspective, attempt to compare brain structures, hormonal differences between homosexuals and heterosexuals. Lavay (1991) maintained that physical brain anatomy differs between homosexual and heterosexuals. The former brain features enlarged supra chiasmatic nucleus compared with that of the heterosexual brain. Allen and Gorski (1992) have found that another brain structure, the midsagittal</w:t>
      </w:r>
      <w:bookmarkStart w:id="0" w:name="_GoBack"/>
      <w:bookmarkEnd w:id="0"/>
      <w:r>
        <w:t xml:space="preserve"> plane of the interior commissure, is 34 percent larger in homosexual men than heterosexual men. The structure is 18 percent larger in homosexual men than heterosexual women. However, only limited research so far supports biological claims for an inherited tendency towards homosexual behaviour.</w:t>
      </w:r>
    </w:p>
    <w:p>
      <w:pPr>
        <w:pStyle w:val="style0"/>
        <w:jc w:val="both"/>
        <w:rPr>
          <w:b/>
        </w:rPr>
      </w:pPr>
      <w:r>
        <w:rPr>
          <w:b/>
        </w:rPr>
        <w:t>Socio-economic perspective</w:t>
      </w:r>
    </w:p>
    <w:p>
      <w:pPr>
        <w:pStyle w:val="style0"/>
        <w:jc w:val="both"/>
        <w:rPr>
          <w:b/>
        </w:rPr>
      </w:pPr>
      <w:r>
        <w:t>Developing homosexual orientation has a link with socialization process. Peers influence has been acknowledged as one of the major motivation for anti-social behaviour. Non homosexuals who socialize with homosexuals are more likely to develop such sexual orientation. Poor parental upbringing, quest for materialism, poverty, unemployment, ignorance are some of the factors associated with homosexuality.</w:t>
      </w:r>
    </w:p>
    <w:p>
      <w:pPr>
        <w:pStyle w:val="style0"/>
        <w:jc w:val="both"/>
        <w:rPr>
          <w:b/>
        </w:rPr>
      </w:pPr>
      <w:r>
        <w:rPr>
          <w:b/>
        </w:rPr>
        <w:t>Effects of Homosexuality</w:t>
      </w:r>
    </w:p>
    <w:p>
      <w:pPr>
        <w:pStyle w:val="style0"/>
        <w:jc w:val="both"/>
        <w:rPr>
          <w:b/>
        </w:rPr>
      </w:pPr>
      <w:r>
        <w:t>Homosexuality has implications for the victim and the society. Gay men and Lesbian women are at risk of being infected with HIV/AIDS and other sexually transmitted disease. In most instances, homosexuals witness high level of discrimination because of their identity. In Nigeria, homosexual relationship is prohibited; victims are to be punished serving terms of incarceration</w:t>
      </w:r>
      <w:r>
        <w:rPr>
          <w:b/>
        </w:rPr>
        <w:t>.</w:t>
      </w:r>
    </w:p>
    <w:p>
      <w:pPr>
        <w:pStyle w:val="style0"/>
        <w:jc w:val="both"/>
        <w:rPr>
          <w:b/>
        </w:rPr>
      </w:pPr>
      <w:r>
        <w:rPr>
          <w:b/>
        </w:rPr>
        <w:t>Conclusion.</w:t>
      </w:r>
    </w:p>
    <w:p>
      <w:pPr>
        <w:pStyle w:val="style0"/>
        <w:jc w:val="both"/>
        <w:rPr/>
      </w:pPr>
      <w:r>
        <w:t>Homosexuality in recent times has become an issue of concern. While, there has been so much debate on its practices, Nigerians consider it as a foreign culture. It is difficult to police because of its secretive nature. However, it is a punishable offence in Nigeria.</w:t>
      </w:r>
    </w:p>
    <w:p>
      <w:pPr>
        <w:pStyle w:val="style0"/>
        <w:rPr/>
      </w:pPr>
    </w:p>
    <w:p>
      <w:pPr>
        <w:pStyle w:val="style0"/>
        <w:spacing w:before="100" w:beforeAutospacing="true" w:after="100" w:afterAutospacing="true"/>
        <w:ind w:firstLine="720"/>
        <w:jc w:val="both"/>
        <w:rPr>
          <w:b/>
          <w:lang w:val="en-GB"/>
        </w:rPr>
      </w:pPr>
    </w:p>
    <w:p>
      <w:pPr>
        <w:pStyle w:val="style0"/>
        <w:spacing w:before="100" w:beforeAutospacing="true" w:after="100" w:afterAutospacing="true"/>
        <w:ind w:firstLine="720"/>
        <w:jc w:val="both"/>
        <w:rPr>
          <w:b/>
          <w:lang w:val="en-GB"/>
        </w:rPr>
      </w:pPr>
    </w:p>
    <w:p>
      <w:pPr>
        <w:pStyle w:val="style0"/>
        <w:spacing w:before="100" w:beforeAutospacing="true" w:after="100" w:afterAutospacing="true"/>
        <w:ind w:firstLine="720"/>
        <w:jc w:val="both"/>
        <w:rPr>
          <w:b/>
          <w:lang w:val="en-GB"/>
        </w:rPr>
      </w:pPr>
    </w:p>
    <w:p>
      <w:pPr>
        <w:pStyle w:val="style0"/>
        <w:spacing w:before="100" w:beforeAutospacing="true" w:after="100" w:afterAutospacing="true"/>
        <w:ind w:firstLine="720"/>
        <w:jc w:val="both"/>
        <w:rPr>
          <w:b/>
          <w:lang w:val="en-GB"/>
        </w:rPr>
      </w:pPr>
    </w:p>
    <w:p>
      <w:pPr>
        <w:pStyle w:val="style0"/>
        <w:spacing w:before="100" w:beforeAutospacing="true" w:after="100" w:afterAutospacing="true"/>
        <w:ind w:firstLine="720"/>
        <w:jc w:val="both"/>
        <w:rPr>
          <w:b/>
          <w:lang w:val="en-GB"/>
        </w:rPr>
      </w:pPr>
      <w:r>
        <w:rPr>
          <w:b/>
          <w:lang w:val="en-GB"/>
        </w:rPr>
        <w:t>REFERENCES</w:t>
      </w:r>
    </w:p>
    <w:p>
      <w:pPr>
        <w:pStyle w:val="style0"/>
        <w:spacing w:before="100" w:beforeAutospacing="true" w:after="100" w:afterAutospacing="true"/>
        <w:jc w:val="both"/>
        <w:rPr>
          <w:lang w:val="en-GB"/>
        </w:rPr>
      </w:pPr>
      <w:r>
        <w:rPr>
          <w:lang w:val="en-GB"/>
        </w:rPr>
        <w:t>Jhingan M.L (2004), Money banking international trade and public finance, 7</w:t>
      </w:r>
      <w:r>
        <w:rPr>
          <w:vertAlign w:val="superscript"/>
          <w:lang w:val="en-GB"/>
        </w:rPr>
        <w:t>th</w:t>
      </w:r>
      <w:r>
        <w:rPr>
          <w:lang w:val="en-GB"/>
        </w:rPr>
        <w:t xml:space="preserve"> edition, Vrinda publication LTD.</w:t>
      </w:r>
    </w:p>
    <w:p>
      <w:pPr>
        <w:pStyle w:val="style0"/>
        <w:spacing w:before="100" w:beforeAutospacing="true" w:after="100" w:afterAutospacing="true"/>
        <w:jc w:val="both"/>
        <w:rPr>
          <w:lang w:val="en-GB"/>
        </w:rPr>
      </w:pPr>
      <w:r>
        <w:rPr>
          <w:lang w:val="en-GB"/>
        </w:rPr>
        <w:t>Oladeji O.O (2001), Advanced Level Economics, For West Africa, Africana Publication Ltd.</w:t>
      </w:r>
    </w:p>
    <w:p>
      <w:pPr>
        <w:pStyle w:val="style0"/>
        <w:spacing w:before="100" w:beforeAutospacing="true" w:after="100" w:afterAutospacing="true"/>
        <w:jc w:val="both"/>
        <w:rPr>
          <w:lang w:val="en-GB"/>
        </w:rPr>
      </w:pPr>
      <w:r>
        <w:rPr>
          <w:lang w:val="en-GB"/>
        </w:rPr>
        <w:t>Ewa U and Agu G.A, New System Economics, A Senior Secondary Course,  Africana Publication Ltd.</w:t>
      </w:r>
    </w:p>
    <w:p>
      <w:pPr>
        <w:pStyle w:val="style0"/>
        <w:spacing w:before="100" w:beforeAutospacing="true" w:after="100" w:afterAutospacing="true"/>
        <w:jc w:val="both"/>
        <w:rPr>
          <w:bCs/>
        </w:rPr>
      </w:pPr>
      <w:r>
        <w:rPr>
          <w:bCs/>
        </w:rPr>
        <w:t>Paul R.  Krugman and Maurice Obstfeld (2003), International Economics, Theory and Policy, sixth edition,</w:t>
      </w:r>
      <w:r>
        <w:t xml:space="preserve"> </w:t>
      </w:r>
      <w:r>
        <w:rPr>
          <w:bCs/>
        </w:rPr>
        <w:t>Pearson Education International.</w:t>
      </w:r>
    </w:p>
    <w:p>
      <w:pPr>
        <w:pStyle w:val="style0"/>
        <w:spacing w:before="100" w:beforeAutospacing="true" w:after="100" w:afterAutospacing="true"/>
        <w:jc w:val="both"/>
        <w:rPr/>
      </w:pPr>
      <w:r>
        <w:t>Aruwa, S. A. S. (2006). The Business Entrepreneur: Entrepreneurial Development, Small and Medium Enterprises (2</w:t>
      </w:r>
      <w:r>
        <w:rPr>
          <w:vertAlign w:val="superscript"/>
        </w:rPr>
        <w:t>nd</w:t>
      </w:r>
      <w:r>
        <w:t xml:space="preserve"> Ed.). Entrepreneurship Academy Publishing, Kaduna.</w:t>
      </w:r>
    </w:p>
    <w:p>
      <w:pPr>
        <w:pStyle w:val="style0"/>
        <w:spacing w:before="100" w:beforeAutospacing="true" w:after="100" w:afterAutospacing="true"/>
        <w:jc w:val="both"/>
        <w:rPr/>
      </w:pPr>
      <w:r>
        <w:t>Aruwa, S. A. S. and Andow (2006). Start and Grow Your Business. Instant Publishers, Kaduna.</w:t>
      </w:r>
    </w:p>
    <w:p>
      <w:pPr>
        <w:pStyle w:val="style0"/>
        <w:jc w:val="both"/>
        <w:rPr/>
      </w:pPr>
      <w:r>
        <w:t>A Study Material on Small Business Management for Nigerian Institute of Management (Chartered).</w:t>
      </w:r>
    </w:p>
    <w:p>
      <w:pPr>
        <w:pStyle w:val="style0"/>
        <w:jc w:val="both"/>
        <w:rPr/>
      </w:pPr>
      <w:r>
        <w:t>Bagatya, W. Z. K. (2007). The Principles and  Practices of Advanced Level Entrepreneurship Education. Kampala, Uganda.</w:t>
      </w:r>
    </w:p>
    <w:p>
      <w:pPr>
        <w:pStyle w:val="style0"/>
        <w:jc w:val="both"/>
        <w:rPr/>
      </w:pPr>
      <w:r>
        <w:t xml:space="preserve">Kabatire, S. and Mutyaba, S. V. (2007.  Entrepreneurship Skills.  Netsoft Publishers.  Kampala, Uganda. </w:t>
      </w:r>
    </w:p>
    <w:p>
      <w:pPr>
        <w:pStyle w:val="style0"/>
        <w:jc w:val="both"/>
        <w:rPr/>
      </w:pPr>
      <w:r>
        <w:t>M. L. Jhingan (2005). The Economics of Development and Planning. Vrinda Publications (p) Ltd Delhi.</w:t>
      </w:r>
      <w:r>
        <w:rPr>
          <w:b/>
        </w:rPr>
        <w:t xml:space="preserve"> </w:t>
      </w:r>
    </w:p>
    <w:p>
      <w:pPr>
        <w:pStyle w:val="style0"/>
        <w:ind w:left="90"/>
        <w:jc w:val="both"/>
        <w:rPr/>
      </w:pPr>
      <w:r>
        <w:t xml:space="preserve">Ehusani, G (2005).Citizenship and the Indigene/settler </w:t>
      </w:r>
      <w:r>
        <w:tab/>
      </w:r>
      <w:r>
        <w:t xml:space="preserve">syndrome </w:t>
      </w:r>
      <w:r>
        <w:rPr>
          <w:i/>
        </w:rPr>
        <w:t>The Guardian</w:t>
      </w:r>
      <w:r>
        <w:t xml:space="preserve"> July 4</w:t>
      </w:r>
      <w:r>
        <w:rPr>
          <w:vertAlign w:val="superscript"/>
        </w:rPr>
        <w:t>th</w:t>
      </w:r>
      <w:r>
        <w:t xml:space="preserve">, 2005. </w:t>
      </w:r>
    </w:p>
    <w:p>
      <w:pPr>
        <w:pStyle w:val="style0"/>
        <w:ind w:left="90"/>
        <w:jc w:val="both"/>
        <w:rPr/>
      </w:pPr>
      <w:r>
        <w:t>Femi, (2010) Indigeneity and problems obsenship in Nigeria</w:t>
      </w:r>
      <w:r>
        <w:tab/>
      </w:r>
      <w:r>
        <w:rPr>
          <w:i/>
        </w:rPr>
        <w:t>Pakistan Journal of social science</w:t>
      </w:r>
      <w:r>
        <w:t xml:space="preserve"> (2) 146-150.</w:t>
      </w:r>
    </w:p>
    <w:p>
      <w:pPr>
        <w:pStyle w:val="style0"/>
        <w:ind w:left="90"/>
        <w:jc w:val="both"/>
        <w:rPr/>
      </w:pPr>
      <w:r>
        <w:t>Femi, 0 (2004). Citizenship and indigeneity in Nigeria.</w:t>
      </w:r>
      <w:r>
        <w:rPr>
          <w:i/>
        </w:rPr>
        <w:t>Issues in citizenship Education for Development</w:t>
      </w:r>
      <w:r>
        <w:tab/>
      </w:r>
      <w:r>
        <w:t>Agagu, A.A and Femi,O (Eds). Lagos: Julius and Julius Associates</w:t>
      </w:r>
    </w:p>
    <w:p>
      <w:pPr>
        <w:pStyle w:val="style0"/>
        <w:ind w:left="90" w:right="-1080"/>
        <w:jc w:val="both"/>
        <w:rPr/>
      </w:pPr>
      <w:r>
        <w:t xml:space="preserve">Ikhariale, M (2010). </w:t>
      </w:r>
      <w:r>
        <w:rPr>
          <w:i/>
        </w:rPr>
        <w:t>The phenomenon of settlership and the fate of Nigeria</w:t>
      </w:r>
      <w:r>
        <w:t>. Available at editor@thenigerianvioce.com.</w:t>
      </w:r>
    </w:p>
    <w:p>
      <w:pPr>
        <w:pStyle w:val="style0"/>
        <w:ind w:left="90"/>
        <w:jc w:val="both"/>
        <w:rPr/>
      </w:pPr>
      <w:r>
        <w:t xml:space="preserve">Nnoli, O. (2003). </w:t>
      </w:r>
      <w:r>
        <w:rPr>
          <w:i/>
        </w:rPr>
        <w:t>Ethnic violence in Nigeria; A Historical perspective in: communal conflict and population Displacement in Nigeria: A Research Report</w:t>
      </w:r>
      <w:r>
        <w:t xml:space="preserve">,  Enugu: PACREP Book Series. </w:t>
      </w:r>
    </w:p>
    <w:p>
      <w:pPr>
        <w:pStyle w:val="style0"/>
        <w:ind w:left="90"/>
        <w:jc w:val="both"/>
        <w:rPr/>
      </w:pPr>
      <w:r>
        <w:t xml:space="preserve">Nwosu, A.B.C (2000). </w:t>
      </w:r>
      <w:r>
        <w:rPr>
          <w:i/>
        </w:rPr>
        <w:t xml:space="preserve"> Politics of Ethnicity and Religion of Nigeria: Time for a Change of Focus and Group Rethink”</w:t>
      </w:r>
      <w:r>
        <w:t xml:space="preserve"> . </w:t>
      </w:r>
      <w:r>
        <w:tab/>
      </w:r>
      <w:r>
        <w:t xml:space="preserve">The Political Philosophy of Obasanjo Presidency, </w:t>
      </w:r>
      <w:r>
        <w:tab/>
      </w:r>
      <w:r>
        <w:t>paper presented on the Occation of the 30</w:t>
      </w:r>
      <w:r>
        <w:rPr>
          <w:vertAlign w:val="superscript"/>
        </w:rPr>
        <w:t>th</w:t>
      </w:r>
      <w:r>
        <w:t xml:space="preserve"> founders day, university of Benin, Benin city,  Wednesday 22</w:t>
      </w:r>
      <w:r>
        <w:rPr>
          <w:vertAlign w:val="superscript"/>
        </w:rPr>
        <w:t>nd</w:t>
      </w:r>
      <w:r>
        <w:t xml:space="preserve"> </w:t>
      </w:r>
      <w:r>
        <w:tab/>
      </w:r>
      <w:r>
        <w:tab/>
      </w:r>
      <w:r>
        <w:t xml:space="preserve">November, 2000. </w:t>
      </w:r>
    </w:p>
    <w:p>
      <w:pPr>
        <w:pStyle w:val="style4099"/>
        <w:jc w:val="both"/>
        <w:rPr/>
      </w:pPr>
    </w:p>
    <w:p>
      <w:pPr>
        <w:pStyle w:val="style4099"/>
        <w:jc w:val="both"/>
        <w:rPr/>
      </w:pPr>
    </w:p>
    <w:p>
      <w:pPr>
        <w:pStyle w:val="style0"/>
        <w:jc w:val="both"/>
        <w:rPr/>
      </w:pPr>
      <w:r>
        <w:t>REFERENCES</w:t>
      </w:r>
    </w:p>
    <w:p>
      <w:pPr>
        <w:pStyle w:val="style29"/>
        <w:jc w:val="both"/>
        <w:rPr>
          <w:rFonts w:ascii="Times New Roman" w:hAnsi="Times New Roman"/>
          <w:sz w:val="24"/>
          <w:szCs w:val="24"/>
        </w:rPr>
      </w:pPr>
      <w:r>
        <w:rPr>
          <w:rFonts w:ascii="Times New Roman" w:hAnsi="Times New Roman"/>
          <w:sz w:val="24"/>
          <w:szCs w:val="24"/>
        </w:rPr>
        <w:t>New International Webster’s Comprehensive Dictionary of English Language (Encyclopedic Edition 2013) pg 280</w:t>
      </w:r>
    </w:p>
    <w:p>
      <w:pPr>
        <w:pStyle w:val="style29"/>
        <w:jc w:val="both"/>
        <w:rPr>
          <w:rFonts w:ascii="Times New Roman" w:hAnsi="Times New Roman"/>
          <w:sz w:val="24"/>
          <w:szCs w:val="24"/>
        </w:rPr>
      </w:pPr>
      <w:r>
        <w:rPr>
          <w:rFonts w:ascii="Times New Roman" w:hAnsi="Times New Roman"/>
          <w:sz w:val="24"/>
          <w:szCs w:val="24"/>
        </w:rPr>
        <w:t>The Chambers Dictionary (New Edition, 2005) pg 351</w:t>
      </w:r>
    </w:p>
    <w:p>
      <w:pPr>
        <w:pStyle w:val="style29"/>
        <w:jc w:val="both"/>
        <w:rPr>
          <w:rFonts w:ascii="Times New Roman" w:hAnsi="Times New Roman"/>
          <w:sz w:val="24"/>
          <w:szCs w:val="24"/>
        </w:rPr>
      </w:pPr>
      <w:r>
        <w:rPr>
          <w:rFonts w:ascii="Times New Roman" w:hAnsi="Times New Roman"/>
          <w:sz w:val="24"/>
          <w:szCs w:val="24"/>
        </w:rPr>
        <w:t>Cambridge Advanced Learner’s Dictionary (3</w:t>
      </w:r>
      <w:r>
        <w:rPr>
          <w:rFonts w:ascii="Times New Roman" w:hAnsi="Times New Roman"/>
          <w:sz w:val="24"/>
          <w:szCs w:val="24"/>
          <w:vertAlign w:val="superscript"/>
        </w:rPr>
        <w:t>rd</w:t>
      </w:r>
      <w:r>
        <w:rPr>
          <w:rFonts w:ascii="Times New Roman" w:hAnsi="Times New Roman"/>
          <w:sz w:val="24"/>
          <w:szCs w:val="24"/>
        </w:rPr>
        <w:t xml:space="preserve"> Edition, 2010) pg 299</w:t>
      </w:r>
    </w:p>
    <w:p>
      <w:pPr>
        <w:pStyle w:val="style29"/>
        <w:jc w:val="both"/>
        <w:rPr>
          <w:rFonts w:ascii="Times New Roman" w:hAnsi="Times New Roman"/>
          <w:sz w:val="24"/>
          <w:szCs w:val="24"/>
        </w:rPr>
      </w:pPr>
      <w:r>
        <w:rPr>
          <w:rFonts w:ascii="Times New Roman" w:hAnsi="Times New Roman"/>
          <w:sz w:val="24"/>
          <w:szCs w:val="24"/>
        </w:rPr>
        <w:t>B.C.Nwankwo, Authority in Government (Abbot books Ltd, 2002) 3</w:t>
      </w:r>
      <w:r>
        <w:rPr>
          <w:rFonts w:ascii="Times New Roman" w:hAnsi="Times New Roman"/>
          <w:sz w:val="24"/>
          <w:szCs w:val="24"/>
          <w:vertAlign w:val="superscript"/>
        </w:rPr>
        <w:t>rd</w:t>
      </w:r>
      <w:r>
        <w:rPr>
          <w:rFonts w:ascii="Times New Roman" w:hAnsi="Times New Roman"/>
          <w:sz w:val="24"/>
          <w:szCs w:val="24"/>
        </w:rPr>
        <w:t xml:space="preserve"> ed. Pg 217</w:t>
      </w:r>
    </w:p>
    <w:p>
      <w:pPr>
        <w:pStyle w:val="style29"/>
        <w:jc w:val="both"/>
        <w:rPr>
          <w:rFonts w:ascii="Times New Roman" w:hAnsi="Times New Roman"/>
          <w:sz w:val="24"/>
          <w:szCs w:val="24"/>
        </w:rPr>
      </w:pPr>
    </w:p>
    <w:p>
      <w:pPr>
        <w:pStyle w:val="style29"/>
        <w:jc w:val="both"/>
        <w:rPr>
          <w:rFonts w:ascii="Times New Roman" w:hAnsi="Times New Roman"/>
          <w:sz w:val="24"/>
          <w:szCs w:val="24"/>
        </w:rPr>
      </w:pPr>
      <w:r>
        <w:rPr>
          <w:rFonts w:ascii="Times New Roman" w:hAnsi="Times New Roman"/>
          <w:sz w:val="24"/>
          <w:szCs w:val="24"/>
        </w:rPr>
        <w:t xml:space="preserve"> S.O Aghalio, Dynamics of Constitutional Development in Nigeria, 1914-1999, ‘Indian Journal of Politics (XL No. 2 April –Sept 2006) </w:t>
      </w:r>
      <w:r>
        <w:rPr/>
        <w:fldChar w:fldCharType="begin"/>
      </w:r>
      <w:r>
        <w:instrText xml:space="preserve"> HYPERLINK "https://uniilorin.edu.nig/.../constitutional%20development%252" </w:instrText>
      </w:r>
      <w:r>
        <w:rPr/>
        <w:fldChar w:fldCharType="separate"/>
      </w:r>
      <w:r>
        <w:rPr>
          <w:rStyle w:val="style85"/>
          <w:rFonts w:ascii="Times New Roman" w:hAnsi="Times New Roman"/>
          <w:sz w:val="24"/>
          <w:szCs w:val="24"/>
        </w:rPr>
        <w:t>https://uniilorin.edu.nig/.../constitutional%20development%2</w:t>
      </w:r>
      <w:r>
        <w:rPr/>
        <w:fldChar w:fldCharType="end"/>
      </w:r>
      <w:r>
        <w:rPr>
          <w:rFonts w:ascii="Times New Roman" w:hAnsi="Times New Roman"/>
          <w:sz w:val="24"/>
          <w:szCs w:val="24"/>
        </w:rPr>
        <w:t>.. (last assed on 19-01-2016)</w:t>
      </w:r>
    </w:p>
    <w:p>
      <w:pPr>
        <w:pStyle w:val="style29"/>
        <w:jc w:val="both"/>
        <w:rPr>
          <w:rFonts w:ascii="Times New Roman" w:hAnsi="Times New Roman"/>
          <w:sz w:val="24"/>
          <w:szCs w:val="24"/>
        </w:rPr>
      </w:pPr>
      <w:r>
        <w:rPr>
          <w:rFonts w:ascii="Times New Roman" w:hAnsi="Times New Roman"/>
          <w:sz w:val="24"/>
          <w:szCs w:val="24"/>
        </w:rPr>
        <w:t>B.C.Nwankwo, Authority in Government (Abbot books Ltd, 2002) 3</w:t>
      </w:r>
      <w:r>
        <w:rPr>
          <w:rFonts w:ascii="Times New Roman" w:hAnsi="Times New Roman"/>
          <w:sz w:val="24"/>
          <w:szCs w:val="24"/>
          <w:vertAlign w:val="superscript"/>
        </w:rPr>
        <w:t>rd</w:t>
      </w:r>
      <w:r>
        <w:rPr>
          <w:rFonts w:ascii="Times New Roman" w:hAnsi="Times New Roman"/>
          <w:sz w:val="24"/>
          <w:szCs w:val="24"/>
        </w:rPr>
        <w:t xml:space="preserve"> ed. Pg 218, N. Nwosu et.al., Introduction to Constitutional development in Nigeria, Sunad, Ibadan, K 1998, Tamuno, T. N. “Governor Clifford and Representative Government”, Journal of Historical Society of Nigeria, Vol. 1V, No. 1, (Published by Historical Society of Nigeria and the Ibadan University Press, 1967). </w:t>
      </w:r>
    </w:p>
    <w:p>
      <w:pPr>
        <w:pStyle w:val="style29"/>
        <w:jc w:val="both"/>
        <w:rPr>
          <w:rFonts w:ascii="Times New Roman" w:hAnsi="Times New Roman"/>
          <w:sz w:val="24"/>
          <w:szCs w:val="24"/>
        </w:rPr>
      </w:pPr>
      <w:r>
        <w:rPr>
          <w:rFonts w:ascii="Times New Roman" w:hAnsi="Times New Roman"/>
          <w:sz w:val="24"/>
          <w:szCs w:val="24"/>
        </w:rPr>
        <w:t>B.C.Nwankwo, Authority in Government (Abbot books Ltd, 2002) 3</w:t>
      </w:r>
      <w:r>
        <w:rPr>
          <w:rFonts w:ascii="Times New Roman" w:hAnsi="Times New Roman"/>
          <w:sz w:val="24"/>
          <w:szCs w:val="24"/>
          <w:vertAlign w:val="superscript"/>
        </w:rPr>
        <w:t>rd</w:t>
      </w:r>
      <w:r>
        <w:rPr>
          <w:rFonts w:ascii="Times New Roman" w:hAnsi="Times New Roman"/>
          <w:sz w:val="24"/>
          <w:szCs w:val="24"/>
        </w:rPr>
        <w:t xml:space="preserve"> ed. Pg 219</w:t>
      </w:r>
    </w:p>
    <w:p>
      <w:pPr>
        <w:pStyle w:val="style29"/>
        <w:jc w:val="both"/>
        <w:rPr>
          <w:rFonts w:ascii="Times New Roman" w:hAnsi="Times New Roman"/>
          <w:sz w:val="24"/>
          <w:szCs w:val="24"/>
        </w:rPr>
      </w:pPr>
      <w:r>
        <w:rPr>
          <w:rFonts w:ascii="Times New Roman" w:hAnsi="Times New Roman"/>
          <w:sz w:val="24"/>
          <w:szCs w:val="24"/>
        </w:rPr>
        <w:t>TahirMamman, “The Law and Politics of Constitution-Making in Nigeria, 1862-1989: Issues, Interest and Compromises (ED-LINFORM SERVICES, 1998) Pg 86</w:t>
      </w:r>
    </w:p>
    <w:p>
      <w:pPr>
        <w:pStyle w:val="style29"/>
        <w:jc w:val="both"/>
        <w:rPr>
          <w:rFonts w:ascii="Times New Roman" w:hAnsi="Times New Roman"/>
          <w:sz w:val="24"/>
          <w:szCs w:val="24"/>
        </w:rPr>
      </w:pPr>
    </w:p>
    <w:p>
      <w:pPr>
        <w:pStyle w:val="style29"/>
        <w:jc w:val="both"/>
        <w:rPr>
          <w:rFonts w:ascii="Times New Roman" w:hAnsi="Times New Roman"/>
          <w:sz w:val="24"/>
          <w:szCs w:val="24"/>
        </w:rPr>
      </w:pPr>
      <w:r>
        <w:rPr>
          <w:rFonts w:ascii="Times New Roman" w:hAnsi="Times New Roman"/>
          <w:sz w:val="24"/>
          <w:szCs w:val="24"/>
        </w:rPr>
        <w:t xml:space="preserve"> Ibid, 219</w:t>
      </w:r>
    </w:p>
    <w:p>
      <w:pPr>
        <w:pStyle w:val="style29"/>
        <w:jc w:val="both"/>
        <w:rPr>
          <w:rFonts w:ascii="Times New Roman" w:hAnsi="Times New Roman"/>
          <w:sz w:val="24"/>
          <w:szCs w:val="24"/>
        </w:rPr>
      </w:pPr>
      <w:r>
        <w:rPr>
          <w:rFonts w:ascii="Times New Roman" w:hAnsi="Times New Roman"/>
          <w:sz w:val="24"/>
          <w:szCs w:val="24"/>
        </w:rPr>
        <w:t xml:space="preserve"> S.O Aghalio, Dynamics of Constitutional Development in Nigeria, 1914-1999, ‘Indian Journal of Politics (XL No. 2 April –Sept 2006) </w:t>
      </w:r>
      <w:r>
        <w:rPr/>
        <w:fldChar w:fldCharType="begin"/>
      </w:r>
      <w:r>
        <w:instrText xml:space="preserve"> HYPERLINK "https://uniilorin.edu.nig/.../constitutional%20development%252" </w:instrText>
      </w:r>
      <w:r>
        <w:rPr/>
        <w:fldChar w:fldCharType="separate"/>
      </w:r>
      <w:r>
        <w:rPr>
          <w:rStyle w:val="style85"/>
          <w:rFonts w:ascii="Times New Roman" w:hAnsi="Times New Roman"/>
          <w:sz w:val="24"/>
          <w:szCs w:val="24"/>
        </w:rPr>
        <w:t>https://uniilorin.edu.nig/.../constitutional%20development%2</w:t>
      </w:r>
      <w:r>
        <w:rPr/>
        <w:fldChar w:fldCharType="end"/>
      </w:r>
      <w:r>
        <w:rPr>
          <w:rFonts w:ascii="Times New Roman" w:hAnsi="Times New Roman"/>
          <w:sz w:val="24"/>
          <w:szCs w:val="24"/>
        </w:rPr>
        <w:t>..</w:t>
      </w:r>
    </w:p>
    <w:p>
      <w:pPr>
        <w:pStyle w:val="style29"/>
        <w:jc w:val="both"/>
        <w:rPr>
          <w:rFonts w:ascii="Times New Roman" w:hAnsi="Times New Roman"/>
          <w:sz w:val="24"/>
          <w:szCs w:val="24"/>
        </w:rPr>
      </w:pPr>
      <w:r>
        <w:rPr>
          <w:rFonts w:ascii="Times New Roman" w:hAnsi="Times New Roman"/>
          <w:sz w:val="24"/>
          <w:szCs w:val="24"/>
        </w:rPr>
        <w:t xml:space="preserve"> Okonkwo D.O., ‘History of Nigeria in a New Setting, Aba, (The International Press. 1962) Pg 255</w:t>
      </w:r>
    </w:p>
    <w:p>
      <w:pPr>
        <w:pStyle w:val="style29"/>
        <w:jc w:val="both"/>
        <w:rPr>
          <w:rFonts w:ascii="Times New Roman" w:hAnsi="Times New Roman"/>
          <w:sz w:val="24"/>
          <w:szCs w:val="24"/>
        </w:rPr>
      </w:pPr>
      <w:r>
        <w:rPr>
          <w:rFonts w:ascii="Times New Roman" w:hAnsi="Times New Roman"/>
          <w:sz w:val="24"/>
          <w:szCs w:val="24"/>
        </w:rPr>
        <w:t>B.C.Nwankwo, Authority in Government (Abbot books Ltd, 2002) 3</w:t>
      </w:r>
      <w:r>
        <w:rPr>
          <w:rFonts w:ascii="Times New Roman" w:hAnsi="Times New Roman"/>
          <w:sz w:val="24"/>
          <w:szCs w:val="24"/>
          <w:vertAlign w:val="superscript"/>
        </w:rPr>
        <w:t>rd</w:t>
      </w:r>
      <w:r>
        <w:rPr>
          <w:rFonts w:ascii="Times New Roman" w:hAnsi="Times New Roman"/>
          <w:sz w:val="24"/>
          <w:szCs w:val="24"/>
        </w:rPr>
        <w:t xml:space="preserve"> ed. Pg 220</w:t>
      </w:r>
    </w:p>
    <w:p>
      <w:pPr>
        <w:pStyle w:val="style29"/>
        <w:jc w:val="both"/>
        <w:rPr>
          <w:rFonts w:ascii="Times New Roman" w:hAnsi="Times New Roman"/>
          <w:sz w:val="24"/>
          <w:szCs w:val="24"/>
        </w:rPr>
      </w:pPr>
      <w:r>
        <w:rPr>
          <w:rFonts w:ascii="Times New Roman" w:hAnsi="Times New Roman"/>
          <w:sz w:val="24"/>
          <w:szCs w:val="24"/>
        </w:rPr>
        <w:t>Ibid, 221</w:t>
      </w:r>
    </w:p>
    <w:p>
      <w:pPr>
        <w:pStyle w:val="style29"/>
        <w:jc w:val="both"/>
        <w:rPr>
          <w:rFonts w:ascii="Times New Roman" w:hAnsi="Times New Roman"/>
          <w:sz w:val="24"/>
          <w:szCs w:val="24"/>
        </w:rPr>
      </w:pPr>
    </w:p>
    <w:p>
      <w:pPr>
        <w:pStyle w:val="style29"/>
        <w:jc w:val="both"/>
        <w:rPr>
          <w:rFonts w:ascii="Times New Roman" w:hAnsi="Times New Roman"/>
          <w:sz w:val="24"/>
          <w:szCs w:val="24"/>
        </w:rPr>
      </w:pPr>
      <w:r>
        <w:rPr>
          <w:rFonts w:ascii="Times New Roman" w:hAnsi="Times New Roman"/>
          <w:sz w:val="24"/>
          <w:szCs w:val="24"/>
        </w:rPr>
        <w:t>Olusanya G. O., Constitutional Development in Nigeria, 1861-1960 in Ikime, O. (ed) : Groundwork of Nigerian History, Heinemann, 1980, Pg 530</w:t>
      </w:r>
    </w:p>
    <w:p>
      <w:pPr>
        <w:pStyle w:val="style29"/>
        <w:jc w:val="both"/>
        <w:rPr>
          <w:rFonts w:ascii="Times New Roman" w:hAnsi="Times New Roman"/>
          <w:sz w:val="24"/>
          <w:szCs w:val="24"/>
        </w:rPr>
      </w:pPr>
    </w:p>
    <w:p>
      <w:pPr>
        <w:pStyle w:val="style29"/>
        <w:jc w:val="both"/>
        <w:rPr>
          <w:rFonts w:ascii="Times New Roman" w:hAnsi="Times New Roman"/>
          <w:sz w:val="24"/>
          <w:szCs w:val="24"/>
        </w:rPr>
      </w:pPr>
      <w:r>
        <w:rPr>
          <w:rFonts w:ascii="Times New Roman" w:hAnsi="Times New Roman"/>
          <w:sz w:val="24"/>
          <w:szCs w:val="24"/>
        </w:rPr>
        <w:t xml:space="preserve"> Okonkwo D.O., ‘History of Nigeria in a New Setting, Aba, (The International Press. 1962) Pg 275, B.C.Nwankwo, Authority in Government (Abbot books Ltd, 2002) 3</w:t>
      </w:r>
      <w:r>
        <w:rPr>
          <w:rFonts w:ascii="Times New Roman" w:hAnsi="Times New Roman"/>
          <w:sz w:val="24"/>
          <w:szCs w:val="24"/>
          <w:vertAlign w:val="superscript"/>
        </w:rPr>
        <w:t>rd</w:t>
      </w:r>
      <w:r>
        <w:rPr>
          <w:rFonts w:ascii="Times New Roman" w:hAnsi="Times New Roman"/>
          <w:sz w:val="24"/>
          <w:szCs w:val="24"/>
        </w:rPr>
        <w:t xml:space="preserve"> ed. Pg 220</w:t>
      </w:r>
    </w:p>
    <w:p>
      <w:pPr>
        <w:pStyle w:val="style29"/>
        <w:jc w:val="both"/>
        <w:rPr>
          <w:rFonts w:ascii="Times New Roman" w:hAnsi="Times New Roman"/>
          <w:sz w:val="24"/>
          <w:szCs w:val="24"/>
        </w:rPr>
      </w:pPr>
      <w:r>
        <w:rPr>
          <w:rFonts w:ascii="Times New Roman" w:hAnsi="Times New Roman"/>
          <w:sz w:val="24"/>
          <w:szCs w:val="24"/>
        </w:rPr>
        <w:t xml:space="preserve"> Ibid 222</w:t>
      </w:r>
    </w:p>
    <w:p>
      <w:pPr>
        <w:pStyle w:val="style29"/>
        <w:jc w:val="both"/>
        <w:rPr>
          <w:rFonts w:ascii="Times New Roman" w:hAnsi="Times New Roman"/>
          <w:sz w:val="24"/>
          <w:szCs w:val="24"/>
        </w:rPr>
      </w:pPr>
      <w:r>
        <w:rPr>
          <w:rFonts w:ascii="Times New Roman" w:hAnsi="Times New Roman"/>
          <w:sz w:val="24"/>
          <w:szCs w:val="24"/>
        </w:rPr>
        <w:t xml:space="preserve"> S.O Aghalio, Dynamics of Constitutional Development in Nigeria, 1914-1999, ‘Indian Journal of Politics (XL No. 2 April –Sept 2006) </w:t>
      </w:r>
      <w:r>
        <w:rPr/>
        <w:fldChar w:fldCharType="begin"/>
      </w:r>
      <w:r>
        <w:instrText xml:space="preserve"> HYPERLINK "https://uniilorin.edu.nig/.../constitutional%20development%252" </w:instrText>
      </w:r>
      <w:r>
        <w:rPr/>
        <w:fldChar w:fldCharType="separate"/>
      </w:r>
      <w:r>
        <w:rPr>
          <w:rStyle w:val="style85"/>
          <w:rFonts w:ascii="Times New Roman" w:hAnsi="Times New Roman"/>
          <w:sz w:val="24"/>
          <w:szCs w:val="24"/>
        </w:rPr>
        <w:t>https://uniilorin.edu.nig/.../constitutional%20development%2</w:t>
      </w:r>
      <w:r>
        <w:rPr/>
        <w:fldChar w:fldCharType="end"/>
      </w:r>
    </w:p>
    <w:p>
      <w:pPr>
        <w:pStyle w:val="style29"/>
        <w:jc w:val="both"/>
        <w:rPr>
          <w:rFonts w:ascii="Times New Roman" w:hAnsi="Times New Roman"/>
          <w:sz w:val="24"/>
          <w:szCs w:val="24"/>
        </w:rPr>
      </w:pPr>
    </w:p>
    <w:p>
      <w:pPr>
        <w:pStyle w:val="style29"/>
        <w:jc w:val="both"/>
        <w:rPr>
          <w:rFonts w:ascii="Times New Roman" w:hAnsi="Times New Roman"/>
          <w:sz w:val="24"/>
          <w:szCs w:val="24"/>
        </w:rPr>
      </w:pPr>
      <w:r>
        <w:rPr>
          <w:rFonts w:ascii="Times New Roman" w:hAnsi="Times New Roman"/>
          <w:sz w:val="24"/>
          <w:szCs w:val="24"/>
        </w:rPr>
        <w:t>B.C.Nwankwo, Authority in Government (Abbot books Ltd, 2002) 3</w:t>
      </w:r>
      <w:r>
        <w:rPr>
          <w:rFonts w:ascii="Times New Roman" w:hAnsi="Times New Roman"/>
          <w:sz w:val="24"/>
          <w:szCs w:val="24"/>
          <w:vertAlign w:val="superscript"/>
        </w:rPr>
        <w:t>rd</w:t>
      </w:r>
      <w:r>
        <w:rPr>
          <w:rFonts w:ascii="Times New Roman" w:hAnsi="Times New Roman"/>
          <w:sz w:val="24"/>
          <w:szCs w:val="24"/>
        </w:rPr>
        <w:t xml:space="preserve"> ed. Pg 230-231</w:t>
      </w:r>
    </w:p>
    <w:p>
      <w:pPr>
        <w:pStyle w:val="style29"/>
        <w:jc w:val="both"/>
        <w:rPr>
          <w:rFonts w:ascii="Times New Roman" w:hAnsi="Times New Roman"/>
          <w:sz w:val="24"/>
          <w:szCs w:val="24"/>
        </w:rPr>
      </w:pPr>
      <w:r>
        <w:rPr>
          <w:rFonts w:ascii="Times New Roman" w:hAnsi="Times New Roman"/>
          <w:sz w:val="24"/>
          <w:szCs w:val="24"/>
        </w:rPr>
        <w:t>Falola, Toyin. The Rise and Fall of Nigeria’s Second Republic, 1979-1984, (London: 1985) Pg 33</w:t>
      </w:r>
    </w:p>
    <w:p>
      <w:pPr>
        <w:pStyle w:val="style29"/>
        <w:jc w:val="both"/>
        <w:rPr>
          <w:rFonts w:ascii="Times New Roman" w:hAnsi="Times New Roman"/>
          <w:sz w:val="24"/>
          <w:szCs w:val="24"/>
        </w:rPr>
      </w:pPr>
      <w:r>
        <w:rPr>
          <w:rFonts w:ascii="Times New Roman" w:hAnsi="Times New Roman"/>
          <w:sz w:val="24"/>
          <w:szCs w:val="24"/>
        </w:rPr>
        <w:t xml:space="preserve"> Ibid</w:t>
      </w:r>
    </w:p>
    <w:p>
      <w:pPr>
        <w:pStyle w:val="style29"/>
        <w:jc w:val="both"/>
        <w:rPr>
          <w:rFonts w:ascii="Times New Roman" w:hAnsi="Times New Roman"/>
          <w:sz w:val="24"/>
          <w:szCs w:val="24"/>
        </w:rPr>
      </w:pPr>
    </w:p>
    <w:p>
      <w:pPr>
        <w:pStyle w:val="style29"/>
        <w:jc w:val="both"/>
        <w:rPr>
          <w:rFonts w:ascii="Times New Roman" w:hAnsi="Times New Roman"/>
          <w:sz w:val="24"/>
          <w:szCs w:val="24"/>
        </w:rPr>
      </w:pPr>
      <w:r>
        <w:rPr>
          <w:rFonts w:ascii="Times New Roman" w:hAnsi="Times New Roman"/>
          <w:sz w:val="24"/>
          <w:szCs w:val="24"/>
        </w:rPr>
        <w:t>Sagay, I.E. The 1999 Constitutio: A Critique, Lagos: Centre for Constitutionalism &amp; Demilitarization (CENCOD) 2000, Pg 40, Babawale, Tunde, Nigeria in the Crises of Governance and Development. Lagos: PARC (2006) Pg 1, B.C.Nwankwo, Authority in Government (Abbot books Ltd, 2002) 3</w:t>
      </w:r>
      <w:r>
        <w:rPr>
          <w:rFonts w:ascii="Times New Roman" w:hAnsi="Times New Roman"/>
          <w:sz w:val="24"/>
          <w:szCs w:val="24"/>
          <w:vertAlign w:val="superscript"/>
        </w:rPr>
        <w:t>rd</w:t>
      </w:r>
      <w:r>
        <w:rPr>
          <w:rFonts w:ascii="Times New Roman" w:hAnsi="Times New Roman"/>
          <w:sz w:val="24"/>
          <w:szCs w:val="24"/>
        </w:rPr>
        <w:t xml:space="preserve"> ed. Pg 231</w:t>
      </w:r>
    </w:p>
    <w:p>
      <w:pPr>
        <w:pStyle w:val="style29"/>
        <w:jc w:val="both"/>
        <w:rPr>
          <w:rFonts w:ascii="Times New Roman" w:hAnsi="Times New Roman"/>
          <w:sz w:val="24"/>
          <w:szCs w:val="24"/>
        </w:rPr>
      </w:pPr>
    </w:p>
    <w:p>
      <w:pPr>
        <w:pStyle w:val="style29"/>
        <w:jc w:val="both"/>
        <w:rPr>
          <w:rFonts w:ascii="Times New Roman" w:hAnsi="Times New Roman"/>
          <w:sz w:val="24"/>
          <w:szCs w:val="24"/>
        </w:rPr>
      </w:pPr>
    </w:p>
    <w:p>
      <w:pPr>
        <w:pStyle w:val="style29"/>
        <w:jc w:val="both"/>
        <w:rPr>
          <w:rFonts w:ascii="Times New Roman" w:hAnsi="Times New Roman"/>
          <w:sz w:val="24"/>
          <w:szCs w:val="24"/>
        </w:rPr>
      </w:pPr>
    </w:p>
    <w:p>
      <w:pPr>
        <w:pStyle w:val="style29"/>
        <w:jc w:val="both"/>
        <w:rPr>
          <w:rFonts w:ascii="Times New Roman" w:hAnsi="Times New Roman"/>
          <w:sz w:val="24"/>
          <w:szCs w:val="24"/>
        </w:rPr>
      </w:pPr>
    </w:p>
    <w:p>
      <w:pPr>
        <w:pStyle w:val="style29"/>
        <w:jc w:val="both"/>
        <w:rPr>
          <w:rFonts w:ascii="Times New Roman" w:hAnsi="Times New Roman"/>
          <w:sz w:val="24"/>
          <w:szCs w:val="24"/>
        </w:rPr>
      </w:pPr>
    </w:p>
    <w:p>
      <w:pPr>
        <w:pStyle w:val="style29"/>
        <w:jc w:val="both"/>
        <w:rPr>
          <w:rFonts w:ascii="Times New Roman" w:hAnsi="Times New Roman"/>
          <w:sz w:val="24"/>
          <w:szCs w:val="24"/>
        </w:rPr>
      </w:pPr>
    </w:p>
    <w:p>
      <w:pPr>
        <w:pStyle w:val="style29"/>
        <w:jc w:val="both"/>
        <w:rPr>
          <w:rFonts w:ascii="Times New Roman" w:hAnsi="Times New Roman"/>
          <w:sz w:val="24"/>
          <w:szCs w:val="24"/>
        </w:rPr>
      </w:pPr>
    </w:p>
    <w:p>
      <w:pPr>
        <w:pStyle w:val="style0"/>
        <w:jc w:val="both"/>
        <w:rPr/>
      </w:pPr>
    </w:p>
    <w:p>
      <w:pPr>
        <w:pStyle w:val="style0"/>
        <w:jc w:val="both"/>
        <w:rPr/>
      </w:pPr>
    </w:p>
    <w:sectPr>
      <w:headerReference w:type="default" r:id="rId2"/>
      <w:footerReference w:type="even" r:id="rId3"/>
      <w:footerReference w:type="default" r:id="rId4"/>
      <w:pgSz w:w="11909" w:h="16834" w:orient="portrait" w:code="9"/>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1"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00002FF" w:usb1="4000ACFF" w:usb2="00000001" w:usb3="00000000" w:csb0="0000019F" w:csb1="00000000"/>
  </w:font>
  <w:font w:name="Cambria">
    <w:altName w:val="Cambria"/>
    <w:panose1 w:val="02040503050000030204"/>
    <w:charset w:val="00"/>
    <w:family w:val="roman"/>
    <w:pitch w:val="variable"/>
    <w:sig w:usb0="E00002FF" w:usb1="400004FF"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end"/>
    </w:r>
  </w:p>
  <w:p>
    <w:pPr>
      <w:pStyle w:val="style32"/>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separate"/>
    </w:r>
    <w:r>
      <w:rPr>
        <w:rStyle w:val="style41"/>
        <w:noProof/>
      </w:rPr>
      <w:t>36</w:t>
    </w:r>
    <w:r>
      <w:rPr>
        <w:rStyle w:val="style41"/>
      </w:rPr>
      <w:fldChar w:fldCharType="end"/>
    </w:r>
  </w:p>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CDC423C"/>
    <w:lvl w:ilvl="0" w:tplc="ED7EA722">
      <w:start w:val="1"/>
      <w:numFmt w:val="lowerLetter"/>
      <w:lvlText w:val="%1."/>
      <w:lvlJc w:val="left"/>
      <w:pPr>
        <w:tabs>
          <w:tab w:val="left" w:leader="none" w:pos="1080"/>
        </w:tabs>
        <w:ind w:left="1080" w:hanging="72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1">
    <w:nsid w:val="00000001"/>
    <w:multiLevelType w:val="hybridMultilevel"/>
    <w:tmpl w:val="BF607F64"/>
    <w:lvl w:ilvl="0" w:tplc="A2B44582">
      <w:start w:val="1"/>
      <w:numFmt w:val="bullet"/>
      <w:lvlText w:val="-"/>
      <w:lvlJc w:val="left"/>
      <w:pPr>
        <w:tabs>
          <w:tab w:val="left" w:leader="none" w:pos="720"/>
        </w:tabs>
        <w:ind w:left="720" w:hanging="360"/>
      </w:pPr>
      <w:rPr>
        <w:rFonts w:ascii="Times New Roman" w:hAnsi="Times New Roman" w:hint="default"/>
      </w:rPr>
    </w:lvl>
    <w:lvl w:ilvl="1" w:tplc="E45070D2" w:tentative="1">
      <w:start w:val="1"/>
      <w:numFmt w:val="bullet"/>
      <w:lvlText w:val="-"/>
      <w:lvlJc w:val="left"/>
      <w:pPr>
        <w:tabs>
          <w:tab w:val="left" w:leader="none" w:pos="1440"/>
        </w:tabs>
        <w:ind w:left="1440" w:hanging="360"/>
      </w:pPr>
      <w:rPr>
        <w:rFonts w:ascii="Times New Roman" w:hAnsi="Times New Roman" w:hint="default"/>
      </w:rPr>
    </w:lvl>
    <w:lvl w:ilvl="2" w:tplc="A3EC1C62" w:tentative="1">
      <w:start w:val="1"/>
      <w:numFmt w:val="bullet"/>
      <w:lvlText w:val="-"/>
      <w:lvlJc w:val="left"/>
      <w:pPr>
        <w:tabs>
          <w:tab w:val="left" w:leader="none" w:pos="2160"/>
        </w:tabs>
        <w:ind w:left="2160" w:hanging="360"/>
      </w:pPr>
      <w:rPr>
        <w:rFonts w:ascii="Times New Roman" w:hAnsi="Times New Roman" w:hint="default"/>
      </w:rPr>
    </w:lvl>
    <w:lvl w:ilvl="3" w:tplc="58485528" w:tentative="1">
      <w:start w:val="1"/>
      <w:numFmt w:val="bullet"/>
      <w:lvlText w:val="-"/>
      <w:lvlJc w:val="left"/>
      <w:pPr>
        <w:tabs>
          <w:tab w:val="left" w:leader="none" w:pos="2880"/>
        </w:tabs>
        <w:ind w:left="2880" w:hanging="360"/>
      </w:pPr>
      <w:rPr>
        <w:rFonts w:ascii="Times New Roman" w:hAnsi="Times New Roman" w:hint="default"/>
      </w:rPr>
    </w:lvl>
    <w:lvl w:ilvl="4" w:tplc="6C6CD8F6" w:tentative="1">
      <w:start w:val="1"/>
      <w:numFmt w:val="bullet"/>
      <w:lvlText w:val="-"/>
      <w:lvlJc w:val="left"/>
      <w:pPr>
        <w:tabs>
          <w:tab w:val="left" w:leader="none" w:pos="3600"/>
        </w:tabs>
        <w:ind w:left="3600" w:hanging="360"/>
      </w:pPr>
      <w:rPr>
        <w:rFonts w:ascii="Times New Roman" w:hAnsi="Times New Roman" w:hint="default"/>
      </w:rPr>
    </w:lvl>
    <w:lvl w:ilvl="5" w:tplc="EDA09192" w:tentative="1">
      <w:start w:val="1"/>
      <w:numFmt w:val="bullet"/>
      <w:lvlText w:val="-"/>
      <w:lvlJc w:val="left"/>
      <w:pPr>
        <w:tabs>
          <w:tab w:val="left" w:leader="none" w:pos="4320"/>
        </w:tabs>
        <w:ind w:left="4320" w:hanging="360"/>
      </w:pPr>
      <w:rPr>
        <w:rFonts w:ascii="Times New Roman" w:hAnsi="Times New Roman" w:hint="default"/>
      </w:rPr>
    </w:lvl>
    <w:lvl w:ilvl="6" w:tplc="2A36D0F2" w:tentative="1">
      <w:start w:val="1"/>
      <w:numFmt w:val="bullet"/>
      <w:lvlText w:val="-"/>
      <w:lvlJc w:val="left"/>
      <w:pPr>
        <w:tabs>
          <w:tab w:val="left" w:leader="none" w:pos="5040"/>
        </w:tabs>
        <w:ind w:left="5040" w:hanging="360"/>
      </w:pPr>
      <w:rPr>
        <w:rFonts w:ascii="Times New Roman" w:hAnsi="Times New Roman" w:hint="default"/>
      </w:rPr>
    </w:lvl>
    <w:lvl w:ilvl="7" w:tplc="918C0C4E" w:tentative="1">
      <w:start w:val="1"/>
      <w:numFmt w:val="bullet"/>
      <w:lvlText w:val="-"/>
      <w:lvlJc w:val="left"/>
      <w:pPr>
        <w:tabs>
          <w:tab w:val="left" w:leader="none" w:pos="5760"/>
        </w:tabs>
        <w:ind w:left="5760" w:hanging="360"/>
      </w:pPr>
      <w:rPr>
        <w:rFonts w:ascii="Times New Roman" w:hAnsi="Times New Roman" w:hint="default"/>
      </w:rPr>
    </w:lvl>
    <w:lvl w:ilvl="8" w:tplc="691021F0" w:tentative="1">
      <w:start w:val="1"/>
      <w:numFmt w:val="bullet"/>
      <w:lvlText w:val="-"/>
      <w:lvlJc w:val="left"/>
      <w:pPr>
        <w:tabs>
          <w:tab w:val="left" w:leader="none" w:pos="6480"/>
        </w:tabs>
        <w:ind w:left="6480" w:hanging="360"/>
      </w:pPr>
      <w:rPr>
        <w:rFonts w:ascii="Times New Roman" w:hAnsi="Times New Roman" w:hint="default"/>
      </w:rPr>
    </w:lvl>
  </w:abstractNum>
  <w:abstractNum w:abstractNumId="2">
    <w:nsid w:val="00000002"/>
    <w:multiLevelType w:val="hybridMultilevel"/>
    <w:tmpl w:val="762278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0000003"/>
    <w:multiLevelType w:val="hybridMultilevel"/>
    <w:tmpl w:val="7780F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FA52BF60"/>
    <w:lvl w:ilvl="0" w:tplc="D60285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0000005"/>
    <w:multiLevelType w:val="hybridMultilevel"/>
    <w:tmpl w:val="7644823A"/>
    <w:lvl w:ilvl="0" w:tplc="731088EC">
      <w:start w:val="1"/>
      <w:numFmt w:val="bullet"/>
      <w:lvlText w:val="-"/>
      <w:lvlJc w:val="left"/>
      <w:pPr>
        <w:tabs>
          <w:tab w:val="left" w:leader="none" w:pos="720"/>
        </w:tabs>
        <w:ind w:left="720" w:hanging="360"/>
      </w:pPr>
      <w:rPr>
        <w:rFonts w:ascii="Times New Roman" w:hAnsi="Times New Roman" w:hint="default"/>
      </w:rPr>
    </w:lvl>
    <w:lvl w:ilvl="1" w:tplc="488A6600" w:tentative="1">
      <w:start w:val="1"/>
      <w:numFmt w:val="bullet"/>
      <w:lvlText w:val="-"/>
      <w:lvlJc w:val="left"/>
      <w:pPr>
        <w:tabs>
          <w:tab w:val="left" w:leader="none" w:pos="1440"/>
        </w:tabs>
        <w:ind w:left="1440" w:hanging="360"/>
      </w:pPr>
      <w:rPr>
        <w:rFonts w:ascii="Times New Roman" w:hAnsi="Times New Roman" w:hint="default"/>
      </w:rPr>
    </w:lvl>
    <w:lvl w:ilvl="2" w:tplc="75B2A1FA" w:tentative="1">
      <w:start w:val="1"/>
      <w:numFmt w:val="bullet"/>
      <w:lvlText w:val="-"/>
      <w:lvlJc w:val="left"/>
      <w:pPr>
        <w:tabs>
          <w:tab w:val="left" w:leader="none" w:pos="2160"/>
        </w:tabs>
        <w:ind w:left="2160" w:hanging="360"/>
      </w:pPr>
      <w:rPr>
        <w:rFonts w:ascii="Times New Roman" w:hAnsi="Times New Roman" w:hint="default"/>
      </w:rPr>
    </w:lvl>
    <w:lvl w:ilvl="3" w:tplc="878461CA" w:tentative="1">
      <w:start w:val="1"/>
      <w:numFmt w:val="bullet"/>
      <w:lvlText w:val="-"/>
      <w:lvlJc w:val="left"/>
      <w:pPr>
        <w:tabs>
          <w:tab w:val="left" w:leader="none" w:pos="2880"/>
        </w:tabs>
        <w:ind w:left="2880" w:hanging="360"/>
      </w:pPr>
      <w:rPr>
        <w:rFonts w:ascii="Times New Roman" w:hAnsi="Times New Roman" w:hint="default"/>
      </w:rPr>
    </w:lvl>
    <w:lvl w:ilvl="4" w:tplc="E40AEBCA" w:tentative="1">
      <w:start w:val="1"/>
      <w:numFmt w:val="bullet"/>
      <w:lvlText w:val="-"/>
      <w:lvlJc w:val="left"/>
      <w:pPr>
        <w:tabs>
          <w:tab w:val="left" w:leader="none" w:pos="3600"/>
        </w:tabs>
        <w:ind w:left="3600" w:hanging="360"/>
      </w:pPr>
      <w:rPr>
        <w:rFonts w:ascii="Times New Roman" w:hAnsi="Times New Roman" w:hint="default"/>
      </w:rPr>
    </w:lvl>
    <w:lvl w:ilvl="5" w:tplc="2F7E7654" w:tentative="1">
      <w:start w:val="1"/>
      <w:numFmt w:val="bullet"/>
      <w:lvlText w:val="-"/>
      <w:lvlJc w:val="left"/>
      <w:pPr>
        <w:tabs>
          <w:tab w:val="left" w:leader="none" w:pos="4320"/>
        </w:tabs>
        <w:ind w:left="4320" w:hanging="360"/>
      </w:pPr>
      <w:rPr>
        <w:rFonts w:ascii="Times New Roman" w:hAnsi="Times New Roman" w:hint="default"/>
      </w:rPr>
    </w:lvl>
    <w:lvl w:ilvl="6" w:tplc="FFD2B3D6" w:tentative="1">
      <w:start w:val="1"/>
      <w:numFmt w:val="bullet"/>
      <w:lvlText w:val="-"/>
      <w:lvlJc w:val="left"/>
      <w:pPr>
        <w:tabs>
          <w:tab w:val="left" w:leader="none" w:pos="5040"/>
        </w:tabs>
        <w:ind w:left="5040" w:hanging="360"/>
      </w:pPr>
      <w:rPr>
        <w:rFonts w:ascii="Times New Roman" w:hAnsi="Times New Roman" w:hint="default"/>
      </w:rPr>
    </w:lvl>
    <w:lvl w:ilvl="7" w:tplc="C726B0B2" w:tentative="1">
      <w:start w:val="1"/>
      <w:numFmt w:val="bullet"/>
      <w:lvlText w:val="-"/>
      <w:lvlJc w:val="left"/>
      <w:pPr>
        <w:tabs>
          <w:tab w:val="left" w:leader="none" w:pos="5760"/>
        </w:tabs>
        <w:ind w:left="5760" w:hanging="360"/>
      </w:pPr>
      <w:rPr>
        <w:rFonts w:ascii="Times New Roman" w:hAnsi="Times New Roman" w:hint="default"/>
      </w:rPr>
    </w:lvl>
    <w:lvl w:ilvl="8" w:tplc="53BE0312" w:tentative="1">
      <w:start w:val="1"/>
      <w:numFmt w:val="bullet"/>
      <w:lvlText w:val="-"/>
      <w:lvlJc w:val="left"/>
      <w:pPr>
        <w:tabs>
          <w:tab w:val="left" w:leader="none" w:pos="6480"/>
        </w:tabs>
        <w:ind w:left="6480" w:hanging="360"/>
      </w:pPr>
      <w:rPr>
        <w:rFonts w:ascii="Times New Roman" w:hAnsi="Times New Roman" w:hint="default"/>
      </w:rPr>
    </w:lvl>
  </w:abstractNum>
  <w:abstractNum w:abstractNumId="6">
    <w:nsid w:val="00000006"/>
    <w:multiLevelType w:val="hybridMultilevel"/>
    <w:tmpl w:val="C8C4A468"/>
    <w:lvl w:ilvl="0" w:tplc="4A701158">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F4282F16"/>
    <w:lvl w:ilvl="0" w:tplc="D324C2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980227FA"/>
    <w:lvl w:ilvl="0" w:tplc="EBDCE5E8">
      <w:start w:val="1"/>
      <w:numFmt w:val="decimal"/>
      <w:lvlText w:val="%1."/>
      <w:lvlJc w:val="left"/>
      <w:pPr>
        <w:tabs>
          <w:tab w:val="left" w:leader="none" w:pos="720"/>
        </w:tabs>
        <w:ind w:left="720" w:hanging="360"/>
      </w:pPr>
    </w:lvl>
    <w:lvl w:ilvl="1" w:tplc="BB16D930" w:tentative="1">
      <w:start w:val="1"/>
      <w:numFmt w:val="decimal"/>
      <w:lvlText w:val="%2."/>
      <w:lvlJc w:val="left"/>
      <w:pPr>
        <w:tabs>
          <w:tab w:val="left" w:leader="none" w:pos="1440"/>
        </w:tabs>
        <w:ind w:left="1440" w:hanging="360"/>
      </w:pPr>
    </w:lvl>
    <w:lvl w:ilvl="2" w:tplc="C7AA603E" w:tentative="1">
      <w:start w:val="1"/>
      <w:numFmt w:val="decimal"/>
      <w:lvlText w:val="%3."/>
      <w:lvlJc w:val="left"/>
      <w:pPr>
        <w:tabs>
          <w:tab w:val="left" w:leader="none" w:pos="2160"/>
        </w:tabs>
        <w:ind w:left="2160" w:hanging="360"/>
      </w:pPr>
    </w:lvl>
    <w:lvl w:ilvl="3" w:tplc="81DA148A" w:tentative="1">
      <w:start w:val="1"/>
      <w:numFmt w:val="decimal"/>
      <w:lvlText w:val="%4."/>
      <w:lvlJc w:val="left"/>
      <w:pPr>
        <w:tabs>
          <w:tab w:val="left" w:leader="none" w:pos="2880"/>
        </w:tabs>
        <w:ind w:left="2880" w:hanging="360"/>
      </w:pPr>
    </w:lvl>
    <w:lvl w:ilvl="4" w:tplc="32F40C50" w:tentative="1">
      <w:start w:val="1"/>
      <w:numFmt w:val="decimal"/>
      <w:lvlText w:val="%5."/>
      <w:lvlJc w:val="left"/>
      <w:pPr>
        <w:tabs>
          <w:tab w:val="left" w:leader="none" w:pos="3600"/>
        </w:tabs>
        <w:ind w:left="3600" w:hanging="360"/>
      </w:pPr>
    </w:lvl>
    <w:lvl w:ilvl="5" w:tplc="CCB00D6E" w:tentative="1">
      <w:start w:val="1"/>
      <w:numFmt w:val="decimal"/>
      <w:lvlText w:val="%6."/>
      <w:lvlJc w:val="left"/>
      <w:pPr>
        <w:tabs>
          <w:tab w:val="left" w:leader="none" w:pos="4320"/>
        </w:tabs>
        <w:ind w:left="4320" w:hanging="360"/>
      </w:pPr>
    </w:lvl>
    <w:lvl w:ilvl="6" w:tplc="B562F33C" w:tentative="1">
      <w:start w:val="1"/>
      <w:numFmt w:val="decimal"/>
      <w:lvlText w:val="%7."/>
      <w:lvlJc w:val="left"/>
      <w:pPr>
        <w:tabs>
          <w:tab w:val="left" w:leader="none" w:pos="5040"/>
        </w:tabs>
        <w:ind w:left="5040" w:hanging="360"/>
      </w:pPr>
    </w:lvl>
    <w:lvl w:ilvl="7" w:tplc="0A90BB7E" w:tentative="1">
      <w:start w:val="1"/>
      <w:numFmt w:val="decimal"/>
      <w:lvlText w:val="%8."/>
      <w:lvlJc w:val="left"/>
      <w:pPr>
        <w:tabs>
          <w:tab w:val="left" w:leader="none" w:pos="5760"/>
        </w:tabs>
        <w:ind w:left="5760" w:hanging="360"/>
      </w:pPr>
    </w:lvl>
    <w:lvl w:ilvl="8" w:tplc="840A0B5C" w:tentative="1">
      <w:start w:val="1"/>
      <w:numFmt w:val="decimal"/>
      <w:lvlText w:val="%9."/>
      <w:lvlJc w:val="left"/>
      <w:pPr>
        <w:tabs>
          <w:tab w:val="left" w:leader="none" w:pos="6480"/>
        </w:tabs>
        <w:ind w:left="6480" w:hanging="360"/>
      </w:pPr>
    </w:lvl>
  </w:abstractNum>
  <w:abstractNum w:abstractNumId="9">
    <w:nsid w:val="00000009"/>
    <w:multiLevelType w:val="hybridMultilevel"/>
    <w:tmpl w:val="089207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0000000A"/>
    <w:multiLevelType w:val="hybridMultilevel"/>
    <w:tmpl w:val="BA166308"/>
    <w:lvl w:ilvl="0" w:tplc="8D624F72">
      <w:start w:val="1"/>
      <w:numFmt w:val="bullet"/>
      <w:lvlText w:val="-"/>
      <w:lvlJc w:val="left"/>
      <w:pPr>
        <w:tabs>
          <w:tab w:val="left" w:leader="none" w:pos="720"/>
        </w:tabs>
        <w:ind w:left="720" w:hanging="360"/>
      </w:pPr>
      <w:rPr>
        <w:rFonts w:ascii="Times New Roman" w:hAnsi="Times New Roman" w:hint="default"/>
      </w:rPr>
    </w:lvl>
    <w:lvl w:ilvl="1" w:tplc="4FE0A480" w:tentative="1">
      <w:start w:val="1"/>
      <w:numFmt w:val="bullet"/>
      <w:lvlText w:val="-"/>
      <w:lvlJc w:val="left"/>
      <w:pPr>
        <w:tabs>
          <w:tab w:val="left" w:leader="none" w:pos="1440"/>
        </w:tabs>
        <w:ind w:left="1440" w:hanging="360"/>
      </w:pPr>
      <w:rPr>
        <w:rFonts w:ascii="Times New Roman" w:hAnsi="Times New Roman" w:hint="default"/>
      </w:rPr>
    </w:lvl>
    <w:lvl w:ilvl="2" w:tplc="4768CD72" w:tentative="1">
      <w:start w:val="1"/>
      <w:numFmt w:val="bullet"/>
      <w:lvlText w:val="-"/>
      <w:lvlJc w:val="left"/>
      <w:pPr>
        <w:tabs>
          <w:tab w:val="left" w:leader="none" w:pos="2160"/>
        </w:tabs>
        <w:ind w:left="2160" w:hanging="360"/>
      </w:pPr>
      <w:rPr>
        <w:rFonts w:ascii="Times New Roman" w:hAnsi="Times New Roman" w:hint="default"/>
      </w:rPr>
    </w:lvl>
    <w:lvl w:ilvl="3" w:tplc="093A4FE8" w:tentative="1">
      <w:start w:val="1"/>
      <w:numFmt w:val="bullet"/>
      <w:lvlText w:val="-"/>
      <w:lvlJc w:val="left"/>
      <w:pPr>
        <w:tabs>
          <w:tab w:val="left" w:leader="none" w:pos="2880"/>
        </w:tabs>
        <w:ind w:left="2880" w:hanging="360"/>
      </w:pPr>
      <w:rPr>
        <w:rFonts w:ascii="Times New Roman" w:hAnsi="Times New Roman" w:hint="default"/>
      </w:rPr>
    </w:lvl>
    <w:lvl w:ilvl="4" w:tplc="FE523FD4" w:tentative="1">
      <w:start w:val="1"/>
      <w:numFmt w:val="bullet"/>
      <w:lvlText w:val="-"/>
      <w:lvlJc w:val="left"/>
      <w:pPr>
        <w:tabs>
          <w:tab w:val="left" w:leader="none" w:pos="3600"/>
        </w:tabs>
        <w:ind w:left="3600" w:hanging="360"/>
      </w:pPr>
      <w:rPr>
        <w:rFonts w:ascii="Times New Roman" w:hAnsi="Times New Roman" w:hint="default"/>
      </w:rPr>
    </w:lvl>
    <w:lvl w:ilvl="5" w:tplc="128A8900" w:tentative="1">
      <w:start w:val="1"/>
      <w:numFmt w:val="bullet"/>
      <w:lvlText w:val="-"/>
      <w:lvlJc w:val="left"/>
      <w:pPr>
        <w:tabs>
          <w:tab w:val="left" w:leader="none" w:pos="4320"/>
        </w:tabs>
        <w:ind w:left="4320" w:hanging="360"/>
      </w:pPr>
      <w:rPr>
        <w:rFonts w:ascii="Times New Roman" w:hAnsi="Times New Roman" w:hint="default"/>
      </w:rPr>
    </w:lvl>
    <w:lvl w:ilvl="6" w:tplc="614CF79C" w:tentative="1">
      <w:start w:val="1"/>
      <w:numFmt w:val="bullet"/>
      <w:lvlText w:val="-"/>
      <w:lvlJc w:val="left"/>
      <w:pPr>
        <w:tabs>
          <w:tab w:val="left" w:leader="none" w:pos="5040"/>
        </w:tabs>
        <w:ind w:left="5040" w:hanging="360"/>
      </w:pPr>
      <w:rPr>
        <w:rFonts w:ascii="Times New Roman" w:hAnsi="Times New Roman" w:hint="default"/>
      </w:rPr>
    </w:lvl>
    <w:lvl w:ilvl="7" w:tplc="CEA8C052" w:tentative="1">
      <w:start w:val="1"/>
      <w:numFmt w:val="bullet"/>
      <w:lvlText w:val="-"/>
      <w:lvlJc w:val="left"/>
      <w:pPr>
        <w:tabs>
          <w:tab w:val="left" w:leader="none" w:pos="5760"/>
        </w:tabs>
        <w:ind w:left="5760" w:hanging="360"/>
      </w:pPr>
      <w:rPr>
        <w:rFonts w:ascii="Times New Roman" w:hAnsi="Times New Roman" w:hint="default"/>
      </w:rPr>
    </w:lvl>
    <w:lvl w:ilvl="8" w:tplc="7C404360" w:tentative="1">
      <w:start w:val="1"/>
      <w:numFmt w:val="bullet"/>
      <w:lvlText w:val="-"/>
      <w:lvlJc w:val="left"/>
      <w:pPr>
        <w:tabs>
          <w:tab w:val="left" w:leader="none" w:pos="6480"/>
        </w:tabs>
        <w:ind w:left="6480" w:hanging="360"/>
      </w:pPr>
      <w:rPr>
        <w:rFonts w:ascii="Times New Roman" w:hAnsi="Times New Roman" w:hint="default"/>
      </w:rPr>
    </w:lvl>
  </w:abstractNum>
  <w:abstractNum w:abstractNumId="11">
    <w:nsid w:val="0000000B"/>
    <w:multiLevelType w:val="hybridMultilevel"/>
    <w:tmpl w:val="0982166A"/>
    <w:lvl w:ilvl="0" w:tplc="332C7644">
      <w:start w:val="1"/>
      <w:numFmt w:val="bullet"/>
      <w:lvlText w:val="-"/>
      <w:lvlJc w:val="left"/>
      <w:pPr>
        <w:tabs>
          <w:tab w:val="left" w:leader="none" w:pos="720"/>
        </w:tabs>
        <w:ind w:left="720" w:hanging="360"/>
      </w:pPr>
      <w:rPr>
        <w:rFonts w:ascii="Times New Roman" w:hAnsi="Times New Roman" w:hint="default"/>
      </w:rPr>
    </w:lvl>
    <w:lvl w:ilvl="1" w:tplc="88209D38" w:tentative="1">
      <w:start w:val="1"/>
      <w:numFmt w:val="bullet"/>
      <w:lvlText w:val="-"/>
      <w:lvlJc w:val="left"/>
      <w:pPr>
        <w:tabs>
          <w:tab w:val="left" w:leader="none" w:pos="1440"/>
        </w:tabs>
        <w:ind w:left="1440" w:hanging="360"/>
      </w:pPr>
      <w:rPr>
        <w:rFonts w:ascii="Times New Roman" w:hAnsi="Times New Roman" w:hint="default"/>
      </w:rPr>
    </w:lvl>
    <w:lvl w:ilvl="2" w:tplc="1A92B140" w:tentative="1">
      <w:start w:val="1"/>
      <w:numFmt w:val="bullet"/>
      <w:lvlText w:val="-"/>
      <w:lvlJc w:val="left"/>
      <w:pPr>
        <w:tabs>
          <w:tab w:val="left" w:leader="none" w:pos="2160"/>
        </w:tabs>
        <w:ind w:left="2160" w:hanging="360"/>
      </w:pPr>
      <w:rPr>
        <w:rFonts w:ascii="Times New Roman" w:hAnsi="Times New Roman" w:hint="default"/>
      </w:rPr>
    </w:lvl>
    <w:lvl w:ilvl="3" w:tplc="8C309D12" w:tentative="1">
      <w:start w:val="1"/>
      <w:numFmt w:val="bullet"/>
      <w:lvlText w:val="-"/>
      <w:lvlJc w:val="left"/>
      <w:pPr>
        <w:tabs>
          <w:tab w:val="left" w:leader="none" w:pos="2880"/>
        </w:tabs>
        <w:ind w:left="2880" w:hanging="360"/>
      </w:pPr>
      <w:rPr>
        <w:rFonts w:ascii="Times New Roman" w:hAnsi="Times New Roman" w:hint="default"/>
      </w:rPr>
    </w:lvl>
    <w:lvl w:ilvl="4" w:tplc="2148378C" w:tentative="1">
      <w:start w:val="1"/>
      <w:numFmt w:val="bullet"/>
      <w:lvlText w:val="-"/>
      <w:lvlJc w:val="left"/>
      <w:pPr>
        <w:tabs>
          <w:tab w:val="left" w:leader="none" w:pos="3600"/>
        </w:tabs>
        <w:ind w:left="3600" w:hanging="360"/>
      </w:pPr>
      <w:rPr>
        <w:rFonts w:ascii="Times New Roman" w:hAnsi="Times New Roman" w:hint="default"/>
      </w:rPr>
    </w:lvl>
    <w:lvl w:ilvl="5" w:tplc="4D1CB4F8" w:tentative="1">
      <w:start w:val="1"/>
      <w:numFmt w:val="bullet"/>
      <w:lvlText w:val="-"/>
      <w:lvlJc w:val="left"/>
      <w:pPr>
        <w:tabs>
          <w:tab w:val="left" w:leader="none" w:pos="4320"/>
        </w:tabs>
        <w:ind w:left="4320" w:hanging="360"/>
      </w:pPr>
      <w:rPr>
        <w:rFonts w:ascii="Times New Roman" w:hAnsi="Times New Roman" w:hint="default"/>
      </w:rPr>
    </w:lvl>
    <w:lvl w:ilvl="6" w:tplc="2A60F5EE" w:tentative="1">
      <w:start w:val="1"/>
      <w:numFmt w:val="bullet"/>
      <w:lvlText w:val="-"/>
      <w:lvlJc w:val="left"/>
      <w:pPr>
        <w:tabs>
          <w:tab w:val="left" w:leader="none" w:pos="5040"/>
        </w:tabs>
        <w:ind w:left="5040" w:hanging="360"/>
      </w:pPr>
      <w:rPr>
        <w:rFonts w:ascii="Times New Roman" w:hAnsi="Times New Roman" w:hint="default"/>
      </w:rPr>
    </w:lvl>
    <w:lvl w:ilvl="7" w:tplc="51DA89FA" w:tentative="1">
      <w:start w:val="1"/>
      <w:numFmt w:val="bullet"/>
      <w:lvlText w:val="-"/>
      <w:lvlJc w:val="left"/>
      <w:pPr>
        <w:tabs>
          <w:tab w:val="left" w:leader="none" w:pos="5760"/>
        </w:tabs>
        <w:ind w:left="5760" w:hanging="360"/>
      </w:pPr>
      <w:rPr>
        <w:rFonts w:ascii="Times New Roman" w:hAnsi="Times New Roman" w:hint="default"/>
      </w:rPr>
    </w:lvl>
    <w:lvl w:ilvl="8" w:tplc="C1B247E2" w:tentative="1">
      <w:start w:val="1"/>
      <w:numFmt w:val="bullet"/>
      <w:lvlText w:val="-"/>
      <w:lvlJc w:val="left"/>
      <w:pPr>
        <w:tabs>
          <w:tab w:val="left" w:leader="none" w:pos="6480"/>
        </w:tabs>
        <w:ind w:left="6480" w:hanging="360"/>
      </w:pPr>
      <w:rPr>
        <w:rFonts w:ascii="Times New Roman" w:hAnsi="Times New Roman" w:hint="default"/>
      </w:rPr>
    </w:lvl>
  </w:abstractNum>
  <w:abstractNum w:abstractNumId="12">
    <w:nsid w:val="0000000C"/>
    <w:multiLevelType w:val="hybridMultilevel"/>
    <w:tmpl w:val="2F86A128"/>
    <w:lvl w:ilvl="0" w:tplc="CE366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000000D"/>
    <w:multiLevelType w:val="hybridMultilevel"/>
    <w:tmpl w:val="C2B2A3BA"/>
    <w:lvl w:ilvl="0" w:tplc="04090009">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cs="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cs="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cs="Courier New" w:hAnsi="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0"/>
  </w:num>
  <w:num w:numId="2">
    <w:abstractNumId w:val="10"/>
  </w:num>
  <w:num w:numId="3">
    <w:abstractNumId w:val="1"/>
  </w:num>
  <w:num w:numId="4">
    <w:abstractNumId w:val="5"/>
  </w:num>
  <w:num w:numId="5">
    <w:abstractNumId w:val="8"/>
  </w:num>
  <w:num w:numId="6">
    <w:abstractNumId w:val="11"/>
  </w:num>
  <w:num w:numId="7">
    <w:abstractNumId w:val="12"/>
  </w:num>
  <w:num w:numId="8">
    <w:abstractNumId w:val="3"/>
  </w:num>
  <w:num w:numId="9">
    <w:abstractNumId w:val="9"/>
  </w:num>
  <w:num w:numId="10">
    <w:abstractNumId w:val="2"/>
  </w:num>
  <w:num w:numId="11">
    <w:abstractNumId w:val="13"/>
  </w:num>
  <w:num w:numId="12">
    <w:abstractNumId w:val="7"/>
  </w:num>
  <w:num w:numId="13">
    <w:abstractNumId w:val="4"/>
  </w:num>
  <w:num w:numId="14">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720"/>
  <w:characterSpacingControl w:val="doNotCompress"/>
  <w:compat/>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4"/>
      <w:szCs w:val="24"/>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2">
    <w:name w:val="footer"/>
    <w:basedOn w:val="style0"/>
    <w:next w:val="style32"/>
    <w:link w:val="style4097"/>
    <w:pPr>
      <w:tabs>
        <w:tab w:val="center" w:leader="none" w:pos="4320"/>
        <w:tab w:val="right" w:leader="none" w:pos="8640"/>
      </w:tabs>
    </w:pPr>
    <w:rPr/>
  </w:style>
  <w:style w:type="character" w:customStyle="1" w:styleId="style4097">
    <w:name w:val="Footer Char_d4765ea2-02e1-4fc3-9c07-a87f82b99c00"/>
    <w:basedOn w:val="style65"/>
    <w:next w:val="style4097"/>
    <w:link w:val="style32"/>
    <w:rPr>
      <w:rFonts w:ascii="Times New Roman" w:cs="Times New Roman" w:eastAsia="Times New Roman" w:hAnsi="Times New Roman"/>
      <w:sz w:val="24"/>
      <w:szCs w:val="24"/>
    </w:rPr>
  </w:style>
  <w:style w:type="character" w:styleId="style41">
    <w:name w:val="page number"/>
    <w:basedOn w:val="style65"/>
    <w:next w:val="style41"/>
  </w:style>
  <w:style w:type="paragraph" w:styleId="style179">
    <w:name w:val="List Paragraph"/>
    <w:basedOn w:val="style0"/>
    <w:next w:val="style179"/>
    <w:qFormat/>
    <w:uiPriority w:val="34"/>
    <w:pPr>
      <w:ind w:left="720"/>
      <w:contextualSpacing/>
    </w:pPr>
    <w:rPr>
      <w:lang w:val="en-GB" w:eastAsia="en-GB"/>
    </w:rPr>
  </w:style>
  <w:style w:type="character" w:styleId="style85">
    <w:name w:val="Hyperlink"/>
    <w:basedOn w:val="style65"/>
    <w:next w:val="style85"/>
    <w:uiPriority w:val="99"/>
    <w:rPr>
      <w:color w:val="0000ff"/>
      <w:u w:val="single"/>
    </w:rPr>
  </w:style>
  <w:style w:type="paragraph" w:styleId="style29">
    <w:name w:val="footnote text"/>
    <w:basedOn w:val="style0"/>
    <w:next w:val="style29"/>
    <w:link w:val="style4098"/>
    <w:uiPriority w:val="99"/>
    <w:pPr/>
    <w:rPr>
      <w:rFonts w:ascii="Calibri" w:eastAsia="Calibri" w:hAnsi="Calibri"/>
      <w:sz w:val="20"/>
      <w:szCs w:val="20"/>
      <w:lang w:val="en-GB"/>
    </w:rPr>
  </w:style>
  <w:style w:type="character" w:customStyle="1" w:styleId="style4098">
    <w:name w:val="Footnote Text Char"/>
    <w:basedOn w:val="style65"/>
    <w:next w:val="style4098"/>
    <w:link w:val="style29"/>
    <w:uiPriority w:val="99"/>
    <w:rPr>
      <w:rFonts w:ascii="Calibri" w:cs="Times New Roman" w:eastAsia="Calibri" w:hAnsi="Calibri"/>
      <w:sz w:val="20"/>
      <w:szCs w:val="20"/>
      <w:lang w:val="en-GB"/>
    </w:rPr>
  </w:style>
  <w:style w:type="character" w:styleId="style38">
    <w:name w:val="footnote reference"/>
    <w:basedOn w:val="style65"/>
    <w:next w:val="style38"/>
    <w:uiPriority w:val="99"/>
    <w:rPr>
      <w:vertAlign w:val="superscript"/>
    </w:rPr>
  </w:style>
  <w:style w:type="paragraph" w:customStyle="1" w:styleId="style4099">
    <w:name w:val="Default"/>
    <w:next w:val="style4099"/>
    <w:pPr>
      <w:autoSpaceDE w:val="false"/>
      <w:autoSpaceDN w:val="false"/>
      <w:adjustRightInd w:val="false"/>
      <w:spacing w:after="0" w:lineRule="auto" w:line="240"/>
    </w:pPr>
    <w:rPr>
      <w:rFonts w:ascii="Times New Roman" w:cs="Times New Roman" w:hAnsi="Times New Roman"/>
      <w:color w:val="000000"/>
      <w:sz w:val="24"/>
      <w:szCs w:val="24"/>
      <w:lang w:val="en-GB"/>
    </w:rPr>
  </w:style>
  <w:style w:type="paragraph" w:styleId="style94">
    <w:name w:val="Normal (Web)"/>
    <w:basedOn w:val="style0"/>
    <w:next w:val="style94"/>
    <w:uiPriority w:val="99"/>
    <w:pPr>
      <w:spacing w:before="100" w:beforeAutospacing="true" w:after="100" w:afterAutospacing="true"/>
    </w:pPr>
    <w:rPr/>
  </w:style>
  <w:style w:type="character" w:customStyle="1" w:styleId="style4100">
    <w:name w:val="il_ad"/>
    <w:basedOn w:val="style65"/>
    <w:next w:val="style4100"/>
  </w:style>
</w:styles>
</file>

<file path=word/_rels/document.xml.rels><?xml version="1.0" encoding="UTF-8"?>
<Relationships xmlns="http://schemas.openxmlformats.org/package/2006/relationships"><Relationship Id="rId2" Type="http://schemas.openxmlformats.org/officeDocument/2006/relationships/header" Target="header1.xml"/><Relationship Id="rId1" Type="http://schemas.openxmlformats.org/officeDocument/2006/relationships/numbering" Target="numbering.xml"/><Relationship Id="rId4" Type="http://schemas.openxmlformats.org/officeDocument/2006/relationships/footer" Target="footer3.xml"/><Relationship Id="rId3" Type="http://schemas.openxmlformats.org/officeDocument/2006/relationships/footer" Target="footer2.xml"/><Relationship Id="rId6" Type="http://schemas.openxmlformats.org/officeDocument/2006/relationships/fontTable" Target="fontTable.xml"/><Relationship Id="rId5" Type="http://schemas.openxmlformats.org/officeDocument/2006/relationships/styles" Target="styles.xml"/><Relationship Id="rId8" Type="http://schemas.openxmlformats.org/officeDocument/2006/relationships/theme" Target="theme/theme1.xml"/><Relationship Id="rId7"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1671</TotalTime>
  <Words>17368</Words>
  <Characters>94377</Characters>
  <Application>WPS Office</Application>
  <DocSecurity>0</DocSecurity>
  <Paragraphs>1014</Paragraphs>
  <ScaleCrop>false</ScaleCrop>
  <Company>Hewlett-Packard</Company>
  <LinksUpToDate>false</LinksUpToDate>
  <CharactersWithSpaces>111705</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2018-02-03T12:44:00Z</dcterms:created>
  <dc:creator>Terry</dc:creator>
  <lastModifiedBy>P6</lastModifiedBy>
  <dcterms:modified xsi:type="dcterms:W3CDTF">2018-02-18T21:07:54Z</dcterms:modified>
  <revision>35</revision>
</coreProperties>
</file>