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EB54C">
      <w:pPr>
        <w:spacing w:after="80"/>
      </w:pPr>
    </w:p>
    <w:p w14:paraId="7A594BE1">
      <w:pPr>
        <w:spacing w:after="80"/>
      </w:pPr>
    </w:p>
    <w:p w14:paraId="20C280EB">
      <w:pPr>
        <w:spacing w:after="80"/>
      </w:pPr>
    </w:p>
    <w:p w14:paraId="7AFDC9C5">
      <w:pPr>
        <w:spacing w:after="120"/>
        <w:jc w:val="center"/>
      </w:pPr>
      <w:r>
        <w:rPr>
          <w:rFonts w:ascii="Arial" w:hAnsi="Arial" w:eastAsia="Arial" w:cs="Arial"/>
          <w:b/>
          <w:bCs/>
          <w:color w:val="1A3C5E"/>
          <w:sz w:val="72"/>
          <w:szCs w:val="72"/>
        </w:rPr>
        <w:t>CliPRx</w:t>
      </w:r>
    </w:p>
    <w:p w14:paraId="73587B8D">
      <w:pPr>
        <w:spacing w:after="240"/>
        <w:jc w:val="center"/>
      </w:pPr>
      <w:r>
        <w:rPr>
          <w:rFonts w:ascii="Arial" w:hAnsi="Arial" w:eastAsia="Arial" w:cs="Arial"/>
          <w:color w:val="4A90D9"/>
          <w:sz w:val="36"/>
          <w:szCs w:val="36"/>
        </w:rPr>
        <w:t>Cloud Infrastructure Prescriber</w:t>
      </w:r>
    </w:p>
    <w:p w14:paraId="644BA860">
      <w:pPr>
        <w:spacing w:after="12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Technical Requirements Document (TRD) v1.0</w:t>
      </w:r>
    </w:p>
    <w:p w14:paraId="0A1B5928">
      <w:pPr>
        <w:spacing w:after="480"/>
        <w:jc w:val="center"/>
      </w:pPr>
      <w:r>
        <w:rPr>
          <w:rFonts w:ascii="Arial" w:hAnsi="Arial" w:eastAsia="Arial" w:cs="Arial"/>
          <w:color w:val="666666"/>
          <w:sz w:val="24"/>
          <w:szCs w:val="24"/>
        </w:rPr>
        <w:t>Built on the DIPPA Framework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3F53D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1EE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FC0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Value</w:t>
            </w:r>
          </w:p>
        </w:tc>
      </w:tr>
      <w:tr w14:paraId="4B2AC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D52D">
            <w:r>
              <w:rPr>
                <w:rFonts w:ascii="Arial" w:hAnsi="Arial" w:eastAsia="Arial" w:cs="Arial"/>
                <w:sz w:val="20"/>
                <w:szCs w:val="20"/>
              </w:rPr>
              <w:t>Author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E25B">
            <w:r>
              <w:rPr>
                <w:rFonts w:ascii="Arial" w:hAnsi="Arial" w:eastAsia="Arial" w:cs="Arial"/>
                <w:sz w:val="20"/>
                <w:szCs w:val="20"/>
              </w:rPr>
              <w:t>Vansh</w:t>
            </w:r>
          </w:p>
        </w:tc>
      </w:tr>
      <w:tr w14:paraId="7F790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D44D">
            <w:r>
              <w:rPr>
                <w:rFonts w:ascii="Arial" w:hAnsi="Arial" w:eastAsia="Arial" w:cs="Arial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9D75">
            <w:r>
              <w:rPr>
                <w:rFonts w:ascii="Arial" w:hAnsi="Arial" w:eastAsia="Arial" w:cs="Arial"/>
                <w:sz w:val="20"/>
                <w:szCs w:val="20"/>
              </w:rPr>
              <w:t>1.0</w:t>
            </w:r>
          </w:p>
        </w:tc>
      </w:tr>
      <w:tr w14:paraId="75107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5F86">
            <w:r>
              <w:rPr>
                <w:rFonts w:ascii="Arial" w:hAnsi="Arial" w:eastAsia="Arial" w:cs="Arial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ECE5">
            <w:r>
              <w:rPr>
                <w:rFonts w:ascii="Arial" w:hAnsi="Arial" w:eastAsia="Arial" w:cs="Arial"/>
                <w:sz w:val="20"/>
                <w:szCs w:val="20"/>
              </w:rPr>
              <w:t>Draft</w:t>
            </w:r>
          </w:p>
        </w:tc>
      </w:tr>
      <w:tr w14:paraId="2142E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1FDA">
            <w:r>
              <w:rPr>
                <w:rFonts w:ascii="Arial" w:hAnsi="Arial" w:eastAsia="Arial" w:cs="Arial"/>
                <w:sz w:val="20"/>
                <w:szCs w:val="20"/>
              </w:rPr>
              <w:t>Stack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6175">
            <w:r>
              <w:rPr>
                <w:rFonts w:ascii="Arial" w:hAnsi="Arial" w:eastAsia="Arial" w:cs="Arial"/>
                <w:sz w:val="20"/>
                <w:szCs w:val="20"/>
              </w:rPr>
              <w:t>Next.js + FastAPI + Supabase + scikit-learn</w:t>
            </w:r>
          </w:p>
        </w:tc>
      </w:tr>
      <w:tr w14:paraId="7D54D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9CDA">
            <w:r>
              <w:rPr>
                <w:rFonts w:ascii="Arial" w:hAnsi="Arial" w:eastAsia="Arial" w:cs="Arial"/>
                <w:sz w:val="20"/>
                <w:szCs w:val="20"/>
              </w:rPr>
              <w:t>Deployment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8A3A">
            <w:r>
              <w:rPr>
                <w:rFonts w:ascii="Arial" w:hAnsi="Arial" w:eastAsia="Arial" w:cs="Arial"/>
                <w:sz w:val="20"/>
                <w:szCs w:val="20"/>
              </w:rPr>
              <w:t>Vercel + Render</w:t>
            </w:r>
          </w:p>
        </w:tc>
      </w:tr>
      <w:tr w14:paraId="0C28D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465C">
            <w:r>
              <w:rPr>
                <w:rFonts w:ascii="Arial" w:hAnsi="Arial" w:eastAsia="Arial" w:cs="Arial"/>
                <w:sz w:val="20"/>
                <w:szCs w:val="20"/>
              </w:rPr>
              <w:t>Last Updated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5A88">
            <w:r>
              <w:rPr>
                <w:rFonts w:ascii="Arial" w:hAnsi="Arial" w:eastAsia="Arial" w:cs="Arial"/>
                <w:sz w:val="20"/>
                <w:szCs w:val="20"/>
              </w:rPr>
              <w:t>Thu Jun 11 2026</w:t>
            </w:r>
          </w:p>
        </w:tc>
      </w:tr>
    </w:tbl>
    <w:p w14:paraId="1539144D">
      <w:pPr>
        <w:spacing w:after="80"/>
      </w:pPr>
    </w:p>
    <w:p w14:paraId="0162A281">
      <w:r>
        <w:br w:type="page"/>
      </w:r>
    </w:p>
    <w:p w14:paraId="25F05C42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1. Document Overview</w:t>
      </w:r>
    </w:p>
    <w:p w14:paraId="32EAB4E5">
      <w:pPr>
        <w:spacing w:after="120"/>
      </w:pPr>
      <w:r>
        <w:rPr>
          <w:rFonts w:ascii="Arial" w:hAnsi="Arial" w:eastAsia="Arial" w:cs="Arial"/>
          <w:sz w:val="22"/>
          <w:szCs w:val="22"/>
        </w:rPr>
        <w:t>This TRD translates the CliPRx PRD v2.0 into a full engineering specification. It covers system architecture, API contracts, database schema, ML interfaces, component responsibilities, and deployment configuration. This document is the single source of truth for the build phase.</w:t>
      </w:r>
    </w:p>
    <w:p w14:paraId="557D9C94">
      <w:pPr>
        <w:spacing w:after="80"/>
      </w:pPr>
    </w:p>
    <w:p w14:paraId="4CF08AF0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1.1 Project Summary</w:t>
      </w:r>
    </w:p>
    <w:p w14:paraId="28A649D0">
      <w:pPr>
        <w:spacing w:after="120"/>
      </w:pPr>
      <w:r>
        <w:rPr>
          <w:rFonts w:ascii="Arial" w:hAnsi="Arial" w:eastAsia="Arial" w:cs="Arial"/>
          <w:sz w:val="22"/>
          <w:szCs w:val="22"/>
        </w:rPr>
        <w:t>CliPRx ingests cloud billing CSV exports from AWS, Azure, and GCP, runs a three-engine hybrid ML and prescriptive pipeline, and outputs a ranked, effort-weighted prescription report. The pipeline is an implementation of the DIPPA framework applied to cloud infrastructure cost intelligence.</w:t>
      </w:r>
    </w:p>
    <w:p w14:paraId="7937F2A8">
      <w:pPr>
        <w:spacing w:after="80"/>
      </w:pPr>
    </w:p>
    <w:p w14:paraId="5482C7C4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1.2 Tech Stack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800"/>
        <w:gridCol w:w="4360"/>
      </w:tblGrid>
      <w:tr w14:paraId="226C1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0DE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EA4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C2D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Rationale</w:t>
            </w:r>
          </w:p>
        </w:tc>
      </w:tr>
      <w:tr w14:paraId="464CF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8777">
            <w:r>
              <w:rPr>
                <w:rFonts w:ascii="Arial" w:hAnsi="Arial" w:eastAsia="Arial" w:cs="Arial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147F">
            <w:r>
              <w:rPr>
                <w:rFonts w:ascii="Arial" w:hAnsi="Arial" w:eastAsia="Arial" w:cs="Arial"/>
                <w:sz w:val="20"/>
                <w:szCs w:val="20"/>
              </w:rPr>
              <w:t>Next.js 14 (App Router)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DB03">
            <w:r>
              <w:rPr>
                <w:rFonts w:ascii="Arial" w:hAnsi="Arial" w:eastAsia="Arial" w:cs="Arial"/>
                <w:sz w:val="20"/>
                <w:szCs w:val="20"/>
              </w:rPr>
              <w:t>SSR, Vercel-native, file-based routing</w:t>
            </w:r>
          </w:p>
        </w:tc>
      </w:tr>
      <w:tr w14:paraId="21756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A448">
            <w:r>
              <w:rPr>
                <w:rFonts w:ascii="Arial" w:hAnsi="Arial" w:eastAsia="Arial" w:cs="Arial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8D15">
            <w:r>
              <w:rPr>
                <w:rFonts w:ascii="Arial" w:hAnsi="Arial" w:eastAsia="Arial" w:cs="Arial"/>
                <w:sz w:val="20"/>
                <w:szCs w:val="20"/>
              </w:rPr>
              <w:t>FastAPI (Python 3.11)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D040">
            <w:r>
              <w:rPr>
                <w:rFonts w:ascii="Arial" w:hAnsi="Arial" w:eastAsia="Arial" w:cs="Arial"/>
                <w:sz w:val="20"/>
                <w:szCs w:val="20"/>
              </w:rPr>
              <w:t>ML-native, async, auto-generates OpenAPI docs</w:t>
            </w:r>
          </w:p>
        </w:tc>
      </w:tr>
      <w:tr w14:paraId="7FF0E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BA15">
            <w:r>
              <w:rPr>
                <w:rFonts w:ascii="Arial" w:hAnsi="Arial" w:eastAsia="Arial" w:cs="Arial"/>
                <w:sz w:val="20"/>
                <w:szCs w:val="20"/>
              </w:rPr>
              <w:t>Auth + DB + Storage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2F06">
            <w:r>
              <w:rPr>
                <w:rFonts w:ascii="Arial" w:hAnsi="Arial" w:eastAsia="Arial" w:cs="Arial"/>
                <w:sz w:val="20"/>
                <w:szCs w:val="20"/>
              </w:rPr>
              <w:t>Supabase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62EC">
            <w:r>
              <w:rPr>
                <w:rFonts w:ascii="Arial" w:hAnsi="Arial" w:eastAsia="Arial" w:cs="Arial"/>
                <w:sz w:val="20"/>
                <w:szCs w:val="20"/>
              </w:rPr>
              <w:t>Hosted Postgres, built-in OAuth, file storage on free tier</w:t>
            </w:r>
          </w:p>
        </w:tc>
      </w:tr>
      <w:tr w14:paraId="3AB3F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D605">
            <w:r>
              <w:rPr>
                <w:rFonts w:ascii="Arial" w:hAnsi="Arial" w:eastAsia="Arial" w:cs="Arial"/>
                <w:sz w:val="20"/>
                <w:szCs w:val="20"/>
              </w:rPr>
              <w:t>ML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6382">
            <w:r>
              <w:rPr>
                <w:rFonts w:ascii="Arial" w:hAnsi="Arial" w:eastAsia="Arial" w:cs="Arial"/>
                <w:sz w:val="20"/>
                <w:szCs w:val="20"/>
              </w:rPr>
              <w:t>scikit-learn 1.4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C7A3">
            <w:r>
              <w:rPr>
                <w:rFonts w:ascii="Arial" w:hAnsi="Arial" w:eastAsia="Arial" w:cs="Arial"/>
                <w:sz w:val="20"/>
                <w:szCs w:val="20"/>
              </w:rPr>
              <w:t>Isolation Forest, standard ML library</w:t>
            </w:r>
          </w:p>
        </w:tc>
      </w:tr>
      <w:tr w14:paraId="4C240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FD6B">
            <w:r>
              <w:rPr>
                <w:rFonts w:ascii="Arial" w:hAnsi="Arial" w:eastAsia="Arial" w:cs="Arial"/>
                <w:sz w:val="20"/>
                <w:szCs w:val="20"/>
              </w:rPr>
              <w:t>PDF Generation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80BD">
            <w:r>
              <w:rPr>
                <w:rFonts w:ascii="Arial" w:hAnsi="Arial" w:eastAsia="Arial" w:cs="Arial"/>
                <w:sz w:val="20"/>
                <w:szCs w:val="20"/>
              </w:rPr>
              <w:t>ReportLab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BA4A">
            <w:r>
              <w:rPr>
                <w:rFonts w:ascii="Arial" w:hAnsi="Arial" w:eastAsia="Arial" w:cs="Arial"/>
                <w:sz w:val="20"/>
                <w:szCs w:val="20"/>
              </w:rPr>
              <w:t>Lightweight Python PDF, no external service</w:t>
            </w:r>
          </w:p>
        </w:tc>
      </w:tr>
      <w:tr w14:paraId="720B4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F935">
            <w:r>
              <w:rPr>
                <w:rFonts w:ascii="Arial" w:hAnsi="Arial" w:eastAsia="Arial" w:cs="Arial"/>
                <w:sz w:val="20"/>
                <w:szCs w:val="20"/>
              </w:rPr>
              <w:t>Frontend Hosting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D92C">
            <w:r>
              <w:rPr>
                <w:rFonts w:ascii="Arial" w:hAnsi="Arial" w:eastAsia="Arial" w:cs="Arial"/>
                <w:sz w:val="20"/>
                <w:szCs w:val="20"/>
              </w:rPr>
              <w:t>Vercel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A0D1">
            <w:r>
              <w:rPr>
                <w:rFonts w:ascii="Arial" w:hAnsi="Arial" w:eastAsia="Arial" w:cs="Arial"/>
                <w:sz w:val="20"/>
                <w:szCs w:val="20"/>
              </w:rPr>
              <w:t>Native Next.js deployment, CDN, zero config</w:t>
            </w:r>
          </w:p>
        </w:tc>
      </w:tr>
      <w:tr w14:paraId="59AEC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7CA4">
            <w:r>
              <w:rPr>
                <w:rFonts w:ascii="Arial" w:hAnsi="Arial" w:eastAsia="Arial" w:cs="Arial"/>
                <w:sz w:val="20"/>
                <w:szCs w:val="20"/>
              </w:rPr>
              <w:t>Backend Hosting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3899">
            <w:r>
              <w:rPr>
                <w:rFonts w:ascii="Arial" w:hAnsi="Arial" w:eastAsia="Arial" w:cs="Arial"/>
                <w:sz w:val="20"/>
                <w:szCs w:val="20"/>
              </w:rPr>
              <w:t>Render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01D3">
            <w:r>
              <w:rPr>
                <w:rFonts w:ascii="Arial" w:hAnsi="Arial" w:eastAsia="Arial" w:cs="Arial"/>
                <w:sz w:val="20"/>
                <w:szCs w:val="20"/>
              </w:rPr>
              <w:t>Python-native hosting, free tier + UptimeRobot keepalive</w:t>
            </w:r>
          </w:p>
        </w:tc>
      </w:tr>
    </w:tbl>
    <w:p w14:paraId="04AFF172">
      <w:pPr>
        <w:spacing w:after="80"/>
      </w:pPr>
    </w:p>
    <w:p w14:paraId="2DB8BD42">
      <w:r>
        <w:br w:type="page"/>
      </w:r>
    </w:p>
    <w:p w14:paraId="7CEAE6F8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2. System Architecture</w:t>
      </w:r>
    </w:p>
    <w:p w14:paraId="1717D650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2.1 High-Level Data Flow</w:t>
      </w:r>
    </w:p>
    <w:p w14:paraId="57C3876D">
      <w:pPr>
        <w:spacing w:after="120"/>
      </w:pPr>
      <w:r>
        <w:rPr>
          <w:rFonts w:ascii="Arial" w:hAnsi="Arial" w:eastAsia="Arial" w:cs="Arial"/>
          <w:sz w:val="22"/>
          <w:szCs w:val="22"/>
        </w:rPr>
        <w:t>User uploads CSV via Next.js frontend → Next.js calls FastAPI /api/upload → FastAPI parser normalizes to dataframe → User declares essential services → FastAPI pipeline.py runs three engines in sequence → Conflict resolver + ROI ranker produce ranked list → Gemini 2.0 Flash renders prescriptions → Report stored in Supabase → User views report, downloads PDF.</w:t>
      </w:r>
    </w:p>
    <w:p w14:paraId="3010A037">
      <w:pPr>
        <w:spacing w:after="80"/>
      </w:pPr>
    </w:p>
    <w:p w14:paraId="6326AD2B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2.2 Auth Flow (Supabase-managed)</w:t>
      </w:r>
    </w:p>
    <w:p w14:paraId="0C6F0CD8">
      <w:pPr>
        <w:spacing w:after="120"/>
      </w:pPr>
      <w:r>
        <w:rPr>
          <w:rFonts w:ascii="Arial" w:hAnsi="Arial" w:eastAsia="Arial" w:cs="Arial"/>
          <w:sz w:val="22"/>
          <w:szCs w:val="22"/>
        </w:rPr>
        <w:t>All authentication is delegated to Supabase Auth. FastAPI receives a Supabase JWT on every protected request and verifies it using the Supabase JWT secret. FastAPI never issues or refreshes tokens.</w:t>
      </w:r>
    </w:p>
    <w:p w14:paraId="25D9A32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Email + password signup/login handled entirely by Supabase Auth UI or Supabase JS client</w:t>
      </w:r>
    </w:p>
    <w:p w14:paraId="3A6057C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Google OAuth configured in Supabase dashboard, callback URL points to Supabase</w:t>
      </w:r>
    </w:p>
    <w:p w14:paraId="57F1CB6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Supabase returns a JWT (access_token) on successful auth</w:t>
      </w:r>
    </w:p>
    <w:p w14:paraId="6A5A875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Next.js stores access_token in httpOnly cookie via Supabase SSR helpers</w:t>
      </w:r>
    </w:p>
    <w:p w14:paraId="64B1D3F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Every FastAPI request includes Authorization: Bearer &lt;access_token&gt; header</w:t>
      </w:r>
    </w:p>
    <w:p w14:paraId="24728A9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FastAPI middleware verifies token against Supabase JWT secret using python-jose</w:t>
      </w:r>
    </w:p>
    <w:p w14:paraId="0B4F786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On verification success, user_id extracted from JWT sub claim and injected into request context</w:t>
      </w:r>
    </w:p>
    <w:p w14:paraId="3F2DEF40">
      <w:pPr>
        <w:spacing w:after="80"/>
      </w:pPr>
    </w:p>
    <w:p w14:paraId="531B3C49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2.3 Component Responsibilities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800"/>
        <w:gridCol w:w="3360"/>
      </w:tblGrid>
      <w:tr w14:paraId="466CA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4BD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3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698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Responsibility</w:t>
            </w:r>
          </w:p>
        </w:tc>
        <w:tc>
          <w:tcPr>
            <w:tcW w:w="33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FCE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Calls</w:t>
            </w:r>
          </w:p>
        </w:tc>
      </w:tr>
      <w:tr w14:paraId="7E85E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1B70">
            <w:r>
              <w:rPr>
                <w:rFonts w:ascii="Arial" w:hAnsi="Arial" w:eastAsia="Arial" w:cs="Arial"/>
                <w:sz w:val="20"/>
                <w:szCs w:val="20"/>
              </w:rPr>
              <w:t>Next.js App Router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E989">
            <w:r>
              <w:rPr>
                <w:rFonts w:ascii="Arial" w:hAnsi="Arial" w:eastAsia="Arial" w:cs="Arial"/>
                <w:sz w:val="20"/>
                <w:szCs w:val="20"/>
              </w:rPr>
              <w:t>Pages, routing, SSR, auth state, API proxy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02E3">
            <w:r>
              <w:rPr>
                <w:rFonts w:ascii="Arial" w:hAnsi="Arial" w:eastAsia="Arial" w:cs="Arial"/>
                <w:sz w:val="20"/>
                <w:szCs w:val="20"/>
              </w:rPr>
              <w:t>FastAPI REST endpoints</w:t>
            </w:r>
          </w:p>
        </w:tc>
      </w:tr>
      <w:tr w14:paraId="54A2F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C9A3">
            <w:r>
              <w:rPr>
                <w:rFonts w:ascii="Arial" w:hAnsi="Arial" w:eastAsia="Arial" w:cs="Arial"/>
                <w:sz w:val="20"/>
                <w:szCs w:val="20"/>
              </w:rPr>
              <w:t>FastAPI auth middleware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BDFA">
            <w:r>
              <w:rPr>
                <w:rFonts w:ascii="Arial" w:hAnsi="Arial" w:eastAsia="Arial" w:cs="Arial"/>
                <w:sz w:val="20"/>
                <w:szCs w:val="20"/>
              </w:rPr>
              <w:t>JWT verification on protected routes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B36A">
            <w:r>
              <w:rPr>
                <w:rFonts w:ascii="Arial" w:hAnsi="Arial" w:eastAsia="Arial" w:cs="Arial"/>
                <w:sz w:val="20"/>
                <w:szCs w:val="20"/>
              </w:rPr>
              <w:t>Supabase JWT secret</w:t>
            </w:r>
          </w:p>
        </w:tc>
      </w:tr>
      <w:tr w14:paraId="4A665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E051">
            <w:r>
              <w:rPr>
                <w:rFonts w:ascii="Arial" w:hAnsi="Arial" w:eastAsia="Arial" w:cs="Arial"/>
                <w:sz w:val="20"/>
                <w:szCs w:val="20"/>
              </w:rPr>
              <w:t>upload.py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2151">
            <w:r>
              <w:rPr>
                <w:rFonts w:ascii="Arial" w:hAnsi="Arial" w:eastAsia="Arial" w:cs="Arial"/>
                <w:sz w:val="20"/>
                <w:szCs w:val="20"/>
              </w:rPr>
              <w:t>Receive CSV, validate schema, route to correct parser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1E45">
            <w:r>
              <w:rPr>
                <w:rFonts w:ascii="Arial" w:hAnsi="Arial" w:eastAsia="Arial" w:cs="Arial"/>
                <w:sz w:val="20"/>
                <w:szCs w:val="20"/>
              </w:rPr>
              <w:t>aws/azure/gcp_parser.py</w:t>
            </w:r>
          </w:p>
        </w:tc>
      </w:tr>
      <w:tr w14:paraId="17669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BD75">
            <w:r>
              <w:rPr>
                <w:rFonts w:ascii="Arial" w:hAnsi="Arial" w:eastAsia="Arial" w:cs="Arial"/>
                <w:sz w:val="20"/>
                <w:szCs w:val="20"/>
              </w:rPr>
              <w:t>pipeline.py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F35F">
            <w:r>
              <w:rPr>
                <w:rFonts w:ascii="Arial" w:hAnsi="Arial" w:eastAsia="Arial" w:cs="Arial"/>
                <w:sz w:val="20"/>
                <w:szCs w:val="20"/>
              </w:rPr>
              <w:t>Orchestrate three engines in sequence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2643">
            <w:r>
              <w:rPr>
                <w:rFonts w:ascii="Arial" w:hAnsi="Arial" w:eastAsia="Arial" w:cs="Arial"/>
                <w:sz w:val="20"/>
                <w:szCs w:val="20"/>
              </w:rPr>
              <w:t>isolation_forest.py, pattern_matcher.py, failure_scorer.py</w:t>
            </w:r>
          </w:p>
        </w:tc>
      </w:tr>
      <w:tr w14:paraId="6929E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D549">
            <w:r>
              <w:rPr>
                <w:rFonts w:ascii="Arial" w:hAnsi="Arial" w:eastAsia="Arial" w:cs="Arial"/>
                <w:sz w:val="20"/>
                <w:szCs w:val="20"/>
              </w:rPr>
              <w:t>conflict_resolver.py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2258">
            <w:r>
              <w:rPr>
                <w:rFonts w:ascii="Arial" w:hAnsi="Arial" w:eastAsia="Arial" w:cs="Arial"/>
                <w:sz w:val="20"/>
                <w:szCs w:val="20"/>
              </w:rPr>
              <w:t>Apply tier classification, flag conflicts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A85B">
            <w:r>
              <w:rPr>
                <w:rFonts w:ascii="Arial" w:hAnsi="Arial" w:eastAsia="Arial" w:cs="Arial"/>
                <w:sz w:val="20"/>
                <w:szCs w:val="20"/>
              </w:rPr>
              <w:t>Called by pipeline.py</w:t>
            </w:r>
          </w:p>
        </w:tc>
      </w:tr>
      <w:tr w14:paraId="25462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F660">
            <w:r>
              <w:rPr>
                <w:rFonts w:ascii="Arial" w:hAnsi="Arial" w:eastAsia="Arial" w:cs="Arial"/>
                <w:sz w:val="20"/>
                <w:szCs w:val="20"/>
              </w:rPr>
              <w:t>roi_ranker.py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6F91">
            <w:r>
              <w:rPr>
                <w:rFonts w:ascii="Arial" w:hAnsi="Arial" w:eastAsia="Arial" w:cs="Arial"/>
                <w:sz w:val="20"/>
                <w:szCs w:val="20"/>
              </w:rPr>
              <w:t>Apply ROI formula, sort output list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08A1">
            <w:r>
              <w:rPr>
                <w:rFonts w:ascii="Arial" w:hAnsi="Arial" w:eastAsia="Arial" w:cs="Arial"/>
                <w:sz w:val="20"/>
                <w:szCs w:val="20"/>
              </w:rPr>
              <w:t>Called by pipeline.py</w:t>
            </w:r>
          </w:p>
        </w:tc>
      </w:tr>
      <w:tr w14:paraId="79985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CCC9">
            <w:r>
              <w:rPr>
                <w:rFonts w:ascii="Arial" w:hAnsi="Arial" w:eastAsia="Arial" w:cs="Arial"/>
                <w:sz w:val="20"/>
                <w:szCs w:val="20"/>
              </w:rPr>
              <w:t>gemini_service.py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B7EF">
            <w:r>
              <w:rPr>
                <w:rFonts w:ascii="Arial" w:hAnsi="Arial" w:eastAsia="Arial" w:cs="Arial"/>
                <w:sz w:val="20"/>
                <w:szCs w:val="20"/>
              </w:rPr>
              <w:t>Send ranked list to Gemini API, return prescription cards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15D6">
            <w:r>
              <w:rPr>
                <w:rFonts w:ascii="Arial" w:hAnsi="Arial" w:eastAsia="Arial" w:cs="Arial"/>
                <w:sz w:val="20"/>
                <w:szCs w:val="20"/>
              </w:rPr>
              <w:t>Google Gemini 2.0 Flash</w:t>
            </w:r>
          </w:p>
        </w:tc>
      </w:tr>
      <w:tr w14:paraId="09876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6193">
            <w:r>
              <w:rPr>
                <w:rFonts w:ascii="Arial" w:hAnsi="Arial" w:eastAsia="Arial" w:cs="Arial"/>
                <w:sz w:val="20"/>
                <w:szCs w:val="20"/>
              </w:rPr>
              <w:t>pdf_service.py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F591D">
            <w:r>
              <w:rPr>
                <w:rFonts w:ascii="Arial" w:hAnsi="Arial" w:eastAsia="Arial" w:cs="Arial"/>
                <w:sz w:val="20"/>
                <w:szCs w:val="20"/>
              </w:rPr>
              <w:t>Generate branded PDF from report object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7E7B">
            <w:r>
              <w:rPr>
                <w:rFonts w:ascii="Arial" w:hAnsi="Arial" w:eastAsia="Arial" w:cs="Arial"/>
                <w:sz w:val="20"/>
                <w:szCs w:val="20"/>
              </w:rPr>
              <w:t>ReportLab</w:t>
            </w:r>
          </w:p>
        </w:tc>
      </w:tr>
      <w:tr w14:paraId="40E0A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C5E6">
            <w:r>
              <w:rPr>
                <w:rFonts w:ascii="Arial" w:hAnsi="Arial" w:eastAsia="Arial" w:cs="Arial"/>
                <w:sz w:val="20"/>
                <w:szCs w:val="20"/>
              </w:rPr>
              <w:t>reports.py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1BB1">
            <w:r>
              <w:rPr>
                <w:rFonts w:ascii="Arial" w:hAnsi="Arial" w:eastAsia="Arial" w:cs="Arial"/>
                <w:sz w:val="20"/>
                <w:szCs w:val="20"/>
              </w:rPr>
              <w:t>Store/retrieve reports, serve history, trigger deletion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4D6D">
            <w:r>
              <w:rPr>
                <w:rFonts w:ascii="Arial" w:hAnsi="Arial" w:eastAsia="Arial" w:cs="Arial"/>
                <w:sz w:val="20"/>
                <w:szCs w:val="20"/>
              </w:rPr>
              <w:t>Supabase DB + Storage</w:t>
            </w:r>
          </w:p>
        </w:tc>
      </w:tr>
    </w:tbl>
    <w:p w14:paraId="06AB03A8">
      <w:pPr>
        <w:spacing w:after="80"/>
      </w:pPr>
    </w:p>
    <w:p w14:paraId="5887900E">
      <w:r>
        <w:br w:type="page"/>
      </w:r>
    </w:p>
    <w:p w14:paraId="011F8670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3. API Contracts</w:t>
      </w:r>
    </w:p>
    <w:p w14:paraId="34F05BB3">
      <w:pPr>
        <w:spacing w:after="120"/>
      </w:pPr>
      <w:r>
        <w:rPr>
          <w:rFonts w:ascii="Arial" w:hAnsi="Arial" w:eastAsia="Arial" w:cs="Arial"/>
          <w:sz w:val="22"/>
          <w:szCs w:val="22"/>
        </w:rPr>
        <w:t>Base URL: https://cliprx-api.onrender.com/api/v1. All protected endpoints require Authorization: Bearer &lt;supabase_jwt&gt; header. All request/response bodies are JSON unless noted.</w:t>
      </w:r>
    </w:p>
    <w:p w14:paraId="5C1CA501">
      <w:pPr>
        <w:spacing w:after="80"/>
      </w:pPr>
    </w:p>
    <w:p w14:paraId="0664A292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3.1 Auth Endpoints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1"/>
        <w:gridCol w:w="2471"/>
        <w:gridCol w:w="1052"/>
        <w:gridCol w:w="4886"/>
      </w:tblGrid>
      <w:tr w14:paraId="2D4D8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C9B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5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ECB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4DA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49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2E8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14:paraId="4D3B1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ECEA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F986">
            <w:r>
              <w:rPr>
                <w:rFonts w:ascii="Arial" w:hAnsi="Arial" w:eastAsia="Arial" w:cs="Arial"/>
                <w:sz w:val="20"/>
                <w:szCs w:val="20"/>
              </w:rPr>
              <w:t>/auth/me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54D6">
            <w:r>
              <w:rPr>
                <w:rFonts w:ascii="Arial" w:hAnsi="Arial" w:eastAsia="Arial" w:cs="Arial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92B6">
            <w:r>
              <w:rPr>
                <w:rFonts w:ascii="Arial" w:hAnsi="Arial" w:eastAsia="Arial" w:cs="Arial"/>
                <w:sz w:val="20"/>
                <w:szCs w:val="20"/>
              </w:rPr>
              <w:t>Returns user_id and email extracted from verified JWT</w:t>
            </w:r>
          </w:p>
        </w:tc>
      </w:tr>
    </w:tbl>
    <w:p w14:paraId="57000B3B">
      <w:pPr>
        <w:spacing w:after="80"/>
      </w:pPr>
    </w:p>
    <w:p w14:paraId="3EEB29C4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3.2 Upload Endpoints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1"/>
        <w:gridCol w:w="2742"/>
        <w:gridCol w:w="1052"/>
        <w:gridCol w:w="4615"/>
      </w:tblGrid>
      <w:tr w14:paraId="10630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C51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5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750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FB8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49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A74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14:paraId="08838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3A8C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BD9D">
            <w:r>
              <w:rPr>
                <w:rFonts w:ascii="Arial" w:hAnsi="Arial" w:eastAsia="Arial" w:cs="Arial"/>
                <w:sz w:val="20"/>
                <w:szCs w:val="20"/>
              </w:rPr>
              <w:t>/upload/csv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B66E">
            <w:r>
              <w:rPr>
                <w:rFonts w:ascii="Arial" w:hAnsi="Arial" w:eastAsia="Arial" w:cs="Arial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0062">
            <w:r>
              <w:rPr>
                <w:rFonts w:ascii="Arial" w:hAnsi="Arial" w:eastAsia="Arial" w:cs="Arial"/>
                <w:sz w:val="20"/>
                <w:szCs w:val="20"/>
              </w:rPr>
              <w:t>Accepts multipart CSV file + cloud_provider (aws/azure/gcp). Returns upload_id and parsed service list.</w:t>
            </w:r>
          </w:p>
        </w:tc>
      </w:tr>
      <w:tr w14:paraId="61499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CC58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35FF">
            <w:r>
              <w:rPr>
                <w:rFonts w:ascii="Arial" w:hAnsi="Arial" w:eastAsia="Arial" w:cs="Arial"/>
                <w:sz w:val="20"/>
                <w:szCs w:val="20"/>
              </w:rPr>
              <w:t>/upload/{upload_id}/services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4EDC">
            <w:r>
              <w:rPr>
                <w:rFonts w:ascii="Arial" w:hAnsi="Arial" w:eastAsia="Arial" w:cs="Arial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5067">
            <w:r>
              <w:rPr>
                <w:rFonts w:ascii="Arial" w:hAnsi="Arial" w:eastAsia="Arial" w:cs="Arial"/>
                <w:sz w:val="20"/>
                <w:szCs w:val="20"/>
              </w:rPr>
              <w:t>Returns parsed service list for declaration UI.</w:t>
            </w:r>
          </w:p>
        </w:tc>
      </w:tr>
    </w:tbl>
    <w:p w14:paraId="536BD654">
      <w:pPr>
        <w:spacing w:after="80"/>
      </w:pPr>
    </w:p>
    <w:p w14:paraId="3C05F54D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POST /upload/csv — Request Body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1500"/>
        <w:gridCol w:w="3860"/>
      </w:tblGrid>
      <w:tr w14:paraId="6E08A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3F8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1D3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11E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38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C7CA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14:paraId="03E9C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F5E1">
            <w:r>
              <w:rPr>
                <w:rFonts w:ascii="Arial" w:hAnsi="Arial" w:eastAsia="Arial" w:cs="Arial"/>
                <w:sz w:val="20"/>
                <w:szCs w:val="20"/>
              </w:rPr>
              <w:t>file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B34E">
            <w:r>
              <w:rPr>
                <w:rFonts w:ascii="Arial" w:hAnsi="Arial" w:eastAsia="Arial" w:cs="Arial"/>
                <w:sz w:val="20"/>
                <w:szCs w:val="20"/>
              </w:rPr>
              <w:t>File (multipart)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4DD4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5D5E">
            <w:r>
              <w:rPr>
                <w:rFonts w:ascii="Arial" w:hAnsi="Arial" w:eastAsia="Arial" w:cs="Arial"/>
                <w:sz w:val="20"/>
                <w:szCs w:val="20"/>
              </w:rPr>
              <w:t>CSV file, max 50MB</w:t>
            </w:r>
          </w:p>
        </w:tc>
      </w:tr>
      <w:tr w14:paraId="532BE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8808">
            <w:r>
              <w:rPr>
                <w:rFonts w:ascii="Arial" w:hAnsi="Arial" w:eastAsia="Arial" w:cs="Arial"/>
                <w:sz w:val="20"/>
                <w:szCs w:val="20"/>
              </w:rPr>
              <w:t>cloud_provider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CA67"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51A0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0BB15">
            <w:r>
              <w:rPr>
                <w:rFonts w:ascii="Arial" w:hAnsi="Arial" w:eastAsia="Arial" w:cs="Arial"/>
                <w:sz w:val="20"/>
                <w:szCs w:val="20"/>
              </w:rPr>
              <w:t>One of: aws, azure, gcp</w:t>
            </w:r>
          </w:p>
        </w:tc>
      </w:tr>
    </w:tbl>
    <w:p w14:paraId="3C1F7D23">
      <w:pPr>
        <w:spacing w:after="80"/>
      </w:pPr>
    </w:p>
    <w:p w14:paraId="2824423C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POST /upload/csv — Response 200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9"/>
        <w:gridCol w:w="1874"/>
        <w:gridCol w:w="5057"/>
      </w:tblGrid>
      <w:tr w14:paraId="6890C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D90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774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165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14:paraId="52EF8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179F">
            <w:r>
              <w:rPr>
                <w:rFonts w:ascii="Arial" w:hAnsi="Arial" w:eastAsia="Arial" w:cs="Arial"/>
                <w:sz w:val="20"/>
                <w:szCs w:val="20"/>
              </w:rPr>
              <w:t>upload_id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64E4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E708">
            <w:r>
              <w:rPr>
                <w:rFonts w:ascii="Arial" w:hAnsi="Arial" w:eastAsia="Arial" w:cs="Arial"/>
                <w:sz w:val="20"/>
                <w:szCs w:val="20"/>
              </w:rPr>
              <w:t>Identifier for this upload session</w:t>
            </w:r>
          </w:p>
        </w:tc>
      </w:tr>
      <w:tr w14:paraId="44EB3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BE88">
            <w:r>
              <w:rPr>
                <w:rFonts w:ascii="Arial" w:hAnsi="Arial" w:eastAsia="Arial" w:cs="Arial"/>
                <w:sz w:val="20"/>
                <w:szCs w:val="20"/>
              </w:rPr>
              <w:t>cloud_provider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6893"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CDF0">
            <w:r>
              <w:rPr>
                <w:rFonts w:ascii="Arial" w:hAnsi="Arial" w:eastAsia="Arial" w:cs="Arial"/>
                <w:sz w:val="20"/>
                <w:szCs w:val="20"/>
              </w:rPr>
              <w:t>Echo of submitted provider</w:t>
            </w:r>
          </w:p>
        </w:tc>
      </w:tr>
      <w:tr w14:paraId="5CEF5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D934">
            <w:r>
              <w:rPr>
                <w:rFonts w:ascii="Arial" w:hAnsi="Arial" w:eastAsia="Arial" w:cs="Arial"/>
                <w:sz w:val="20"/>
                <w:szCs w:val="20"/>
              </w:rPr>
              <w:t>service_count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0F01">
            <w:r>
              <w:rPr>
                <w:rFonts w:ascii="Arial" w:hAnsi="Arial" w:eastAsia="Arial" w:cs="Arial"/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FB66">
            <w:r>
              <w:rPr>
                <w:rFonts w:ascii="Arial" w:hAnsi="Arial" w:eastAsia="Arial" w:cs="Arial"/>
                <w:sz w:val="20"/>
                <w:szCs w:val="20"/>
              </w:rPr>
              <w:t>Number of unique services parsed</w:t>
            </w:r>
          </w:p>
        </w:tc>
      </w:tr>
      <w:tr w14:paraId="29DD5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20A8">
            <w:r>
              <w:rPr>
                <w:rFonts w:ascii="Arial" w:hAnsi="Arial" w:eastAsia="Arial" w:cs="Arial"/>
                <w:sz w:val="20"/>
                <w:szCs w:val="20"/>
              </w:rPr>
              <w:t>services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7369">
            <w:r>
              <w:rPr>
                <w:rFonts w:ascii="Arial" w:hAnsi="Arial" w:eastAsia="Arial" w:cs="Arial"/>
                <w:sz w:val="20"/>
                <w:szCs w:val="20"/>
              </w:rPr>
              <w:t>array[ServiceRow]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B3BE">
            <w:r>
              <w:rPr>
                <w:rFonts w:ascii="Arial" w:hAnsi="Arial" w:eastAsia="Arial" w:cs="Arial"/>
                <w:sz w:val="20"/>
                <w:szCs w:val="20"/>
              </w:rPr>
              <w:t>List of parsed service objects for declaration UI</w:t>
            </w:r>
          </w:p>
        </w:tc>
      </w:tr>
      <w:tr w14:paraId="60AEC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AC84">
            <w:r>
              <w:rPr>
                <w:rFonts w:ascii="Arial" w:hAnsi="Arial" w:eastAsia="Arial" w:cs="Arial"/>
                <w:sz w:val="20"/>
                <w:szCs w:val="20"/>
              </w:rPr>
              <w:t>warnings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6183">
            <w:r>
              <w:rPr>
                <w:rFonts w:ascii="Arial" w:hAnsi="Arial" w:eastAsia="Arial" w:cs="Arial"/>
                <w:sz w:val="20"/>
                <w:szCs w:val="20"/>
              </w:rPr>
              <w:t>array[string]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4802">
            <w:r>
              <w:rPr>
                <w:rFonts w:ascii="Arial" w:hAnsi="Arial" w:eastAsia="Arial" w:cs="Arial"/>
                <w:sz w:val="20"/>
                <w:szCs w:val="20"/>
              </w:rPr>
              <w:t>Non-fatal parse warnings</w:t>
            </w:r>
          </w:p>
        </w:tc>
      </w:tr>
    </w:tbl>
    <w:p w14:paraId="188A6A02">
      <w:pPr>
        <w:spacing w:after="80"/>
      </w:pPr>
    </w:p>
    <w:p w14:paraId="075D8EE8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3.3 Pipeline Endpoints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1"/>
        <w:gridCol w:w="2793"/>
        <w:gridCol w:w="1052"/>
        <w:gridCol w:w="4564"/>
      </w:tblGrid>
      <w:tr w14:paraId="14E7D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E4B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E4E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85E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46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73F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14:paraId="04F29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9EBC">
            <w:r>
              <w:rPr>
                <w:rFonts w:ascii="Arial" w:hAnsi="Arial" w:eastAsia="Arial" w:cs="Arial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0A83">
            <w:r>
              <w:rPr>
                <w:rFonts w:ascii="Arial" w:hAnsi="Arial" w:eastAsia="Arial" w:cs="Arial"/>
                <w:sz w:val="20"/>
                <w:szCs w:val="20"/>
              </w:rPr>
              <w:t>/pipeline/run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2A25">
            <w:r>
              <w:rPr>
                <w:rFonts w:ascii="Arial" w:hAnsi="Arial" w:eastAsia="Arial" w:cs="Arial"/>
                <w:sz w:val="20"/>
                <w:szCs w:val="20"/>
              </w:rPr>
              <w:t>Required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2949">
            <w:r>
              <w:rPr>
                <w:rFonts w:ascii="Arial" w:hAnsi="Arial" w:eastAsia="Arial" w:cs="Arial"/>
                <w:sz w:val="20"/>
                <w:szCs w:val="20"/>
              </w:rPr>
              <w:t>Triggers full three-engine pipeline. Returns report_id.</w:t>
            </w:r>
          </w:p>
        </w:tc>
      </w:tr>
      <w:tr w14:paraId="016ED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F3DB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5CE0">
            <w:r>
              <w:rPr>
                <w:rFonts w:ascii="Arial" w:hAnsi="Arial" w:eastAsia="Arial" w:cs="Arial"/>
                <w:sz w:val="20"/>
                <w:szCs w:val="20"/>
              </w:rPr>
              <w:t>/pipeline/{report_id}/status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08AA">
            <w:r>
              <w:rPr>
                <w:rFonts w:ascii="Arial" w:hAnsi="Arial" w:eastAsia="Arial" w:cs="Arial"/>
                <w:sz w:val="20"/>
                <w:szCs w:val="20"/>
              </w:rPr>
              <w:t>Required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E133">
            <w:r>
              <w:rPr>
                <w:rFonts w:ascii="Arial" w:hAnsi="Arial" w:eastAsia="Arial" w:cs="Arial"/>
                <w:sz w:val="20"/>
                <w:szCs w:val="20"/>
              </w:rPr>
              <w:t>Returns pipeline status: pending / running / complete / failed.</w:t>
            </w:r>
          </w:p>
        </w:tc>
      </w:tr>
    </w:tbl>
    <w:p w14:paraId="5C413D01">
      <w:pPr>
        <w:spacing w:after="80"/>
      </w:pPr>
    </w:p>
    <w:p w14:paraId="548C2A65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POST /pipeline/run — Request Body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5"/>
        <w:gridCol w:w="2781"/>
        <w:gridCol w:w="1107"/>
        <w:gridCol w:w="3477"/>
      </w:tblGrid>
      <w:tr w14:paraId="1F70E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BD8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715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87D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35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A09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14:paraId="5DBB5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5FA9">
            <w:r>
              <w:rPr>
                <w:rFonts w:ascii="Arial" w:hAnsi="Arial" w:eastAsia="Arial" w:cs="Arial"/>
                <w:sz w:val="20"/>
                <w:szCs w:val="20"/>
              </w:rPr>
              <w:t>upload_id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D08D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EE42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F6F3">
            <w:r>
              <w:rPr>
                <w:rFonts w:ascii="Arial" w:hAnsi="Arial" w:eastAsia="Arial" w:cs="Arial"/>
                <w:sz w:val="20"/>
                <w:szCs w:val="20"/>
              </w:rPr>
              <w:t>From /upload/csv response</w:t>
            </w:r>
          </w:p>
        </w:tc>
      </w:tr>
      <w:tr w14:paraId="6D1D3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C2CAD">
            <w:r>
              <w:rPr>
                <w:rFonts w:ascii="Arial" w:hAnsi="Arial" w:eastAsia="Arial" w:cs="Arial"/>
                <w:sz w:val="20"/>
                <w:szCs w:val="20"/>
              </w:rPr>
              <w:t>essential_services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3905">
            <w:r>
              <w:rPr>
                <w:rFonts w:ascii="Arial" w:hAnsi="Arial" w:eastAsia="Arial" w:cs="Arial"/>
                <w:sz w:val="20"/>
                <w:szCs w:val="20"/>
              </w:rPr>
              <w:t>array[EssentialService]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69E2">
            <w:r>
              <w:rPr>
                <w:rFonts w:ascii="Arial" w:hAnsi="Arial" w:eastAsia="Arial" w:cs="Arial"/>
                <w:sz w:val="20"/>
                <w:szCs w:val="20"/>
              </w:rPr>
              <w:t>Yes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D9FD">
            <w:r>
              <w:rPr>
                <w:rFonts w:ascii="Arial" w:hAnsi="Arial" w:eastAsia="Arial" w:cs="Arial"/>
                <w:sz w:val="20"/>
                <w:szCs w:val="20"/>
              </w:rPr>
              <w:t>User declarations from declaration UI</w:t>
            </w:r>
          </w:p>
        </w:tc>
      </w:tr>
    </w:tbl>
    <w:p w14:paraId="09BBE968">
      <w:pPr>
        <w:spacing w:after="80"/>
      </w:pPr>
    </w:p>
    <w:p w14:paraId="3753C5E9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EssentialService Object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800"/>
        <w:gridCol w:w="5060"/>
      </w:tblGrid>
      <w:tr w14:paraId="05E34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E8E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5F6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DC1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14:paraId="6D4B3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83F8">
            <w:r>
              <w:rPr>
                <w:rFonts w:ascii="Arial" w:hAnsi="Arial" w:eastAsia="Arial" w:cs="Arial"/>
                <w:sz w:val="20"/>
                <w:szCs w:val="20"/>
              </w:rPr>
              <w:t>service_name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BFAA"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0417">
            <w:r>
              <w:rPr>
                <w:rFonts w:ascii="Arial" w:hAnsi="Arial" w:eastAsia="Arial" w:cs="Arial"/>
                <w:sz w:val="20"/>
                <w:szCs w:val="20"/>
              </w:rPr>
              <w:t>Exact service name from parsed CSV</w:t>
            </w:r>
          </w:p>
        </w:tc>
      </w:tr>
      <w:tr w14:paraId="507C9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A521">
            <w:r>
              <w:rPr>
                <w:rFonts w:ascii="Arial" w:hAnsi="Arial" w:eastAsia="Arial" w:cs="Arial"/>
                <w:sz w:val="20"/>
                <w:szCs w:val="20"/>
              </w:rPr>
              <w:t>tier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1BF5">
            <w:r>
              <w:rPr>
                <w:rFonts w:ascii="Arial" w:hAnsi="Arial" w:eastAsia="Arial" w:cs="Arial"/>
                <w:sz w:val="20"/>
                <w:szCs w:val="20"/>
              </w:rPr>
              <w:t>integer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76E8">
            <w:r>
              <w:rPr>
                <w:rFonts w:ascii="Arial" w:hAnsi="Arial" w:eastAsia="Arial" w:cs="Arial"/>
                <w:sz w:val="20"/>
                <w:szCs w:val="20"/>
              </w:rPr>
              <w:t>1 = Fully immutable, 2 = Immutable core/optimizable periphery, 3 = Fully actionable</w:t>
            </w:r>
          </w:p>
        </w:tc>
      </w:tr>
      <w:tr w14:paraId="78FEA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5CC9">
            <w:r>
              <w:rPr>
                <w:rFonts w:ascii="Arial" w:hAnsi="Arial" w:eastAsia="Arial" w:cs="Arial"/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C60D">
            <w:r>
              <w:rPr>
                <w:rFonts w:ascii="Arial" w:hAnsi="Arial" w:eastAsia="Arial" w:cs="Arial"/>
                <w:sz w:val="20"/>
                <w:szCs w:val="20"/>
              </w:rPr>
              <w:t>string (optional)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713B">
            <w:r>
              <w:rPr>
                <w:rFonts w:ascii="Arial" w:hAnsi="Arial" w:eastAsia="Arial" w:cs="Arial"/>
                <w:sz w:val="20"/>
                <w:szCs w:val="20"/>
              </w:rPr>
              <w:t>User notes on why service is essential</w:t>
            </w:r>
          </w:p>
        </w:tc>
      </w:tr>
    </w:tbl>
    <w:p w14:paraId="7E536B58">
      <w:pPr>
        <w:spacing w:after="80"/>
      </w:pPr>
    </w:p>
    <w:p w14:paraId="3423F89E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POST /pipeline/run — Response 200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5360"/>
      </w:tblGrid>
      <w:tr w14:paraId="000AB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95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5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58E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921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14:paraId="3CD8C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EFB2">
            <w:r>
              <w:rPr>
                <w:rFonts w:ascii="Arial" w:hAnsi="Arial" w:eastAsia="Arial" w:cs="Arial"/>
                <w:sz w:val="20"/>
                <w:szCs w:val="20"/>
              </w:rPr>
              <w:t>report_id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14F7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3841">
            <w:r>
              <w:rPr>
                <w:rFonts w:ascii="Arial" w:hAnsi="Arial" w:eastAsia="Arial" w:cs="Arial"/>
                <w:sz w:val="20"/>
                <w:szCs w:val="20"/>
              </w:rPr>
              <w:t>Identifier for the generated report</w:t>
            </w:r>
          </w:p>
        </w:tc>
      </w:tr>
      <w:tr w14:paraId="5DF2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3F3D">
            <w:r>
              <w:rPr>
                <w:rFonts w:ascii="Arial" w:hAnsi="Arial" w:eastAsia="Arial" w:cs="Arial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73F13"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B309">
            <w:r>
              <w:rPr>
                <w:rFonts w:ascii="Arial" w:hAnsi="Arial" w:eastAsia="Arial" w:cs="Arial"/>
                <w:sz w:val="20"/>
                <w:szCs w:val="20"/>
              </w:rPr>
              <w:t>pending / running / complete / failed</w:t>
            </w:r>
          </w:p>
        </w:tc>
      </w:tr>
      <w:tr w14:paraId="7C494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B344">
            <w:r>
              <w:rPr>
                <w:rFonts w:ascii="Arial" w:hAnsi="Arial" w:eastAsia="Arial" w:cs="Arial"/>
                <w:sz w:val="20"/>
                <w:szCs w:val="20"/>
              </w:rPr>
              <w:t>estimated_seconds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8E16">
            <w:r>
              <w:rPr>
                <w:rFonts w:ascii="Arial" w:hAnsi="Arial" w:eastAsia="Arial" w:cs="Arial"/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4042">
            <w:r>
              <w:rPr>
                <w:rFonts w:ascii="Arial" w:hAnsi="Arial" w:eastAsia="Arial" w:cs="Arial"/>
                <w:sz w:val="20"/>
                <w:szCs w:val="20"/>
              </w:rPr>
              <w:t>Estimated processing time</w:t>
            </w:r>
          </w:p>
        </w:tc>
      </w:tr>
    </w:tbl>
    <w:p w14:paraId="6666E120">
      <w:pPr>
        <w:spacing w:after="80"/>
      </w:pPr>
    </w:p>
    <w:p w14:paraId="0B3B09E1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3.4 Report Endpoints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9"/>
        <w:gridCol w:w="2775"/>
        <w:gridCol w:w="1052"/>
        <w:gridCol w:w="4514"/>
      </w:tblGrid>
      <w:tr w14:paraId="5A4C6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616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F50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822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46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8DD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14:paraId="78A2E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FBC2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A099">
            <w:r>
              <w:rPr>
                <w:rFonts w:ascii="Arial" w:hAnsi="Arial" w:eastAsia="Arial" w:cs="Arial"/>
                <w:sz w:val="20"/>
                <w:szCs w:val="20"/>
              </w:rPr>
              <w:t>/reports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FA69">
            <w:r>
              <w:rPr>
                <w:rFonts w:ascii="Arial" w:hAnsi="Arial" w:eastAsia="Arial" w:cs="Arial"/>
                <w:sz w:val="20"/>
                <w:szCs w:val="20"/>
              </w:rPr>
              <w:t>Required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6700">
            <w:r>
              <w:rPr>
                <w:rFonts w:ascii="Arial" w:hAnsi="Arial" w:eastAsia="Arial" w:cs="Arial"/>
                <w:sz w:val="20"/>
                <w:szCs w:val="20"/>
              </w:rPr>
              <w:t>Returns list of user reports (last 30 days, newest first).</w:t>
            </w:r>
          </w:p>
        </w:tc>
      </w:tr>
      <w:tr w14:paraId="5ED44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B24D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43E5">
            <w:r>
              <w:rPr>
                <w:rFonts w:ascii="Arial" w:hAnsi="Arial" w:eastAsia="Arial" w:cs="Arial"/>
                <w:sz w:val="20"/>
                <w:szCs w:val="20"/>
              </w:rPr>
              <w:t>/reports/{report_id}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CE50">
            <w:r>
              <w:rPr>
                <w:rFonts w:ascii="Arial" w:hAnsi="Arial" w:eastAsia="Arial" w:cs="Arial"/>
                <w:sz w:val="20"/>
                <w:szCs w:val="20"/>
              </w:rPr>
              <w:t>Required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2F94">
            <w:r>
              <w:rPr>
                <w:rFonts w:ascii="Arial" w:hAnsi="Arial" w:eastAsia="Arial" w:cs="Arial"/>
                <w:sz w:val="20"/>
                <w:szCs w:val="20"/>
              </w:rPr>
              <w:t>Returns full report object with all prescription cards.</w:t>
            </w:r>
          </w:p>
        </w:tc>
      </w:tr>
      <w:tr w14:paraId="5F1A4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BFFB">
            <w:r>
              <w:rPr>
                <w:rFonts w:ascii="Arial" w:hAnsi="Arial" w:eastAsia="Arial" w:cs="Arial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CC9E">
            <w:r>
              <w:rPr>
                <w:rFonts w:ascii="Arial" w:hAnsi="Arial" w:eastAsia="Arial" w:cs="Arial"/>
                <w:sz w:val="20"/>
                <w:szCs w:val="20"/>
              </w:rPr>
              <w:t>/reports/{report_id}/pdf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96B9">
            <w:r>
              <w:rPr>
                <w:rFonts w:ascii="Arial" w:hAnsi="Arial" w:eastAsia="Arial" w:cs="Arial"/>
                <w:sz w:val="20"/>
                <w:szCs w:val="20"/>
              </w:rPr>
              <w:t>Required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5044">
            <w:r>
              <w:rPr>
                <w:rFonts w:ascii="Arial" w:hAnsi="Arial" w:eastAsia="Arial" w:cs="Arial"/>
                <w:sz w:val="20"/>
                <w:szCs w:val="20"/>
              </w:rPr>
              <w:t>Returns PDF binary stream with Content-Disposition: attachment.</w:t>
            </w:r>
          </w:p>
        </w:tc>
      </w:tr>
      <w:tr w14:paraId="4C081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6D5A">
            <w:r>
              <w:rPr>
                <w:rFonts w:ascii="Arial" w:hAnsi="Arial" w:eastAsia="Arial" w:cs="Arial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C963">
            <w:r>
              <w:rPr>
                <w:rFonts w:ascii="Arial" w:hAnsi="Arial" w:eastAsia="Arial" w:cs="Arial"/>
                <w:sz w:val="20"/>
                <w:szCs w:val="20"/>
              </w:rPr>
              <w:t>/reports/{report_id}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C264">
            <w:r>
              <w:rPr>
                <w:rFonts w:ascii="Arial" w:hAnsi="Arial" w:eastAsia="Arial" w:cs="Arial"/>
                <w:sz w:val="20"/>
                <w:szCs w:val="20"/>
              </w:rPr>
              <w:t>Required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0BAE">
            <w:r>
              <w:rPr>
                <w:rFonts w:ascii="Arial" w:hAnsi="Arial" w:eastAsia="Arial" w:cs="Arial"/>
                <w:sz w:val="20"/>
                <w:szCs w:val="20"/>
              </w:rPr>
              <w:t>Soft-deletes report and associated files.</w:t>
            </w:r>
          </w:p>
        </w:tc>
      </w:tr>
    </w:tbl>
    <w:p w14:paraId="602B36DE">
      <w:pPr>
        <w:spacing w:after="80"/>
      </w:pPr>
    </w:p>
    <w:p w14:paraId="47A910A6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Prescription Object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600"/>
        <w:gridCol w:w="4960"/>
      </w:tblGrid>
      <w:tr w14:paraId="0FBFB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C73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84D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18B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14:paraId="3BCD7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8B2E6">
            <w:r>
              <w:rPr>
                <w:rFonts w:ascii="Arial" w:hAnsi="Arial" w:eastAsia="Arial" w:cs="Arial"/>
                <w:sz w:val="20"/>
                <w:szCs w:val="20"/>
              </w:rPr>
              <w:t>service_name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BD36"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E01E">
            <w:r>
              <w:rPr>
                <w:rFonts w:ascii="Arial" w:hAnsi="Arial" w:eastAsia="Arial" w:cs="Arial"/>
                <w:sz w:val="20"/>
                <w:szCs w:val="20"/>
              </w:rPr>
              <w:t>Cloud service identifier</w:t>
            </w:r>
          </w:p>
        </w:tc>
      </w:tr>
      <w:tr w14:paraId="2226A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556F">
            <w:r>
              <w:rPr>
                <w:rFonts w:ascii="Arial" w:hAnsi="Arial" w:eastAsia="Arial" w:cs="Arial"/>
                <w:sz w:val="20"/>
                <w:szCs w:val="20"/>
              </w:rPr>
              <w:t>anomaly_score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CA01"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66BF">
            <w:r>
              <w:rPr>
                <w:rFonts w:ascii="Arial" w:hAnsi="Arial" w:eastAsia="Arial" w:cs="Arial"/>
                <w:sz w:val="20"/>
                <w:szCs w:val="20"/>
              </w:rPr>
              <w:t>Isolation Forest score 0.0-1.0</w:t>
            </w:r>
          </w:p>
        </w:tc>
      </w:tr>
      <w:tr w14:paraId="72E5B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5241">
            <w:r>
              <w:rPr>
                <w:rFonts w:ascii="Arial" w:hAnsi="Arial" w:eastAsia="Arial" w:cs="Arial"/>
                <w:sz w:val="20"/>
                <w:szCs w:val="20"/>
              </w:rPr>
              <w:t>pattern_id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2394"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BF8D">
            <w:r>
              <w:rPr>
                <w:rFonts w:ascii="Arial" w:hAnsi="Arial" w:eastAsia="Arial" w:cs="Arial"/>
                <w:sz w:val="20"/>
                <w:szCs w:val="20"/>
              </w:rPr>
              <w:t>Matched pattern identifier</w:t>
            </w:r>
          </w:p>
        </w:tc>
      </w:tr>
      <w:tr w14:paraId="119EF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ACA2">
            <w:r>
              <w:rPr>
                <w:rFonts w:ascii="Arial" w:hAnsi="Arial" w:eastAsia="Arial" w:cs="Arial"/>
                <w:sz w:val="20"/>
                <w:szCs w:val="20"/>
              </w:rPr>
              <w:t>recommended_action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BF1C"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59F9">
            <w:r>
              <w:rPr>
                <w:rFonts w:ascii="Arial" w:hAnsi="Arial" w:eastAsia="Arial" w:cs="Arial"/>
                <w:sz w:val="20"/>
                <w:szCs w:val="20"/>
              </w:rPr>
              <w:t>Gemini-rendered plain-language action</w:t>
            </w:r>
          </w:p>
        </w:tc>
      </w:tr>
      <w:tr w14:paraId="5C1E9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565B4">
            <w:r>
              <w:rPr>
                <w:rFonts w:ascii="Arial" w:hAnsi="Arial" w:eastAsia="Arial" w:cs="Arial"/>
                <w:sz w:val="20"/>
                <w:szCs w:val="20"/>
              </w:rPr>
              <w:t>monthly_savings_min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3EF5"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7BC0">
            <w:r>
              <w:rPr>
                <w:rFonts w:ascii="Arial" w:hAnsi="Arial" w:eastAsia="Arial" w:cs="Arial"/>
                <w:sz w:val="20"/>
                <w:szCs w:val="20"/>
              </w:rPr>
              <w:t>Lower savings bound (USD/month)</w:t>
            </w:r>
          </w:p>
        </w:tc>
      </w:tr>
      <w:tr w14:paraId="2D02A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F6BB6">
            <w:r>
              <w:rPr>
                <w:rFonts w:ascii="Arial" w:hAnsi="Arial" w:eastAsia="Arial" w:cs="Arial"/>
                <w:sz w:val="20"/>
                <w:szCs w:val="20"/>
              </w:rPr>
              <w:t>monthly_savings_max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F67F"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254C">
            <w:r>
              <w:rPr>
                <w:rFonts w:ascii="Arial" w:hAnsi="Arial" w:eastAsia="Arial" w:cs="Arial"/>
                <w:sz w:val="20"/>
                <w:szCs w:val="20"/>
              </w:rPr>
              <w:t>Upper savings bound (USD/month)</w:t>
            </w:r>
          </w:p>
        </w:tc>
      </w:tr>
      <w:tr w14:paraId="27DC9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C735">
            <w:r>
              <w:rPr>
                <w:rFonts w:ascii="Arial" w:hAnsi="Arial" w:eastAsia="Arial" w:cs="Arial"/>
                <w:sz w:val="20"/>
                <w:szCs w:val="20"/>
              </w:rPr>
              <w:t>engineering_hours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8464"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E94">
            <w:r>
              <w:rPr>
                <w:rFonts w:ascii="Arial" w:hAnsi="Arial" w:eastAsia="Arial" w:cs="Arial"/>
                <w:sz w:val="20"/>
                <w:szCs w:val="20"/>
              </w:rPr>
              <w:t>Estimated implementation hours</w:t>
            </w:r>
          </w:p>
        </w:tc>
      </w:tr>
      <w:tr w14:paraId="77A87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4F16">
            <w:r>
              <w:rPr>
                <w:rFonts w:ascii="Arial" w:hAnsi="Arial" w:eastAsia="Arial" w:cs="Arial"/>
                <w:sz w:val="20"/>
                <w:szCs w:val="20"/>
              </w:rPr>
              <w:t>risk_level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5D28"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3ADE">
            <w:r>
              <w:rPr>
                <w:rFonts w:ascii="Arial" w:hAnsi="Arial" w:eastAsia="Arial" w:cs="Arial"/>
                <w:sz w:val="20"/>
                <w:szCs w:val="20"/>
              </w:rPr>
              <w:t>Low / Medium / High</w:t>
            </w:r>
          </w:p>
        </w:tc>
      </w:tr>
      <w:tr w14:paraId="6540A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C952">
            <w:r>
              <w:rPr>
                <w:rFonts w:ascii="Arial" w:hAnsi="Arial" w:eastAsia="Arial" w:cs="Arial"/>
                <w:sz w:val="20"/>
                <w:szCs w:val="20"/>
              </w:rPr>
              <w:t>failure_cost_estimate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364C">
            <w:r>
              <w:rPr>
                <w:rFonts w:ascii="Arial" w:hAnsi="Arial" w:eastAsia="Arial" w:cs="Arial"/>
                <w:sz w:val="20"/>
                <w:szCs w:val="20"/>
              </w:rPr>
              <w:t>float or null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5486">
            <w:r>
              <w:rPr>
                <w:rFonts w:ascii="Arial" w:hAnsi="Arial" w:eastAsia="Arial" w:cs="Arial"/>
                <w:sz w:val="20"/>
                <w:szCs w:val="20"/>
              </w:rPr>
              <w:t>Estimated failure cost if High risk, else null</w:t>
            </w:r>
          </w:p>
        </w:tc>
      </w:tr>
      <w:tr w14:paraId="72875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685A">
            <w:r>
              <w:rPr>
                <w:rFonts w:ascii="Arial" w:hAnsi="Arial" w:eastAsia="Arial" w:cs="Arial"/>
                <w:sz w:val="20"/>
                <w:szCs w:val="20"/>
              </w:rPr>
              <w:t>roi_score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8AA5"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B83D">
            <w:r>
              <w:rPr>
                <w:rFonts w:ascii="Arial" w:hAnsi="Arial" w:eastAsia="Arial" w:cs="Arial"/>
                <w:sz w:val="20"/>
                <w:szCs w:val="20"/>
              </w:rPr>
              <w:t>Computed ROI score for ranking</w:t>
            </w:r>
          </w:p>
        </w:tc>
      </w:tr>
      <w:tr w14:paraId="6BBFC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92D30">
            <w:r>
              <w:rPr>
                <w:rFonts w:ascii="Arial" w:hAnsi="Arial" w:eastAsia="Arial" w:cs="Arial"/>
                <w:sz w:val="20"/>
                <w:szCs w:val="20"/>
              </w:rPr>
              <w:t>is_conflicted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CEAE">
            <w:r>
              <w:rPr>
                <w:rFonts w:ascii="Arial" w:hAnsi="Arial" w:eastAsia="Arial" w:cs="Arial"/>
                <w:sz w:val="20"/>
                <w:szCs w:val="20"/>
              </w:rPr>
              <w:t>boolean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BE9F">
            <w:r>
              <w:rPr>
                <w:rFonts w:ascii="Arial" w:hAnsi="Arial" w:eastAsia="Arial" w:cs="Arial"/>
                <w:sz w:val="20"/>
                <w:szCs w:val="20"/>
              </w:rPr>
              <w:t>True if flagged by conflict resolver</w:t>
            </w:r>
          </w:p>
        </w:tc>
      </w:tr>
      <w:tr w14:paraId="5BC03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3AC6">
            <w:r>
              <w:rPr>
                <w:rFonts w:ascii="Arial" w:hAnsi="Arial" w:eastAsia="Arial" w:cs="Arial"/>
                <w:sz w:val="20"/>
                <w:szCs w:val="20"/>
              </w:rPr>
              <w:t>conflict_reason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0E89">
            <w:r>
              <w:rPr>
                <w:rFonts w:ascii="Arial" w:hAnsi="Arial" w:eastAsia="Arial" w:cs="Arial"/>
                <w:sz w:val="20"/>
                <w:szCs w:val="20"/>
              </w:rPr>
              <w:t>string or null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C5A9">
            <w:r>
              <w:rPr>
                <w:rFonts w:ascii="Arial" w:hAnsi="Arial" w:eastAsia="Arial" w:cs="Arial"/>
                <w:sz w:val="20"/>
                <w:szCs w:val="20"/>
              </w:rPr>
              <w:t>Human-readable conflict explanation if conflicted</w:t>
            </w:r>
          </w:p>
        </w:tc>
      </w:tr>
      <w:tr w14:paraId="4976B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E447">
            <w:r>
              <w:rPr>
                <w:rFonts w:ascii="Arial" w:hAnsi="Arial" w:eastAsia="Arial" w:cs="Arial"/>
                <w:sz w:val="20"/>
                <w:szCs w:val="20"/>
              </w:rPr>
              <w:t>tier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340B">
            <w:r>
              <w:rPr>
                <w:rFonts w:ascii="Arial" w:hAnsi="Arial" w:eastAsia="Arial" w:cs="Arial"/>
                <w:sz w:val="20"/>
                <w:szCs w:val="20"/>
              </w:rPr>
              <w:t>integer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8883">
            <w:r>
              <w:rPr>
                <w:rFonts w:ascii="Arial" w:hAnsi="Arial" w:eastAsia="Arial" w:cs="Arial"/>
                <w:sz w:val="20"/>
                <w:szCs w:val="20"/>
              </w:rPr>
              <w:t>Service tier classification 1/2/3</w:t>
            </w:r>
          </w:p>
        </w:tc>
      </w:tr>
    </w:tbl>
    <w:p w14:paraId="0EC4E794">
      <w:pPr>
        <w:spacing w:after="80"/>
      </w:pPr>
    </w:p>
    <w:p w14:paraId="5C77B716">
      <w:r>
        <w:br w:type="page"/>
      </w:r>
    </w:p>
    <w:p w14:paraId="710F71B3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4. Database Schema</w:t>
      </w:r>
    </w:p>
    <w:p w14:paraId="33C7E462">
      <w:pPr>
        <w:spacing w:after="120"/>
      </w:pPr>
      <w:r>
        <w:rPr>
          <w:rFonts w:ascii="Arial" w:hAnsi="Arial" w:eastAsia="Arial" w:cs="Arial"/>
          <w:sz w:val="22"/>
          <w:szCs w:val="22"/>
        </w:rPr>
        <w:t>Database: Supabase (PostgreSQL 15). Row Level Security enabled on all tables. Users can only access their own rows. FastAPI uses service role key to bypass RLS where required.</w:t>
      </w:r>
    </w:p>
    <w:p w14:paraId="1F783AE0">
      <w:pPr>
        <w:spacing w:after="80"/>
      </w:pPr>
    </w:p>
    <w:p w14:paraId="33A35AB4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4.1 profiles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800"/>
        <w:gridCol w:w="2800"/>
        <w:gridCol w:w="2760"/>
      </w:tblGrid>
      <w:tr w14:paraId="01415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ED0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C8E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6AB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Constraints</w:t>
            </w:r>
          </w:p>
        </w:tc>
        <w:tc>
          <w:tcPr>
            <w:tcW w:w="27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07A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14:paraId="7C4E7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3413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EEB9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5861">
            <w:r>
              <w:rPr>
                <w:rFonts w:ascii="Arial" w:hAnsi="Arial" w:eastAsia="Arial" w:cs="Arial"/>
                <w:sz w:val="20"/>
                <w:szCs w:val="20"/>
              </w:rPr>
              <w:t>PK, references auth.users(id)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79F6">
            <w:r>
              <w:rPr>
                <w:rFonts w:ascii="Arial" w:hAnsi="Arial" w:eastAsia="Arial" w:cs="Arial"/>
                <w:sz w:val="20"/>
                <w:szCs w:val="20"/>
              </w:rPr>
              <w:t>Supabase Auth user ID</w:t>
            </w:r>
          </w:p>
        </w:tc>
      </w:tr>
      <w:tr w14:paraId="281FF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1114">
            <w:r>
              <w:rPr>
                <w:rFonts w:ascii="Arial" w:hAnsi="Arial" w:eastAsia="Arial" w:cs="Arial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3973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3159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5571">
            <w:r>
              <w:rPr>
                <w:rFonts w:ascii="Arial" w:hAnsi="Arial" w:eastAsia="Arial" w:cs="Arial"/>
                <w:sz w:val="20"/>
                <w:szCs w:val="20"/>
              </w:rPr>
              <w:t>User email</w:t>
            </w:r>
          </w:p>
        </w:tc>
      </w:tr>
      <w:tr w14:paraId="58E37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E6FB">
            <w:r>
              <w:rPr>
                <w:rFonts w:ascii="Arial" w:hAnsi="Arial" w:eastAsia="Arial" w:cs="Arial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301F">
            <w:r>
              <w:rPr>
                <w:rFonts w:ascii="Arial" w:hAnsi="Arial" w:eastAsia="Arial" w:cs="Arial"/>
                <w:sz w:val="20"/>
                <w:szCs w:val="20"/>
              </w:rPr>
              <w:t>timestamptz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3E14">
            <w:r>
              <w:rPr>
                <w:rFonts w:ascii="Arial" w:hAnsi="Arial" w:eastAsia="Arial" w:cs="Arial"/>
                <w:sz w:val="20"/>
                <w:szCs w:val="20"/>
              </w:rPr>
              <w:t>NOT NULL, DEFAULT now()</w:t>
            </w:r>
          </w:p>
        </w:tc>
        <w:tc>
          <w:tcPr>
            <w:tcW w:w="2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6806">
            <w:r>
              <w:rPr>
                <w:rFonts w:ascii="Arial" w:hAnsi="Arial" w:eastAsia="Arial" w:cs="Arial"/>
                <w:sz w:val="20"/>
                <w:szCs w:val="20"/>
              </w:rPr>
              <w:t>Account creation time</w:t>
            </w:r>
          </w:p>
        </w:tc>
      </w:tr>
    </w:tbl>
    <w:p w14:paraId="380C79EB">
      <w:pPr>
        <w:spacing w:after="80"/>
      </w:pPr>
    </w:p>
    <w:p w14:paraId="3E3A92B5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4.2 uploads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3200"/>
        <w:gridCol w:w="2360"/>
      </w:tblGrid>
      <w:tr w14:paraId="10869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C06D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6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BF9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870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Constraints</w:t>
            </w:r>
          </w:p>
        </w:tc>
        <w:tc>
          <w:tcPr>
            <w:tcW w:w="23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BE7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14:paraId="5DE17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A405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EFE1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BE12">
            <w:r>
              <w:rPr>
                <w:rFonts w:ascii="Arial" w:hAnsi="Arial" w:eastAsia="Arial" w:cs="Arial"/>
                <w:sz w:val="20"/>
                <w:szCs w:val="20"/>
              </w:rPr>
              <w:t>PK, DEFAULT gen_random_uuid()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AEA3">
            <w:r>
              <w:rPr>
                <w:rFonts w:ascii="Arial" w:hAnsi="Arial" w:eastAsia="Arial" w:cs="Arial"/>
                <w:sz w:val="20"/>
                <w:szCs w:val="20"/>
              </w:rPr>
              <w:t>Upload session ID</w:t>
            </w:r>
          </w:p>
        </w:tc>
      </w:tr>
      <w:tr w14:paraId="764DC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37FA">
            <w:r>
              <w:rPr>
                <w:rFonts w:ascii="Arial" w:hAnsi="Arial" w:eastAsia="Arial" w:cs="Arial"/>
                <w:sz w:val="20"/>
                <w:szCs w:val="20"/>
              </w:rPr>
              <w:t>user_id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43B5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EA83">
            <w:r>
              <w:rPr>
                <w:rFonts w:ascii="Arial" w:hAnsi="Arial" w:eastAsia="Arial" w:cs="Arial"/>
                <w:sz w:val="20"/>
                <w:szCs w:val="20"/>
              </w:rPr>
              <w:t>NOT NULL, FK -&gt; profiles(id)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FCC0">
            <w:r>
              <w:rPr>
                <w:rFonts w:ascii="Arial" w:hAnsi="Arial" w:eastAsia="Arial" w:cs="Arial"/>
                <w:sz w:val="20"/>
                <w:szCs w:val="20"/>
              </w:rPr>
              <w:t>Owner</w:t>
            </w:r>
          </w:p>
        </w:tc>
      </w:tr>
      <w:tr w14:paraId="2A23F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6F77">
            <w:r>
              <w:rPr>
                <w:rFonts w:ascii="Arial" w:hAnsi="Arial" w:eastAsia="Arial" w:cs="Arial"/>
                <w:sz w:val="20"/>
                <w:szCs w:val="20"/>
              </w:rPr>
              <w:t>cloud_provider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00C5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AEC8">
            <w:r>
              <w:rPr>
                <w:rFonts w:ascii="Arial" w:hAnsi="Arial" w:eastAsia="Arial" w:cs="Arial"/>
                <w:sz w:val="20"/>
                <w:szCs w:val="20"/>
              </w:rPr>
              <w:t>NOT NULL, CHECK (IN ('aws','azure','gcp'))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229E">
            <w:r>
              <w:rPr>
                <w:rFonts w:ascii="Arial" w:hAnsi="Arial" w:eastAsia="Arial" w:cs="Arial"/>
                <w:sz w:val="20"/>
                <w:szCs w:val="20"/>
              </w:rPr>
              <w:t>Cloud provider</w:t>
            </w:r>
          </w:p>
        </w:tc>
      </w:tr>
      <w:tr w14:paraId="5127D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FA8C">
            <w:r>
              <w:rPr>
                <w:rFonts w:ascii="Arial" w:hAnsi="Arial" w:eastAsia="Arial" w:cs="Arial"/>
                <w:sz w:val="20"/>
                <w:szCs w:val="20"/>
              </w:rPr>
              <w:t>file_path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2905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807B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09CF">
            <w:r>
              <w:rPr>
                <w:rFonts w:ascii="Arial" w:hAnsi="Arial" w:eastAsia="Arial" w:cs="Arial"/>
                <w:sz w:val="20"/>
                <w:szCs w:val="20"/>
              </w:rPr>
              <w:t>Supabase Storage path</w:t>
            </w:r>
          </w:p>
        </w:tc>
      </w:tr>
      <w:tr w14:paraId="35D2B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B5CF">
            <w:r>
              <w:rPr>
                <w:rFonts w:ascii="Arial" w:hAnsi="Arial" w:eastAsia="Arial" w:cs="Arial"/>
                <w:sz w:val="20"/>
                <w:szCs w:val="20"/>
              </w:rPr>
              <w:t>file_size_bytes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15F8">
            <w:r>
              <w:rPr>
                <w:rFonts w:ascii="Arial" w:hAnsi="Arial" w:eastAsia="Arial" w:cs="Arial"/>
                <w:sz w:val="20"/>
                <w:szCs w:val="20"/>
              </w:rPr>
              <w:t>bigint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D7C1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32A6">
            <w:r>
              <w:rPr>
                <w:rFonts w:ascii="Arial" w:hAnsi="Arial" w:eastAsia="Arial" w:cs="Arial"/>
                <w:sz w:val="20"/>
                <w:szCs w:val="20"/>
              </w:rPr>
              <w:t>Raw file size</w:t>
            </w:r>
          </w:p>
        </w:tc>
      </w:tr>
      <w:tr w14:paraId="67011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5269">
            <w:r>
              <w:rPr>
                <w:rFonts w:ascii="Arial" w:hAnsi="Arial" w:eastAsia="Arial" w:cs="Arial"/>
                <w:sz w:val="20"/>
                <w:szCs w:val="20"/>
              </w:rPr>
              <w:t>service_count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9AF8">
            <w:r>
              <w:rPr>
                <w:rFonts w:ascii="Arial" w:hAnsi="Arial" w:eastAsia="Arial" w:cs="Arial"/>
                <w:sz w:val="20"/>
                <w:szCs w:val="20"/>
              </w:rPr>
              <w:t>integer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878F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1644">
            <w:r>
              <w:rPr>
                <w:rFonts w:ascii="Arial" w:hAnsi="Arial" w:eastAsia="Arial" w:cs="Arial"/>
                <w:sz w:val="20"/>
                <w:szCs w:val="20"/>
              </w:rPr>
              <w:t>Parsed service count</w:t>
            </w:r>
          </w:p>
        </w:tc>
      </w:tr>
      <w:tr w14:paraId="59AA9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B111">
            <w:r>
              <w:rPr>
                <w:rFonts w:ascii="Arial" w:hAnsi="Arial" w:eastAsia="Arial" w:cs="Arial"/>
                <w:sz w:val="20"/>
                <w:szCs w:val="20"/>
              </w:rPr>
              <w:t>parse_warnings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419C">
            <w:r>
              <w:rPr>
                <w:rFonts w:ascii="Arial" w:hAnsi="Arial" w:eastAsia="Arial" w:cs="Arial"/>
                <w:sz w:val="20"/>
                <w:szCs w:val="20"/>
              </w:rPr>
              <w:t>jsonb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7570">
            <w:r>
              <w:rPr>
                <w:rFonts w:ascii="Arial" w:hAnsi="Arial" w:eastAsia="Arial" w:cs="Arial"/>
                <w:sz w:val="20"/>
                <w:szCs w:val="20"/>
              </w:rPr>
              <w:t>DEFAULT '[]'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ACD3">
            <w:r>
              <w:rPr>
                <w:rFonts w:ascii="Arial" w:hAnsi="Arial" w:eastAsia="Arial" w:cs="Arial"/>
                <w:sz w:val="20"/>
                <w:szCs w:val="20"/>
              </w:rPr>
              <w:t>Non-fatal parse warnings</w:t>
            </w:r>
          </w:p>
        </w:tc>
      </w:tr>
      <w:tr w14:paraId="4A691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AC6F">
            <w:r>
              <w:rPr>
                <w:rFonts w:ascii="Arial" w:hAnsi="Arial" w:eastAsia="Arial" w:cs="Arial"/>
                <w:sz w:val="20"/>
                <w:szCs w:val="20"/>
              </w:rPr>
              <w:t>created_at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3638">
            <w:r>
              <w:rPr>
                <w:rFonts w:ascii="Arial" w:hAnsi="Arial" w:eastAsia="Arial" w:cs="Arial"/>
                <w:sz w:val="20"/>
                <w:szCs w:val="20"/>
              </w:rPr>
              <w:t>timestamptz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6425">
            <w:r>
              <w:rPr>
                <w:rFonts w:ascii="Arial" w:hAnsi="Arial" w:eastAsia="Arial" w:cs="Arial"/>
                <w:sz w:val="20"/>
                <w:szCs w:val="20"/>
              </w:rPr>
              <w:t>NOT NULL, DEFAULT now()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4E9CF">
            <w:r>
              <w:rPr>
                <w:rFonts w:ascii="Arial" w:hAnsi="Arial" w:eastAsia="Arial" w:cs="Arial"/>
                <w:sz w:val="20"/>
                <w:szCs w:val="20"/>
              </w:rPr>
              <w:t>Upload time</w:t>
            </w:r>
          </w:p>
        </w:tc>
      </w:tr>
    </w:tbl>
    <w:p w14:paraId="746AED88">
      <w:pPr>
        <w:spacing w:after="80"/>
      </w:pPr>
    </w:p>
    <w:p w14:paraId="2D72042B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4.3 reports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2"/>
        <w:gridCol w:w="1683"/>
        <w:gridCol w:w="2509"/>
        <w:gridCol w:w="3076"/>
      </w:tblGrid>
      <w:tr w14:paraId="5CF7C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A92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E88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AA7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Constraints</w:t>
            </w:r>
          </w:p>
        </w:tc>
        <w:tc>
          <w:tcPr>
            <w:tcW w:w="25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F33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14:paraId="1AA83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E8D1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D33D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E556">
            <w:r>
              <w:rPr>
                <w:rFonts w:ascii="Arial" w:hAnsi="Arial" w:eastAsia="Arial" w:cs="Arial"/>
                <w:sz w:val="20"/>
                <w:szCs w:val="20"/>
              </w:rPr>
              <w:t>PK, DEFAULT gen_random_uuid()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CBAD">
            <w:r>
              <w:rPr>
                <w:rFonts w:ascii="Arial" w:hAnsi="Arial" w:eastAsia="Arial" w:cs="Arial"/>
                <w:sz w:val="20"/>
                <w:szCs w:val="20"/>
              </w:rPr>
              <w:t>Report ID</w:t>
            </w:r>
          </w:p>
        </w:tc>
      </w:tr>
      <w:tr w14:paraId="13931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9B28">
            <w:r>
              <w:rPr>
                <w:rFonts w:ascii="Arial" w:hAnsi="Arial" w:eastAsia="Arial" w:cs="Arial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98DC3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2D26">
            <w:r>
              <w:rPr>
                <w:rFonts w:ascii="Arial" w:hAnsi="Arial" w:eastAsia="Arial" w:cs="Arial"/>
                <w:sz w:val="20"/>
                <w:szCs w:val="20"/>
              </w:rPr>
              <w:t>NOT NULL, FK -&gt; profiles(id)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45EF">
            <w:r>
              <w:rPr>
                <w:rFonts w:ascii="Arial" w:hAnsi="Arial" w:eastAsia="Arial" w:cs="Arial"/>
                <w:sz w:val="20"/>
                <w:szCs w:val="20"/>
              </w:rPr>
              <w:t>Owner</w:t>
            </w:r>
          </w:p>
        </w:tc>
      </w:tr>
      <w:tr w14:paraId="1C6E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20BA">
            <w:r>
              <w:rPr>
                <w:rFonts w:ascii="Arial" w:hAnsi="Arial" w:eastAsia="Arial" w:cs="Arial"/>
                <w:sz w:val="20"/>
                <w:szCs w:val="20"/>
              </w:rPr>
              <w:t>upload_id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C4FD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A35C">
            <w:r>
              <w:rPr>
                <w:rFonts w:ascii="Arial" w:hAnsi="Arial" w:eastAsia="Arial" w:cs="Arial"/>
                <w:sz w:val="20"/>
                <w:szCs w:val="20"/>
              </w:rPr>
              <w:t>NOT NULL, FK -&gt; uploads(id)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B418">
            <w:r>
              <w:rPr>
                <w:rFonts w:ascii="Arial" w:hAnsi="Arial" w:eastAsia="Arial" w:cs="Arial"/>
                <w:sz w:val="20"/>
                <w:szCs w:val="20"/>
              </w:rPr>
              <w:t>Source upload</w:t>
            </w:r>
          </w:p>
        </w:tc>
      </w:tr>
      <w:tr w14:paraId="4B88B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5FC0">
            <w:r>
              <w:rPr>
                <w:rFonts w:ascii="Arial" w:hAnsi="Arial" w:eastAsia="Arial" w:cs="Arial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1B92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733F">
            <w:r>
              <w:rPr>
                <w:rFonts w:ascii="Arial" w:hAnsi="Arial" w:eastAsia="Arial" w:cs="Arial"/>
                <w:sz w:val="20"/>
                <w:szCs w:val="20"/>
              </w:rPr>
              <w:t>NOT NULL, DEFAULT 'pending'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18A4">
            <w:r>
              <w:rPr>
                <w:rFonts w:ascii="Arial" w:hAnsi="Arial" w:eastAsia="Arial" w:cs="Arial"/>
                <w:sz w:val="20"/>
                <w:szCs w:val="20"/>
              </w:rPr>
              <w:t>pending/running/complete/failed</w:t>
            </w:r>
          </w:p>
        </w:tc>
      </w:tr>
      <w:tr w14:paraId="62D2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6425">
            <w:r>
              <w:rPr>
                <w:rFonts w:ascii="Arial" w:hAnsi="Arial" w:eastAsia="Arial" w:cs="Arial"/>
                <w:sz w:val="20"/>
                <w:szCs w:val="20"/>
              </w:rPr>
              <w:t>total_savings_min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A4F1">
            <w:r>
              <w:rPr>
                <w:rFonts w:ascii="Arial" w:hAnsi="Arial" w:eastAsia="Arial" w:cs="Arial"/>
                <w:sz w:val="20"/>
                <w:szCs w:val="20"/>
              </w:rPr>
              <w:t>numeric(10,2)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0A75">
            <w:r>
              <w:rPr>
                <w:rFonts w:ascii="Arial" w:hAnsi="Arial" w:eastAsia="Arial" w:cs="Arial"/>
                <w:sz w:val="20"/>
                <w:szCs w:val="20"/>
              </w:rPr>
              <w:t>NULLABLE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210E">
            <w:r>
              <w:rPr>
                <w:rFonts w:ascii="Arial" w:hAnsi="Arial" w:eastAsia="Arial" w:cs="Arial"/>
                <w:sz w:val="20"/>
                <w:szCs w:val="20"/>
              </w:rPr>
              <w:t>Sum of min savings (USD)</w:t>
            </w:r>
          </w:p>
        </w:tc>
      </w:tr>
      <w:tr w14:paraId="4E4B0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7558">
            <w:r>
              <w:rPr>
                <w:rFonts w:ascii="Arial" w:hAnsi="Arial" w:eastAsia="Arial" w:cs="Arial"/>
                <w:sz w:val="20"/>
                <w:szCs w:val="20"/>
              </w:rPr>
              <w:t>total_savings_max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4FC5">
            <w:r>
              <w:rPr>
                <w:rFonts w:ascii="Arial" w:hAnsi="Arial" w:eastAsia="Arial" w:cs="Arial"/>
                <w:sz w:val="20"/>
                <w:szCs w:val="20"/>
              </w:rPr>
              <w:t>numeric(10,2)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0FF8">
            <w:r>
              <w:rPr>
                <w:rFonts w:ascii="Arial" w:hAnsi="Arial" w:eastAsia="Arial" w:cs="Arial"/>
                <w:sz w:val="20"/>
                <w:szCs w:val="20"/>
              </w:rPr>
              <w:t>NULLABLE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5CC4">
            <w:r>
              <w:rPr>
                <w:rFonts w:ascii="Arial" w:hAnsi="Arial" w:eastAsia="Arial" w:cs="Arial"/>
                <w:sz w:val="20"/>
                <w:szCs w:val="20"/>
              </w:rPr>
              <w:t>Sum of max savings (USD)</w:t>
            </w:r>
          </w:p>
        </w:tc>
      </w:tr>
      <w:tr w14:paraId="50A18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3A76">
            <w:r>
              <w:rPr>
                <w:rFonts w:ascii="Arial" w:hAnsi="Arial" w:eastAsia="Arial" w:cs="Arial"/>
                <w:sz w:val="20"/>
                <w:szCs w:val="20"/>
              </w:rPr>
              <w:t>prescription_count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2232">
            <w:r>
              <w:rPr>
                <w:rFonts w:ascii="Arial" w:hAnsi="Arial" w:eastAsia="Arial" w:cs="Arial"/>
                <w:sz w:val="20"/>
                <w:szCs w:val="20"/>
              </w:rPr>
              <w:t>integer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7A9E">
            <w:r>
              <w:rPr>
                <w:rFonts w:ascii="Arial" w:hAnsi="Arial" w:eastAsia="Arial" w:cs="Arial"/>
                <w:sz w:val="20"/>
                <w:szCs w:val="20"/>
              </w:rPr>
              <w:t>NULLABLE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A1B1">
            <w:r>
              <w:rPr>
                <w:rFonts w:ascii="Arial" w:hAnsi="Arial" w:eastAsia="Arial" w:cs="Arial"/>
                <w:sz w:val="20"/>
                <w:szCs w:val="20"/>
              </w:rPr>
              <w:t>Total prescriptions</w:t>
            </w:r>
          </w:p>
        </w:tc>
      </w:tr>
      <w:tr w14:paraId="061C4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9BFB">
            <w:r>
              <w:rPr>
                <w:rFonts w:ascii="Arial" w:hAnsi="Arial" w:eastAsia="Arial" w:cs="Arial"/>
                <w:sz w:val="20"/>
                <w:szCs w:val="20"/>
              </w:rPr>
              <w:t>conflict_count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ADD0">
            <w:r>
              <w:rPr>
                <w:rFonts w:ascii="Arial" w:hAnsi="Arial" w:eastAsia="Arial" w:cs="Arial"/>
                <w:sz w:val="20"/>
                <w:szCs w:val="20"/>
              </w:rPr>
              <w:t>integer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9C17">
            <w:r>
              <w:rPr>
                <w:rFonts w:ascii="Arial" w:hAnsi="Arial" w:eastAsia="Arial" w:cs="Arial"/>
                <w:sz w:val="20"/>
                <w:szCs w:val="20"/>
              </w:rPr>
              <w:t>NULLABLE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2589">
            <w:r>
              <w:rPr>
                <w:rFonts w:ascii="Arial" w:hAnsi="Arial" w:eastAsia="Arial" w:cs="Arial"/>
                <w:sz w:val="20"/>
                <w:szCs w:val="20"/>
              </w:rPr>
              <w:t>Conflicted prescriptions</w:t>
            </w:r>
          </w:p>
        </w:tc>
      </w:tr>
      <w:tr w14:paraId="64288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6B35">
            <w:r>
              <w:rPr>
                <w:rFonts w:ascii="Arial" w:hAnsi="Arial" w:eastAsia="Arial" w:cs="Arial"/>
                <w:sz w:val="20"/>
                <w:szCs w:val="20"/>
              </w:rPr>
              <w:t>pdf_path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5DA1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3D49">
            <w:r>
              <w:rPr>
                <w:rFonts w:ascii="Arial" w:hAnsi="Arial" w:eastAsia="Arial" w:cs="Arial"/>
                <w:sz w:val="20"/>
                <w:szCs w:val="20"/>
              </w:rPr>
              <w:t>NULLABLE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2D34">
            <w:r>
              <w:rPr>
                <w:rFonts w:ascii="Arial" w:hAnsi="Arial" w:eastAsia="Arial" w:cs="Arial"/>
                <w:sz w:val="20"/>
                <w:szCs w:val="20"/>
              </w:rPr>
              <w:t>Supabase Storage path for PDF</w:t>
            </w:r>
          </w:p>
        </w:tc>
      </w:tr>
      <w:tr w14:paraId="351C3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15DF">
            <w:r>
              <w:rPr>
                <w:rFonts w:ascii="Arial" w:hAnsi="Arial" w:eastAsia="Arial" w:cs="Arial"/>
                <w:sz w:val="20"/>
                <w:szCs w:val="20"/>
              </w:rPr>
              <w:t>expires_at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2561">
            <w:r>
              <w:rPr>
                <w:rFonts w:ascii="Arial" w:hAnsi="Arial" w:eastAsia="Arial" w:cs="Arial"/>
                <w:sz w:val="20"/>
                <w:szCs w:val="20"/>
              </w:rPr>
              <w:t>timestamptz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17A7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F8DC">
            <w:r>
              <w:rPr>
                <w:rFonts w:ascii="Arial" w:hAnsi="Arial" w:eastAsia="Arial" w:cs="Arial"/>
                <w:sz w:val="20"/>
                <w:szCs w:val="20"/>
              </w:rPr>
              <w:t>created_at + 30 days</w:t>
            </w:r>
          </w:p>
        </w:tc>
      </w:tr>
      <w:tr w14:paraId="148F2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A2BA">
            <w:r>
              <w:rPr>
                <w:rFonts w:ascii="Arial" w:hAnsi="Arial" w:eastAsia="Arial" w:cs="Arial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62E2">
            <w:r>
              <w:rPr>
                <w:rFonts w:ascii="Arial" w:hAnsi="Arial" w:eastAsia="Arial" w:cs="Arial"/>
                <w:sz w:val="20"/>
                <w:szCs w:val="20"/>
              </w:rPr>
              <w:t>timestamptz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6B5F">
            <w:r>
              <w:rPr>
                <w:rFonts w:ascii="Arial" w:hAnsi="Arial" w:eastAsia="Arial" w:cs="Arial"/>
                <w:sz w:val="20"/>
                <w:szCs w:val="20"/>
              </w:rPr>
              <w:t>NOT NULL, DEFAULT now()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A417">
            <w:r>
              <w:rPr>
                <w:rFonts w:ascii="Arial" w:hAnsi="Arial" w:eastAsia="Arial" w:cs="Arial"/>
                <w:sz w:val="20"/>
                <w:szCs w:val="20"/>
              </w:rPr>
              <w:t>Report creation time</w:t>
            </w:r>
          </w:p>
        </w:tc>
      </w:tr>
      <w:tr w14:paraId="44896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DA7B">
            <w:r>
              <w:rPr>
                <w:rFonts w:ascii="Arial" w:hAnsi="Arial" w:eastAsia="Arial" w:cs="Arial"/>
                <w:sz w:val="20"/>
                <w:szCs w:val="20"/>
              </w:rPr>
              <w:t>deleted_at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6D6C">
            <w:r>
              <w:rPr>
                <w:rFonts w:ascii="Arial" w:hAnsi="Arial" w:eastAsia="Arial" w:cs="Arial"/>
                <w:sz w:val="20"/>
                <w:szCs w:val="20"/>
              </w:rPr>
              <w:t>timestamptz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46F5">
            <w:r>
              <w:rPr>
                <w:rFonts w:ascii="Arial" w:hAnsi="Arial" w:eastAsia="Arial" w:cs="Arial"/>
                <w:sz w:val="20"/>
                <w:szCs w:val="20"/>
              </w:rPr>
              <w:t>NULLABLE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B2C2">
            <w:r>
              <w:rPr>
                <w:rFonts w:ascii="Arial" w:hAnsi="Arial" w:eastAsia="Arial" w:cs="Arial"/>
                <w:sz w:val="20"/>
                <w:szCs w:val="20"/>
              </w:rPr>
              <w:t>Soft delete timestamp</w:t>
            </w:r>
          </w:p>
        </w:tc>
      </w:tr>
    </w:tbl>
    <w:p w14:paraId="56CDCCA7">
      <w:pPr>
        <w:spacing w:after="80"/>
      </w:pPr>
    </w:p>
    <w:p w14:paraId="21830655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4.4 prescriptions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2800"/>
        <w:gridCol w:w="2560"/>
      </w:tblGrid>
      <w:tr w14:paraId="699B8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6BB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F2C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56D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Constraints</w:t>
            </w:r>
          </w:p>
        </w:tc>
        <w:tc>
          <w:tcPr>
            <w:tcW w:w="25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12C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14:paraId="56E01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E034">
            <w:r>
              <w:rPr>
                <w:rFonts w:ascii="Arial" w:hAnsi="Arial" w:eastAsia="Arial" w:cs="Arial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0A4E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EC85">
            <w:r>
              <w:rPr>
                <w:rFonts w:ascii="Arial" w:hAnsi="Arial" w:eastAsia="Arial" w:cs="Arial"/>
                <w:sz w:val="20"/>
                <w:szCs w:val="20"/>
              </w:rPr>
              <w:t>PK, DEFAULT gen_random_uuid()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9C82">
            <w:r>
              <w:rPr>
                <w:rFonts w:ascii="Arial" w:hAnsi="Arial" w:eastAsia="Arial" w:cs="Arial"/>
                <w:sz w:val="20"/>
                <w:szCs w:val="20"/>
              </w:rPr>
              <w:t>Prescription ID</w:t>
            </w:r>
          </w:p>
        </w:tc>
      </w:tr>
      <w:tr w14:paraId="44D0F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CA4D">
            <w:r>
              <w:rPr>
                <w:rFonts w:ascii="Arial" w:hAnsi="Arial" w:eastAsia="Arial" w:cs="Arial"/>
                <w:sz w:val="20"/>
                <w:szCs w:val="20"/>
              </w:rPr>
              <w:t>report_id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B38F">
            <w:r>
              <w:rPr>
                <w:rFonts w:ascii="Arial" w:hAnsi="Arial" w:eastAsia="Arial" w:cs="Arial"/>
                <w:sz w:val="20"/>
                <w:szCs w:val="20"/>
              </w:rPr>
              <w:t>UUID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2D9D">
            <w:r>
              <w:rPr>
                <w:rFonts w:ascii="Arial" w:hAnsi="Arial" w:eastAsia="Arial" w:cs="Arial"/>
                <w:sz w:val="20"/>
                <w:szCs w:val="20"/>
              </w:rPr>
              <w:t>NOT NULL, FK -&gt; reports(id)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B77B">
            <w:r>
              <w:rPr>
                <w:rFonts w:ascii="Arial" w:hAnsi="Arial" w:eastAsia="Arial" w:cs="Arial"/>
                <w:sz w:val="20"/>
                <w:szCs w:val="20"/>
              </w:rPr>
              <w:t>Parent report</w:t>
            </w:r>
          </w:p>
        </w:tc>
      </w:tr>
      <w:tr w14:paraId="15FE8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DF4B">
            <w:r>
              <w:rPr>
                <w:rFonts w:ascii="Arial" w:hAnsi="Arial" w:eastAsia="Arial" w:cs="Arial"/>
                <w:sz w:val="20"/>
                <w:szCs w:val="20"/>
              </w:rPr>
              <w:t>service_name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88CC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986A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2985">
            <w:r>
              <w:rPr>
                <w:rFonts w:ascii="Arial" w:hAnsi="Arial" w:eastAsia="Arial" w:cs="Arial"/>
                <w:sz w:val="20"/>
                <w:szCs w:val="20"/>
              </w:rPr>
              <w:t>Cloud service name</w:t>
            </w:r>
          </w:p>
        </w:tc>
      </w:tr>
      <w:tr w14:paraId="02105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5A2A">
            <w:r>
              <w:rPr>
                <w:rFonts w:ascii="Arial" w:hAnsi="Arial" w:eastAsia="Arial" w:cs="Arial"/>
                <w:sz w:val="20"/>
                <w:szCs w:val="20"/>
              </w:rPr>
              <w:t>anomaly_score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5BF9">
            <w:r>
              <w:rPr>
                <w:rFonts w:ascii="Arial" w:hAnsi="Arial" w:eastAsia="Arial" w:cs="Arial"/>
                <w:sz w:val="20"/>
                <w:szCs w:val="20"/>
              </w:rPr>
              <w:t>numeric(5,4)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C3C1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DBFF">
            <w:r>
              <w:rPr>
                <w:rFonts w:ascii="Arial" w:hAnsi="Arial" w:eastAsia="Arial" w:cs="Arial"/>
                <w:sz w:val="20"/>
                <w:szCs w:val="20"/>
              </w:rPr>
              <w:t>Isolation Forest score</w:t>
            </w:r>
          </w:p>
        </w:tc>
      </w:tr>
      <w:tr w14:paraId="1AA73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5398">
            <w:r>
              <w:rPr>
                <w:rFonts w:ascii="Arial" w:hAnsi="Arial" w:eastAsia="Arial" w:cs="Arial"/>
                <w:sz w:val="20"/>
                <w:szCs w:val="20"/>
              </w:rPr>
              <w:t>pattern_id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C365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3940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96DD">
            <w:r>
              <w:rPr>
                <w:rFonts w:ascii="Arial" w:hAnsi="Arial" w:eastAsia="Arial" w:cs="Arial"/>
                <w:sz w:val="20"/>
                <w:szCs w:val="20"/>
              </w:rPr>
              <w:t>Matched pattern ID</w:t>
            </w:r>
          </w:p>
        </w:tc>
      </w:tr>
      <w:tr w14:paraId="5B422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CA8C">
            <w:r>
              <w:rPr>
                <w:rFonts w:ascii="Arial" w:hAnsi="Arial" w:eastAsia="Arial" w:cs="Arial"/>
                <w:sz w:val="20"/>
                <w:szCs w:val="20"/>
              </w:rPr>
              <w:t>recommended_action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4266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44C5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F851">
            <w:r>
              <w:rPr>
                <w:rFonts w:ascii="Arial" w:hAnsi="Arial" w:eastAsia="Arial" w:cs="Arial"/>
                <w:sz w:val="20"/>
                <w:szCs w:val="20"/>
              </w:rPr>
              <w:t>Gemini-rendered action text</w:t>
            </w:r>
          </w:p>
        </w:tc>
      </w:tr>
      <w:tr w14:paraId="632FF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D5AE">
            <w:r>
              <w:rPr>
                <w:rFonts w:ascii="Arial" w:hAnsi="Arial" w:eastAsia="Arial" w:cs="Arial"/>
                <w:sz w:val="20"/>
                <w:szCs w:val="20"/>
              </w:rPr>
              <w:t>savings_min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AA56">
            <w:r>
              <w:rPr>
                <w:rFonts w:ascii="Arial" w:hAnsi="Arial" w:eastAsia="Arial" w:cs="Arial"/>
                <w:sz w:val="20"/>
                <w:szCs w:val="20"/>
              </w:rPr>
              <w:t>numeric(10,2)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0215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DEFB">
            <w:r>
              <w:rPr>
                <w:rFonts w:ascii="Arial" w:hAnsi="Arial" w:eastAsia="Arial" w:cs="Arial"/>
                <w:sz w:val="20"/>
                <w:szCs w:val="20"/>
              </w:rPr>
              <w:t>Lower savings bound (USD/month)</w:t>
            </w:r>
          </w:p>
        </w:tc>
      </w:tr>
      <w:tr w14:paraId="086D5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4039">
            <w:r>
              <w:rPr>
                <w:rFonts w:ascii="Arial" w:hAnsi="Arial" w:eastAsia="Arial" w:cs="Arial"/>
                <w:sz w:val="20"/>
                <w:szCs w:val="20"/>
              </w:rPr>
              <w:t>savings_max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62F1">
            <w:r>
              <w:rPr>
                <w:rFonts w:ascii="Arial" w:hAnsi="Arial" w:eastAsia="Arial" w:cs="Arial"/>
                <w:sz w:val="20"/>
                <w:szCs w:val="20"/>
              </w:rPr>
              <w:t>numeric(10,2)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9326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65D4">
            <w:r>
              <w:rPr>
                <w:rFonts w:ascii="Arial" w:hAnsi="Arial" w:eastAsia="Arial" w:cs="Arial"/>
                <w:sz w:val="20"/>
                <w:szCs w:val="20"/>
              </w:rPr>
              <w:t>Upper savings bound (USD/month)</w:t>
            </w:r>
          </w:p>
        </w:tc>
      </w:tr>
      <w:tr w14:paraId="64553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FF53">
            <w:r>
              <w:rPr>
                <w:rFonts w:ascii="Arial" w:hAnsi="Arial" w:eastAsia="Arial" w:cs="Arial"/>
                <w:sz w:val="20"/>
                <w:szCs w:val="20"/>
              </w:rPr>
              <w:t>engineering_hours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3F8D">
            <w:r>
              <w:rPr>
                <w:rFonts w:ascii="Arial" w:hAnsi="Arial" w:eastAsia="Arial" w:cs="Arial"/>
                <w:sz w:val="20"/>
                <w:szCs w:val="20"/>
              </w:rPr>
              <w:t>numeric(6,2)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F95A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741C">
            <w:r>
              <w:rPr>
                <w:rFonts w:ascii="Arial" w:hAnsi="Arial" w:eastAsia="Arial" w:cs="Arial"/>
                <w:sz w:val="20"/>
                <w:szCs w:val="20"/>
              </w:rPr>
              <w:t>Estimated implementation hours</w:t>
            </w:r>
          </w:p>
        </w:tc>
      </w:tr>
      <w:tr w14:paraId="152D3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0CCC">
            <w:r>
              <w:rPr>
                <w:rFonts w:ascii="Arial" w:hAnsi="Arial" w:eastAsia="Arial" w:cs="Arial"/>
                <w:sz w:val="20"/>
                <w:szCs w:val="20"/>
              </w:rPr>
              <w:t>risk_level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B686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1306">
            <w:r>
              <w:rPr>
                <w:rFonts w:ascii="Arial" w:hAnsi="Arial" w:eastAsia="Arial" w:cs="Arial"/>
                <w:sz w:val="20"/>
                <w:szCs w:val="20"/>
              </w:rPr>
              <w:t>NOT NULL, CHECK (IN ('Low','Medium','High'))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A195">
            <w:r>
              <w:rPr>
                <w:rFonts w:ascii="Arial" w:hAnsi="Arial" w:eastAsia="Arial" w:cs="Arial"/>
                <w:sz w:val="20"/>
                <w:szCs w:val="20"/>
              </w:rPr>
              <w:t>Risk classification</w:t>
            </w:r>
          </w:p>
        </w:tc>
      </w:tr>
      <w:tr w14:paraId="6FB53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D19A">
            <w:r>
              <w:rPr>
                <w:rFonts w:ascii="Arial" w:hAnsi="Arial" w:eastAsia="Arial" w:cs="Arial"/>
                <w:sz w:val="20"/>
                <w:szCs w:val="20"/>
              </w:rPr>
              <w:t>failure_cost_estimate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A07C">
            <w:r>
              <w:rPr>
                <w:rFonts w:ascii="Arial" w:hAnsi="Arial" w:eastAsia="Arial" w:cs="Arial"/>
                <w:sz w:val="20"/>
                <w:szCs w:val="20"/>
              </w:rPr>
              <w:t>numeric(10,2)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452E">
            <w:r>
              <w:rPr>
                <w:rFonts w:ascii="Arial" w:hAnsi="Arial" w:eastAsia="Arial" w:cs="Arial"/>
                <w:sz w:val="20"/>
                <w:szCs w:val="20"/>
              </w:rPr>
              <w:t>NULLABLE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61FB">
            <w:r>
              <w:rPr>
                <w:rFonts w:ascii="Arial" w:hAnsi="Arial" w:eastAsia="Arial" w:cs="Arial"/>
                <w:sz w:val="20"/>
                <w:szCs w:val="20"/>
              </w:rPr>
              <w:t>High-risk failure cost estimate</w:t>
            </w:r>
          </w:p>
        </w:tc>
      </w:tr>
      <w:tr w14:paraId="2C9A9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674F">
            <w:r>
              <w:rPr>
                <w:rFonts w:ascii="Arial" w:hAnsi="Arial" w:eastAsia="Arial" w:cs="Arial"/>
                <w:sz w:val="20"/>
                <w:szCs w:val="20"/>
              </w:rPr>
              <w:t>roi_score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06C8">
            <w:r>
              <w:rPr>
                <w:rFonts w:ascii="Arial" w:hAnsi="Arial" w:eastAsia="Arial" w:cs="Arial"/>
                <w:sz w:val="20"/>
                <w:szCs w:val="20"/>
              </w:rPr>
              <w:t>numeric(10,4)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F827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721C">
            <w:r>
              <w:rPr>
                <w:rFonts w:ascii="Arial" w:hAnsi="Arial" w:eastAsia="Arial" w:cs="Arial"/>
                <w:sz w:val="20"/>
                <w:szCs w:val="20"/>
              </w:rPr>
              <w:t>Computed ROI for ranking</w:t>
            </w:r>
          </w:p>
        </w:tc>
      </w:tr>
      <w:tr w14:paraId="02EFD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8781">
            <w:r>
              <w:rPr>
                <w:rFonts w:ascii="Arial" w:hAnsi="Arial" w:eastAsia="Arial" w:cs="Arial"/>
                <w:sz w:val="20"/>
                <w:szCs w:val="20"/>
              </w:rPr>
              <w:t>rank_position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E13F">
            <w:r>
              <w:rPr>
                <w:rFonts w:ascii="Arial" w:hAnsi="Arial" w:eastAsia="Arial" w:cs="Arial"/>
                <w:sz w:val="20"/>
                <w:szCs w:val="20"/>
              </w:rPr>
              <w:t>integer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C6F9">
            <w:r>
              <w:rPr>
                <w:rFonts w:ascii="Arial" w:hAnsi="Arial" w:eastAsia="Arial" w:cs="Arial"/>
                <w:sz w:val="20"/>
                <w:szCs w:val="20"/>
              </w:rPr>
              <w:t>NOT NULL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C8AD">
            <w:r>
              <w:rPr>
                <w:rFonts w:ascii="Arial" w:hAnsi="Arial" w:eastAsia="Arial" w:cs="Arial"/>
                <w:sz w:val="20"/>
                <w:szCs w:val="20"/>
              </w:rPr>
              <w:t>Position in ranked output</w:t>
            </w:r>
          </w:p>
        </w:tc>
      </w:tr>
      <w:tr w14:paraId="48EA8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770C">
            <w:r>
              <w:rPr>
                <w:rFonts w:ascii="Arial" w:hAnsi="Arial" w:eastAsia="Arial" w:cs="Arial"/>
                <w:sz w:val="20"/>
                <w:szCs w:val="20"/>
              </w:rPr>
              <w:t>is_conflicted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42E3">
            <w:r>
              <w:rPr>
                <w:rFonts w:ascii="Arial" w:hAnsi="Arial" w:eastAsia="Arial" w:cs="Arial"/>
                <w:sz w:val="20"/>
                <w:szCs w:val="20"/>
              </w:rPr>
              <w:t>boolean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80B7">
            <w:r>
              <w:rPr>
                <w:rFonts w:ascii="Arial" w:hAnsi="Arial" w:eastAsia="Arial" w:cs="Arial"/>
                <w:sz w:val="20"/>
                <w:szCs w:val="20"/>
              </w:rPr>
              <w:t>NOT NULL, DEFAULT false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00FC">
            <w:r>
              <w:rPr>
                <w:rFonts w:ascii="Arial" w:hAnsi="Arial" w:eastAsia="Arial" w:cs="Arial"/>
                <w:sz w:val="20"/>
                <w:szCs w:val="20"/>
              </w:rPr>
              <w:t>Conflict flag</w:t>
            </w:r>
          </w:p>
        </w:tc>
      </w:tr>
      <w:tr w14:paraId="619CF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0B50">
            <w:r>
              <w:rPr>
                <w:rFonts w:ascii="Arial" w:hAnsi="Arial" w:eastAsia="Arial" w:cs="Arial"/>
                <w:sz w:val="20"/>
                <w:szCs w:val="20"/>
              </w:rPr>
              <w:t>conflict_reason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7879">
            <w:r>
              <w:rPr>
                <w:rFonts w:ascii="Arial" w:hAnsi="Arial" w:eastAsia="Arial" w:cs="Arial"/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73C4">
            <w:r>
              <w:rPr>
                <w:rFonts w:ascii="Arial" w:hAnsi="Arial" w:eastAsia="Arial" w:cs="Arial"/>
                <w:sz w:val="20"/>
                <w:szCs w:val="20"/>
              </w:rPr>
              <w:t>NULLABLE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1500">
            <w:r>
              <w:rPr>
                <w:rFonts w:ascii="Arial" w:hAnsi="Arial" w:eastAsia="Arial" w:cs="Arial"/>
                <w:sz w:val="20"/>
                <w:szCs w:val="20"/>
              </w:rPr>
              <w:t>Conflict explanation</w:t>
            </w:r>
          </w:p>
        </w:tc>
      </w:tr>
      <w:tr w14:paraId="31AF9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EA9B">
            <w:r>
              <w:rPr>
                <w:rFonts w:ascii="Arial" w:hAnsi="Arial" w:eastAsia="Arial" w:cs="Arial"/>
                <w:sz w:val="20"/>
                <w:szCs w:val="20"/>
              </w:rPr>
              <w:t>tier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120D">
            <w:r>
              <w:rPr>
                <w:rFonts w:ascii="Arial" w:hAnsi="Arial" w:eastAsia="Arial" w:cs="Arial"/>
                <w:sz w:val="20"/>
                <w:szCs w:val="20"/>
              </w:rPr>
              <w:t>smallint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5FD0">
            <w:r>
              <w:rPr>
                <w:rFonts w:ascii="Arial" w:hAnsi="Arial" w:eastAsia="Arial" w:cs="Arial"/>
                <w:sz w:val="20"/>
                <w:szCs w:val="20"/>
              </w:rPr>
              <w:t>NOT NULL, CHECK (IN (1,2,3))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0BF6">
            <w:r>
              <w:rPr>
                <w:rFonts w:ascii="Arial" w:hAnsi="Arial" w:eastAsia="Arial" w:cs="Arial"/>
                <w:sz w:val="20"/>
                <w:szCs w:val="20"/>
              </w:rPr>
              <w:t>Service tier</w:t>
            </w:r>
          </w:p>
        </w:tc>
      </w:tr>
    </w:tbl>
    <w:p w14:paraId="03F7996D">
      <w:pPr>
        <w:spacing w:after="80"/>
      </w:pPr>
    </w:p>
    <w:p w14:paraId="3A1115BC">
      <w:r>
        <w:br w:type="page"/>
      </w:r>
    </w:p>
    <w:p w14:paraId="7F06E6F6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5. ML Component Interfaces</w:t>
      </w:r>
    </w:p>
    <w:p w14:paraId="6BFFEBBA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5.1 Input Dataframe Schema</w:t>
      </w:r>
    </w:p>
    <w:p w14:paraId="3E42140E">
      <w:pPr>
        <w:spacing w:after="120"/>
      </w:pPr>
      <w:r>
        <w:rPr>
          <w:rFonts w:ascii="Arial" w:hAnsi="Arial" w:eastAsia="Arial" w:cs="Arial"/>
          <w:sz w:val="22"/>
          <w:szCs w:val="22"/>
        </w:rPr>
        <w:t>All cloud parsers produce a normalized pandas DataFrame with these columns before any ML processing: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5360"/>
      </w:tblGrid>
      <w:tr w14:paraId="28EB5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D52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DEF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BCD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14:paraId="5C83A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1E8D">
            <w:r>
              <w:rPr>
                <w:rFonts w:ascii="Arial" w:hAnsi="Arial" w:eastAsia="Arial" w:cs="Arial"/>
                <w:sz w:val="20"/>
                <w:szCs w:val="20"/>
              </w:rPr>
              <w:t>service_name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F1C20">
            <w:r>
              <w:rPr>
                <w:rFonts w:ascii="Arial" w:hAnsi="Arial" w:eastAsia="Arial" w:cs="Arial"/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7659">
            <w:r>
              <w:rPr>
                <w:rFonts w:ascii="Arial" w:hAnsi="Arial" w:eastAsia="Arial" w:cs="Arial"/>
                <w:sz w:val="20"/>
                <w:szCs w:val="20"/>
              </w:rPr>
              <w:t>Normalized service identifier (lowercase, no spaces)</w:t>
            </w:r>
          </w:p>
        </w:tc>
      </w:tr>
      <w:tr w14:paraId="0688D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FD1C">
            <w:r>
              <w:rPr>
                <w:rFonts w:ascii="Arial" w:hAnsi="Arial" w:eastAsia="Arial" w:cs="Arial"/>
                <w:sz w:val="20"/>
                <w:szCs w:val="20"/>
              </w:rPr>
              <w:t>cost_usd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D7D8"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2967">
            <w:r>
              <w:rPr>
                <w:rFonts w:ascii="Arial" w:hAnsi="Arial" w:eastAsia="Arial" w:cs="Arial"/>
                <w:sz w:val="20"/>
                <w:szCs w:val="20"/>
              </w:rPr>
              <w:t>Total cost in USD for the billing period</w:t>
            </w:r>
          </w:p>
        </w:tc>
      </w:tr>
      <w:tr w14:paraId="5434F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67A8">
            <w:r>
              <w:rPr>
                <w:rFonts w:ascii="Arial" w:hAnsi="Arial" w:eastAsia="Arial" w:cs="Arial"/>
                <w:sz w:val="20"/>
                <w:szCs w:val="20"/>
              </w:rPr>
              <w:t>usage_quantity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E815"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FE7D">
            <w:r>
              <w:rPr>
                <w:rFonts w:ascii="Arial" w:hAnsi="Arial" w:eastAsia="Arial" w:cs="Arial"/>
                <w:sz w:val="20"/>
                <w:szCs w:val="20"/>
              </w:rPr>
              <w:t>Usage amount in the service's native unit</w:t>
            </w:r>
          </w:p>
        </w:tc>
      </w:tr>
      <w:tr w14:paraId="177C3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5AE4">
            <w:r>
              <w:rPr>
                <w:rFonts w:ascii="Arial" w:hAnsi="Arial" w:eastAsia="Arial" w:cs="Arial"/>
                <w:sz w:val="20"/>
                <w:szCs w:val="20"/>
              </w:rPr>
              <w:t>usage_type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A57E">
            <w:r>
              <w:rPr>
                <w:rFonts w:ascii="Arial" w:hAnsi="Arial" w:eastAsia="Arial" w:cs="Arial"/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3ABB">
            <w:r>
              <w:rPr>
                <w:rFonts w:ascii="Arial" w:hAnsi="Arial" w:eastAsia="Arial" w:cs="Arial"/>
                <w:sz w:val="20"/>
                <w:szCs w:val="20"/>
              </w:rPr>
              <w:t>Service-specific usage descriptor</w:t>
            </w:r>
          </w:p>
        </w:tc>
      </w:tr>
      <w:tr w14:paraId="11CA4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151F">
            <w:r>
              <w:rPr>
                <w:rFonts w:ascii="Arial" w:hAnsi="Arial" w:eastAsia="Arial" w:cs="Arial"/>
                <w:sz w:val="20"/>
                <w:szCs w:val="20"/>
              </w:rPr>
              <w:t>region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B986E">
            <w:r>
              <w:rPr>
                <w:rFonts w:ascii="Arial" w:hAnsi="Arial" w:eastAsia="Arial" w:cs="Arial"/>
                <w:sz w:val="20"/>
                <w:szCs w:val="20"/>
              </w:rPr>
              <w:t>str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7D28">
            <w:r>
              <w:rPr>
                <w:rFonts w:ascii="Arial" w:hAnsi="Arial" w:eastAsia="Arial" w:cs="Arial"/>
                <w:sz w:val="20"/>
                <w:szCs w:val="20"/>
              </w:rPr>
              <w:t>Cloud region identifier</w:t>
            </w:r>
          </w:p>
        </w:tc>
      </w:tr>
      <w:tr w14:paraId="0F3C1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0136">
            <w:r>
              <w:rPr>
                <w:rFonts w:ascii="Arial" w:hAnsi="Arial" w:eastAsia="Arial" w:cs="Arial"/>
                <w:sz w:val="20"/>
                <w:szCs w:val="20"/>
              </w:rPr>
              <w:t>billing_period_start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E0BB">
            <w:r>
              <w:rPr>
                <w:rFonts w:ascii="Arial" w:hAnsi="Arial" w:eastAsia="Arial" w:cs="Arial"/>
                <w:sz w:val="20"/>
                <w:szCs w:val="20"/>
              </w:rPr>
              <w:t>datetime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E6B8">
            <w:r>
              <w:rPr>
                <w:rFonts w:ascii="Arial" w:hAnsi="Arial" w:eastAsia="Arial" w:cs="Arial"/>
                <w:sz w:val="20"/>
                <w:szCs w:val="20"/>
              </w:rPr>
              <w:t>Start of billing period</w:t>
            </w:r>
          </w:p>
        </w:tc>
      </w:tr>
      <w:tr w14:paraId="1DB66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44FF">
            <w:r>
              <w:rPr>
                <w:rFonts w:ascii="Arial" w:hAnsi="Arial" w:eastAsia="Arial" w:cs="Arial"/>
                <w:sz w:val="20"/>
                <w:szCs w:val="20"/>
              </w:rPr>
              <w:t>billing_period_end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B7D8">
            <w:r>
              <w:rPr>
                <w:rFonts w:ascii="Arial" w:hAnsi="Arial" w:eastAsia="Arial" w:cs="Arial"/>
                <w:sz w:val="20"/>
                <w:szCs w:val="20"/>
              </w:rPr>
              <w:t>datetime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D0D8">
            <w:r>
              <w:rPr>
                <w:rFonts w:ascii="Arial" w:hAnsi="Arial" w:eastAsia="Arial" w:cs="Arial"/>
                <w:sz w:val="20"/>
                <w:szCs w:val="20"/>
              </w:rPr>
              <w:t>End of billing period</w:t>
            </w:r>
          </w:p>
        </w:tc>
      </w:tr>
      <w:tr w14:paraId="7EABC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C2ED1">
            <w:r>
              <w:rPr>
                <w:rFonts w:ascii="Arial" w:hAnsi="Arial" w:eastAsia="Arial" w:cs="Arial"/>
                <w:sz w:val="20"/>
                <w:szCs w:val="20"/>
              </w:rPr>
              <w:t>tier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A2E8">
            <w:r>
              <w:rPr>
                <w:rFonts w:ascii="Arial" w:hAnsi="Arial" w:eastAsia="Arial" w:cs="Arial"/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576C">
            <w:r>
              <w:rPr>
                <w:rFonts w:ascii="Arial" w:hAnsi="Arial" w:eastAsia="Arial" w:cs="Arial"/>
                <w:sz w:val="20"/>
                <w:szCs w:val="20"/>
              </w:rPr>
              <w:t>Injected after declaration: 1/2/3</w:t>
            </w:r>
          </w:p>
        </w:tc>
      </w:tr>
    </w:tbl>
    <w:p w14:paraId="221833A3">
      <w:pPr>
        <w:spacing w:after="80"/>
      </w:pPr>
    </w:p>
    <w:p w14:paraId="0AD7A96E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5.2 Isolation Forest Interface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0"/>
        <w:gridCol w:w="3175"/>
        <w:gridCol w:w="3715"/>
      </w:tblGrid>
      <w:tr w14:paraId="3288A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931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2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F65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3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75F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Notes</w:t>
            </w:r>
          </w:p>
        </w:tc>
      </w:tr>
      <w:tr w14:paraId="033BD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0D83">
            <w:r>
              <w:rPr>
                <w:rFonts w:ascii="Arial" w:hAnsi="Arial" w:eastAsia="Arial" w:cs="Arial"/>
                <w:sz w:val="20"/>
                <w:szCs w:val="20"/>
              </w:rPr>
              <w:t>Algorithm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CB2E">
            <w:r>
              <w:rPr>
                <w:rFonts w:ascii="Arial" w:hAnsi="Arial" w:eastAsia="Arial" w:cs="Arial"/>
                <w:sz w:val="20"/>
                <w:szCs w:val="20"/>
              </w:rPr>
              <w:t>sklearn.ensemble.IsolationForest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9870"/>
        </w:tc>
      </w:tr>
      <w:tr w14:paraId="3A96F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0E72">
            <w:r>
              <w:rPr>
                <w:rFonts w:ascii="Arial" w:hAnsi="Arial" w:eastAsia="Arial" w:cs="Arial"/>
                <w:sz w:val="20"/>
                <w:szCs w:val="20"/>
              </w:rPr>
              <w:t>contamination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CB48">
            <w:r>
              <w:rPr>
                <w:rFonts w:ascii="Arial" w:hAnsi="Arial" w:eastAsia="Arial" w:cs="Arial"/>
                <w:sz w:val="20"/>
                <w:szCs w:val="20"/>
              </w:rPr>
              <w:t>auto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AF65">
            <w:r>
              <w:rPr>
                <w:rFonts w:ascii="Arial" w:hAnsi="Arial" w:eastAsia="Arial" w:cs="Arial"/>
                <w:sz w:val="20"/>
                <w:szCs w:val="20"/>
              </w:rPr>
              <w:t>Let sklearn estimate contamination</w:t>
            </w:r>
          </w:p>
        </w:tc>
      </w:tr>
      <w:tr w14:paraId="73BF6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9C44">
            <w:r>
              <w:rPr>
                <w:rFonts w:ascii="Arial" w:hAnsi="Arial" w:eastAsia="Arial" w:cs="Arial"/>
                <w:sz w:val="20"/>
                <w:szCs w:val="20"/>
              </w:rPr>
              <w:t>n_estimators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38D0">
            <w:r>
              <w:rPr>
                <w:rFonts w:ascii="Arial" w:hAnsi="Arial" w:eastAsia="Arial" w:cs="Arial"/>
                <w:sz w:val="20"/>
                <w:szCs w:val="20"/>
              </w:rPr>
              <w:t>100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A796">
            <w:r>
              <w:rPr>
                <w:rFonts w:ascii="Arial" w:hAnsi="Arial" w:eastAsia="Arial" w:cs="Arial"/>
                <w:sz w:val="20"/>
                <w:szCs w:val="20"/>
              </w:rPr>
              <w:t>Default, sufficient for billing data</w:t>
            </w:r>
          </w:p>
        </w:tc>
      </w:tr>
      <w:tr w14:paraId="3564A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2308">
            <w:r>
              <w:rPr>
                <w:rFonts w:ascii="Arial" w:hAnsi="Arial" w:eastAsia="Arial" w:cs="Arial"/>
                <w:sz w:val="20"/>
                <w:szCs w:val="20"/>
              </w:rPr>
              <w:t>random_state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44F9">
            <w:r>
              <w:rPr>
                <w:rFonts w:ascii="Arial" w:hAnsi="Arial" w:eastAsia="Arial" w:cs="Arial"/>
                <w:sz w:val="20"/>
                <w:szCs w:val="20"/>
              </w:rPr>
              <w:t>42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712E">
            <w:r>
              <w:rPr>
                <w:rFonts w:ascii="Arial" w:hAnsi="Arial" w:eastAsia="Arial" w:cs="Arial"/>
                <w:sz w:val="20"/>
                <w:szCs w:val="20"/>
              </w:rPr>
              <w:t>Reproducibility</w:t>
            </w:r>
          </w:p>
        </w:tc>
      </w:tr>
      <w:tr w14:paraId="3F563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C776">
            <w:r>
              <w:rPr>
                <w:rFonts w:ascii="Arial" w:hAnsi="Arial" w:eastAsia="Arial" w:cs="Arial"/>
                <w:sz w:val="20"/>
                <w:szCs w:val="20"/>
              </w:rPr>
              <w:t>Anomaly threshold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51CC">
            <w:r>
              <w:rPr>
                <w:rFonts w:ascii="Arial" w:hAnsi="Arial" w:eastAsia="Arial" w:cs="Arial"/>
                <w:sz w:val="20"/>
                <w:szCs w:val="20"/>
              </w:rPr>
              <w:t>0.65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C92E">
            <w:r>
              <w:rPr>
                <w:rFonts w:ascii="Arial" w:hAnsi="Arial" w:eastAsia="Arial" w:cs="Arial"/>
                <w:sz w:val="20"/>
                <w:szCs w:val="20"/>
              </w:rPr>
              <w:t>Scores above this flagged for pattern matching</w:t>
            </w:r>
          </w:p>
        </w:tc>
      </w:tr>
      <w:tr w14:paraId="0462A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1EA7">
            <w:r>
              <w:rPr>
                <w:rFonts w:ascii="Arial" w:hAnsi="Arial" w:eastAsia="Arial" w:cs="Arial"/>
                <w:sz w:val="20"/>
                <w:szCs w:val="20"/>
              </w:rPr>
              <w:t>Fallback condition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FC94">
            <w:r>
              <w:rPr>
                <w:rFonts w:ascii="Arial" w:hAnsi="Arial" w:eastAsia="Arial" w:cs="Arial"/>
                <w:sz w:val="20"/>
                <w:szCs w:val="20"/>
              </w:rPr>
              <w:t>n_services &lt; 10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3C18">
            <w:r>
              <w:rPr>
                <w:rFonts w:ascii="Arial" w:hAnsi="Arial" w:eastAsia="Arial" w:cs="Arial"/>
                <w:sz w:val="20"/>
                <w:szCs w:val="20"/>
              </w:rPr>
              <w:t>Switch to rule-based: flag services with cost &gt; 2x median</w:t>
            </w:r>
          </w:p>
        </w:tc>
      </w:tr>
      <w:tr w14:paraId="025A1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066F">
            <w:r>
              <w:rPr>
                <w:rFonts w:ascii="Arial" w:hAnsi="Arial" w:eastAsia="Arial" w:cs="Arial"/>
                <w:sz w:val="20"/>
                <w:szCs w:val="20"/>
              </w:rPr>
              <w:t>Input features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39C6">
            <w:r>
              <w:rPr>
                <w:rFonts w:ascii="Arial" w:hAnsi="Arial" w:eastAsia="Arial" w:cs="Arial"/>
                <w:sz w:val="20"/>
                <w:szCs w:val="20"/>
              </w:rPr>
              <w:t>cost_usd, usage_quantity, cost_per_unit (derived)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C85B">
            <w:r>
              <w:rPr>
                <w:rFonts w:ascii="Arial" w:hAnsi="Arial" w:eastAsia="Arial" w:cs="Arial"/>
                <w:sz w:val="20"/>
                <w:szCs w:val="20"/>
              </w:rPr>
              <w:t>Normalized with StandardScaler before fitting</w:t>
            </w:r>
          </w:p>
        </w:tc>
      </w:tr>
      <w:tr w14:paraId="41BEE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AA1A">
            <w:r>
              <w:rPr>
                <w:rFonts w:ascii="Arial" w:hAnsi="Arial" w:eastAsia="Arial" w:cs="Arial"/>
                <w:sz w:val="20"/>
                <w:szCs w:val="20"/>
              </w:rPr>
              <w:t>Output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3459">
            <w:r>
              <w:rPr>
                <w:rFonts w:ascii="Arial" w:hAnsi="Arial" w:eastAsia="Arial" w:cs="Arial"/>
                <w:sz w:val="20"/>
                <w:szCs w:val="20"/>
              </w:rPr>
              <w:t>anomaly_score per service (0.0-1.0)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3DCD">
            <w:r>
              <w:rPr>
                <w:rFonts w:ascii="Arial" w:hAnsi="Arial" w:eastAsia="Arial" w:cs="Arial"/>
                <w:sz w:val="20"/>
                <w:szCs w:val="20"/>
              </w:rPr>
              <w:t>Transformed from raw decision_function output</w:t>
            </w:r>
          </w:p>
        </w:tc>
      </w:tr>
    </w:tbl>
    <w:p w14:paraId="6E2926FF">
      <w:pPr>
        <w:spacing w:after="80"/>
      </w:pPr>
    </w:p>
    <w:p w14:paraId="17812BA8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5.3 Pattern Library Interface</w:t>
      </w:r>
    </w:p>
    <w:p w14:paraId="6356D85D">
      <w:pPr>
        <w:spacing w:after="120"/>
      </w:pPr>
      <w:r>
        <w:rPr>
          <w:rFonts w:ascii="Arial" w:hAnsi="Arial" w:eastAsia="Arial" w:cs="Arial"/>
          <w:sz w:val="22"/>
          <w:szCs w:val="22"/>
        </w:rPr>
        <w:t>Patterns stored in backend/patterns/aws_patterns.json, azure_patterns.json, gcp_patterns.json. Each file is an array of pattern objects.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800"/>
        <w:gridCol w:w="5060"/>
      </w:tblGrid>
      <w:tr w14:paraId="151EF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608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A1D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243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14:paraId="44157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F506">
            <w:r>
              <w:rPr>
                <w:rFonts w:ascii="Arial" w:hAnsi="Arial" w:eastAsia="Arial" w:cs="Arial"/>
                <w:sz w:val="20"/>
                <w:szCs w:val="20"/>
              </w:rPr>
              <w:t>pattern_id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847C"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D28B">
            <w:r>
              <w:rPr>
                <w:rFonts w:ascii="Arial" w:hAnsi="Arial" w:eastAsia="Arial" w:cs="Arial"/>
                <w:sz w:val="20"/>
                <w:szCs w:val="20"/>
              </w:rPr>
              <w:t>Unique ID e.g. aws_ec2_rightsizing_001</w:t>
            </w:r>
          </w:p>
        </w:tc>
      </w:tr>
      <w:tr w14:paraId="4F4B5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1940">
            <w:r>
              <w:rPr>
                <w:rFonts w:ascii="Arial" w:hAnsi="Arial" w:eastAsia="Arial" w:cs="Arial"/>
                <w:sz w:val="20"/>
                <w:szCs w:val="20"/>
              </w:rPr>
              <w:t>service_type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B34F"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BA9E">
            <w:r>
              <w:rPr>
                <w:rFonts w:ascii="Arial" w:hAnsi="Arial" w:eastAsia="Arial" w:cs="Arial"/>
                <w:sz w:val="20"/>
                <w:szCs w:val="20"/>
              </w:rPr>
              <w:t>Cloud service category e.g. compute, storage, database</w:t>
            </w:r>
          </w:p>
        </w:tc>
      </w:tr>
      <w:tr w14:paraId="30FC4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40CB">
            <w:r>
              <w:rPr>
                <w:rFonts w:ascii="Arial" w:hAnsi="Arial" w:eastAsia="Arial" w:cs="Arial"/>
                <w:sz w:val="20"/>
                <w:szCs w:val="20"/>
              </w:rPr>
              <w:t>trigger_condition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8B6F">
            <w:r>
              <w:rPr>
                <w:rFonts w:ascii="Arial" w:hAnsi="Arial" w:eastAsia="Arial" w:cs="Arial"/>
                <w:sz w:val="20"/>
                <w:szCs w:val="20"/>
              </w:rPr>
              <w:t>object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601AD">
            <w:r>
              <w:rPr>
                <w:rFonts w:ascii="Arial" w:hAnsi="Arial" w:eastAsia="Arial" w:cs="Arial"/>
                <w:sz w:val="20"/>
                <w:szCs w:val="20"/>
              </w:rPr>
              <w:t>Match criteria: field, operator, value</w:t>
            </w:r>
          </w:p>
        </w:tc>
      </w:tr>
      <w:tr w14:paraId="74AB8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C7C0">
            <w:r>
              <w:rPr>
                <w:rFonts w:ascii="Arial" w:hAnsi="Arial" w:eastAsia="Arial" w:cs="Arial"/>
                <w:sz w:val="20"/>
                <w:szCs w:val="20"/>
              </w:rPr>
              <w:t>recommended_action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93AD"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CF56">
            <w:r>
              <w:rPr>
                <w:rFonts w:ascii="Arial" w:hAnsi="Arial" w:eastAsia="Arial" w:cs="Arial"/>
                <w:sz w:val="20"/>
                <w:szCs w:val="20"/>
              </w:rPr>
              <w:t>Template action string with placeholders</w:t>
            </w:r>
          </w:p>
        </w:tc>
      </w:tr>
      <w:tr w14:paraId="436B9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2C10">
            <w:r>
              <w:rPr>
                <w:rFonts w:ascii="Arial" w:hAnsi="Arial" w:eastAsia="Arial" w:cs="Arial"/>
                <w:sz w:val="20"/>
                <w:szCs w:val="20"/>
              </w:rPr>
              <w:t>savings_range_min_pct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1899"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4A00">
            <w:r>
              <w:rPr>
                <w:rFonts w:ascii="Arial" w:hAnsi="Arial" w:eastAsia="Arial" w:cs="Arial"/>
                <w:sz w:val="20"/>
                <w:szCs w:val="20"/>
              </w:rPr>
              <w:t>Minimum savings as % of service cost</w:t>
            </w:r>
          </w:p>
        </w:tc>
      </w:tr>
      <w:tr w14:paraId="538C9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2E5D">
            <w:r>
              <w:rPr>
                <w:rFonts w:ascii="Arial" w:hAnsi="Arial" w:eastAsia="Arial" w:cs="Arial"/>
                <w:sz w:val="20"/>
                <w:szCs w:val="20"/>
              </w:rPr>
              <w:t>savings_range_max_pct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CDEF"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E1FE">
            <w:r>
              <w:rPr>
                <w:rFonts w:ascii="Arial" w:hAnsi="Arial" w:eastAsia="Arial" w:cs="Arial"/>
                <w:sz w:val="20"/>
                <w:szCs w:val="20"/>
              </w:rPr>
              <w:t>Maximum savings as % of service cost</w:t>
            </w:r>
          </w:p>
        </w:tc>
      </w:tr>
      <w:tr w14:paraId="3AAE6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5A37">
            <w:r>
              <w:rPr>
                <w:rFonts w:ascii="Arial" w:hAnsi="Arial" w:eastAsia="Arial" w:cs="Arial"/>
                <w:sz w:val="20"/>
                <w:szCs w:val="20"/>
              </w:rPr>
              <w:t>engineering_hours_min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0C9C"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83E1">
            <w:r>
              <w:rPr>
                <w:rFonts w:ascii="Arial" w:hAnsi="Arial" w:eastAsia="Arial" w:cs="Arial"/>
                <w:sz w:val="20"/>
                <w:szCs w:val="20"/>
              </w:rPr>
              <w:t>Minimum implementation hours</w:t>
            </w:r>
          </w:p>
        </w:tc>
      </w:tr>
      <w:tr w14:paraId="7D278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3C22">
            <w:r>
              <w:rPr>
                <w:rFonts w:ascii="Arial" w:hAnsi="Arial" w:eastAsia="Arial" w:cs="Arial"/>
                <w:sz w:val="20"/>
                <w:szCs w:val="20"/>
              </w:rPr>
              <w:t>engineering_hours_max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02958">
            <w:r>
              <w:rPr>
                <w:rFonts w:ascii="Arial" w:hAnsi="Arial" w:eastAsia="Arial" w:cs="Arial"/>
                <w:sz w:val="20"/>
                <w:szCs w:val="20"/>
              </w:rPr>
              <w:t>float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816A">
            <w:r>
              <w:rPr>
                <w:rFonts w:ascii="Arial" w:hAnsi="Arial" w:eastAsia="Arial" w:cs="Arial"/>
                <w:sz w:val="20"/>
                <w:szCs w:val="20"/>
              </w:rPr>
              <w:t>Maximum implementation hours</w:t>
            </w:r>
          </w:p>
        </w:tc>
      </w:tr>
      <w:tr w14:paraId="3EC6F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74AA">
            <w:r>
              <w:rPr>
                <w:rFonts w:ascii="Arial" w:hAnsi="Arial" w:eastAsia="Arial" w:cs="Arial"/>
                <w:sz w:val="20"/>
                <w:szCs w:val="20"/>
              </w:rPr>
              <w:t>downtime_risk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1AE0"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AC28">
            <w:r>
              <w:rPr>
                <w:rFonts w:ascii="Arial" w:hAnsi="Arial" w:eastAsia="Arial" w:cs="Arial"/>
                <w:sz w:val="20"/>
                <w:szCs w:val="20"/>
              </w:rPr>
              <w:t>Low / Medium / High</w:t>
            </w:r>
          </w:p>
        </w:tc>
      </w:tr>
      <w:tr w14:paraId="5C566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6072">
            <w:r>
              <w:rPr>
                <w:rFonts w:ascii="Arial" w:hAnsi="Arial" w:eastAsia="Arial" w:cs="Arial"/>
                <w:sz w:val="20"/>
                <w:szCs w:val="20"/>
              </w:rPr>
              <w:t>complexity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929B"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3483">
            <w:r>
              <w:rPr>
                <w:rFonts w:ascii="Arial" w:hAnsi="Arial" w:eastAsia="Arial" w:cs="Arial"/>
                <w:sz w:val="20"/>
                <w:szCs w:val="20"/>
              </w:rPr>
              <w:t>Low / Medium / High</w:t>
            </w:r>
          </w:p>
        </w:tc>
      </w:tr>
      <w:tr w14:paraId="33B7C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1897">
            <w:r>
              <w:rPr>
                <w:rFonts w:ascii="Arial" w:hAnsi="Arial" w:eastAsia="Arial" w:cs="Arial"/>
                <w:sz w:val="20"/>
                <w:szCs w:val="20"/>
              </w:rPr>
              <w:t>immutable_blockers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A015">
            <w:r>
              <w:rPr>
                <w:rFonts w:ascii="Arial" w:hAnsi="Arial" w:eastAsia="Arial" w:cs="Arial"/>
                <w:sz w:val="20"/>
                <w:szCs w:val="20"/>
              </w:rPr>
              <w:t>array[string]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ED6A">
            <w:r>
              <w:rPr>
                <w:rFonts w:ascii="Arial" w:hAnsi="Arial" w:eastAsia="Arial" w:cs="Arial"/>
                <w:sz w:val="20"/>
                <w:szCs w:val="20"/>
              </w:rPr>
              <w:t>Tier classifications that block this pattern</w:t>
            </w:r>
          </w:p>
        </w:tc>
      </w:tr>
    </w:tbl>
    <w:p w14:paraId="443DCF79">
      <w:pPr>
        <w:spacing w:after="80"/>
      </w:pPr>
    </w:p>
    <w:p w14:paraId="2015B9D0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5.4 Failure Scorer Interface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800"/>
        <w:gridCol w:w="3760"/>
      </w:tblGrid>
      <w:tr w14:paraId="7D056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BB0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AA4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37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281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Logic</w:t>
            </w:r>
          </w:p>
        </w:tc>
      </w:tr>
      <w:tr w14:paraId="1C405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B39D">
            <w:r>
              <w:rPr>
                <w:rFonts w:ascii="Arial" w:hAnsi="Arial" w:eastAsia="Arial" w:cs="Arial"/>
                <w:sz w:val="20"/>
                <w:szCs w:val="20"/>
              </w:rPr>
              <w:t>service_name, cost_usd, usage_quantity, tier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79F">
            <w:r>
              <w:rPr>
                <w:rFonts w:ascii="Arial" w:hAnsi="Arial" w:eastAsia="Arial" w:cs="Arial"/>
                <w:sz w:val="20"/>
                <w:szCs w:val="20"/>
              </w:rPr>
              <w:t>risk_level (Low/Med/High), failure_cost_estimate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4644">
            <w:r>
              <w:rPr>
                <w:rFonts w:ascii="Arial" w:hAnsi="Arial" w:eastAsia="Arial" w:cs="Arial"/>
                <w:sz w:val="20"/>
                <w:szCs w:val="20"/>
              </w:rPr>
              <w:t>Rule-based: High if tier=2 + high usage variance OR cost &gt; $500/month. Failure cost = 4x monthly cost for High-risk services.</w:t>
            </w:r>
          </w:p>
        </w:tc>
      </w:tr>
    </w:tbl>
    <w:p w14:paraId="5536669A">
      <w:pPr>
        <w:spacing w:after="80"/>
      </w:pPr>
    </w:p>
    <w:p w14:paraId="538563E1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5.5 Conflict Resolver Logic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5560"/>
      </w:tblGrid>
      <w:tr w14:paraId="7120B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B9B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Condition</w:t>
            </w:r>
          </w:p>
        </w:tc>
        <w:tc>
          <w:tcPr>
            <w:tcW w:w="55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039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Action</w:t>
            </w:r>
          </w:p>
        </w:tc>
      </w:tr>
      <w:tr w14:paraId="7C6F6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B79C">
            <w:r>
              <w:rPr>
                <w:rFonts w:ascii="Arial" w:hAnsi="Arial" w:eastAsia="Arial" w:cs="Arial"/>
                <w:sz w:val="20"/>
                <w:szCs w:val="20"/>
              </w:rPr>
              <w:t>service tier = 1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D52F">
            <w:r>
              <w:rPr>
                <w:rFonts w:ascii="Arial" w:hAnsi="Arial" w:eastAsia="Arial" w:cs="Arial"/>
                <w:sz w:val="20"/>
                <w:szCs w:val="20"/>
              </w:rPr>
              <w:t>Skip entirely — no prescription generated</w:t>
            </w:r>
          </w:p>
        </w:tc>
      </w:tr>
      <w:tr w14:paraId="7CC06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9B13">
            <w:r>
              <w:rPr>
                <w:rFonts w:ascii="Arial" w:hAnsi="Arial" w:eastAsia="Arial" w:cs="Arial"/>
                <w:sz w:val="20"/>
                <w:szCs w:val="20"/>
              </w:rPr>
              <w:t>tier = 2 AND pattern immutable_blockers contains 'tier2'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94B1">
            <w:r>
              <w:rPr>
                <w:rFonts w:ascii="Arial" w:hAnsi="Arial" w:eastAsia="Arial" w:cs="Arial"/>
                <w:sz w:val="20"/>
                <w:szCs w:val="20"/>
              </w:rPr>
              <w:t>Flag as conflicted, reason: 'Service core is immutable'</w:t>
            </w:r>
          </w:p>
        </w:tc>
      </w:tr>
      <w:tr w14:paraId="3E7F3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9100">
            <w:r>
              <w:rPr>
                <w:rFonts w:ascii="Arial" w:hAnsi="Arial" w:eastAsia="Arial" w:cs="Arial"/>
                <w:sz w:val="20"/>
                <w:szCs w:val="20"/>
              </w:rPr>
              <w:t>Recommended action increases risk by more than one step (Low to High)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0FDC">
            <w:r>
              <w:rPr>
                <w:rFonts w:ascii="Arial" w:hAnsi="Arial" w:eastAsia="Arial" w:cs="Arial"/>
                <w:sz w:val="20"/>
                <w:szCs w:val="20"/>
              </w:rPr>
              <w:t>Flag as conflicted, reason: 'Risk delta exceeds threshold'</w:t>
            </w:r>
          </w:p>
        </w:tc>
      </w:tr>
      <w:tr w14:paraId="5C4DB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2C7B">
            <w:r>
              <w:rPr>
                <w:rFonts w:ascii="Arial" w:hAnsi="Arial" w:eastAsia="Arial" w:cs="Arial"/>
                <w:sz w:val="20"/>
                <w:szCs w:val="20"/>
              </w:rPr>
              <w:t>service tier = 3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F59C">
            <w:r>
              <w:rPr>
                <w:rFonts w:ascii="Arial" w:hAnsi="Arial" w:eastAsia="Arial" w:cs="Arial"/>
                <w:sz w:val="20"/>
                <w:szCs w:val="20"/>
              </w:rPr>
              <w:t>No conflict — full prescription generated</w:t>
            </w:r>
          </w:p>
        </w:tc>
      </w:tr>
    </w:tbl>
    <w:p w14:paraId="1593E2F4">
      <w:pPr>
        <w:spacing w:after="80"/>
      </w:pPr>
      <w:bookmarkStart w:id="0" w:name="_GoBack"/>
      <w:bookmarkEnd w:id="0"/>
    </w:p>
    <w:p w14:paraId="2ECE0D5E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5.6 ROI Ranker Formula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200"/>
        <w:gridCol w:w="3360"/>
      </w:tblGrid>
      <w:tr w14:paraId="6A6A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F96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3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2A1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33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C03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Source</w:t>
            </w:r>
          </w:p>
        </w:tc>
      </w:tr>
      <w:tr w14:paraId="5E15C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8FE5">
            <w:r>
              <w:rPr>
                <w:rFonts w:ascii="Arial" w:hAnsi="Arial" w:eastAsia="Arial" w:cs="Arial"/>
                <w:sz w:val="20"/>
                <w:szCs w:val="20"/>
              </w:rPr>
              <w:t>monthly_savings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7D35">
            <w:r>
              <w:rPr>
                <w:rFonts w:ascii="Arial" w:hAnsi="Arial" w:eastAsia="Arial" w:cs="Arial"/>
                <w:sz w:val="20"/>
                <w:szCs w:val="20"/>
              </w:rPr>
              <w:t>(savings_min + savings_max) / 2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4E14E">
            <w:r>
              <w:rPr>
                <w:rFonts w:ascii="Arial" w:hAnsi="Arial" w:eastAsia="Arial" w:cs="Arial"/>
                <w:sz w:val="20"/>
                <w:szCs w:val="20"/>
              </w:rPr>
              <w:t>Pattern library output</w:t>
            </w:r>
          </w:p>
        </w:tc>
      </w:tr>
      <w:tr w14:paraId="35856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7E99">
            <w:r>
              <w:rPr>
                <w:rFonts w:ascii="Arial" w:hAnsi="Arial" w:eastAsia="Arial" w:cs="Arial"/>
                <w:sz w:val="20"/>
                <w:szCs w:val="20"/>
              </w:rPr>
              <w:t>engineering_hours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DCE4">
            <w:r>
              <w:rPr>
                <w:rFonts w:ascii="Arial" w:hAnsi="Arial" w:eastAsia="Arial" w:cs="Arial"/>
                <w:sz w:val="20"/>
                <w:szCs w:val="20"/>
              </w:rPr>
              <w:t>(engineering_hours_min + engineering_hours_max) / 2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4F10">
            <w:r>
              <w:rPr>
                <w:rFonts w:ascii="Arial" w:hAnsi="Arial" w:eastAsia="Arial" w:cs="Arial"/>
                <w:sz w:val="20"/>
                <w:szCs w:val="20"/>
              </w:rPr>
              <w:t>Pattern library output</w:t>
            </w:r>
          </w:p>
        </w:tc>
      </w:tr>
      <w:tr w14:paraId="018A5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1D16">
            <w:r>
              <w:rPr>
                <w:rFonts w:ascii="Arial" w:hAnsi="Arial" w:eastAsia="Arial" w:cs="Arial"/>
                <w:sz w:val="20"/>
                <w:szCs w:val="20"/>
              </w:rPr>
              <w:t>risk_multiplier (Low)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C138">
            <w:r>
              <w:rPr>
                <w:rFonts w:ascii="Arial" w:hAnsi="Arial" w:eastAsia="Arial" w:cs="Arial"/>
                <w:sz w:val="20"/>
                <w:szCs w:val="20"/>
              </w:rPr>
              <w:t>1.0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BCED">
            <w:r>
              <w:rPr>
                <w:rFonts w:ascii="Arial" w:hAnsi="Arial" w:eastAsia="Arial" w:cs="Arial"/>
                <w:sz w:val="20"/>
                <w:szCs w:val="20"/>
              </w:rPr>
              <w:t>Fixed constant</w:t>
            </w:r>
          </w:p>
        </w:tc>
      </w:tr>
      <w:tr w14:paraId="5461B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305D">
            <w:r>
              <w:rPr>
                <w:rFonts w:ascii="Arial" w:hAnsi="Arial" w:eastAsia="Arial" w:cs="Arial"/>
                <w:sz w:val="20"/>
                <w:szCs w:val="20"/>
              </w:rPr>
              <w:t>risk_multiplier (Medium)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C942">
            <w:r>
              <w:rPr>
                <w:rFonts w:ascii="Arial" w:hAnsi="Arial" w:eastAsia="Arial" w:cs="Arial"/>
                <w:sz w:val="20"/>
                <w:szCs w:val="20"/>
              </w:rPr>
              <w:t>0.7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6BDA">
            <w:r>
              <w:rPr>
                <w:rFonts w:ascii="Arial" w:hAnsi="Arial" w:eastAsia="Arial" w:cs="Arial"/>
                <w:sz w:val="20"/>
                <w:szCs w:val="20"/>
              </w:rPr>
              <w:t>Fixed constant</w:t>
            </w:r>
          </w:p>
        </w:tc>
      </w:tr>
      <w:tr w14:paraId="41782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2256">
            <w:r>
              <w:rPr>
                <w:rFonts w:ascii="Arial" w:hAnsi="Arial" w:eastAsia="Arial" w:cs="Arial"/>
                <w:sz w:val="20"/>
                <w:szCs w:val="20"/>
              </w:rPr>
              <w:t>risk_multiplier (High)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CDF9">
            <w:r>
              <w:rPr>
                <w:rFonts w:ascii="Arial" w:hAnsi="Arial" w:eastAsia="Arial" w:cs="Arial"/>
                <w:sz w:val="20"/>
                <w:szCs w:val="20"/>
              </w:rPr>
              <w:t>0.4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AC3A">
            <w:r>
              <w:rPr>
                <w:rFonts w:ascii="Arial" w:hAnsi="Arial" w:eastAsia="Arial" w:cs="Arial"/>
                <w:sz w:val="20"/>
                <w:szCs w:val="20"/>
              </w:rPr>
              <w:t>Fixed constant</w:t>
            </w:r>
          </w:p>
        </w:tc>
      </w:tr>
      <w:tr w14:paraId="426D9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F36D">
            <w:r>
              <w:rPr>
                <w:rFonts w:ascii="Arial" w:hAnsi="Arial" w:eastAsia="Arial" w:cs="Arial"/>
                <w:sz w:val="20"/>
                <w:szCs w:val="20"/>
              </w:rPr>
              <w:t>ROI formula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692F">
            <w:r>
              <w:rPr>
                <w:rFonts w:ascii="Arial" w:hAnsi="Arial" w:eastAsia="Arial" w:cs="Arial"/>
                <w:sz w:val="20"/>
                <w:szCs w:val="20"/>
              </w:rPr>
              <w:t>(monthly_savings / engineering_hours) x risk_multiplier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09B4">
            <w:r>
              <w:rPr>
                <w:rFonts w:ascii="Arial" w:hAnsi="Arial" w:eastAsia="Arial" w:cs="Arial"/>
                <w:sz w:val="20"/>
                <w:szCs w:val="20"/>
              </w:rPr>
              <w:t>Applied to all non-conflicted items</w:t>
            </w:r>
          </w:p>
        </w:tc>
      </w:tr>
      <w:tr w14:paraId="05EE9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6FCE">
            <w:r>
              <w:rPr>
                <w:rFonts w:ascii="Arial" w:hAnsi="Arial" w:eastAsia="Arial" w:cs="Arial"/>
                <w:sz w:val="20"/>
                <w:szCs w:val="20"/>
              </w:rPr>
              <w:t>Conflicted items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B826">
            <w:r>
              <w:rPr>
                <w:rFonts w:ascii="Arial" w:hAnsi="Arial" w:eastAsia="Arial" w:cs="Arial"/>
                <w:sz w:val="20"/>
                <w:szCs w:val="20"/>
              </w:rPr>
              <w:t>roi_score = 0, rank_position = len(non_conflicted) + n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5691">
            <w:r>
              <w:rPr>
                <w:rFonts w:ascii="Arial" w:hAnsi="Arial" w:eastAsia="Arial" w:cs="Arial"/>
                <w:sz w:val="20"/>
                <w:szCs w:val="20"/>
              </w:rPr>
              <w:t>Always sorted to bottom</w:t>
            </w:r>
          </w:p>
        </w:tc>
      </w:tr>
    </w:tbl>
    <w:p w14:paraId="4FCEC772">
      <w:pPr>
        <w:spacing w:after="80"/>
      </w:pPr>
    </w:p>
    <w:p w14:paraId="25C2A2BE">
      <w:r>
        <w:br w:type="page"/>
      </w:r>
    </w:p>
    <w:p w14:paraId="60802BF7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6. Project File Structure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5560"/>
      </w:tblGrid>
      <w:tr w14:paraId="57738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D90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55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645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14:paraId="23600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8031">
            <w:r>
              <w:rPr>
                <w:rFonts w:ascii="Arial" w:hAnsi="Arial" w:eastAsia="Arial" w:cs="Arial"/>
                <w:sz w:val="20"/>
                <w:szCs w:val="20"/>
              </w:rPr>
              <w:t>frontend/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B5DA">
            <w:r>
              <w:rPr>
                <w:rFonts w:ascii="Arial" w:hAnsi="Arial" w:eastAsia="Arial" w:cs="Arial"/>
                <w:sz w:val="20"/>
                <w:szCs w:val="20"/>
              </w:rPr>
              <w:t>Next.js 14 App Router project</w:t>
            </w:r>
          </w:p>
        </w:tc>
      </w:tr>
      <w:tr w14:paraId="1100E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C690">
            <w:r>
              <w:rPr>
                <w:rFonts w:ascii="Arial" w:hAnsi="Arial" w:eastAsia="Arial" w:cs="Arial"/>
                <w:sz w:val="20"/>
                <w:szCs w:val="20"/>
              </w:rPr>
              <w:t>frontend/app/page.tsx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B7E2">
            <w:r>
              <w:rPr>
                <w:rFonts w:ascii="Arial" w:hAnsi="Arial" w:eastAsia="Arial" w:cs="Arial"/>
                <w:sz w:val="20"/>
                <w:szCs w:val="20"/>
              </w:rPr>
              <w:t>Landing page</w:t>
            </w:r>
          </w:p>
        </w:tc>
      </w:tr>
      <w:tr w14:paraId="15B9D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3A12">
            <w:r>
              <w:rPr>
                <w:rFonts w:ascii="Arial" w:hAnsi="Arial" w:eastAsia="Arial" w:cs="Arial"/>
                <w:sz w:val="20"/>
                <w:szCs w:val="20"/>
              </w:rPr>
              <w:t>frontend/app/auth/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ED46">
            <w:r>
              <w:rPr>
                <w:rFonts w:ascii="Arial" w:hAnsi="Arial" w:eastAsia="Arial" w:cs="Arial"/>
                <w:sz w:val="20"/>
                <w:szCs w:val="20"/>
              </w:rPr>
              <w:t>Login and register pages</w:t>
            </w:r>
          </w:p>
        </w:tc>
      </w:tr>
      <w:tr w14:paraId="4085D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6D3F">
            <w:r>
              <w:rPr>
                <w:rFonts w:ascii="Arial" w:hAnsi="Arial" w:eastAsia="Arial" w:cs="Arial"/>
                <w:sz w:val="20"/>
                <w:szCs w:val="20"/>
              </w:rPr>
              <w:t>frontend/app/upload/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0B8B">
            <w:r>
              <w:rPr>
                <w:rFonts w:ascii="Arial" w:hAnsi="Arial" w:eastAsia="Arial" w:cs="Arial"/>
                <w:sz w:val="20"/>
                <w:szCs w:val="20"/>
              </w:rPr>
              <w:t>CSV upload + declaration UI</w:t>
            </w:r>
          </w:p>
        </w:tc>
      </w:tr>
      <w:tr w14:paraId="5AD5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4E93">
            <w:r>
              <w:rPr>
                <w:rFonts w:ascii="Arial" w:hAnsi="Arial" w:eastAsia="Arial" w:cs="Arial"/>
                <w:sz w:val="20"/>
                <w:szCs w:val="20"/>
              </w:rPr>
              <w:t>frontend/app/report/[id]/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B3E3">
            <w:r>
              <w:rPr>
                <w:rFonts w:ascii="Arial" w:hAnsi="Arial" w:eastAsia="Arial" w:cs="Arial"/>
                <w:sz w:val="20"/>
                <w:szCs w:val="20"/>
              </w:rPr>
              <w:t>Individual report view</w:t>
            </w:r>
          </w:p>
        </w:tc>
      </w:tr>
      <w:tr w14:paraId="6B345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1D12">
            <w:r>
              <w:rPr>
                <w:rFonts w:ascii="Arial" w:hAnsi="Arial" w:eastAsia="Arial" w:cs="Arial"/>
                <w:sz w:val="20"/>
                <w:szCs w:val="20"/>
              </w:rPr>
              <w:t>frontend/app/history/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11CE">
            <w:r>
              <w:rPr>
                <w:rFonts w:ascii="Arial" w:hAnsi="Arial" w:eastAsia="Arial" w:cs="Arial"/>
                <w:sz w:val="20"/>
                <w:szCs w:val="20"/>
              </w:rPr>
              <w:t>Report history dashboard</w:t>
            </w:r>
          </w:p>
        </w:tc>
      </w:tr>
      <w:tr w14:paraId="4A880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8B55">
            <w:r>
              <w:rPr>
                <w:rFonts w:ascii="Arial" w:hAnsi="Arial" w:eastAsia="Arial" w:cs="Arial"/>
                <w:sz w:val="20"/>
                <w:szCs w:val="20"/>
              </w:rPr>
              <w:t>frontend/lib/supabase.ts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9AB0">
            <w:r>
              <w:rPr>
                <w:rFonts w:ascii="Arial" w:hAnsi="Arial" w:eastAsia="Arial" w:cs="Arial"/>
                <w:sz w:val="20"/>
                <w:szCs w:val="20"/>
              </w:rPr>
              <w:t>Supabase client (browser + server)</w:t>
            </w:r>
          </w:p>
        </w:tc>
      </w:tr>
      <w:tr w14:paraId="127B2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5A84">
            <w:r>
              <w:rPr>
                <w:rFonts w:ascii="Arial" w:hAnsi="Arial" w:eastAsia="Arial" w:cs="Arial"/>
                <w:sz w:val="20"/>
                <w:szCs w:val="20"/>
              </w:rPr>
              <w:t>frontend/lib/api.ts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7240">
            <w:r>
              <w:rPr>
                <w:rFonts w:ascii="Arial" w:hAnsi="Arial" w:eastAsia="Arial" w:cs="Arial"/>
                <w:sz w:val="20"/>
                <w:szCs w:val="20"/>
              </w:rPr>
              <w:t>FastAPI request wrapper</w:t>
            </w:r>
          </w:p>
        </w:tc>
      </w:tr>
      <w:tr w14:paraId="32721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0FA9">
            <w:r>
              <w:rPr>
                <w:rFonts w:ascii="Arial" w:hAnsi="Arial" w:eastAsia="Arial" w:cs="Arial"/>
                <w:sz w:val="20"/>
                <w:szCs w:val="20"/>
              </w:rPr>
              <w:t>backend/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4D1B">
            <w:r>
              <w:rPr>
                <w:rFonts w:ascii="Arial" w:hAnsi="Arial" w:eastAsia="Arial" w:cs="Arial"/>
                <w:sz w:val="20"/>
                <w:szCs w:val="20"/>
              </w:rPr>
              <w:t>FastAPI Python project</w:t>
            </w:r>
          </w:p>
        </w:tc>
      </w:tr>
      <w:tr w14:paraId="350E6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19CF">
            <w:r>
              <w:rPr>
                <w:rFonts w:ascii="Arial" w:hAnsi="Arial" w:eastAsia="Arial" w:cs="Arial"/>
                <w:sz w:val="20"/>
                <w:szCs w:val="20"/>
              </w:rPr>
              <w:t>backend/main.py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35D7">
            <w:r>
              <w:rPr>
                <w:rFonts w:ascii="Arial" w:hAnsi="Arial" w:eastAsia="Arial" w:cs="Arial"/>
                <w:sz w:val="20"/>
                <w:szCs w:val="20"/>
              </w:rPr>
              <w:t>FastAPI app entry point, CORS, middleware</w:t>
            </w:r>
          </w:p>
        </w:tc>
      </w:tr>
      <w:tr w14:paraId="640B8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E69B">
            <w:r>
              <w:rPr>
                <w:rFonts w:ascii="Arial" w:hAnsi="Arial" w:eastAsia="Arial" w:cs="Arial"/>
                <w:sz w:val="20"/>
                <w:szCs w:val="20"/>
              </w:rPr>
              <w:t>backend/api/auth.py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194D">
            <w:r>
              <w:rPr>
                <w:rFonts w:ascii="Arial" w:hAnsi="Arial" w:eastAsia="Arial" w:cs="Arial"/>
                <w:sz w:val="20"/>
                <w:szCs w:val="20"/>
              </w:rPr>
              <w:t>JWT verification middleware, /auth/me endpoint</w:t>
            </w:r>
          </w:p>
        </w:tc>
      </w:tr>
      <w:tr w14:paraId="7F9A3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16A9">
            <w:r>
              <w:rPr>
                <w:rFonts w:ascii="Arial" w:hAnsi="Arial" w:eastAsia="Arial" w:cs="Arial"/>
                <w:sz w:val="20"/>
                <w:szCs w:val="20"/>
              </w:rPr>
              <w:t>backend/api/upload.py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1809">
            <w:r>
              <w:rPr>
                <w:rFonts w:ascii="Arial" w:hAnsi="Arial" w:eastAsia="Arial" w:cs="Arial"/>
                <w:sz w:val="20"/>
                <w:szCs w:val="20"/>
              </w:rPr>
              <w:t>/upload/csv and /upload/{id}/services</w:t>
            </w:r>
          </w:p>
        </w:tc>
      </w:tr>
      <w:tr w14:paraId="44DE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7643">
            <w:r>
              <w:rPr>
                <w:rFonts w:ascii="Arial" w:hAnsi="Arial" w:eastAsia="Arial" w:cs="Arial"/>
                <w:sz w:val="20"/>
                <w:szCs w:val="20"/>
              </w:rPr>
              <w:t>backend/api/pipeline.py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72B5">
            <w:r>
              <w:rPr>
                <w:rFonts w:ascii="Arial" w:hAnsi="Arial" w:eastAsia="Arial" w:cs="Arial"/>
                <w:sz w:val="20"/>
                <w:szCs w:val="20"/>
              </w:rPr>
              <w:t>/pipeline/run and /pipeline/{id}/status</w:t>
            </w:r>
          </w:p>
        </w:tc>
      </w:tr>
      <w:tr w14:paraId="775BB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5417">
            <w:r>
              <w:rPr>
                <w:rFonts w:ascii="Arial" w:hAnsi="Arial" w:eastAsia="Arial" w:cs="Arial"/>
                <w:sz w:val="20"/>
                <w:szCs w:val="20"/>
              </w:rPr>
              <w:t>backend/api/reports.py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47C8">
            <w:r>
              <w:rPr>
                <w:rFonts w:ascii="Arial" w:hAnsi="Arial" w:eastAsia="Arial" w:cs="Arial"/>
                <w:sz w:val="20"/>
                <w:szCs w:val="20"/>
              </w:rPr>
              <w:t>/reports CRUD endpoints</w:t>
            </w:r>
          </w:p>
        </w:tc>
      </w:tr>
      <w:tr w14:paraId="6E857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F2C2">
            <w:r>
              <w:rPr>
                <w:rFonts w:ascii="Arial" w:hAnsi="Arial" w:eastAsia="Arial" w:cs="Arial"/>
                <w:sz w:val="20"/>
                <w:szCs w:val="20"/>
              </w:rPr>
              <w:t>backend/ml/isolation_forest.py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D917">
            <w:r>
              <w:rPr>
                <w:rFonts w:ascii="Arial" w:hAnsi="Arial" w:eastAsia="Arial" w:cs="Arial"/>
                <w:sz w:val="20"/>
                <w:szCs w:val="20"/>
              </w:rPr>
              <w:t>IsolationForest wrapper + threshold logic</w:t>
            </w:r>
          </w:p>
        </w:tc>
      </w:tr>
      <w:tr w14:paraId="1223E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52FA">
            <w:r>
              <w:rPr>
                <w:rFonts w:ascii="Arial" w:hAnsi="Arial" w:eastAsia="Arial" w:cs="Arial"/>
                <w:sz w:val="20"/>
                <w:szCs w:val="20"/>
              </w:rPr>
              <w:t>backend/ml/failure_scorer.py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70BD">
            <w:r>
              <w:rPr>
                <w:rFonts w:ascii="Arial" w:hAnsi="Arial" w:eastAsia="Arial" w:cs="Arial"/>
                <w:sz w:val="20"/>
                <w:szCs w:val="20"/>
              </w:rPr>
              <w:t>Rule-based risk scorer</w:t>
            </w:r>
          </w:p>
        </w:tc>
      </w:tr>
      <w:tr w14:paraId="6A719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300C">
            <w:r>
              <w:rPr>
                <w:rFonts w:ascii="Arial" w:hAnsi="Arial" w:eastAsia="Arial" w:cs="Arial"/>
                <w:sz w:val="20"/>
                <w:szCs w:val="20"/>
              </w:rPr>
              <w:t>backend/ml/pattern_matcher.py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A60F">
            <w:r>
              <w:rPr>
                <w:rFonts w:ascii="Arial" w:hAnsi="Arial" w:eastAsia="Arial" w:cs="Arial"/>
                <w:sz w:val="20"/>
                <w:szCs w:val="20"/>
              </w:rPr>
              <w:t>Pattern matching engine</w:t>
            </w:r>
          </w:p>
        </w:tc>
      </w:tr>
      <w:tr w14:paraId="0DDD8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B568">
            <w:r>
              <w:rPr>
                <w:rFonts w:ascii="Arial" w:hAnsi="Arial" w:eastAsia="Arial" w:cs="Arial"/>
                <w:sz w:val="20"/>
                <w:szCs w:val="20"/>
              </w:rPr>
              <w:t>backend/patterns/aws_patterns.json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B562">
            <w:r>
              <w:rPr>
                <w:rFonts w:ascii="Arial" w:hAnsi="Arial" w:eastAsia="Arial" w:cs="Arial"/>
                <w:sz w:val="20"/>
                <w:szCs w:val="20"/>
              </w:rPr>
              <w:t>30 AWS-specific patterns</w:t>
            </w:r>
          </w:p>
        </w:tc>
      </w:tr>
      <w:tr w14:paraId="7F202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E384">
            <w:r>
              <w:rPr>
                <w:rFonts w:ascii="Arial" w:hAnsi="Arial" w:eastAsia="Arial" w:cs="Arial"/>
                <w:sz w:val="20"/>
                <w:szCs w:val="20"/>
              </w:rPr>
              <w:t>backend/patterns/azure_patterns.json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3368">
            <w:r>
              <w:rPr>
                <w:rFonts w:ascii="Arial" w:hAnsi="Arial" w:eastAsia="Arial" w:cs="Arial"/>
                <w:sz w:val="20"/>
                <w:szCs w:val="20"/>
              </w:rPr>
              <w:t>30 Azure-specific patterns</w:t>
            </w:r>
          </w:p>
        </w:tc>
      </w:tr>
      <w:tr w14:paraId="058E6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91B0">
            <w:r>
              <w:rPr>
                <w:rFonts w:ascii="Arial" w:hAnsi="Arial" w:eastAsia="Arial" w:cs="Arial"/>
                <w:sz w:val="20"/>
                <w:szCs w:val="20"/>
              </w:rPr>
              <w:t>backend/patterns/gcp_patterns.json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7EBA">
            <w:r>
              <w:rPr>
                <w:rFonts w:ascii="Arial" w:hAnsi="Arial" w:eastAsia="Arial" w:cs="Arial"/>
                <w:sz w:val="20"/>
                <w:szCs w:val="20"/>
              </w:rPr>
              <w:t>30 GCP-specific patterns</w:t>
            </w:r>
          </w:p>
        </w:tc>
      </w:tr>
      <w:tr w14:paraId="615B0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EFE1">
            <w:r>
              <w:rPr>
                <w:rFonts w:ascii="Arial" w:hAnsi="Arial" w:eastAsia="Arial" w:cs="Arial"/>
                <w:sz w:val="20"/>
                <w:szCs w:val="20"/>
              </w:rPr>
              <w:t>backend/parsers/aws_parser.py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883B">
            <w:r>
              <w:rPr>
                <w:rFonts w:ascii="Arial" w:hAnsi="Arial" w:eastAsia="Arial" w:cs="Arial"/>
                <w:sz w:val="20"/>
                <w:szCs w:val="20"/>
              </w:rPr>
              <w:t>AWS Cost Explorer CSV normalizer</w:t>
            </w:r>
          </w:p>
        </w:tc>
      </w:tr>
      <w:tr w14:paraId="5CF07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53A8">
            <w:r>
              <w:rPr>
                <w:rFonts w:ascii="Arial" w:hAnsi="Arial" w:eastAsia="Arial" w:cs="Arial"/>
                <w:sz w:val="20"/>
                <w:szCs w:val="20"/>
              </w:rPr>
              <w:t>backend/parsers/azure_parser.py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5CA1A">
            <w:r>
              <w:rPr>
                <w:rFonts w:ascii="Arial" w:hAnsi="Arial" w:eastAsia="Arial" w:cs="Arial"/>
                <w:sz w:val="20"/>
                <w:szCs w:val="20"/>
              </w:rPr>
              <w:t>Azure Cost Management CSV normalizer</w:t>
            </w:r>
          </w:p>
        </w:tc>
      </w:tr>
      <w:tr w14:paraId="3191E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6607">
            <w:r>
              <w:rPr>
                <w:rFonts w:ascii="Arial" w:hAnsi="Arial" w:eastAsia="Arial" w:cs="Arial"/>
                <w:sz w:val="20"/>
                <w:szCs w:val="20"/>
              </w:rPr>
              <w:t>backend/parsers/gcp_parser.py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F794">
            <w:r>
              <w:rPr>
                <w:rFonts w:ascii="Arial" w:hAnsi="Arial" w:eastAsia="Arial" w:cs="Arial"/>
                <w:sz w:val="20"/>
                <w:szCs w:val="20"/>
              </w:rPr>
              <w:t>GCP Billing CSV normalizer</w:t>
            </w:r>
          </w:p>
        </w:tc>
      </w:tr>
      <w:tr w14:paraId="5644C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7DF7">
            <w:r>
              <w:rPr>
                <w:rFonts w:ascii="Arial" w:hAnsi="Arial" w:eastAsia="Arial" w:cs="Arial"/>
                <w:sz w:val="20"/>
                <w:szCs w:val="20"/>
              </w:rPr>
              <w:t>backend/services/gemini_service.py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4323">
            <w:r>
              <w:rPr>
                <w:rFonts w:ascii="Arial" w:hAnsi="Arial" w:eastAsia="Arial" w:cs="Arial"/>
                <w:sz w:val="20"/>
                <w:szCs w:val="20"/>
              </w:rPr>
              <w:t>Gemini 2.0 Flash API integration</w:t>
            </w:r>
          </w:p>
        </w:tc>
      </w:tr>
      <w:tr w14:paraId="3CE66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862F">
            <w:r>
              <w:rPr>
                <w:rFonts w:ascii="Arial" w:hAnsi="Arial" w:eastAsia="Arial" w:cs="Arial"/>
                <w:sz w:val="20"/>
                <w:szCs w:val="20"/>
              </w:rPr>
              <w:t>backend/services/pdf_service.py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F2E7">
            <w:r>
              <w:rPr>
                <w:rFonts w:ascii="Arial" w:hAnsi="Arial" w:eastAsia="Arial" w:cs="Arial"/>
                <w:sz w:val="20"/>
                <w:szCs w:val="20"/>
              </w:rPr>
              <w:t>ReportLab PDF generator</w:t>
            </w:r>
          </w:p>
        </w:tc>
      </w:tr>
      <w:tr w14:paraId="4F7C6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95DD">
            <w:r>
              <w:rPr>
                <w:rFonts w:ascii="Arial" w:hAnsi="Arial" w:eastAsia="Arial" w:cs="Arial"/>
                <w:sz w:val="20"/>
                <w:szCs w:val="20"/>
              </w:rPr>
              <w:t>backend/conflict_resolver.py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7B51">
            <w:r>
              <w:rPr>
                <w:rFonts w:ascii="Arial" w:hAnsi="Arial" w:eastAsia="Arial" w:cs="Arial"/>
                <w:sz w:val="20"/>
                <w:szCs w:val="20"/>
              </w:rPr>
              <w:t>Three-tier conflict detection</w:t>
            </w:r>
          </w:p>
        </w:tc>
      </w:tr>
      <w:tr w14:paraId="0E8F6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8CF1">
            <w:r>
              <w:rPr>
                <w:rFonts w:ascii="Arial" w:hAnsi="Arial" w:eastAsia="Arial" w:cs="Arial"/>
                <w:sz w:val="20"/>
                <w:szCs w:val="20"/>
              </w:rPr>
              <w:t>backend/roi_ranker.py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0D08">
            <w:r>
              <w:rPr>
                <w:rFonts w:ascii="Arial" w:hAnsi="Arial" w:eastAsia="Arial" w:cs="Arial"/>
                <w:sz w:val="20"/>
                <w:szCs w:val="20"/>
              </w:rPr>
              <w:t>ROI formula + sort</w:t>
            </w:r>
          </w:p>
        </w:tc>
      </w:tr>
      <w:tr w14:paraId="0A549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B3DB">
            <w:r>
              <w:rPr>
                <w:rFonts w:ascii="Arial" w:hAnsi="Arial" w:eastAsia="Arial" w:cs="Arial"/>
                <w:sz w:val="20"/>
                <w:szCs w:val="20"/>
              </w:rPr>
              <w:t>data/generator.py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2C39">
            <w:r>
              <w:rPr>
                <w:rFonts w:ascii="Arial" w:hAnsi="Arial" w:eastAsia="Arial" w:cs="Arial"/>
                <w:sz w:val="20"/>
                <w:szCs w:val="20"/>
              </w:rPr>
              <w:t>Synthetic CSV generator for testing</w:t>
            </w:r>
          </w:p>
        </w:tc>
      </w:tr>
      <w:tr w14:paraId="6E0FE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6A04">
            <w:r>
              <w:rPr>
                <w:rFonts w:ascii="Arial" w:hAnsi="Arial" w:eastAsia="Arial" w:cs="Arial"/>
                <w:sz w:val="20"/>
                <w:szCs w:val="20"/>
              </w:rPr>
              <w:t>data/samples/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8CBA">
            <w:r>
              <w:rPr>
                <w:rFonts w:ascii="Arial" w:hAnsi="Arial" w:eastAsia="Arial" w:cs="Arial"/>
                <w:sz w:val="20"/>
                <w:szCs w:val="20"/>
              </w:rPr>
              <w:t>sample_aws.csv, sample_azure.csv, sample_gcp.csv</w:t>
            </w:r>
          </w:p>
        </w:tc>
      </w:tr>
      <w:tr w14:paraId="15D01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9B13">
            <w:r>
              <w:rPr>
                <w:rFonts w:ascii="Arial" w:hAnsi="Arial" w:eastAsia="Arial" w:cs="Arial"/>
                <w:sz w:val="20"/>
                <w:szCs w:val="20"/>
              </w:rPr>
              <w:t>.env.example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150D">
            <w:r>
              <w:rPr>
                <w:rFonts w:ascii="Arial" w:hAnsi="Arial" w:eastAsia="Arial" w:cs="Arial"/>
                <w:sz w:val="20"/>
                <w:szCs w:val="20"/>
              </w:rPr>
              <w:t>All required env vars documented</w:t>
            </w:r>
          </w:p>
        </w:tc>
      </w:tr>
      <w:tr w14:paraId="2686E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0A0F">
            <w:r>
              <w:rPr>
                <w:rFonts w:ascii="Arial" w:hAnsi="Arial" w:eastAsia="Arial" w:cs="Arial"/>
                <w:sz w:val="20"/>
                <w:szCs w:val="20"/>
              </w:rPr>
              <w:t>docker-compose.yml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5D32">
            <w:r>
              <w:rPr>
                <w:rFonts w:ascii="Arial" w:hAnsi="Arial" w:eastAsia="Arial" w:cs="Arial"/>
                <w:sz w:val="20"/>
                <w:szCs w:val="20"/>
              </w:rPr>
              <w:t>Local dev environment</w:t>
            </w:r>
          </w:p>
        </w:tc>
      </w:tr>
    </w:tbl>
    <w:p w14:paraId="279063B3">
      <w:pPr>
        <w:spacing w:after="80"/>
      </w:pPr>
    </w:p>
    <w:p w14:paraId="3A0DD4F4">
      <w:r>
        <w:br w:type="page"/>
      </w:r>
    </w:p>
    <w:p w14:paraId="432FA20C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7. Environment Variables</w:t>
      </w:r>
    </w:p>
    <w:p w14:paraId="38C1BE7D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7.1 Backend (.env)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75"/>
        <w:gridCol w:w="2881"/>
        <w:gridCol w:w="3004"/>
      </w:tblGrid>
      <w:tr w14:paraId="651B9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722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3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77E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539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Source</w:t>
            </w:r>
          </w:p>
        </w:tc>
      </w:tr>
      <w:tr w14:paraId="33C39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E561">
            <w:r>
              <w:rPr>
                <w:rFonts w:ascii="Arial" w:hAnsi="Arial" w:eastAsia="Arial" w:cs="Arial"/>
                <w:sz w:val="20"/>
                <w:szCs w:val="20"/>
              </w:rPr>
              <w:t>SUPABASE_URL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F72A">
            <w:r>
              <w:rPr>
                <w:rFonts w:ascii="Arial" w:hAnsi="Arial" w:eastAsia="Arial" w:cs="Arial"/>
                <w:sz w:val="20"/>
                <w:szCs w:val="20"/>
              </w:rPr>
              <w:t>Supabase project URL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19149">
            <w:r>
              <w:rPr>
                <w:rFonts w:ascii="Arial" w:hAnsi="Arial" w:eastAsia="Arial" w:cs="Arial"/>
                <w:sz w:val="20"/>
                <w:szCs w:val="20"/>
              </w:rPr>
              <w:t>Supabase dashboard</w:t>
            </w:r>
          </w:p>
        </w:tc>
      </w:tr>
      <w:tr w14:paraId="7415B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71DD">
            <w:r>
              <w:rPr>
                <w:rFonts w:ascii="Arial" w:hAnsi="Arial" w:eastAsia="Arial" w:cs="Arial"/>
                <w:sz w:val="20"/>
                <w:szCs w:val="20"/>
              </w:rPr>
              <w:t>SUPABASE_SERVICE_ROLE_KEY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065E">
            <w:r>
              <w:rPr>
                <w:rFonts w:ascii="Arial" w:hAnsi="Arial" w:eastAsia="Arial" w:cs="Arial"/>
                <w:sz w:val="20"/>
                <w:szCs w:val="20"/>
              </w:rPr>
              <w:t>Service role key (bypasses RLS)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6E32">
            <w:r>
              <w:rPr>
                <w:rFonts w:ascii="Arial" w:hAnsi="Arial" w:eastAsia="Arial" w:cs="Arial"/>
                <w:sz w:val="20"/>
                <w:szCs w:val="20"/>
              </w:rPr>
              <w:t>Supabase dashboard -&gt; API settings</w:t>
            </w:r>
          </w:p>
        </w:tc>
      </w:tr>
      <w:tr w14:paraId="0DC74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B48B">
            <w:r>
              <w:rPr>
                <w:rFonts w:ascii="Arial" w:hAnsi="Arial" w:eastAsia="Arial" w:cs="Arial"/>
                <w:sz w:val="20"/>
                <w:szCs w:val="20"/>
              </w:rPr>
              <w:t>SUPABASE_JWT_SECRET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5F6A">
            <w:r>
              <w:rPr>
                <w:rFonts w:ascii="Arial" w:hAnsi="Arial" w:eastAsia="Arial" w:cs="Arial"/>
                <w:sz w:val="20"/>
                <w:szCs w:val="20"/>
              </w:rPr>
              <w:t>Used by python-jose to verify Supabase JWTs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37D8">
            <w:r>
              <w:rPr>
                <w:rFonts w:ascii="Arial" w:hAnsi="Arial" w:eastAsia="Arial" w:cs="Arial"/>
                <w:sz w:val="20"/>
                <w:szCs w:val="20"/>
              </w:rPr>
              <w:t>Supabase dashboard -&gt; API settings</w:t>
            </w:r>
          </w:p>
        </w:tc>
      </w:tr>
      <w:tr w14:paraId="2BB95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9AC6">
            <w:r>
              <w:rPr>
                <w:rFonts w:ascii="Arial" w:hAnsi="Arial" w:eastAsia="Arial" w:cs="Arial"/>
                <w:sz w:val="20"/>
                <w:szCs w:val="20"/>
              </w:rPr>
              <w:t>GEMINI_API_KEY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9881">
            <w:r>
              <w:rPr>
                <w:rFonts w:ascii="Arial" w:hAnsi="Arial" w:eastAsia="Arial" w:cs="Arial"/>
                <w:sz w:val="20"/>
                <w:szCs w:val="20"/>
              </w:rPr>
              <w:t>Google AI Studio API key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8220">
            <w:r>
              <w:rPr>
                <w:rFonts w:ascii="Arial" w:hAnsi="Arial" w:eastAsia="Arial" w:cs="Arial"/>
                <w:sz w:val="20"/>
                <w:szCs w:val="20"/>
              </w:rPr>
              <w:t>Google AI Studio</w:t>
            </w:r>
          </w:p>
        </w:tc>
      </w:tr>
      <w:tr w14:paraId="5AC6C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1AD9">
            <w:r>
              <w:rPr>
                <w:rFonts w:ascii="Arial" w:hAnsi="Arial" w:eastAsia="Arial" w:cs="Arial"/>
                <w:sz w:val="20"/>
                <w:szCs w:val="20"/>
              </w:rPr>
              <w:t>ALLOWED_ORIGINS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0652">
            <w:r>
              <w:rPr>
                <w:rFonts w:ascii="Arial" w:hAnsi="Arial" w:eastAsia="Arial" w:cs="Arial"/>
                <w:sz w:val="20"/>
                <w:szCs w:val="20"/>
              </w:rPr>
              <w:t>CORS allowed origins (comma-separated)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F51A">
            <w:r>
              <w:rPr>
                <w:rFonts w:ascii="Arial" w:hAnsi="Arial" w:eastAsia="Arial" w:cs="Arial"/>
                <w:sz w:val="20"/>
                <w:szCs w:val="20"/>
              </w:rPr>
              <w:t>Set to Vercel frontend URL</w:t>
            </w:r>
          </w:p>
        </w:tc>
      </w:tr>
      <w:tr w14:paraId="0BF4C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DD43">
            <w:r>
              <w:rPr>
                <w:rFonts w:ascii="Arial" w:hAnsi="Arial" w:eastAsia="Arial" w:cs="Arial"/>
                <w:sz w:val="20"/>
                <w:szCs w:val="20"/>
              </w:rPr>
              <w:t>ENVIRONMENT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FFBF">
            <w:r>
              <w:rPr>
                <w:rFonts w:ascii="Arial" w:hAnsi="Arial" w:eastAsia="Arial" w:cs="Arial"/>
                <w:sz w:val="20"/>
                <w:szCs w:val="20"/>
              </w:rPr>
              <w:t>development / production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6114">
            <w:r>
              <w:rPr>
                <w:rFonts w:ascii="Arial" w:hAnsi="Arial" w:eastAsia="Arial" w:cs="Arial"/>
                <w:sz w:val="20"/>
                <w:szCs w:val="20"/>
              </w:rPr>
              <w:t>Set per environment</w:t>
            </w:r>
          </w:p>
        </w:tc>
      </w:tr>
      <w:tr w14:paraId="0C964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14FE0">
            <w:r>
              <w:rPr>
                <w:rFonts w:ascii="Arial" w:hAnsi="Arial" w:eastAsia="Arial" w:cs="Arial"/>
                <w:sz w:val="20"/>
                <w:szCs w:val="20"/>
              </w:rPr>
              <w:t>MAX_UPLOAD_SIZE_MB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3886">
            <w:r>
              <w:rPr>
                <w:rFonts w:ascii="Arial" w:hAnsi="Arial" w:eastAsia="Arial" w:cs="Arial"/>
                <w:sz w:val="20"/>
                <w:szCs w:val="20"/>
              </w:rPr>
              <w:t>CSV upload limit, default 50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F4DD">
            <w:r>
              <w:rPr>
                <w:rFonts w:ascii="Arial" w:hAnsi="Arial" w:eastAsia="Arial" w:cs="Arial"/>
                <w:sz w:val="20"/>
                <w:szCs w:val="20"/>
              </w:rPr>
              <w:t>Set to 50</w:t>
            </w:r>
          </w:p>
        </w:tc>
      </w:tr>
    </w:tbl>
    <w:p w14:paraId="1DA3A3B0">
      <w:pPr>
        <w:spacing w:after="80"/>
      </w:pPr>
    </w:p>
    <w:p w14:paraId="46C01864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7.2 Frontend (.env.local)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98"/>
        <w:gridCol w:w="2648"/>
        <w:gridCol w:w="2714"/>
      </w:tblGrid>
      <w:tr w14:paraId="2F601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92B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3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37B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DE2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Source</w:t>
            </w:r>
          </w:p>
        </w:tc>
      </w:tr>
      <w:tr w14:paraId="2B93B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5FC5">
            <w:r>
              <w:rPr>
                <w:rFonts w:ascii="Arial" w:hAnsi="Arial" w:eastAsia="Arial" w:cs="Arial"/>
                <w:sz w:val="20"/>
                <w:szCs w:val="20"/>
              </w:rPr>
              <w:t>NEXT_PUBLIC_SUPABASE_URL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EE5E">
            <w:r>
              <w:rPr>
                <w:rFonts w:ascii="Arial" w:hAnsi="Arial" w:eastAsia="Arial" w:cs="Arial"/>
                <w:sz w:val="20"/>
                <w:szCs w:val="20"/>
              </w:rPr>
              <w:t>Supabase project URL (public)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DE1A">
            <w:r>
              <w:rPr>
                <w:rFonts w:ascii="Arial" w:hAnsi="Arial" w:eastAsia="Arial" w:cs="Arial"/>
                <w:sz w:val="20"/>
                <w:szCs w:val="20"/>
              </w:rPr>
              <w:t>Supabase dashboard</w:t>
            </w:r>
          </w:p>
        </w:tc>
      </w:tr>
      <w:tr w14:paraId="6699F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B7E4">
            <w:r>
              <w:rPr>
                <w:rFonts w:ascii="Arial" w:hAnsi="Arial" w:eastAsia="Arial" w:cs="Arial"/>
                <w:sz w:val="20"/>
                <w:szCs w:val="20"/>
              </w:rPr>
              <w:t>NEXT_PUBLIC_SUPABASE_ANON_KEY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C5AE">
            <w:r>
              <w:rPr>
                <w:rFonts w:ascii="Arial" w:hAnsi="Arial" w:eastAsia="Arial" w:cs="Arial"/>
                <w:sz w:val="20"/>
                <w:szCs w:val="20"/>
              </w:rPr>
              <w:t>Supabase anon key (public)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52D9">
            <w:r>
              <w:rPr>
                <w:rFonts w:ascii="Arial" w:hAnsi="Arial" w:eastAsia="Arial" w:cs="Arial"/>
                <w:sz w:val="20"/>
                <w:szCs w:val="20"/>
              </w:rPr>
              <w:t>Supabase dashboard -&gt; API settings</w:t>
            </w:r>
          </w:p>
        </w:tc>
      </w:tr>
      <w:tr w14:paraId="4B921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AE75">
            <w:r>
              <w:rPr>
                <w:rFonts w:ascii="Arial" w:hAnsi="Arial" w:eastAsia="Arial" w:cs="Arial"/>
                <w:sz w:val="20"/>
                <w:szCs w:val="20"/>
              </w:rPr>
              <w:t>NEXT_PUBLIC_API_URL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C5B0">
            <w:r>
              <w:rPr>
                <w:rFonts w:ascii="Arial" w:hAnsi="Arial" w:eastAsia="Arial" w:cs="Arial"/>
                <w:sz w:val="20"/>
                <w:szCs w:val="20"/>
              </w:rPr>
              <w:t>FastAPI base URL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9FBD">
            <w:r>
              <w:rPr>
                <w:rFonts w:ascii="Arial" w:hAnsi="Arial" w:eastAsia="Arial" w:cs="Arial"/>
                <w:sz w:val="20"/>
                <w:szCs w:val="20"/>
              </w:rPr>
              <w:t>Render service URL</w:t>
            </w:r>
          </w:p>
        </w:tc>
      </w:tr>
    </w:tbl>
    <w:p w14:paraId="56435FB4">
      <w:pPr>
        <w:spacing w:after="80"/>
      </w:pPr>
    </w:p>
    <w:p w14:paraId="69F5975C">
      <w:r>
        <w:br w:type="page"/>
      </w:r>
    </w:p>
    <w:p w14:paraId="46299F7F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8. Deployment Configuration</w:t>
      </w:r>
    </w:p>
    <w:p w14:paraId="7D502D3E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8.1 Frontend — Vercel</w:t>
      </w:r>
    </w:p>
    <w:p w14:paraId="239D93C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Framework preset: Next.js</w:t>
      </w:r>
    </w:p>
    <w:p w14:paraId="475700C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Root directory: frontend/</w:t>
      </w:r>
    </w:p>
    <w:p w14:paraId="602091C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Build command: npm run build</w:t>
      </w:r>
    </w:p>
    <w:p w14:paraId="7367ACD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Environment variables: NEXT_PUBLIC_SUPABASE_URL, NEXT_PUBLIC_SUPABASE_ANON_KEY, NEXT_PUBLIC_API_URL</w:t>
      </w:r>
    </w:p>
    <w:p w14:paraId="2DE8FD2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Automatic deploys on push to main branch</w:t>
      </w:r>
    </w:p>
    <w:p w14:paraId="73A5BA3B">
      <w:pPr>
        <w:spacing w:after="80"/>
      </w:pPr>
    </w:p>
    <w:p w14:paraId="1045A964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8.2 Backend — Render</w:t>
      </w:r>
    </w:p>
    <w:p w14:paraId="240AEC0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Environment: Python 3.11</w:t>
      </w:r>
    </w:p>
    <w:p w14:paraId="0485045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Root directory: backend/</w:t>
      </w:r>
    </w:p>
    <w:p w14:paraId="05DB561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Build command: pip install -r requirements.txt</w:t>
      </w:r>
    </w:p>
    <w:p w14:paraId="356933C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Start command: uvicorn main:app --host 0.0.0.0 --port $PORT</w:t>
      </w:r>
    </w:p>
    <w:p w14:paraId="4E3A10A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Health check path: /health</w:t>
      </w:r>
    </w:p>
    <w:p w14:paraId="6AFD7F8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Cold start mitigation: UptimeRobot pings /health every 5 minutes</w:t>
      </w:r>
    </w:p>
    <w:p w14:paraId="0DF38171">
      <w:pPr>
        <w:spacing w:after="80"/>
      </w:pPr>
    </w:p>
    <w:p w14:paraId="2C8F8176">
      <w:pPr>
        <w:pStyle w:val="3"/>
      </w:pPr>
      <w:r>
        <w:rPr>
          <w:rFonts w:ascii="Arial" w:hAnsi="Arial" w:eastAsia="Arial" w:cs="Arial"/>
          <w:b/>
          <w:bCs/>
          <w:sz w:val="28"/>
          <w:szCs w:val="28"/>
        </w:rPr>
        <w:t>8.3 Database — Supabase</w:t>
      </w:r>
    </w:p>
    <w:p w14:paraId="643325E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Project region: ap-south-1 (Mumbai) — closest to Delhi</w:t>
      </w:r>
    </w:p>
    <w:p w14:paraId="43F0B56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Row Level Security: enabled on all tables</w:t>
      </w:r>
    </w:p>
    <w:p w14:paraId="53438CB3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Auth providers: Email, Google OAuth</w:t>
      </w:r>
    </w:p>
    <w:p w14:paraId="06C3691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Google OAuth callback: https://&lt;project&gt;.supabase.co/auth/v1/callback</w:t>
      </w:r>
    </w:p>
    <w:p w14:paraId="5A2D912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Storage buckets: cliprx-uploads (CSV files), cliprx-reports (PDF exports)</w:t>
      </w:r>
    </w:p>
    <w:p w14:paraId="0767BF4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Storage policy: authenticated users read/write only their own files</w:t>
      </w:r>
    </w:p>
    <w:p w14:paraId="1E58D3A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Retention: pg_cron job runs nightly, hard-deletes reports where expires_at &lt; now()</w:t>
      </w:r>
    </w:p>
    <w:p w14:paraId="74CFBF35">
      <w:pPr>
        <w:spacing w:after="80"/>
      </w:pPr>
    </w:p>
    <w:p w14:paraId="2D55DD05">
      <w:r>
        <w:br w:type="page"/>
      </w:r>
    </w:p>
    <w:p w14:paraId="2CDCD184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9. Non-Functional Requirements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200"/>
        <w:gridCol w:w="4160"/>
      </w:tblGrid>
      <w:tr w14:paraId="20FEE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B68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2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5C9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41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8C1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Notes</w:t>
            </w:r>
          </w:p>
        </w:tc>
      </w:tr>
      <w:tr w14:paraId="37DDA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1E0A">
            <w:r>
              <w:rPr>
                <w:rFonts w:ascii="Arial" w:hAnsi="Arial" w:eastAsia="Arial" w:cs="Arial"/>
                <w:sz w:val="20"/>
                <w:szCs w:val="20"/>
              </w:rPr>
              <w:t>Pipeline processing time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7D2C6">
            <w:r>
              <w:rPr>
                <w:rFonts w:ascii="Arial" w:hAnsi="Arial" w:eastAsia="Arial" w:cs="Arial"/>
                <w:sz w:val="20"/>
                <w:szCs w:val="20"/>
              </w:rPr>
              <w:t>&lt; 30 seconds for CSV up to 500 rows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8EB6">
            <w:r>
              <w:rPr>
                <w:rFonts w:ascii="Arial" w:hAnsi="Arial" w:eastAsia="Arial" w:cs="Arial"/>
                <w:sz w:val="20"/>
                <w:szCs w:val="20"/>
              </w:rPr>
              <w:t>Gemini API call is the dominant latency</w:t>
            </w:r>
          </w:p>
        </w:tc>
      </w:tr>
      <w:tr w14:paraId="085AC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D1CC">
            <w:r>
              <w:rPr>
                <w:rFonts w:ascii="Arial" w:hAnsi="Arial" w:eastAsia="Arial" w:cs="Arial"/>
                <w:sz w:val="20"/>
                <w:szCs w:val="20"/>
              </w:rPr>
              <w:t>CSV upload size limit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7AF4">
            <w:r>
              <w:rPr>
                <w:rFonts w:ascii="Arial" w:hAnsi="Arial" w:eastAsia="Arial" w:cs="Arial"/>
                <w:sz w:val="20"/>
                <w:szCs w:val="20"/>
              </w:rPr>
              <w:t>50 MB max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9661">
            <w:r>
              <w:rPr>
                <w:rFonts w:ascii="Arial" w:hAnsi="Arial" w:eastAsia="Arial" w:cs="Arial"/>
                <w:sz w:val="20"/>
                <w:szCs w:val="20"/>
              </w:rPr>
              <w:t>Enforced in upload.py and Supabase Storage policy</w:t>
            </w:r>
          </w:p>
        </w:tc>
      </w:tr>
      <w:tr w14:paraId="2BE36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3C0D">
            <w:r>
              <w:rPr>
                <w:rFonts w:ascii="Arial" w:hAnsi="Arial" w:eastAsia="Arial" w:cs="Arial"/>
                <w:sz w:val="20"/>
                <w:szCs w:val="20"/>
              </w:rPr>
              <w:t>Report retention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1D8B">
            <w:r>
              <w:rPr>
                <w:rFonts w:ascii="Arial" w:hAnsi="Arial" w:eastAsia="Arial" w:cs="Arial"/>
                <w:sz w:val="20"/>
                <w:szCs w:val="20"/>
              </w:rPr>
              <w:t>30 days hard cap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3E92">
            <w:r>
              <w:rPr>
                <w:rFonts w:ascii="Arial" w:hAnsi="Arial" w:eastAsia="Arial" w:cs="Arial"/>
                <w:sz w:val="20"/>
                <w:szCs w:val="20"/>
              </w:rPr>
              <w:t>Auto-deleted via Supabase pg_cron</w:t>
            </w:r>
          </w:p>
        </w:tc>
      </w:tr>
      <w:tr w14:paraId="45A61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BFD1">
            <w:r>
              <w:rPr>
                <w:rFonts w:ascii="Arial" w:hAnsi="Arial" w:eastAsia="Arial" w:cs="Arial"/>
                <w:sz w:val="20"/>
                <w:szCs w:val="20"/>
              </w:rPr>
              <w:t>Auth token expiry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7307">
            <w:r>
              <w:rPr>
                <w:rFonts w:ascii="Arial" w:hAnsi="Arial" w:eastAsia="Arial" w:cs="Arial"/>
                <w:sz w:val="20"/>
                <w:szCs w:val="20"/>
              </w:rPr>
              <w:t>1 hour access token, 7 day refresh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5B67">
            <w:r>
              <w:rPr>
                <w:rFonts w:ascii="Arial" w:hAnsi="Arial" w:eastAsia="Arial" w:cs="Arial"/>
                <w:sz w:val="20"/>
                <w:szCs w:val="20"/>
              </w:rPr>
              <w:t>Handled by Supabase, no FastAPI config needed</w:t>
            </w:r>
          </w:p>
        </w:tc>
      </w:tr>
      <w:tr w14:paraId="1E6AD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4DDC">
            <w:r>
              <w:rPr>
                <w:rFonts w:ascii="Arial" w:hAnsi="Arial" w:eastAsia="Arial" w:cs="Arial"/>
                <w:sz w:val="20"/>
                <w:szCs w:val="20"/>
              </w:rPr>
              <w:t>PDF generation time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6C90">
            <w:r>
              <w:rPr>
                <w:rFonts w:ascii="Arial" w:hAnsi="Arial" w:eastAsia="Arial" w:cs="Arial"/>
                <w:sz w:val="20"/>
                <w:szCs w:val="20"/>
              </w:rPr>
              <w:t>&lt; 5 seconds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9377">
            <w:r>
              <w:rPr>
                <w:rFonts w:ascii="Arial" w:hAnsi="Arial" w:eastAsia="Arial" w:cs="Arial"/>
                <w:sz w:val="20"/>
                <w:szCs w:val="20"/>
              </w:rPr>
              <w:t>ReportLab synchronous, acceptable for report size</w:t>
            </w:r>
          </w:p>
        </w:tc>
      </w:tr>
      <w:tr w14:paraId="3940B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2E24">
            <w:r>
              <w:rPr>
                <w:rFonts w:ascii="Arial" w:hAnsi="Arial" w:eastAsia="Arial" w:cs="Arial"/>
                <w:sz w:val="20"/>
                <w:szCs w:val="20"/>
              </w:rPr>
              <w:t>Anomaly score threshold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DF9F">
            <w:r>
              <w:rPr>
                <w:rFonts w:ascii="Arial" w:hAnsi="Arial" w:eastAsia="Arial" w:cs="Arial"/>
                <w:sz w:val="20"/>
                <w:szCs w:val="20"/>
              </w:rPr>
              <w:t>0.65 (configurable via env var)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BEE7">
            <w:r>
              <w:rPr>
                <w:rFonts w:ascii="Arial" w:hAnsi="Arial" w:eastAsia="Arial" w:cs="Arial"/>
                <w:sz w:val="20"/>
                <w:szCs w:val="20"/>
              </w:rPr>
              <w:t>Default based on DIPPA framework</w:t>
            </w:r>
          </w:p>
        </w:tc>
      </w:tr>
      <w:tr w14:paraId="60967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A114">
            <w:r>
              <w:rPr>
                <w:rFonts w:ascii="Arial" w:hAnsi="Arial" w:eastAsia="Arial" w:cs="Arial"/>
                <w:sz w:val="20"/>
                <w:szCs w:val="20"/>
              </w:rPr>
              <w:t>Pattern library coverage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EFA6">
            <w:r>
              <w:rPr>
                <w:rFonts w:ascii="Arial" w:hAnsi="Arial" w:eastAsia="Arial" w:cs="Arial"/>
                <w:sz w:val="20"/>
                <w:szCs w:val="20"/>
              </w:rPr>
              <w:t>30 patterns per cloud provider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9E79">
            <w:r>
              <w:rPr>
                <w:rFonts w:ascii="Arial" w:hAnsi="Arial" w:eastAsia="Arial" w:cs="Arial"/>
                <w:sz w:val="20"/>
                <w:szCs w:val="20"/>
              </w:rPr>
              <w:t>Each pattern must have real sourced savings numbers</w:t>
            </w:r>
          </w:p>
        </w:tc>
      </w:tr>
      <w:tr w14:paraId="55DFD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1281">
            <w:r>
              <w:rPr>
                <w:rFonts w:ascii="Arial" w:hAnsi="Arial" w:eastAsia="Arial" w:cs="Arial"/>
                <w:sz w:val="20"/>
                <w:szCs w:val="20"/>
              </w:rPr>
              <w:t>API error format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8CF3">
            <w:r>
              <w:rPr>
                <w:rFonts w:ascii="Arial" w:hAnsi="Arial" w:eastAsia="Arial" w:cs="Arial"/>
                <w:sz w:val="20"/>
                <w:szCs w:val="20"/>
              </w:rPr>
              <w:t>JSON: {error, detail, code}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0858">
            <w:r>
              <w:rPr>
                <w:rFonts w:ascii="Arial" w:hAnsi="Arial" w:eastAsia="Arial" w:cs="Arial"/>
                <w:sz w:val="20"/>
                <w:szCs w:val="20"/>
              </w:rPr>
              <w:t>All FastAPI exception handlers must follow this schema</w:t>
            </w:r>
          </w:p>
        </w:tc>
      </w:tr>
    </w:tbl>
    <w:p w14:paraId="6229E7D3">
      <w:pPr>
        <w:spacing w:after="80"/>
      </w:pPr>
    </w:p>
    <w:p w14:paraId="4ED027F6">
      <w:r>
        <w:br w:type="page"/>
      </w:r>
    </w:p>
    <w:p w14:paraId="703D7A2D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10. Build Phase Mapping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200"/>
        <w:gridCol w:w="3360"/>
      </w:tblGrid>
      <w:tr w14:paraId="416B0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32F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420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578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3360" w:type="dxa"/>
            <w:tcBorders>
              <w:top w:val="single" w:color="4A90D9" w:sz="0" w:space="0"/>
              <w:left w:val="single" w:color="4A90D9" w:sz="0" w:space="0"/>
              <w:bottom w:val="single" w:color="4A90D9" w:sz="0" w:space="0"/>
              <w:right w:val="single" w:color="4A90D9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CBA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Key Deliverable</w:t>
            </w:r>
          </w:p>
        </w:tc>
      </w:tr>
      <w:tr w14:paraId="09D24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AFE7">
            <w:r>
              <w:rPr>
                <w:rFonts w:ascii="Arial" w:hAnsi="Arial" w:eastAsia="Arial" w:cs="Arial"/>
                <w:sz w:val="20"/>
                <w:szCs w:val="20"/>
              </w:rPr>
              <w:t>Phase 1 — Core Pipeline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0C70">
            <w:r>
              <w:rPr>
                <w:rFonts w:ascii="Arial" w:hAnsi="Arial" w:eastAsia="Arial" w:cs="Arial"/>
                <w:sz w:val="20"/>
                <w:szCs w:val="20"/>
              </w:rPr>
              <w:t>Cloud parsers, Isolation Forest, pattern library, conflict resolver, ROI ranker, Gemini integration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A1A3">
            <w:r>
              <w:rPr>
                <w:rFonts w:ascii="Arial" w:hAnsi="Arial" w:eastAsia="Arial" w:cs="Arial"/>
                <w:sz w:val="20"/>
                <w:szCs w:val="20"/>
              </w:rPr>
              <w:t>End-to-end pipeline test: CSV in, ranked prescription list out</w:t>
            </w:r>
          </w:p>
        </w:tc>
      </w:tr>
      <w:tr w14:paraId="23D0E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B830">
            <w:r>
              <w:rPr>
                <w:rFonts w:ascii="Arial" w:hAnsi="Arial" w:eastAsia="Arial" w:cs="Arial"/>
                <w:sz w:val="20"/>
                <w:szCs w:val="20"/>
              </w:rPr>
              <w:t>Phase 2 — Auth and Storage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209B">
            <w:r>
              <w:rPr>
                <w:rFonts w:ascii="Arial" w:hAnsi="Arial" w:eastAsia="Arial" w:cs="Arial"/>
                <w:sz w:val="20"/>
                <w:szCs w:val="20"/>
              </w:rPr>
              <w:t>Supabase setup, FastAPI JWT middleware, report persistence, 30-day retention, Supabase Storage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E069">
            <w:r>
              <w:rPr>
                <w:rFonts w:ascii="Arial" w:hAnsi="Arial" w:eastAsia="Arial" w:cs="Arial"/>
                <w:sz w:val="20"/>
                <w:szCs w:val="20"/>
              </w:rPr>
              <w:t>Authenticated user can run pipeline and retrieve past reports</w:t>
            </w:r>
          </w:p>
        </w:tc>
      </w:tr>
      <w:tr w14:paraId="1D4E9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9FF6">
            <w:r>
              <w:rPr>
                <w:rFonts w:ascii="Arial" w:hAnsi="Arial" w:eastAsia="Arial" w:cs="Arial"/>
                <w:sz w:val="20"/>
                <w:szCs w:val="20"/>
              </w:rPr>
              <w:t>Phase 3 — Frontend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4AD5">
            <w:r>
              <w:rPr>
                <w:rFonts w:ascii="Arial" w:hAnsi="Arial" w:eastAsia="Arial" w:cs="Arial"/>
                <w:sz w:val="20"/>
                <w:szCs w:val="20"/>
              </w:rPr>
              <w:t>Next.js setup, landing page, auth screens, upload UI, declaration UI, report view, history dashboard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1D50">
            <w:r>
              <w:rPr>
                <w:rFonts w:ascii="Arial" w:hAnsi="Arial" w:eastAsia="Arial" w:cs="Arial"/>
                <w:sz w:val="20"/>
                <w:szCs w:val="20"/>
              </w:rPr>
              <w:t>Full user flow in browser from upload to report view</w:t>
            </w:r>
          </w:p>
        </w:tc>
      </w:tr>
      <w:tr w14:paraId="215EA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A6BA">
            <w:r>
              <w:rPr>
                <w:rFonts w:ascii="Arial" w:hAnsi="Arial" w:eastAsia="Arial" w:cs="Arial"/>
                <w:sz w:val="20"/>
                <w:szCs w:val="20"/>
              </w:rPr>
              <w:t>Phase 4 — Output Layer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9EBE">
            <w:r>
              <w:rPr>
                <w:rFonts w:ascii="Arial" w:hAnsi="Arial" w:eastAsia="Arial" w:cs="Arial"/>
                <w:sz w:val="20"/>
                <w:szCs w:val="20"/>
              </w:rPr>
              <w:t>PDF export via ReportLab, prescription card UI design, synthetic data generator, end-to-end test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73ED">
            <w:r>
              <w:rPr>
                <w:rFonts w:ascii="Arial" w:hAnsi="Arial" w:eastAsia="Arial" w:cs="Arial"/>
                <w:sz w:val="20"/>
                <w:szCs w:val="20"/>
              </w:rPr>
              <w:t>Downloadable branded PDF, demo-ready with synthetic data</w:t>
            </w:r>
          </w:p>
        </w:tc>
      </w:tr>
      <w:tr w14:paraId="126E7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F53B">
            <w:r>
              <w:rPr>
                <w:rFonts w:ascii="Arial" w:hAnsi="Arial" w:eastAsia="Arial" w:cs="Arial"/>
                <w:sz w:val="20"/>
                <w:szCs w:val="20"/>
              </w:rPr>
              <w:t>Phase 5 — Launch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8BEA">
            <w:r>
              <w:rPr>
                <w:rFonts w:ascii="Arial" w:hAnsi="Arial" w:eastAsia="Arial" w:cs="Arial"/>
                <w:sz w:val="20"/>
                <w:szCs w:val="20"/>
              </w:rPr>
              <w:t>README, architecture diagram, GitHub cleanup, Vercel + Render deploy, UptimeRobot, LinkedIn post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2F4F">
            <w:r>
              <w:rPr>
                <w:rFonts w:ascii="Arial" w:hAnsi="Arial" w:eastAsia="Arial" w:cs="Arial"/>
                <w:sz w:val="20"/>
                <w:szCs w:val="20"/>
              </w:rPr>
              <w:t>Live URL, public GitHub, portfolio-ready</w:t>
            </w:r>
          </w:p>
        </w:tc>
      </w:tr>
    </w:tbl>
    <w:p w14:paraId="20360A57">
      <w:pPr>
        <w:spacing w:after="80"/>
      </w:pPr>
    </w:p>
    <w:p w14:paraId="19247047">
      <w:pPr>
        <w:spacing w:after="80"/>
      </w:pPr>
    </w:p>
    <w:p w14:paraId="0681233E">
      <w:pPr>
        <w:jc w:val="center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CliPRx — Built on the DIPPA Framework</w:t>
      </w:r>
    </w:p>
    <w:p w14:paraId="507804EB">
      <w:pPr>
        <w:jc w:val="center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"We turn your cloud bill into a prioritized to-do list with ROI attached to every item."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BED0A8E"/>
    <w:rsid w:val="5A2D1B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4A90D9" w:sz="6" w:space="1"/>
      </w:pBdr>
      <w:spacing w:before="320" w:after="160"/>
      <w:outlineLvl w:val="0"/>
    </w:pPr>
    <w:rPr>
      <w:rFonts w:ascii="Arial" w:hAnsi="Arial" w:eastAsia="Arial" w:cs="Arial"/>
      <w:b/>
      <w:bCs/>
      <w:color w:val="1A3C5E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1A3C5E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2E6DA4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513</Words>
  <Characters>3266</Characters>
  <TotalTime>11</TotalTime>
  <ScaleCrop>false</ScaleCrop>
  <LinksUpToDate>false</LinksUpToDate>
  <CharactersWithSpaces>3678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2026-06-11T08:13:00Z</dcterms:created>
  <dc:creator>Un-named</dc:creator>
  <cp:lastModifiedBy>5889_VANSH SAXENA</cp:lastModifiedBy>
  <dcterms:modified xsi:type="dcterms:W3CDTF">2026-06-11T08:36:09Z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062A1AC611C248A79BADF465C26D695A_13</vt:lpwstr>
  </property>
</Properties>
</file>