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826F" w14:textId="77777777" w:rsidR="00FE2A3F" w:rsidRDefault="00000000">
      <w:pPr>
        <w:spacing w:after="0" w:line="259" w:lineRule="auto"/>
        <w:ind w:left="0" w:right="122" w:firstLine="0"/>
        <w:jc w:val="center"/>
      </w:pPr>
      <w:r>
        <w:rPr>
          <w:sz w:val="50"/>
        </w:rPr>
        <w:t>Kayvon Karimi</w:t>
      </w:r>
      <w:r>
        <w:t xml:space="preserve"> </w:t>
      </w:r>
    </w:p>
    <w:p w14:paraId="74548AED" w14:textId="77777777" w:rsidR="00FE2A3F" w:rsidRDefault="00000000">
      <w:pPr>
        <w:spacing w:after="94" w:line="259" w:lineRule="auto"/>
        <w:ind w:left="1440" w:right="0" w:firstLine="0"/>
        <w:jc w:val="left"/>
      </w:pPr>
      <w:r>
        <w:rPr>
          <w:sz w:val="18"/>
        </w:rPr>
        <w:t>Folsom, CA 95630 | Portfolio</w:t>
      </w:r>
      <w:hyperlink r:id="rId5">
        <w:r>
          <w:rPr>
            <w:sz w:val="18"/>
          </w:rPr>
          <w:t xml:space="preserve">: </w:t>
        </w:r>
      </w:hyperlink>
      <w:hyperlink r:id="rId6">
        <w:r>
          <w:rPr>
            <w:color w:val="800080"/>
            <w:sz w:val="18"/>
          </w:rPr>
          <w:t>cyberbykayvon.com</w:t>
        </w:r>
      </w:hyperlink>
      <w:hyperlink r:id="rId7">
        <w:r>
          <w:rPr>
            <w:sz w:val="18"/>
          </w:rPr>
          <w:t xml:space="preserve"> </w:t>
        </w:r>
      </w:hyperlink>
      <w:r>
        <w:rPr>
          <w:sz w:val="18"/>
        </w:rPr>
        <w:t xml:space="preserve">| Email: </w:t>
      </w:r>
      <w:r>
        <w:rPr>
          <w:color w:val="800080"/>
          <w:sz w:val="18"/>
        </w:rPr>
        <w:t>cyberbykayvon@gmail.com</w:t>
      </w:r>
      <w:r>
        <w:rPr>
          <w:sz w:val="18"/>
        </w:rPr>
        <w:t xml:space="preserve"> </w:t>
      </w:r>
      <w:hyperlink r:id="rId8">
        <w:r>
          <w:rPr>
            <w:sz w:val="18"/>
          </w:rPr>
          <w:t xml:space="preserve">| </w:t>
        </w:r>
      </w:hyperlink>
      <w:hyperlink r:id="rId9">
        <w:r>
          <w:rPr>
            <w:color w:val="800080"/>
            <w:sz w:val="18"/>
          </w:rPr>
          <w:t>LinkedIn</w:t>
        </w:r>
      </w:hyperlink>
      <w:hyperlink r:id="rId10">
        <w:r>
          <w:rPr>
            <w:sz w:val="18"/>
          </w:rPr>
          <w:t xml:space="preserve"> </w:t>
        </w:r>
      </w:hyperlink>
      <w:hyperlink r:id="rId11">
        <w:r>
          <w:rPr>
            <w:sz w:val="18"/>
          </w:rPr>
          <w:t xml:space="preserve">| </w:t>
        </w:r>
      </w:hyperlink>
      <w:hyperlink r:id="rId12">
        <w:r>
          <w:rPr>
            <w:color w:val="800080"/>
            <w:sz w:val="18"/>
          </w:rPr>
          <w:t>GitHub</w:t>
        </w:r>
      </w:hyperlink>
      <w:hyperlink r:id="rId13">
        <w:r>
          <w:t xml:space="preserve"> </w:t>
        </w:r>
      </w:hyperlink>
    </w:p>
    <w:p w14:paraId="6A62A58C" w14:textId="77777777" w:rsidR="00FE2A3F" w:rsidRDefault="00000000">
      <w:pPr>
        <w:pStyle w:val="Heading1"/>
        <w:ind w:left="-5"/>
      </w:pPr>
      <w:r>
        <w:t>Professional Statement</w:t>
      </w:r>
      <w:r>
        <w:rPr>
          <w:b w:val="0"/>
          <w:sz w:val="20"/>
        </w:rPr>
        <w:t xml:space="preserve"> </w:t>
      </w:r>
    </w:p>
    <w:p w14:paraId="6575EB03" w14:textId="77777777" w:rsidR="00FE2A3F" w:rsidRDefault="00000000">
      <w:pPr>
        <w:spacing w:after="81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4451BE8" wp14:editId="3A4C3CB8">
            <wp:extent cx="6711061" cy="825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B54B" w14:textId="704C0B00" w:rsidR="00FE2A3F" w:rsidRDefault="00000000">
      <w:pPr>
        <w:ind w:left="0" w:firstLine="0"/>
      </w:pPr>
      <w:r>
        <w:t xml:space="preserve">Detail-oriented Cybersecurity professional </w:t>
      </w:r>
      <w:r w:rsidR="00F26882">
        <w:t>completing</w:t>
      </w:r>
      <w:r>
        <w:t xml:space="preserve"> a Master's in Cybersecurity Engineering with a foundation in penetration testing, network defense, and digital forensics. Skilled in network security, vulnerability assessment, security operations, and risk management. Completed a Cyber Security Pre-Apprenticeship program, further strengthening expertise in SIEM tools, cloud security, and governance frameworks. Passionate about securing systems, protecting sensitive data, and contributing to resilient cybersecurity teams.  </w:t>
      </w:r>
    </w:p>
    <w:p w14:paraId="76C8EAF7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EAF527" w14:textId="77777777" w:rsidR="00FE2A3F" w:rsidRDefault="00000000">
      <w:pPr>
        <w:pStyle w:val="Heading1"/>
        <w:ind w:left="-5"/>
      </w:pPr>
      <w:r>
        <w:t>Skills</w:t>
      </w:r>
      <w:r>
        <w:rPr>
          <w:b w:val="0"/>
          <w:sz w:val="20"/>
        </w:rPr>
        <w:t xml:space="preserve"> </w:t>
      </w:r>
    </w:p>
    <w:p w14:paraId="14CB908B" w14:textId="77777777" w:rsidR="00FE2A3F" w:rsidRDefault="00000000">
      <w:pPr>
        <w:spacing w:after="80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19C2237B" wp14:editId="47D7E7D8">
            <wp:extent cx="6711061" cy="825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0E3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Technical Skills: </w:t>
      </w:r>
      <w:r>
        <w:t xml:space="preserve">Network Exploitation , Web Application Testing, Vulnerability Assessment, Penetration Testing, Digital Forensics, </w:t>
      </w:r>
    </w:p>
    <w:p w14:paraId="7EE44DBC" w14:textId="77777777" w:rsidR="00FE2A3F" w:rsidRDefault="00000000">
      <w:pPr>
        <w:ind w:left="259" w:right="0" w:firstLine="0"/>
      </w:pPr>
      <w:r>
        <w:t xml:space="preserve">Incident Detection &amp; Response, Packet Analysis &amp; Traffic Decryption, Malware Investigation, Cloud Security Configuration, </w:t>
      </w:r>
    </w:p>
    <w:p w14:paraId="17872D5F" w14:textId="77777777" w:rsidR="00FE2A3F" w:rsidRDefault="00000000">
      <w:pPr>
        <w:ind w:left="259" w:right="0" w:firstLine="0"/>
      </w:pPr>
      <w:r>
        <w:t xml:space="preserve">VPN &amp; Firewall Management, Bash &amp; Python Scripting, Linux &amp; Windows Administration, Security Monitoring &amp; Log Analysis, </w:t>
      </w:r>
    </w:p>
    <w:p w14:paraId="37E44398" w14:textId="77777777" w:rsidR="00FE2A3F" w:rsidRDefault="00000000">
      <w:pPr>
        <w:ind w:left="259" w:right="0" w:firstLine="0"/>
      </w:pPr>
      <w:r>
        <w:t xml:space="preserve">Authentication &amp; Cryptographic Protocols, CTF Problem Solving, TLS Key Logging, Security Automation &amp; Scripting, Proxy Server Configuration, VPN Deployment, Privilege Escalaton  </w:t>
      </w:r>
    </w:p>
    <w:p w14:paraId="4B01ECE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Offensive Security Tools: </w:t>
      </w:r>
      <w:r>
        <w:t xml:space="preserve">Wireshark, Nessus, Nmap, OpenVAS, SQLmap, MySQL, Burp Suite, Metasploit, FFUF, Gobuster, Nikto, John the Ripper, Hashcat, aircrack-ng, airmon-ng, WebGoat, Selenium, Hydra  </w:t>
      </w:r>
    </w:p>
    <w:p w14:paraId="23E9DC65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Defensive Security &amp; Monitoring Tools: </w:t>
      </w:r>
      <w:r>
        <w:t xml:space="preserve">Wazuh, Splunk, Snort, Security Onion, tcpdump, PowerShell, CMD, Autopsy, Volatility, Regripper, FTK Imager  </w:t>
      </w:r>
    </w:p>
    <w:p w14:paraId="5DB8C1F1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Cloud &amp; Virtualization Tools: </w:t>
      </w:r>
      <w:r>
        <w:t xml:space="preserve">AWS (EC2, S3, IAM, Security Groups), Azure Basics, Docker on AWS, Kubernetes, VirtualBox, Pi-hole, WireGuard, Tailscale  </w:t>
      </w:r>
    </w:p>
    <w:p w14:paraId="13F51DAF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Cryptographic &amp; Web Security Tools: </w:t>
      </w:r>
      <w:r>
        <w:t xml:space="preserve">OpenSSL, PuTTYgen, TLS Key Logging, Apache2 HTTPS, Certificate Authority, PKI, Diffie-Hellman, X.509 Chain Validation  </w:t>
      </w:r>
    </w:p>
    <w:p w14:paraId="3D8081F7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Systems &amp; Admin Tools: </w:t>
      </w:r>
      <w:r>
        <w:t xml:space="preserve">Linux (Debian/Ubuntu), Windows Server, Active Directory, Group Policy Management, RDP, Local Security Policy, WordPress Hardening, C Panel, bash scripting, iptables  </w:t>
      </w:r>
    </w:p>
    <w:p w14:paraId="0606ADD6" w14:textId="77777777" w:rsidR="00FE2A3F" w:rsidRDefault="00000000">
      <w:pPr>
        <w:numPr>
          <w:ilvl w:val="0"/>
          <w:numId w:val="1"/>
        </w:numPr>
        <w:ind w:right="0" w:hanging="120"/>
      </w:pPr>
      <w:r>
        <w:rPr>
          <w:b/>
        </w:rPr>
        <w:t xml:space="preserve">Frameworks &amp; Compliance: </w:t>
      </w:r>
      <w:r>
        <w:t xml:space="preserve">Frameworks &amp; Compliance, NIST 800-53, MITRE ATT&amp;CK, OWASP Top 10, CVE/CVSS Scoring, CIS Benchmarks, DISA STIFs, SOC 2, ISO 27001  </w:t>
      </w:r>
    </w:p>
    <w:p w14:paraId="49479AB2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B068218" w14:textId="77777777" w:rsidR="00FE2A3F" w:rsidRDefault="00000000">
      <w:pPr>
        <w:pStyle w:val="Heading1"/>
        <w:ind w:left="-5"/>
      </w:pPr>
      <w:r>
        <w:t>Education</w:t>
      </w:r>
      <w:r>
        <w:rPr>
          <w:b w:val="0"/>
          <w:sz w:val="20"/>
        </w:rPr>
        <w:t xml:space="preserve"> </w:t>
      </w:r>
    </w:p>
    <w:p w14:paraId="23B9ADFC" w14:textId="77777777" w:rsidR="00FE2A3F" w:rsidRDefault="00000000">
      <w:pPr>
        <w:spacing w:after="4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63238" wp14:editId="5A2165A2">
                <wp:extent cx="6903339" cy="3048"/>
                <wp:effectExtent l="0" t="0" r="0" b="0"/>
                <wp:docPr id="12095" name="Group 12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339" cy="3048"/>
                          <a:chOff x="0" y="0"/>
                          <a:chExt cx="6903339" cy="3048"/>
                        </a:xfrm>
                      </wpg:grpSpPr>
                      <wps:wsp>
                        <wps:cNvPr id="13364" name="Shape 13364"/>
                        <wps:cNvSpPr/>
                        <wps:spPr>
                          <a:xfrm>
                            <a:off x="0" y="0"/>
                            <a:ext cx="3260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471" h="9144">
                                <a:moveTo>
                                  <a:pt x="0" y="0"/>
                                </a:moveTo>
                                <a:lnTo>
                                  <a:pt x="3260471" y="0"/>
                                </a:lnTo>
                                <a:lnTo>
                                  <a:pt x="3260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5" name="Shape 13365"/>
                        <wps:cNvSpPr/>
                        <wps:spPr>
                          <a:xfrm>
                            <a:off x="326047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6" name="Shape 13366"/>
                        <wps:cNvSpPr/>
                        <wps:spPr>
                          <a:xfrm>
                            <a:off x="3263519" y="0"/>
                            <a:ext cx="1606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550" h="9144">
                                <a:moveTo>
                                  <a:pt x="0" y="0"/>
                                </a:moveTo>
                                <a:lnTo>
                                  <a:pt x="1606550" y="0"/>
                                </a:lnTo>
                                <a:lnTo>
                                  <a:pt x="1606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7" name="Shape 13367"/>
                        <wps:cNvSpPr/>
                        <wps:spPr>
                          <a:xfrm>
                            <a:off x="48700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8" name="Shape 13368"/>
                        <wps:cNvSpPr/>
                        <wps:spPr>
                          <a:xfrm>
                            <a:off x="4873118" y="0"/>
                            <a:ext cx="2030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222" h="9144">
                                <a:moveTo>
                                  <a:pt x="0" y="0"/>
                                </a:moveTo>
                                <a:lnTo>
                                  <a:pt x="2030222" y="0"/>
                                </a:lnTo>
                                <a:lnTo>
                                  <a:pt x="2030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95" style="width:543.57pt;height:0.240021pt;mso-position-horizontal-relative:char;mso-position-vertical-relative:line" coordsize="69033,30">
                <v:shape id="Shape 13369" style="position:absolute;width:32604;height:91;left:0;top:0;" coordsize="3260471,9144" path="m0,0l3260471,0l3260471,9144l0,9144l0,0">
                  <v:stroke weight="0pt" endcap="flat" joinstyle="miter" miterlimit="10" on="false" color="#000000" opacity="0"/>
                  <v:fill on="true" color="#000000"/>
                </v:shape>
                <v:shape id="Shape 13370" style="position:absolute;width:91;height:91;left:3260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1" style="position:absolute;width:16065;height:91;left:32635;top:0;" coordsize="1606550,9144" path="m0,0l1606550,0l1606550,9144l0,9144l0,0">
                  <v:stroke weight="0pt" endcap="flat" joinstyle="miter" miterlimit="10" on="false" color="#000000" opacity="0"/>
                  <v:fill on="true" color="#000000"/>
                </v:shape>
                <v:shape id="Shape 13372" style="position:absolute;width:91;height:91;left:487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373" style="position:absolute;width:20302;height:91;left:48731;top:0;" coordsize="2030222,9144" path="m0,0l2030222,0l2030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890" w:type="dxa"/>
        <w:tblInd w:w="0" w:type="dxa"/>
        <w:tblCellMar>
          <w:top w:w="2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73"/>
        <w:gridCol w:w="1617"/>
      </w:tblGrid>
      <w:tr w:rsidR="00FE2A3F" w14:paraId="4424463F" w14:textId="77777777">
        <w:trPr>
          <w:trHeight w:val="238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2554592A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University of San Diego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FED7813" w14:textId="7EF726D0" w:rsidR="00FE2A3F" w:rsidRDefault="00F26882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Dec</w:t>
            </w:r>
            <w:r w:rsidR="00000000">
              <w:rPr>
                <w:b/>
                <w:sz w:val="21"/>
              </w:rPr>
              <w:t xml:space="preserve"> 202</w:t>
            </w:r>
            <w:r>
              <w:rPr>
                <w:b/>
                <w:sz w:val="21"/>
              </w:rPr>
              <w:t>5</w:t>
            </w:r>
            <w:r w:rsidR="00000000">
              <w:t xml:space="preserve"> </w:t>
            </w:r>
          </w:p>
        </w:tc>
      </w:tr>
      <w:tr w:rsidR="00FE2A3F" w14:paraId="41FE5525" w14:textId="77777777">
        <w:trPr>
          <w:trHeight w:val="486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0852FAF5" w14:textId="77777777" w:rsidR="00F26882" w:rsidRDefault="00000000">
            <w:pPr>
              <w:spacing w:after="0" w:line="259" w:lineRule="auto"/>
              <w:ind w:left="139" w:right="2758" w:hanging="139"/>
              <w:jc w:val="left"/>
              <w:rPr>
                <w:rFonts w:ascii="Arial" w:eastAsia="Arial" w:hAnsi="Arial" w:cs="Arial"/>
              </w:rPr>
            </w:pPr>
            <w:r>
              <w:rPr>
                <w:i/>
              </w:rPr>
              <w:t xml:space="preserve">Master of Science, Cybersecurity Engineering </w:t>
            </w:r>
            <w:r>
              <w:t xml:space="preserve">(GPA: 4.00)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EA7B475" w14:textId="7458A8DC" w:rsidR="00FE2A3F" w:rsidRDefault="00000000">
            <w:pPr>
              <w:spacing w:after="0" w:line="259" w:lineRule="auto"/>
              <w:ind w:left="139" w:right="2758" w:hanging="139"/>
              <w:jc w:val="left"/>
            </w:pPr>
            <w:r>
              <w:t>•</w:t>
            </w:r>
            <w:r>
              <w:rPr>
                <w:b/>
              </w:rPr>
              <w:t xml:space="preserve">Achievements: </w:t>
            </w:r>
            <w:r>
              <w:t xml:space="preserve">The Cybersecurity Student Club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2C2B09D" w14:textId="77777777" w:rsidR="00FE2A3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San Diego, CA</w:t>
            </w:r>
            <w:r>
              <w:t xml:space="preserve"> </w:t>
            </w:r>
          </w:p>
        </w:tc>
      </w:tr>
      <w:tr w:rsidR="00FE2A3F" w14:paraId="33F1AB89" w14:textId="77777777">
        <w:trPr>
          <w:trHeight w:val="293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5154BAD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Texas A&amp;M University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D050085" w14:textId="77777777" w:rsidR="00FE2A3F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May 2012</w:t>
            </w:r>
            <w:r>
              <w:t xml:space="preserve"> </w:t>
            </w:r>
          </w:p>
        </w:tc>
      </w:tr>
      <w:tr w:rsidR="00FE2A3F" w14:paraId="2B5DB6ED" w14:textId="77777777">
        <w:trPr>
          <w:trHeight w:val="215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94E699B" w14:textId="77777777" w:rsidR="00FE2A3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Arts, Psychology, Minor in Business Administration</w:t>
            </w:r>
            <w:r>
              <w:t xml:space="preserve"> (GPA: 3.4)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0363A0C" w14:textId="77777777" w:rsidR="00FE2A3F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College Station, TX</w:t>
            </w:r>
            <w:r>
              <w:t xml:space="preserve"> </w:t>
            </w:r>
          </w:p>
        </w:tc>
      </w:tr>
    </w:tbl>
    <w:p w14:paraId="453F7066" w14:textId="77777777" w:rsidR="00FE2A3F" w:rsidRDefault="00000000">
      <w:pPr>
        <w:spacing w:after="120"/>
        <w:ind w:left="129" w:right="0" w:firstLine="0"/>
      </w:pPr>
      <w:r>
        <w:t>•</w:t>
      </w:r>
      <w:r>
        <w:rPr>
          <w:b/>
        </w:rPr>
        <w:t xml:space="preserve">Achievements: </w:t>
      </w:r>
      <w:r>
        <w:t xml:space="preserve">Men's D1 Tennis Team </w:t>
      </w:r>
    </w:p>
    <w:p w14:paraId="2DC7CBC7" w14:textId="77777777" w:rsidR="00FE2A3F" w:rsidRDefault="00000000">
      <w:pPr>
        <w:pStyle w:val="Heading1"/>
        <w:ind w:left="-5"/>
      </w:pPr>
      <w:r>
        <w:t>Certifications &amp; Training</w:t>
      </w:r>
      <w:r>
        <w:rPr>
          <w:b w:val="0"/>
          <w:sz w:val="20"/>
        </w:rPr>
        <w:t xml:space="preserve"> </w:t>
      </w:r>
    </w:p>
    <w:p w14:paraId="64E15926" w14:textId="77777777" w:rsidR="00FE2A3F" w:rsidRDefault="00000000">
      <w:pPr>
        <w:spacing w:after="82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4E44E925" wp14:editId="44B0FC7E">
            <wp:extent cx="6711061" cy="825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810" w14:textId="77777777" w:rsidR="00FE2A3F" w:rsidRDefault="00000000">
      <w:pPr>
        <w:spacing w:after="0" w:line="259" w:lineRule="auto"/>
        <w:ind w:left="134" w:right="0" w:hanging="10"/>
        <w:jc w:val="left"/>
      </w:pPr>
      <w:r>
        <w:t>•</w:t>
      </w:r>
      <w:r>
        <w:rPr>
          <w:b/>
        </w:rPr>
        <w:t>Cyber Proud: Cybersecurity Pre-Apprenticeship Program:</w:t>
      </w:r>
      <w:r>
        <w:t xml:space="preserve">May 2025 </w:t>
      </w:r>
    </w:p>
    <w:p w14:paraId="2D447ED0" w14:textId="77777777" w:rsidR="00FE2A3F" w:rsidRDefault="00000000">
      <w:pPr>
        <w:ind w:left="259" w:right="0" w:firstLine="0"/>
      </w:pPr>
      <w:r>
        <w:t xml:space="preserve">*Completed cybersecurity training in computer fundamentals, cryptography, cloud security, focused on security operations and vulnerability management.  </w:t>
      </w:r>
    </w:p>
    <w:p w14:paraId="37C1B29A" w14:textId="77777777" w:rsidR="00FE2A3F" w:rsidRDefault="00000000">
      <w:pPr>
        <w:ind w:left="259" w:right="0" w:firstLine="0"/>
      </w:pPr>
      <w:r>
        <w:t xml:space="preserve">*Gained hands-on experience with Windows/Linux, Active Directory, PowerShell, AWS, Docker, and Kubernetes. </w:t>
      </w:r>
    </w:p>
    <w:p w14:paraId="1CED8AE6" w14:textId="77777777" w:rsidR="00FE2A3F" w:rsidRDefault="00000000">
      <w:pPr>
        <w:ind w:left="259" w:right="0" w:firstLine="0"/>
      </w:pPr>
      <w:r>
        <w:t xml:space="preserve">*Developed practical skills in penetration testing, vulnerability assessments, network exploitation, SIEM tools, and IDS/IPS. </w:t>
      </w:r>
    </w:p>
    <w:p w14:paraId="5FF661EF" w14:textId="77777777" w:rsidR="00FE2A3F" w:rsidRDefault="00000000">
      <w:pPr>
        <w:ind w:left="259" w:right="0" w:firstLine="0"/>
      </w:pPr>
      <w:r>
        <w:t xml:space="preserve">*Proficient in securing sensitive data, configuring proxy servers, and managing firewalls and VPNs. </w:t>
      </w:r>
    </w:p>
    <w:p w14:paraId="0A17F980" w14:textId="77777777" w:rsidR="00FE2A3F" w:rsidRDefault="00000000">
      <w:pPr>
        <w:ind w:left="257" w:right="6766"/>
      </w:pPr>
      <w:r>
        <w:t>•</w:t>
      </w:r>
      <w:r>
        <w:rPr>
          <w:b/>
        </w:rPr>
        <w:t>CompTIA Security+:</w:t>
      </w:r>
      <w:r>
        <w:t xml:space="preserve">December 2025 Scheduled  </w:t>
      </w:r>
    </w:p>
    <w:p w14:paraId="54CB57A6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Google: Foundations of Cybersecurity:</w:t>
      </w:r>
      <w:r>
        <w:t xml:space="preserve">August 2023  </w:t>
      </w:r>
    </w:p>
    <w:p w14:paraId="17EE6555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Harvard: VPAL Cybersecurity - Managing Risk in the Information Age:</w:t>
      </w:r>
      <w:r>
        <w:t xml:space="preserve">July 2023 </w:t>
      </w:r>
    </w:p>
    <w:p w14:paraId="2FB2222E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FD6104E" w14:textId="77777777" w:rsidR="00FE2A3F" w:rsidRDefault="00000000">
      <w:pPr>
        <w:pStyle w:val="Heading1"/>
        <w:ind w:left="-5"/>
      </w:pPr>
      <w:r>
        <w:t>Cyber Security Projects</w:t>
      </w:r>
      <w:r>
        <w:rPr>
          <w:b w:val="0"/>
          <w:sz w:val="20"/>
        </w:rPr>
        <w:t xml:space="preserve"> </w:t>
      </w:r>
    </w:p>
    <w:p w14:paraId="323C791F" w14:textId="77777777" w:rsidR="00FE2A3F" w:rsidRDefault="00000000">
      <w:pPr>
        <w:spacing w:after="77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54D355A0" wp14:editId="4A88AB86">
            <wp:extent cx="6711061" cy="825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6C9B" w14:textId="77777777" w:rsidR="00FE2A3F" w:rsidRDefault="00000000">
      <w:pPr>
        <w:pStyle w:val="Heading2"/>
        <w:tabs>
          <w:tab w:val="right" w:pos="10954"/>
        </w:tabs>
        <w:ind w:left="-15" w:firstLine="0"/>
      </w:pPr>
      <w:r>
        <w:lastRenderedPageBreak/>
        <w:t>Internal Penetration Test | Active Directory &amp; Network Exploitation |</w:t>
      </w:r>
      <w:hyperlink r:id="rId18">
        <w:r>
          <w:t xml:space="preserve"> </w:t>
        </w:r>
      </w:hyperlink>
      <w:hyperlink r:id="rId19">
        <w:r>
          <w:rPr>
            <w:b w:val="0"/>
            <w:u w:val="single" w:color="000000"/>
          </w:rPr>
          <w:t>Report</w:t>
        </w:r>
      </w:hyperlink>
      <w:hyperlink r:id="rId20">
        <w:r>
          <w:rPr>
            <w:b w:val="0"/>
          </w:rPr>
          <w:t xml:space="preserve"> </w:t>
        </w:r>
      </w:hyperlink>
      <w:r>
        <w:rPr>
          <w:b w:val="0"/>
        </w:rPr>
        <w:tab/>
      </w:r>
      <w:r>
        <w:t>Sep 2025 - Oct 2025</w:t>
      </w:r>
      <w:r>
        <w:rPr>
          <w:b w:val="0"/>
          <w:sz w:val="20"/>
        </w:rPr>
        <w:t xml:space="preserve"> </w:t>
      </w:r>
    </w:p>
    <w:p w14:paraId="65F6680C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Design World</w:t>
      </w:r>
      <w:r>
        <w:t xml:space="preserve"> </w:t>
      </w:r>
    </w:p>
    <w:p w14:paraId="39028A39" w14:textId="77777777" w:rsidR="00FE2A3F" w:rsidRDefault="00000000">
      <w:pPr>
        <w:numPr>
          <w:ilvl w:val="0"/>
          <w:numId w:val="3"/>
        </w:numPr>
        <w:ind w:right="0" w:hanging="120"/>
      </w:pPr>
      <w:r>
        <w:t xml:space="preserve">Conducted a full-scope internal penetration test simulating adversarial techniques against Active Directory and enterprise hosts within a segmented test network.  </w:t>
      </w:r>
    </w:p>
    <w:p w14:paraId="317D7BD5" w14:textId="77777777" w:rsidR="00FE2A3F" w:rsidRDefault="00000000">
      <w:pPr>
        <w:numPr>
          <w:ilvl w:val="0"/>
          <w:numId w:val="3"/>
        </w:numPr>
        <w:ind w:right="0" w:hanging="120"/>
      </w:pPr>
      <w:r>
        <w:t xml:space="preserve">Exploited critical Microsoft SMBv1 vulnerabilities (MS17-010/EternalBlue) to demonstrate potential for remote code execution and lateral movement to sensitive assets.  </w:t>
      </w:r>
    </w:p>
    <w:p w14:paraId="36046D07" w14:textId="77777777" w:rsidR="00FE2A3F" w:rsidRDefault="00000000">
      <w:pPr>
        <w:numPr>
          <w:ilvl w:val="0"/>
          <w:numId w:val="3"/>
        </w:numPr>
        <w:ind w:right="0" w:hanging="120"/>
      </w:pPr>
      <w:r>
        <w:t xml:space="preserve">Discovered deprecated and weak SSL/TLS cipher suites (SWEET32, RC4), highlighting risks to encrypted data confidentiality and </w:t>
      </w:r>
    </w:p>
    <w:p w14:paraId="62D7666E" w14:textId="77777777" w:rsidR="00FE2A3F" w:rsidRDefault="00FE2A3F">
      <w:pPr>
        <w:sectPr w:rsidR="00FE2A3F">
          <w:pgSz w:w="12240" w:h="15840"/>
          <w:pgMar w:top="629" w:right="607" w:bottom="1440" w:left="679" w:header="720" w:footer="720" w:gutter="0"/>
          <w:cols w:space="720"/>
        </w:sectPr>
      </w:pPr>
    </w:p>
    <w:p w14:paraId="7C816F56" w14:textId="77777777" w:rsidR="00FE2A3F" w:rsidRDefault="00000000">
      <w:pPr>
        <w:ind w:left="259" w:right="0" w:firstLine="0"/>
      </w:pPr>
      <w:r>
        <w:t xml:space="preserve">recommending cryptographic hardening.  </w:t>
      </w:r>
    </w:p>
    <w:p w14:paraId="0C992D3B" w14:textId="77777777" w:rsidR="00FE2A3F" w:rsidRDefault="00000000">
      <w:pPr>
        <w:spacing w:after="0" w:line="259" w:lineRule="auto"/>
        <w:ind w:left="0" w:right="664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6B68F4FE" w14:textId="77777777" w:rsidR="00FE2A3F" w:rsidRDefault="00000000">
      <w:pPr>
        <w:spacing w:line="259" w:lineRule="auto"/>
        <w:ind w:left="-5" w:right="0" w:hanging="10"/>
        <w:jc w:val="left"/>
      </w:pPr>
      <w:r>
        <w:rPr>
          <w:b/>
          <w:sz w:val="21"/>
        </w:rPr>
        <w:t>Internal Web Application Vulnerability Assessment | eCommerce Platform</w:t>
      </w:r>
      <w:r>
        <w:t xml:space="preserve"> </w:t>
      </w:r>
      <w:r>
        <w:rPr>
          <w:b/>
          <w:sz w:val="21"/>
        </w:rPr>
        <w:t>|</w:t>
      </w:r>
      <w:hyperlink r:id="rId21">
        <w:r>
          <w:rPr>
            <w:b/>
            <w:sz w:val="21"/>
          </w:rPr>
          <w:t xml:space="preserve"> </w:t>
        </w:r>
      </w:hyperlink>
      <w:hyperlink r:id="rId22">
        <w:r>
          <w:rPr>
            <w:sz w:val="21"/>
            <w:u w:val="single" w:color="000000"/>
          </w:rPr>
          <w:t>Report</w:t>
        </w:r>
      </w:hyperlink>
      <w:hyperlink r:id="rId23">
        <w:r>
          <w:t xml:space="preserve"> </w:t>
        </w:r>
      </w:hyperlink>
    </w:p>
    <w:p w14:paraId="348B95D5" w14:textId="77777777" w:rsidR="00FE2A3F" w:rsidRDefault="00000000">
      <w:pPr>
        <w:tabs>
          <w:tab w:val="center" w:pos="6741"/>
        </w:tabs>
        <w:spacing w:after="1" w:line="259" w:lineRule="auto"/>
        <w:ind w:left="-15" w:right="0" w:firstLine="0"/>
        <w:jc w:val="left"/>
      </w:pPr>
      <w:r>
        <w:rPr>
          <w:i/>
        </w:rPr>
        <w:t>Court Crate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FFD309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4FE520" w14:textId="77777777" w:rsidR="00FE2A3F" w:rsidRDefault="00000000">
      <w:pPr>
        <w:pStyle w:val="Heading2"/>
        <w:ind w:left="-5"/>
      </w:pPr>
      <w:r>
        <w:t>Jul 2024 - Aug 2025</w:t>
      </w:r>
      <w:r>
        <w:rPr>
          <w:b w:val="0"/>
          <w:sz w:val="20"/>
        </w:rPr>
        <w:t xml:space="preserve"> </w:t>
      </w:r>
    </w:p>
    <w:p w14:paraId="1215C2D6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E046C9" w14:textId="77777777" w:rsidR="00FE2A3F" w:rsidRDefault="00FE2A3F">
      <w:pPr>
        <w:sectPr w:rsidR="00FE2A3F">
          <w:type w:val="continuous"/>
          <w:pgSz w:w="12240" w:h="15840"/>
          <w:pgMar w:top="1440" w:right="713" w:bottom="1440" w:left="679" w:header="720" w:footer="720" w:gutter="0"/>
          <w:cols w:num="2" w:space="720" w:equalWidth="0">
            <w:col w:w="7428" w:space="1631"/>
            <w:col w:w="1789"/>
          </w:cols>
        </w:sectPr>
      </w:pPr>
    </w:p>
    <w:p w14:paraId="22086BF5" w14:textId="77777777" w:rsidR="00FE2A3F" w:rsidRDefault="00000000">
      <w:pPr>
        <w:numPr>
          <w:ilvl w:val="0"/>
          <w:numId w:val="4"/>
        </w:numPr>
        <w:ind w:right="0" w:hanging="118"/>
      </w:pPr>
      <w:r>
        <w:t xml:space="preserve">Performed network reconnaissance and service enumeration using Nmap (SYN stealth scans, service version detection) and Tenable Nessus Essentials, identifying 26 distinct vulnerabilities across 4 severity tiers (0 critical, 2 medium).  </w:t>
      </w:r>
    </w:p>
    <w:p w14:paraId="38224ECD" w14:textId="77777777" w:rsidR="00FE2A3F" w:rsidRDefault="00000000">
      <w:pPr>
        <w:numPr>
          <w:ilvl w:val="0"/>
          <w:numId w:val="4"/>
        </w:numPr>
        <w:ind w:right="0" w:hanging="118"/>
      </w:pPr>
      <w:r>
        <w:t xml:space="preserve">Identified medium-severity clickjacking vulnerability (missing X-Frame-Options and Content-Security-Policy headers) and WordPress user enumeration via ?author= parameter; provided Apache/PHP hardening configurations for remediation.  </w:t>
      </w:r>
    </w:p>
    <w:p w14:paraId="1735DC2D" w14:textId="77777777" w:rsidR="00FE2A3F" w:rsidRDefault="00000000">
      <w:pPr>
        <w:numPr>
          <w:ilvl w:val="0"/>
          <w:numId w:val="4"/>
        </w:numPr>
        <w:spacing w:after="112"/>
        <w:ind w:right="0" w:hanging="118"/>
      </w:pPr>
      <w:r>
        <w:t xml:space="preserve">Mapped discovered vulnerabilities to OWASP Top 10 categories and provided risk ratings based on CVSS, supporting executive and developer-friendly remediation reporting.  </w:t>
      </w:r>
    </w:p>
    <w:p w14:paraId="084C6BB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VPN Client Monitoring with Wazuh SIEM | AWS Cloud Deployment |</w:t>
      </w:r>
      <w:hyperlink r:id="rId24">
        <w:r>
          <w:t xml:space="preserve"> </w:t>
        </w:r>
      </w:hyperlink>
      <w:hyperlink r:id="rId25">
        <w:r>
          <w:rPr>
            <w:b w:val="0"/>
            <w:u w:val="single" w:color="000000"/>
          </w:rPr>
          <w:t>Report</w:t>
        </w:r>
      </w:hyperlink>
      <w:hyperlink r:id="rId26">
        <w:r>
          <w:rPr>
            <w:b w:val="0"/>
          </w:rPr>
          <w:t xml:space="preserve"> </w:t>
        </w:r>
      </w:hyperlink>
      <w:r>
        <w:rPr>
          <w:b w:val="0"/>
        </w:rPr>
        <w:tab/>
      </w:r>
      <w:r>
        <w:t>Jun 2024 - Jul 2025</w:t>
      </w:r>
      <w:r>
        <w:rPr>
          <w:b w:val="0"/>
          <w:sz w:val="20"/>
        </w:rPr>
        <w:t xml:space="preserve"> </w:t>
      </w:r>
    </w:p>
    <w:p w14:paraId="76CC0165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University of San Diego</w:t>
      </w:r>
      <w:r>
        <w:t xml:space="preserve"> </w:t>
      </w:r>
    </w:p>
    <w:p w14:paraId="0B5E8451" w14:textId="77777777" w:rsidR="00FE2A3F" w:rsidRDefault="00000000">
      <w:pPr>
        <w:numPr>
          <w:ilvl w:val="0"/>
          <w:numId w:val="5"/>
        </w:numPr>
        <w:ind w:right="0" w:hanging="120"/>
      </w:pPr>
      <w:r>
        <w:t xml:space="preserve">Provisioned and configured AWS EC2 instance to deploy a secure, cloud-based VPN infrastructure using Pi-hole for DNS-level ad/tracker blocking and PiVPN (WireGuard) for encrypted remote access.  </w:t>
      </w:r>
    </w:p>
    <w:p w14:paraId="4406DE62" w14:textId="77777777" w:rsidR="00FE2A3F" w:rsidRDefault="00000000">
      <w:pPr>
        <w:numPr>
          <w:ilvl w:val="0"/>
          <w:numId w:val="5"/>
        </w:numPr>
        <w:ind w:right="0" w:hanging="120"/>
      </w:pPr>
      <w:r>
        <w:t xml:space="preserve">Integrated Wazuh SIEM/XDR to enable centralized log aggregation, correlation rules, and alerting mechanisms for VPN client activity. </w:t>
      </w:r>
    </w:p>
    <w:p w14:paraId="568E2FF7" w14:textId="77777777" w:rsidR="00FE2A3F" w:rsidRDefault="00000000">
      <w:pPr>
        <w:numPr>
          <w:ilvl w:val="0"/>
          <w:numId w:val="5"/>
        </w:numPr>
        <w:spacing w:after="112"/>
        <w:ind w:right="0" w:hanging="120"/>
      </w:pPr>
      <w:r>
        <w:t xml:space="preserve">Implemented real-time threat detection for suspicious VPN client behavior, login anomalies, and geolocation-based access control violations.  </w:t>
      </w:r>
    </w:p>
    <w:p w14:paraId="27D2F2D2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Wireless Traffic Capture &amp; WPA2 Cracking | Capstone Project |</w:t>
      </w:r>
      <w:hyperlink r:id="rId27">
        <w:r>
          <w:t xml:space="preserve"> </w:t>
        </w:r>
      </w:hyperlink>
      <w:hyperlink r:id="rId28">
        <w:r>
          <w:rPr>
            <w:b w:val="0"/>
            <w:u w:val="single" w:color="000000"/>
          </w:rPr>
          <w:t>YouTube</w:t>
        </w:r>
      </w:hyperlink>
      <w:hyperlink r:id="rId29">
        <w:r>
          <w:rPr>
            <w:b w:val="0"/>
          </w:rPr>
          <w:t xml:space="preserve"> </w:t>
        </w:r>
      </w:hyperlink>
      <w:r>
        <w:rPr>
          <w:b w:val="0"/>
        </w:rPr>
        <w:tab/>
      </w:r>
      <w:r>
        <w:t>Feb 2025 - Apr 2025</w:t>
      </w:r>
      <w:r>
        <w:rPr>
          <w:b w:val="0"/>
          <w:sz w:val="20"/>
        </w:rPr>
        <w:t xml:space="preserve"> </w:t>
      </w:r>
    </w:p>
    <w:p w14:paraId="62BA1ED4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Cyber Proud</w:t>
      </w:r>
      <w:r>
        <w:t xml:space="preserve"> </w:t>
      </w:r>
    </w:p>
    <w:p w14:paraId="193DA23B" w14:textId="77777777" w:rsidR="00FE2A3F" w:rsidRDefault="00000000">
      <w:pPr>
        <w:numPr>
          <w:ilvl w:val="0"/>
          <w:numId w:val="6"/>
        </w:numPr>
        <w:ind w:right="0" w:hanging="118"/>
      </w:pPr>
      <w:r>
        <w:t xml:space="preserve">Captured and decrypted over 5,000 WPA2-encrypted 802.11 frames using a Wi-Fi adapter in monitor mode and **, simulating a rogue wireless attacker.  </w:t>
      </w:r>
    </w:p>
    <w:p w14:paraId="6C856488" w14:textId="77777777" w:rsidR="00FE2A3F" w:rsidRDefault="00000000">
      <w:pPr>
        <w:numPr>
          <w:ilvl w:val="0"/>
          <w:numId w:val="6"/>
        </w:numPr>
        <w:ind w:right="0" w:hanging="118"/>
      </w:pPr>
      <w:r>
        <w:t xml:space="preserve">Executed dictionary-based WPA2 handshake cracking with and , demonstrating vulnerabilities in weak wireless passphrases. </w:t>
      </w:r>
    </w:p>
    <w:p w14:paraId="546EB0F6" w14:textId="77777777" w:rsidR="00FE2A3F" w:rsidRDefault="00000000">
      <w:pPr>
        <w:numPr>
          <w:ilvl w:val="0"/>
          <w:numId w:val="6"/>
        </w:numPr>
        <w:spacing w:after="112"/>
        <w:ind w:right="0" w:hanging="118"/>
      </w:pPr>
      <w:r>
        <w:t xml:space="preserve">Used Wireshark to decrypt and analyze wireless traffic, revealing protocol metadata (DNS, TLS, ARP, SSDP, LLMNR) and endpoint behavior.  </w:t>
      </w:r>
    </w:p>
    <w:p w14:paraId="3587BB7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Kali Linux GRUB Menu Login Bypass | Cracking a Kali Linux User |</w:t>
      </w:r>
      <w:hyperlink r:id="rId30">
        <w:r>
          <w:t xml:space="preserve"> </w:t>
        </w:r>
      </w:hyperlink>
      <w:hyperlink r:id="rId31">
        <w:r>
          <w:rPr>
            <w:b w:val="0"/>
            <w:u w:val="single" w:color="000000"/>
          </w:rPr>
          <w:t>YouTube</w:t>
        </w:r>
      </w:hyperlink>
      <w:hyperlink r:id="rId32">
        <w:r>
          <w:rPr>
            <w:b w:val="0"/>
          </w:rPr>
          <w:t xml:space="preserve"> </w:t>
        </w:r>
      </w:hyperlink>
      <w:r>
        <w:rPr>
          <w:b w:val="0"/>
        </w:rPr>
        <w:tab/>
      </w:r>
      <w:r>
        <w:t>Jan 2025 - Feb 2025</w:t>
      </w:r>
      <w:r>
        <w:rPr>
          <w:b w:val="0"/>
          <w:sz w:val="20"/>
        </w:rPr>
        <w:t xml:space="preserve"> </w:t>
      </w:r>
    </w:p>
    <w:p w14:paraId="332E8B02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1B97A4F8" w14:textId="77777777" w:rsidR="00FE2A3F" w:rsidRDefault="00000000">
      <w:pPr>
        <w:ind w:left="257" w:right="0"/>
      </w:pPr>
      <w:r>
        <w:t xml:space="preserve">•Demonstrated local privilege escalation by bypassing GRUB authentication and modifying kernel boot parameters to gain root shell access.  </w:t>
      </w:r>
    </w:p>
    <w:p w14:paraId="23A07E62" w14:textId="77777777" w:rsidR="00FE2A3F" w:rsidRDefault="00000000">
      <w:pPr>
        <w:ind w:left="129" w:right="0" w:firstLine="0"/>
      </w:pPr>
      <w:r>
        <w:t xml:space="preserve">•Analyzed the boot process, GRUB configuration, and Linux runlevels to enable unauthorized access without credentials. </w:t>
      </w:r>
    </w:p>
    <w:p w14:paraId="5F1D4998" w14:textId="77777777" w:rsidR="00FE2A3F" w:rsidRDefault="00000000">
      <w:pPr>
        <w:spacing w:after="70"/>
        <w:ind w:left="129" w:right="0" w:firstLine="0"/>
      </w:pPr>
      <w:r>
        <w:t xml:space="preserve">•Documented steps for secure GRUB hardening, including password protection, ' encryption, and BIOS/UEFI lockout strategies. </w:t>
      </w:r>
    </w:p>
    <w:p w14:paraId="019D3DD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>Forensic Investigation | System Artifact Analysis with Autopsy |</w:t>
      </w:r>
      <w:hyperlink r:id="rId33">
        <w:r>
          <w:t xml:space="preserve"> </w:t>
        </w:r>
      </w:hyperlink>
      <w:hyperlink r:id="rId34">
        <w:r>
          <w:rPr>
            <w:b w:val="0"/>
            <w:u w:val="single" w:color="000000"/>
          </w:rPr>
          <w:t>Report</w:t>
        </w:r>
      </w:hyperlink>
      <w:hyperlink r:id="rId35">
        <w:r>
          <w:rPr>
            <w:b w:val="0"/>
          </w:rPr>
          <w:t xml:space="preserve"> </w:t>
        </w:r>
      </w:hyperlink>
      <w:r>
        <w:rPr>
          <w:b w:val="0"/>
        </w:rPr>
        <w:tab/>
      </w:r>
      <w:r>
        <w:t xml:space="preserve">Nov 2024 - Dec 2024 </w:t>
      </w:r>
      <w:r>
        <w:rPr>
          <w:b w:val="0"/>
          <w:sz w:val="20"/>
        </w:rPr>
        <w:t xml:space="preserve"> </w:t>
      </w:r>
    </w:p>
    <w:p w14:paraId="08591621" w14:textId="77777777" w:rsidR="00FE2A3F" w:rsidRDefault="00000000">
      <w:pPr>
        <w:spacing w:after="1" w:line="259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5CB2A0FE" w14:textId="77777777" w:rsidR="00FE2A3F" w:rsidRDefault="00000000">
      <w:pPr>
        <w:numPr>
          <w:ilvl w:val="0"/>
          <w:numId w:val="7"/>
        </w:numPr>
        <w:ind w:right="0" w:hanging="120"/>
      </w:pPr>
      <w:r>
        <w:t xml:space="preserve">Processed and parsed 300+ Windows registry artifacts (NTUSER.DAT, OpenSaveMRU, MUICache, UserAssist) to reconstruct user activity timelines and detect anomalous behavior.  </w:t>
      </w:r>
    </w:p>
    <w:p w14:paraId="4BD70DAC" w14:textId="77777777" w:rsidR="00FE2A3F" w:rsidRDefault="00000000">
      <w:pPr>
        <w:numPr>
          <w:ilvl w:val="0"/>
          <w:numId w:val="7"/>
        </w:numPr>
        <w:ind w:right="0" w:hanging="120"/>
      </w:pPr>
      <w:r>
        <w:t xml:space="preserve">Employed Autopsy, RegRipper, and manual registry inspection to perform layered forensic analysis, event correlation, and artifact extraction.  </w:t>
      </w:r>
    </w:p>
    <w:p w14:paraId="1434561B" w14:textId="77777777" w:rsidR="00FE2A3F" w:rsidRDefault="00000000">
      <w:pPr>
        <w:numPr>
          <w:ilvl w:val="0"/>
          <w:numId w:val="7"/>
        </w:numPr>
        <w:ind w:right="0" w:hanging="120"/>
      </w:pPr>
      <w:r>
        <w:t xml:space="preserve">Conducted timeline analysis and event chain reconstruction to piece together escalation paths and identify points of persistence. </w:t>
      </w:r>
    </w:p>
    <w:p w14:paraId="36D7FC63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FA2CBF" w14:textId="77777777" w:rsidR="00FE2A3F" w:rsidRDefault="00000000">
      <w:pPr>
        <w:pStyle w:val="Heading1"/>
        <w:ind w:left="-5"/>
      </w:pPr>
      <w:r>
        <w:t>Work Experience</w:t>
      </w:r>
      <w:r>
        <w:rPr>
          <w:b w:val="0"/>
          <w:sz w:val="20"/>
        </w:rPr>
        <w:t xml:space="preserve"> </w:t>
      </w:r>
    </w:p>
    <w:p w14:paraId="16935981" w14:textId="77777777" w:rsidR="00FE2A3F" w:rsidRDefault="00000000">
      <w:pPr>
        <w:spacing w:after="122" w:line="259" w:lineRule="auto"/>
        <w:ind w:left="21" w:right="0" w:firstLine="0"/>
        <w:jc w:val="left"/>
      </w:pPr>
      <w:r>
        <w:rPr>
          <w:noProof/>
        </w:rPr>
        <w:drawing>
          <wp:inline distT="0" distB="0" distL="0" distR="0" wp14:anchorId="782909B2" wp14:editId="5965DF95">
            <wp:extent cx="6711061" cy="8255"/>
            <wp:effectExtent l="0" t="0" r="0" b="0"/>
            <wp:docPr id="1177" name="Picture 1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Picture 117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11061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398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Court Crate | </w:t>
      </w:r>
      <w:r>
        <w:rPr>
          <w:b w:val="0"/>
          <w:i/>
        </w:rPr>
        <w:t xml:space="preserve">Project Manager - (Present) </w:t>
      </w:r>
      <w:r>
        <w:rPr>
          <w:b w:val="0"/>
          <w:i/>
        </w:rPr>
        <w:tab/>
      </w:r>
      <w:r>
        <w:t>Oct 2019 - Present</w:t>
      </w:r>
      <w:r>
        <w:rPr>
          <w:b w:val="0"/>
          <w:sz w:val="20"/>
        </w:rPr>
        <w:t xml:space="preserve"> </w:t>
      </w:r>
    </w:p>
    <w:p w14:paraId="23A85DDF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Built and managed a secure e-commerce platform with WordPress hardening, user authentication, HTTPS/TLS, and uptime SLAs exceeding 99.9%.  </w:t>
      </w:r>
    </w:p>
    <w:p w14:paraId="0D25EAB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Implemented robust web application security controls, including SSL/TLS enforcement, plugin audits, and regular vulnerability patching to protect user data and maintain platform resilience.  </w:t>
      </w:r>
    </w:p>
    <w:p w14:paraId="02AA128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Oversaw end-to-end platform development lifecycle, coordinating with developers, content teams, and hosting providers to ensure </w:t>
      </w:r>
    </w:p>
    <w:p w14:paraId="51956051" w14:textId="77777777" w:rsidR="00FE2A3F" w:rsidRDefault="00000000">
      <w:pPr>
        <w:ind w:left="259" w:right="0" w:firstLine="0"/>
      </w:pPr>
      <w:r>
        <w:lastRenderedPageBreak/>
        <w:t xml:space="preserve">system scalability, secure deployment, and continuous uptime.  </w:t>
      </w:r>
    </w:p>
    <w:p w14:paraId="6A9CE1C3" w14:textId="77777777" w:rsidR="00FE2A3F" w:rsidRDefault="00000000">
      <w:pPr>
        <w:spacing w:after="1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8DDA9F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Broadstone Sports Club | </w:t>
      </w:r>
      <w:r>
        <w:rPr>
          <w:b w:val="0"/>
          <w:i/>
        </w:rPr>
        <w:t xml:space="preserve">Tennis Professional - (Part-Time) </w:t>
      </w:r>
      <w:r>
        <w:rPr>
          <w:b w:val="0"/>
          <w:i/>
        </w:rPr>
        <w:tab/>
      </w:r>
      <w:r>
        <w:t>May 2023 - Present</w:t>
      </w:r>
      <w:r>
        <w:rPr>
          <w:b w:val="0"/>
          <w:sz w:val="20"/>
        </w:rPr>
        <w:t xml:space="preserve"> </w:t>
      </w:r>
    </w:p>
    <w:p w14:paraId="2008C501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Mentor and coach players of all skill levels, building individualized development plans to foster growth, resilience, and strategic thinking.  </w:t>
      </w:r>
    </w:p>
    <w:p w14:paraId="0B7A7688" w14:textId="77777777" w:rsidR="00FE2A3F" w:rsidRDefault="00000000">
      <w:pPr>
        <w:numPr>
          <w:ilvl w:val="0"/>
          <w:numId w:val="9"/>
        </w:numPr>
        <w:ind w:right="0" w:hanging="120"/>
      </w:pPr>
      <w:r>
        <w:t xml:space="preserve">Cultivate strong communication skills by translating complex techniques into clear, actionable steps. </w:t>
      </w:r>
    </w:p>
    <w:p w14:paraId="7421F79A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624B1A0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Golden Gate Realty | </w:t>
      </w:r>
      <w:r>
        <w:rPr>
          <w:b w:val="0"/>
          <w:i/>
        </w:rPr>
        <w:t xml:space="preserve">Real Estate Agent </w:t>
      </w:r>
      <w:r>
        <w:rPr>
          <w:b w:val="0"/>
          <w:i/>
        </w:rPr>
        <w:tab/>
      </w:r>
      <w:r>
        <w:t>Jan 2020 - Nov 2022</w:t>
      </w:r>
      <w:r>
        <w:rPr>
          <w:b w:val="0"/>
          <w:sz w:val="20"/>
        </w:rPr>
        <w:t xml:space="preserve"> </w:t>
      </w:r>
    </w:p>
    <w:p w14:paraId="58BF2981" w14:textId="77777777" w:rsidR="00FE2A3F" w:rsidRDefault="00000000">
      <w:pPr>
        <w:numPr>
          <w:ilvl w:val="0"/>
          <w:numId w:val="10"/>
        </w:numPr>
        <w:ind w:right="0" w:hanging="120"/>
      </w:pPr>
      <w:r>
        <w:t xml:space="preserve">Built trusted relationships with investors, utilizing strong analytical skills to identify high-value opportunities across the DFW metroplex.  </w:t>
      </w:r>
    </w:p>
    <w:p w14:paraId="38A826A9" w14:textId="77777777" w:rsidR="00FE2A3F" w:rsidRDefault="00000000">
      <w:pPr>
        <w:numPr>
          <w:ilvl w:val="0"/>
          <w:numId w:val="10"/>
        </w:numPr>
        <w:ind w:right="0" w:hanging="120"/>
      </w:pPr>
      <w:r>
        <w:t xml:space="preserve">Delivered $10M in cumulative sales by leveraging strategic planning, attention to detail, and market analysis. </w:t>
      </w:r>
    </w:p>
    <w:p w14:paraId="25DFF158" w14:textId="77777777" w:rsidR="00FE2A3F" w:rsidRDefault="00000000">
      <w:pPr>
        <w:spacing w:after="2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B3A8F8B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Tri-Force Marketing | </w:t>
      </w:r>
      <w:r>
        <w:rPr>
          <w:b w:val="0"/>
          <w:i/>
        </w:rPr>
        <w:t xml:space="preserve">Web Developer </w:t>
      </w:r>
      <w:r>
        <w:rPr>
          <w:b w:val="0"/>
          <w:i/>
        </w:rPr>
        <w:tab/>
      </w:r>
      <w:r>
        <w:t>Feb 2015 - May 2021</w:t>
      </w:r>
      <w:r>
        <w:rPr>
          <w:b w:val="0"/>
          <w:sz w:val="20"/>
        </w:rPr>
        <w:t xml:space="preserve"> </w:t>
      </w:r>
    </w:p>
    <w:p w14:paraId="30A1816B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Co-developed 100+ full-stack websites using HTML5, CSS3, JavaScript, PHP, and MySQL, with a focus on secure form handling, authentication logic, and server-side validation.  </w:t>
      </w:r>
    </w:p>
    <w:p w14:paraId="3EEEA902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Implemented input sanitization and parameterized queries to mitigate XSS, CSRF, and SQL Injection, aligning with early-stage OWASP Top 10 secure coding practices.  </w:t>
      </w:r>
    </w:p>
    <w:p w14:paraId="64D681F9" w14:textId="77777777" w:rsidR="00FE2A3F" w:rsidRDefault="00000000">
      <w:pPr>
        <w:numPr>
          <w:ilvl w:val="0"/>
          <w:numId w:val="11"/>
        </w:numPr>
        <w:ind w:right="0" w:hanging="120"/>
      </w:pPr>
      <w:r>
        <w:t xml:space="preserve">Applied SSL/TLS configurations, basic access controls, and log analysis to identify anomalies, supporting more secure deployments and improved operational visibility.  </w:t>
      </w:r>
    </w:p>
    <w:sectPr w:rsidR="00FE2A3F">
      <w:type w:val="continuous"/>
      <w:pgSz w:w="12240" w:h="15840"/>
      <w:pgMar w:top="1440" w:right="605" w:bottom="1440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D61"/>
    <w:multiLevelType w:val="hybridMultilevel"/>
    <w:tmpl w:val="D3DC538A"/>
    <w:lvl w:ilvl="0" w:tplc="40A09802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F25EE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A5FF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E42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8D48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670C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5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2404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0DB4E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376D1"/>
    <w:multiLevelType w:val="hybridMultilevel"/>
    <w:tmpl w:val="F334A3B8"/>
    <w:lvl w:ilvl="0" w:tplc="52001B6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EE2A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8C47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C3D02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41A2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E567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60ED2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13C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28AE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105"/>
    <w:multiLevelType w:val="hybridMultilevel"/>
    <w:tmpl w:val="E8605BB8"/>
    <w:lvl w:ilvl="0" w:tplc="3E44359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1F2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A3F4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4B78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F90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E1336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315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4280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86EF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67CA6"/>
    <w:multiLevelType w:val="hybridMultilevel"/>
    <w:tmpl w:val="9758B57C"/>
    <w:lvl w:ilvl="0" w:tplc="D406686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2FB8E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8286FC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093E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E66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B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46EF36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996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D30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6166"/>
    <w:multiLevelType w:val="hybridMultilevel"/>
    <w:tmpl w:val="9B022574"/>
    <w:lvl w:ilvl="0" w:tplc="51A6CA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949B5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0676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C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5C1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432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AF3A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F0AA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A2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77EA2"/>
    <w:multiLevelType w:val="hybridMultilevel"/>
    <w:tmpl w:val="E7B468F4"/>
    <w:lvl w:ilvl="0" w:tplc="CDBC2A0A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3AB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DAC8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61B7C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D32C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6455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CE752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EC706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26CC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9B9"/>
    <w:multiLevelType w:val="hybridMultilevel"/>
    <w:tmpl w:val="8F9A7D64"/>
    <w:lvl w:ilvl="0" w:tplc="EACEA91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9DA0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25FE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26B6C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C3A74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A0D8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01518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A0BE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A3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F4F37"/>
    <w:multiLevelType w:val="hybridMultilevel"/>
    <w:tmpl w:val="77043DCC"/>
    <w:lvl w:ilvl="0" w:tplc="27EA81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AB6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4EF0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F823B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43F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279B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0388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04ED6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C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47656"/>
    <w:multiLevelType w:val="hybridMultilevel"/>
    <w:tmpl w:val="03E00844"/>
    <w:lvl w:ilvl="0" w:tplc="88D0133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AAD7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C6F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0D660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23490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E3928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B4D4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AEC7C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24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A75"/>
    <w:multiLevelType w:val="hybridMultilevel"/>
    <w:tmpl w:val="440AC724"/>
    <w:lvl w:ilvl="0" w:tplc="675810E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09B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65156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4D862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A8CDC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55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233E2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2FCC6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5E7AEA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3535F"/>
    <w:multiLevelType w:val="hybridMultilevel"/>
    <w:tmpl w:val="48380974"/>
    <w:lvl w:ilvl="0" w:tplc="037C0CD0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E6A90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5CD4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93E4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09A08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0538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A49A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C36B4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73D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174114">
    <w:abstractNumId w:val="9"/>
  </w:num>
  <w:num w:numId="2" w16cid:durableId="194080966">
    <w:abstractNumId w:val="0"/>
  </w:num>
  <w:num w:numId="3" w16cid:durableId="1101409719">
    <w:abstractNumId w:val="8"/>
  </w:num>
  <w:num w:numId="4" w16cid:durableId="1208420666">
    <w:abstractNumId w:val="10"/>
  </w:num>
  <w:num w:numId="5" w16cid:durableId="449475960">
    <w:abstractNumId w:val="7"/>
  </w:num>
  <w:num w:numId="6" w16cid:durableId="1324898316">
    <w:abstractNumId w:val="5"/>
  </w:num>
  <w:num w:numId="7" w16cid:durableId="1844394334">
    <w:abstractNumId w:val="1"/>
  </w:num>
  <w:num w:numId="8" w16cid:durableId="1469665830">
    <w:abstractNumId w:val="4"/>
  </w:num>
  <w:num w:numId="9" w16cid:durableId="1972520218">
    <w:abstractNumId w:val="3"/>
  </w:num>
  <w:num w:numId="10" w16cid:durableId="2104065668">
    <w:abstractNumId w:val="2"/>
  </w:num>
  <w:num w:numId="11" w16cid:durableId="33380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3F"/>
    <w:rsid w:val="001E6BE7"/>
    <w:rsid w:val="00F26882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212F"/>
  <w15:docId w15:val="{7C367577-5BB0-44FC-B073-382A3C1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8" w:right="115" w:hanging="12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byKayvon" TargetMode="External"/><Relationship Id="rId18" Type="http://schemas.openxmlformats.org/officeDocument/2006/relationships/hyperlink" Target="https://cyberbykayvon.com/designpentest.pdf" TargetMode="External"/><Relationship Id="rId26" Type="http://schemas.openxmlformats.org/officeDocument/2006/relationships/hyperlink" Target="https://cyberbykayvon.com/vpn_aws.pdf" TargetMode="External"/><Relationship Id="rId21" Type="http://schemas.openxmlformats.org/officeDocument/2006/relationships/hyperlink" Target="https://cyberbykayvon.com/courtcratepdf.html" TargetMode="External"/><Relationship Id="rId34" Type="http://schemas.openxmlformats.org/officeDocument/2006/relationships/hyperlink" Target="https://cyberbykayvon.com/autopsy.pdf" TargetMode="External"/><Relationship Id="rId7" Type="http://schemas.openxmlformats.org/officeDocument/2006/relationships/hyperlink" Target="https://cyberbykayvon.com/" TargetMode="External"/><Relationship Id="rId12" Type="http://schemas.openxmlformats.org/officeDocument/2006/relationships/hyperlink" Target="https://github.com/CyberbyKayvon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cyberbykayvon.com/vpn_aws.pdf" TargetMode="External"/><Relationship Id="rId33" Type="http://schemas.openxmlformats.org/officeDocument/2006/relationships/hyperlink" Target="https://cyberbykayvon.com/autopsy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yberbykayvon.com/designpentest.pdf" TargetMode="External"/><Relationship Id="rId29" Type="http://schemas.openxmlformats.org/officeDocument/2006/relationships/hyperlink" Target="https://www.youtube.com/watch?v=EWGMDg7hSDQ&amp;t=2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yberbykayvon.com/" TargetMode="External"/><Relationship Id="rId11" Type="http://schemas.openxmlformats.org/officeDocument/2006/relationships/hyperlink" Target="https://github.com/CyberbyKayvon" TargetMode="External"/><Relationship Id="rId24" Type="http://schemas.openxmlformats.org/officeDocument/2006/relationships/hyperlink" Target="https://cyberbykayvon.com/vpn_aws.pdf" TargetMode="External"/><Relationship Id="rId32" Type="http://schemas.openxmlformats.org/officeDocument/2006/relationships/hyperlink" Target="https://www.youtube.com/watch?v=0bu_kN53iz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yberbykayvon.com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cyberbykayvon.com/courtcratepdf.html" TargetMode="External"/><Relationship Id="rId28" Type="http://schemas.openxmlformats.org/officeDocument/2006/relationships/hyperlink" Target="https://www.youtube.com/watch?v=EWGMDg7hSDQ&amp;t=28s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linkedin.com/in/kayvon-karimi-3b2334134/" TargetMode="External"/><Relationship Id="rId19" Type="http://schemas.openxmlformats.org/officeDocument/2006/relationships/hyperlink" Target="https://cyberbykayvon.com/designpentest.pdf" TargetMode="External"/><Relationship Id="rId31" Type="http://schemas.openxmlformats.org/officeDocument/2006/relationships/hyperlink" Target="https://www.youtube.com/watch?v=0bu_kN53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yvon-karimi-3b2334134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yberbykayvon.com/courtcratepdf.html" TargetMode="External"/><Relationship Id="rId27" Type="http://schemas.openxmlformats.org/officeDocument/2006/relationships/hyperlink" Target="https://www.youtube.com/watch?v=EWGMDg7hSDQ&amp;t=28s" TargetMode="External"/><Relationship Id="rId30" Type="http://schemas.openxmlformats.org/officeDocument/2006/relationships/hyperlink" Target="https://www.youtube.com/watch?v=0bu_kN53izE" TargetMode="External"/><Relationship Id="rId35" Type="http://schemas.openxmlformats.org/officeDocument/2006/relationships/hyperlink" Target="https://cyberbykayvon.com/autopsy.pdf" TargetMode="External"/><Relationship Id="rId8" Type="http://schemas.openxmlformats.org/officeDocument/2006/relationships/hyperlink" Target="https://www.linkedin.com/in/kayvon-karimi-3b233413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1325</Words>
  <Characters>9030</Characters>
  <Application>Microsoft Office Word</Application>
  <DocSecurity>0</DocSecurity>
  <Lines>161</Lines>
  <Paragraphs>113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kayvon karimi</dc:creator>
  <cp:keywords/>
  <cp:lastModifiedBy>Kayvon Karimi</cp:lastModifiedBy>
  <cp:revision>2</cp:revision>
  <dcterms:created xsi:type="dcterms:W3CDTF">2025-10-15T17:23:00Z</dcterms:created>
  <dcterms:modified xsi:type="dcterms:W3CDTF">2025-10-15T17:23:00Z</dcterms:modified>
</cp:coreProperties>
</file>