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i w:val="false"/>
          <w:i w:val="false"/>
          <w:iCs w:val="false"/>
          <w:sz w:val="28"/>
          <w:szCs w:val="28"/>
          <w:highlight w:val="white"/>
          <w:u w:val="none"/>
          <w:lang w:val="ru-RU"/>
        </w:rPr>
      </w:pPr>
      <w:r>
        <w:rPr>
          <w:rFonts w:cs="Times New Roman" w:ascii="Times New Roman" w:hAnsi="Times New Roman"/>
          <w:i w:val="false"/>
          <w:iCs w:val="false"/>
          <w:sz w:val="28"/>
          <w:szCs w:val="28"/>
          <w:highlight w:val="white"/>
          <w:u w:val="none"/>
          <w:lang w:val="ru-RU"/>
        </w:rPr>
        <w:t>Некоммерческое акционерное общество</w:t>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t>«АЛМАТИНСКИЙ УНИВЕРСИТЕТ ЭНЕРГЕТИКИ И СВЯЗИ»</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t>Кафедра социальных дисциплин</w:t>
      </w:r>
    </w:p>
    <w:p>
      <w:pPr>
        <w:pStyle w:val="Normal"/>
        <w:jc w:val="center"/>
        <w:rPr>
          <w:rFonts w:ascii="Times New Roman" w:hAnsi="Times New Roman"/>
          <w:sz w:val="28"/>
          <w:szCs w:val="28"/>
        </w:rPr>
      </w:pPr>
      <w:r>
        <w:rPr>
          <w:rFonts w:ascii="Times New Roman" w:hAnsi="Times New Roman"/>
          <w:sz w:val="28"/>
          <w:szCs w:val="28"/>
        </w:rPr>
        <w:drawing>
          <wp:inline distT="0" distB="0" distL="0" distR="0">
            <wp:extent cx="4255135" cy="144208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255135" cy="1442085"/>
                    </a:xfrm>
                    <a:prstGeom prst="rect">
                      <a:avLst/>
                    </a:prstGeom>
                  </pic:spPr>
                </pic:pic>
              </a:graphicData>
            </a:graphic>
          </wp:inline>
        </w:drawing>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t>СЕМЕСТРОВАЯ РАБОТА №1</w:t>
      </w:r>
    </w:p>
    <w:p>
      <w:pPr>
        <w:pStyle w:val="Style12"/>
        <w:ind w:left="0" w:right="0" w:hanging="0"/>
        <w:rPr>
          <w:rFonts w:ascii="Times New Roman" w:hAnsi="Times New Roman"/>
          <w:sz w:val="28"/>
          <w:szCs w:val="28"/>
        </w:rPr>
      </w:pPr>
      <w:r>
        <w:rPr>
          <w:sz w:val="28"/>
          <w:szCs w:val="28"/>
        </w:rPr>
        <w:t>По дисциплине: П</w:t>
      </w:r>
      <w:r>
        <w:rPr>
          <w:sz w:val="28"/>
          <w:szCs w:val="28"/>
          <w:highlight w:val="white"/>
        </w:rPr>
        <w:t>олитико-правовые и социально-духовные основы</w:t>
      </w:r>
    </w:p>
    <w:p>
      <w:pPr>
        <w:pStyle w:val="Style12"/>
        <w:ind w:left="0" w:right="0" w:hanging="0"/>
        <w:rPr>
          <w:rFonts w:ascii="Times New Roman" w:hAnsi="Times New Roman" w:cs="Times New Roman"/>
          <w:sz w:val="28"/>
          <w:szCs w:val="28"/>
          <w:lang w:val="ru-RU"/>
        </w:rPr>
      </w:pPr>
      <w:r>
        <w:rPr>
          <w:rFonts w:cs="Times New Roman"/>
          <w:sz w:val="28"/>
          <w:szCs w:val="28"/>
          <w:lang w:val="ru-RU"/>
        </w:rPr>
        <w:t>Тема: «Развитие политико-правовой мысли средневековой Европы»</w:t>
      </w:r>
    </w:p>
    <w:p>
      <w:pPr>
        <w:pStyle w:val="Style12"/>
        <w:ind w:left="0" w:right="0" w:hanging="0"/>
        <w:rPr>
          <w:rFonts w:ascii="Times New Roman" w:hAnsi="Times New Roman" w:cs="Times New Roman"/>
          <w:sz w:val="28"/>
          <w:szCs w:val="28"/>
        </w:rPr>
      </w:pPr>
      <w:r>
        <w:rPr>
          <w:rFonts w:cs="Times New Roman"/>
          <w:sz w:val="28"/>
          <w:szCs w:val="28"/>
        </w:rPr>
        <w:t>Специальность: Автоматизация и управление</w:t>
      </w:r>
    </w:p>
    <w:p>
      <w:pPr>
        <w:pStyle w:val="Style12"/>
        <w:ind w:left="0" w:right="0" w:hanging="0"/>
        <w:rPr>
          <w:rFonts w:ascii="Times New Roman" w:hAnsi="Times New Roman"/>
          <w:sz w:val="28"/>
          <w:szCs w:val="28"/>
        </w:rPr>
      </w:pPr>
      <w:r>
        <w:rPr>
          <w:rFonts w:cs="Times New Roman"/>
          <w:sz w:val="28"/>
          <w:szCs w:val="28"/>
        </w:rPr>
        <w:t xml:space="preserve">Выполнил(-а): </w:t>
      </w:r>
      <w:r>
        <w:rPr>
          <w:rFonts w:cs="Times New Roman"/>
          <w:sz w:val="28"/>
          <w:szCs w:val="28"/>
          <w:lang w:val="ru-RU"/>
        </w:rPr>
        <w:t>Суворов Р. Е.</w:t>
      </w:r>
    </w:p>
    <w:p>
      <w:pPr>
        <w:pStyle w:val="Style12"/>
        <w:ind w:left="0" w:right="0" w:hanging="0"/>
        <w:rPr>
          <w:rFonts w:ascii="Times New Roman" w:hAnsi="Times New Roman" w:cs="Times New Roman"/>
          <w:sz w:val="28"/>
          <w:szCs w:val="28"/>
        </w:rPr>
      </w:pPr>
      <w:r>
        <w:rPr>
          <w:rFonts w:cs="Times New Roman"/>
          <w:sz w:val="28"/>
          <w:szCs w:val="28"/>
        </w:rPr>
        <w:t>Группа: АУ-18-5</w:t>
        <w:tab/>
        <w:tab/>
      </w:r>
    </w:p>
    <w:p>
      <w:pPr>
        <w:pStyle w:val="Style12"/>
        <w:ind w:left="0" w:right="0" w:hanging="0"/>
        <w:rPr>
          <w:rFonts w:ascii="Times New Roman" w:hAnsi="Times New Roman"/>
          <w:sz w:val="28"/>
          <w:szCs w:val="28"/>
        </w:rPr>
      </w:pPr>
      <w:r>
        <w:rPr>
          <w:rFonts w:cs="Times New Roman"/>
          <w:sz w:val="28"/>
          <w:szCs w:val="28"/>
          <w:lang w:val="ru-RU"/>
        </w:rPr>
        <w:t xml:space="preserve">Вариант: </w:t>
      </w:r>
      <w:r>
        <w:rPr>
          <w:rFonts w:cs="Times New Roman"/>
          <w:sz w:val="28"/>
          <w:szCs w:val="28"/>
          <w:lang w:val="ru-RU"/>
        </w:rPr>
        <w:t>21</w:t>
      </w:r>
      <w:r>
        <w:rPr>
          <w:rFonts w:cs="Times New Roman"/>
          <w:sz w:val="28"/>
          <w:szCs w:val="28"/>
        </w:rPr>
        <w:tab/>
      </w:r>
    </w:p>
    <w:p>
      <w:pPr>
        <w:pStyle w:val="Style12"/>
        <w:ind w:left="0" w:right="0" w:hanging="0"/>
        <w:rPr>
          <w:rFonts w:ascii="Times New Roman" w:hAnsi="Times New Roman" w:cs="Times New Roman"/>
          <w:sz w:val="28"/>
          <w:szCs w:val="28"/>
        </w:rPr>
      </w:pPr>
      <w:r>
        <w:rPr>
          <w:rFonts w:cs="Times New Roman"/>
          <w:sz w:val="28"/>
          <w:szCs w:val="28"/>
        </w:rPr>
        <w:t>Принял: Мухамбедьярова А. Т.</w:t>
      </w:r>
    </w:p>
    <w:p>
      <w:pPr>
        <w:pStyle w:val="Normal"/>
        <w:rPr>
          <w:rFonts w:ascii="Times New Roman" w:hAnsi="Times New Roman" w:cs="Times New Roman"/>
          <w:sz w:val="28"/>
          <w:szCs w:val="28"/>
          <w:u w:val="single"/>
          <w:lang w:val="ru-RU"/>
        </w:rPr>
      </w:pPr>
      <w:r>
        <w:rPr>
          <w:rFonts w:cs="Times New Roman" w:ascii="Times New Roman" w:hAnsi="Times New Roman"/>
          <w:sz w:val="28"/>
          <w:szCs w:val="28"/>
          <w:u w:val="single"/>
          <w:lang w:val="ru-RU"/>
        </w:rPr>
      </w:r>
    </w:p>
    <w:p>
      <w:pPr>
        <w:pStyle w:val="Normal"/>
        <w:rPr>
          <w:rFonts w:ascii="Times New Roman" w:hAnsi="Times New Roman"/>
          <w:sz w:val="28"/>
          <w:szCs w:val="28"/>
        </w:rPr>
      </w:pPr>
      <w:r>
        <w:rPr>
          <w:rFonts w:cs="Times New Roman" w:ascii="Times New Roman" w:hAnsi="Times New Roman"/>
          <w:sz w:val="28"/>
          <w:szCs w:val="28"/>
          <w:u w:val="single"/>
          <w:lang w:val="ru-RU"/>
        </w:rPr>
        <w:tab/>
        <w:tab/>
        <w:tab/>
      </w:r>
      <w:r>
        <w:rPr>
          <w:rFonts w:cs="Times New Roman" w:ascii="Times New Roman" w:hAnsi="Times New Roman"/>
          <w:sz w:val="28"/>
          <w:szCs w:val="28"/>
          <w:lang w:val="ru-RU"/>
        </w:rPr>
        <w:t xml:space="preserve">   </w:t>
      </w:r>
      <w:r>
        <w:rPr>
          <w:rFonts w:cs="Times New Roman" w:ascii="Times New Roman" w:hAnsi="Times New Roman"/>
          <w:sz w:val="28"/>
          <w:szCs w:val="28"/>
          <w:u w:val="single"/>
          <w:lang w:val="ru-RU"/>
        </w:rPr>
        <w:tab/>
        <w:tab/>
        <w:tab/>
        <w:tab/>
      </w:r>
      <w:r>
        <w:rPr>
          <w:rFonts w:cs="Times New Roman" w:ascii="Times New Roman" w:hAnsi="Times New Roman"/>
          <w:sz w:val="28"/>
          <w:szCs w:val="28"/>
          <w:lang w:val="ru-RU"/>
        </w:rPr>
        <w:t xml:space="preserve">  «</w:t>
      </w:r>
      <w:r>
        <w:rPr>
          <w:rFonts w:cs="Times New Roman" w:ascii="Times New Roman" w:hAnsi="Times New Roman"/>
          <w:sz w:val="28"/>
          <w:szCs w:val="28"/>
          <w:u w:val="single"/>
          <w:lang w:val="ru-RU"/>
        </w:rPr>
        <w:tab/>
      </w:r>
      <w:r>
        <w:rPr>
          <w:rFonts w:cs="Times New Roman" w:ascii="Times New Roman" w:hAnsi="Times New Roman"/>
          <w:sz w:val="28"/>
          <w:szCs w:val="28"/>
          <w:lang w:val="ru-RU"/>
        </w:rPr>
        <w:t xml:space="preserve">» </w:t>
      </w:r>
      <w:r>
        <w:rPr>
          <w:rFonts w:cs="Times New Roman" w:ascii="Times New Roman" w:hAnsi="Times New Roman"/>
          <w:sz w:val="28"/>
          <w:szCs w:val="28"/>
          <w:u w:val="single"/>
          <w:lang w:val="ru-RU"/>
        </w:rPr>
        <w:tab/>
        <w:tab/>
      </w:r>
      <w:r>
        <w:rPr>
          <w:rFonts w:cs="Times New Roman" w:ascii="Times New Roman" w:hAnsi="Times New Roman"/>
          <w:sz w:val="28"/>
          <w:szCs w:val="28"/>
          <w:lang w:val="ru-RU"/>
        </w:rPr>
        <w:t>2019</w:t>
      </w:r>
      <w:r>
        <w:rPr>
          <w:rFonts w:cs="Times New Roman" w:ascii="Times New Roman" w:hAnsi="Times New Roman"/>
          <w:sz w:val="28"/>
          <w:szCs w:val="28"/>
          <w:lang w:val="ru-RU"/>
        </w:rPr>
        <w:t>г</w:t>
      </w:r>
      <w:r>
        <w:rPr>
          <w:rFonts w:cs="Times New Roman" w:ascii="Times New Roman" w:hAnsi="Times New Roman"/>
          <w:sz w:val="28"/>
          <w:szCs w:val="28"/>
          <w:lang w:val="ru-RU"/>
        </w:rPr>
        <w:t>.</w:t>
        <w:tab/>
        <w:t>(оценка)</w:t>
        <w:tab/>
        <w:tab/>
        <w:t>(подпись)</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sectPr>
          <w:type w:val="nextPage"/>
          <w:pgSz w:w="11906" w:h="16838"/>
          <w:pgMar w:left="1701" w:right="850" w:header="0" w:top="1134" w:footer="0" w:bottom="1134" w:gutter="0"/>
          <w:pgNumType w:fmt="decimal"/>
          <w:formProt w:val="false"/>
          <w:textDirection w:val="lrTb"/>
          <w:docGrid w:type="default" w:linePitch="360" w:charSpace="24576"/>
        </w:sect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t>Алматы, 2019г.</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t>СОДЕРЖАНИЕ</w:t>
      </w:r>
    </w:p>
    <w:p>
      <w:pPr>
        <w:pStyle w:val="Style12"/>
        <w:ind w:left="0" w:right="0" w:hanging="0"/>
        <w:jc w:val="left"/>
        <w:rPr>
          <w:rFonts w:ascii="Times New Roman" w:hAnsi="Times New Roman"/>
          <w:sz w:val="28"/>
          <w:szCs w:val="28"/>
        </w:rPr>
      </w:pPr>
      <w:r>
        <w:rPr>
          <w:sz w:val="28"/>
          <w:szCs w:val="28"/>
        </w:rPr>
        <w:t>1 Введение</w:t>
        <w:tab/>
        <w:t>.</w:t>
        <w:tab/>
        <w:t>.</w:t>
        <w:tab/>
        <w:t>.</w:t>
        <w:tab/>
        <w:t>.</w:t>
        <w:tab/>
        <w:t>.</w:t>
        <w:tab/>
        <w:t>.</w:t>
        <w:tab/>
        <w:t>.</w:t>
        <w:tab/>
        <w:t>.</w:t>
        <w:tab/>
        <w:t>.</w:t>
        <w:tab/>
        <w:t>.</w:t>
        <w:tab/>
        <w:t>.</w:t>
        <w:tab/>
        <w:t>3</w:t>
      </w:r>
    </w:p>
    <w:p>
      <w:pPr>
        <w:pStyle w:val="Style12"/>
        <w:ind w:left="0" w:right="0" w:hanging="0"/>
        <w:jc w:val="left"/>
        <w:rPr>
          <w:rFonts w:ascii="Times New Roman" w:hAnsi="Times New Roman"/>
          <w:sz w:val="28"/>
          <w:szCs w:val="28"/>
        </w:rPr>
      </w:pPr>
      <w:r>
        <w:rPr>
          <w:b w:val="false"/>
          <w:bCs w:val="false"/>
          <w:sz w:val="28"/>
          <w:szCs w:val="28"/>
          <w:u w:val="none"/>
        </w:rPr>
        <w:t>2.1</w:t>
      </w:r>
      <w:r>
        <w:rPr>
          <w:b w:val="false"/>
          <w:bCs w:val="false"/>
          <w:sz w:val="28"/>
          <w:szCs w:val="28"/>
        </w:rPr>
        <w:t xml:space="preserve"> </w:t>
      </w:r>
      <w:r>
        <w:rPr>
          <w:b w:val="false"/>
          <w:bCs w:val="false"/>
          <w:i w:val="false"/>
          <w:iCs w:val="false"/>
          <w:sz w:val="28"/>
          <w:szCs w:val="28"/>
          <w:highlight w:val="white"/>
          <w:u w:val="none"/>
        </w:rPr>
        <w:t xml:space="preserve">Национально-государственная идея Республики Казахстан </w:t>
      </w:r>
      <w:r>
        <w:rPr>
          <w:sz w:val="28"/>
          <w:szCs w:val="28"/>
        </w:rPr>
        <w:tab/>
        <w:t>.</w:t>
        <w:tab/>
        <w:t>.</w:t>
        <w:tab/>
        <w:t>4</w:t>
      </w:r>
    </w:p>
    <w:p>
      <w:pPr>
        <w:pStyle w:val="TextBody"/>
        <w:tabs>
          <w:tab w:val="clear" w:pos="709"/>
          <w:tab w:val="left" w:pos="6585" w:leader="none"/>
        </w:tabs>
        <w:ind w:left="0" w:right="0" w:hanging="0"/>
        <w:jc w:val="left"/>
        <w:rPr/>
      </w:pPr>
      <w:r>
        <w:rPr>
          <w:rStyle w:val="StrongEmphasis"/>
          <w:rFonts w:ascii="Times New Roman" w:hAnsi="Times New Roman"/>
          <w:b w:val="false"/>
          <w:bCs w:val="false"/>
          <w:i w:val="false"/>
          <w:iCs w:val="false"/>
          <w:sz w:val="28"/>
          <w:szCs w:val="28"/>
          <w:highlight w:val="white"/>
          <w:u w:val="none"/>
        </w:rPr>
        <w:t>2.2</w:t>
      </w:r>
      <w:r>
        <w:rPr>
          <w:rStyle w:val="StrongEmphasis"/>
          <w:rFonts w:ascii="Times New Roman" w:hAnsi="Times New Roman"/>
          <w:b w:val="false"/>
          <w:bCs w:val="false"/>
          <w:i w:val="false"/>
          <w:iCs w:val="false"/>
          <w:sz w:val="28"/>
          <w:szCs w:val="28"/>
          <w:highlight w:val="white"/>
          <w:u w:val="none"/>
        </w:rPr>
        <w:t xml:space="preserve"> Правовое регулирование доходов и расходов государственного бюджета Республики Казахстан</w:t>
        <w:tab/>
        <w:t>.</w:t>
        <w:tab/>
        <w:t>.</w:t>
        <w:tab/>
        <w:t>.</w:t>
        <w:tab/>
        <w:t>.</w:t>
        <w:tab/>
      </w:r>
      <w:r>
        <w:rPr>
          <w:rStyle w:val="StrongEmphasis"/>
          <w:rFonts w:ascii="Times New Roman" w:hAnsi="Times New Roman"/>
          <w:b w:val="false"/>
          <w:bCs w:val="false"/>
          <w:i w:val="false"/>
          <w:iCs w:val="false"/>
          <w:sz w:val="28"/>
          <w:szCs w:val="28"/>
          <w:highlight w:val="white"/>
          <w:u w:val="none"/>
        </w:rPr>
        <w:t>6</w:t>
      </w:r>
    </w:p>
    <w:p>
      <w:pPr>
        <w:pStyle w:val="Style12"/>
        <w:ind w:left="0" w:right="0" w:hanging="0"/>
        <w:jc w:val="left"/>
        <w:rPr>
          <w:rFonts w:ascii="Times New Roman" w:hAnsi="Times New Roman"/>
        </w:rPr>
      </w:pPr>
      <w:r>
        <w:rPr>
          <w:sz w:val="28"/>
          <w:szCs w:val="28"/>
        </w:rPr>
        <w:t>2</w:t>
      </w:r>
      <w:r>
        <w:rPr>
          <w:b w:val="false"/>
          <w:bCs w:val="false"/>
          <w:sz w:val="28"/>
          <w:szCs w:val="28"/>
        </w:rPr>
        <w:t>.</w:t>
      </w:r>
      <w:r>
        <w:rPr>
          <w:b w:val="false"/>
          <w:bCs w:val="false"/>
          <w:sz w:val="28"/>
          <w:szCs w:val="28"/>
        </w:rPr>
        <w:t>3</w:t>
      </w:r>
      <w:r>
        <w:rPr>
          <w:b w:val="false"/>
          <w:bCs w:val="false"/>
          <w:sz w:val="28"/>
          <w:szCs w:val="28"/>
        </w:rPr>
        <w:t xml:space="preserve"> </w:t>
      </w:r>
      <w:r>
        <w:rPr>
          <w:rStyle w:val="StrongEmphasis"/>
          <w:b w:val="false"/>
          <w:bCs w:val="false"/>
          <w:i w:val="false"/>
          <w:iCs w:val="false"/>
          <w:sz w:val="28"/>
          <w:szCs w:val="28"/>
          <w:highlight w:val="white"/>
          <w:u w:val="none"/>
        </w:rPr>
        <w:t>СМИ как современный институт общества</w:t>
      </w:r>
      <w:r>
        <w:rPr>
          <w:b w:val="false"/>
          <w:bCs w:val="false"/>
          <w:sz w:val="28"/>
          <w:szCs w:val="28"/>
        </w:rPr>
        <w:tab/>
        <w:t>.</w:t>
        <w:tab/>
        <w:t>.</w:t>
        <w:tab/>
      </w:r>
      <w:r>
        <w:rPr>
          <w:b w:val="false"/>
          <w:bCs w:val="false"/>
          <w:sz w:val="28"/>
          <w:szCs w:val="28"/>
        </w:rPr>
        <w:t>.</w:t>
      </w:r>
      <w:r>
        <w:rPr>
          <w:b w:val="false"/>
          <w:bCs w:val="false"/>
          <w:sz w:val="28"/>
          <w:szCs w:val="28"/>
        </w:rPr>
        <w:tab/>
        <w:t>.</w:t>
        <w:tab/>
        <w:t>.</w:t>
        <w:tab/>
      </w:r>
      <w:r>
        <w:rPr>
          <w:b w:val="false"/>
          <w:bCs w:val="false"/>
          <w:sz w:val="28"/>
          <w:szCs w:val="28"/>
        </w:rPr>
        <w:t>9</w:t>
      </w:r>
    </w:p>
    <w:p>
      <w:pPr>
        <w:pStyle w:val="Style12"/>
        <w:ind w:left="0" w:right="0" w:hanging="0"/>
        <w:jc w:val="left"/>
        <w:rPr>
          <w:rFonts w:ascii="Times New Roman" w:hAnsi="Times New Roman"/>
          <w:sz w:val="28"/>
          <w:szCs w:val="28"/>
        </w:rPr>
      </w:pPr>
      <w:r>
        <w:rPr>
          <w:sz w:val="28"/>
          <w:szCs w:val="28"/>
        </w:rPr>
        <w:t>3 Заключение</w:t>
        <w:tab/>
        <w:t>.</w:t>
        <w:tab/>
        <w:t>.</w:t>
        <w:tab/>
        <w:t>.</w:t>
        <w:tab/>
        <w:t>.</w:t>
        <w:tab/>
        <w:t>.</w:t>
        <w:tab/>
        <w:t>.</w:t>
        <w:tab/>
        <w:t>.</w:t>
        <w:tab/>
        <w:t>.</w:t>
        <w:tab/>
        <w:t>.</w:t>
        <w:tab/>
        <w:t>.</w:t>
        <w:tab/>
      </w:r>
      <w:r>
        <w:rPr>
          <w:sz w:val="28"/>
          <w:szCs w:val="28"/>
        </w:rPr>
        <w:t>13</w:t>
      </w:r>
    </w:p>
    <w:p>
      <w:pPr>
        <w:pStyle w:val="TextBody"/>
        <w:tabs>
          <w:tab w:val="clear" w:pos="709"/>
          <w:tab w:val="left" w:pos="6585" w:leader="none"/>
        </w:tabs>
        <w:jc w:val="left"/>
        <w:rPr>
          <w:rFonts w:ascii="Times New Roman" w:hAnsi="Times New Roman"/>
          <w:i w:val="false"/>
          <w:i w:val="false"/>
          <w:iCs w:val="false"/>
          <w:sz w:val="28"/>
          <w:szCs w:val="28"/>
          <w:u w:val="none"/>
        </w:rPr>
      </w:pPr>
      <w:r>
        <w:rPr>
          <w:rFonts w:ascii="Times New Roman" w:hAnsi="Times New Roman"/>
          <w:i w:val="false"/>
          <w:iCs w:val="false"/>
          <w:sz w:val="28"/>
          <w:szCs w:val="28"/>
          <w:u w:val="none"/>
        </w:rPr>
        <w:t xml:space="preserve">4 </w:t>
      </w:r>
      <w:r>
        <w:rPr>
          <w:rFonts w:ascii="Times New Roman" w:hAnsi="Times New Roman"/>
          <w:i w:val="false"/>
          <w:iCs w:val="false"/>
          <w:sz w:val="28"/>
          <w:szCs w:val="28"/>
          <w:u w:val="none"/>
        </w:rPr>
        <w:t>Литература</w:t>
      </w:r>
      <w:r>
        <w:rPr>
          <w:rFonts w:ascii="Times New Roman" w:hAnsi="Times New Roman"/>
          <w:i w:val="false"/>
          <w:iCs w:val="false"/>
          <w:sz w:val="28"/>
          <w:szCs w:val="28"/>
          <w:u w:val="none"/>
        </w:rPr>
        <w:tab/>
        <w:t>.</w:t>
        <w:tab/>
        <w:t>.</w:t>
        <w:tab/>
        <w:t>.</w:t>
        <w:tab/>
        <w:t>.</w:t>
        <w:tab/>
        <w:t>1</w:t>
      </w:r>
      <w:r>
        <w:rPr>
          <w:rFonts w:ascii="Times New Roman" w:hAnsi="Times New Roman"/>
          <w:i w:val="false"/>
          <w:iCs w:val="false"/>
          <w:sz w:val="28"/>
          <w:szCs w:val="28"/>
          <w:u w:val="none"/>
        </w:rPr>
        <w:t>4</w:t>
      </w:r>
    </w:p>
    <w:p>
      <w:pPr>
        <w:pStyle w:val="TextBody"/>
        <w:tabs>
          <w:tab w:val="clear" w:pos="709"/>
          <w:tab w:val="left" w:pos="6585" w:leader="none"/>
        </w:tabs>
        <w:jc w:val="center"/>
        <w:rPr>
          <w:rFonts w:ascii="Times New Roman" w:hAnsi="Times New Roman"/>
          <w:i w:val="false"/>
          <w:i w:val="false"/>
          <w:iCs w:val="false"/>
          <w:sz w:val="28"/>
          <w:szCs w:val="28"/>
          <w:u w:val="none"/>
        </w:rPr>
      </w:pPr>
      <w:r>
        <w:rPr>
          <w:rFonts w:ascii="Times New Roman" w:hAnsi="Times New Roman"/>
          <w:i w:val="false"/>
          <w:iCs w:val="false"/>
          <w:sz w:val="28"/>
          <w:szCs w:val="28"/>
          <w:u w:val="none"/>
        </w:rPr>
      </w:r>
      <w:r>
        <w:br w:type="page"/>
      </w:r>
    </w:p>
    <w:p>
      <w:pPr>
        <w:pStyle w:val="TextBody"/>
        <w:tabs>
          <w:tab w:val="clear" w:pos="709"/>
          <w:tab w:val="left" w:pos="6585" w:leader="none"/>
        </w:tabs>
        <w:jc w:val="center"/>
        <w:rPr>
          <w:rFonts w:ascii="Times New Roman" w:hAnsi="Times New Roman"/>
          <w:i w:val="false"/>
          <w:i w:val="false"/>
          <w:iCs w:val="false"/>
          <w:sz w:val="28"/>
          <w:szCs w:val="28"/>
          <w:u w:val="none"/>
        </w:rPr>
      </w:pPr>
      <w:r>
        <w:rPr>
          <w:rFonts w:ascii="Times New Roman" w:hAnsi="Times New Roman"/>
          <w:i w:val="false"/>
          <w:iCs w:val="false"/>
          <w:sz w:val="28"/>
          <w:szCs w:val="28"/>
          <w:u w:val="none"/>
        </w:rPr>
        <w:t>Введение</w:t>
      </w:r>
    </w:p>
    <w:p>
      <w:pPr>
        <w:pStyle w:val="TextBody"/>
        <w:tabs>
          <w:tab w:val="clear" w:pos="709"/>
          <w:tab w:val="left" w:pos="6585" w:leader="none"/>
        </w:tabs>
        <w:jc w:val="both"/>
        <w:rPr>
          <w:rFonts w:ascii="Times New Roman" w:hAnsi="Times New Roman"/>
          <w:i w:val="false"/>
          <w:i w:val="false"/>
          <w:iCs w:val="false"/>
          <w:sz w:val="28"/>
          <w:szCs w:val="28"/>
          <w:u w:val="none"/>
        </w:rPr>
      </w:pPr>
      <w:r>
        <w:rPr>
          <w:rFonts w:ascii="Times New Roman" w:hAnsi="Times New Roman"/>
          <w:i w:val="false"/>
          <w:iCs w:val="false"/>
          <w:sz w:val="28"/>
          <w:szCs w:val="28"/>
          <w:u w:val="none"/>
        </w:rPr>
        <w:t xml:space="preserve">Вопрос национальной идеи, объединяющей все народы Казахстана, является сейчас наиболее актуальным из всех вопросов текущего момента. Сейчас мы находимся на переломном этапе истории. Либо наши народы разойдутся в разные стороны, а, к сожалению, процесс сейчас идет в этом направлении, и мы будем обречены на деградацию, либо мы сможем выработать такую идею, которая поможет нам объединить лучшее, что есть в наших культурах, и создать динамично развивающееся общество. </w:t>
      </w:r>
    </w:p>
    <w:p>
      <w:pPr>
        <w:pStyle w:val="TextBody"/>
        <w:tabs>
          <w:tab w:val="clear" w:pos="709"/>
          <w:tab w:val="left" w:pos="6585" w:leader="none"/>
        </w:tabs>
        <w:jc w:val="both"/>
        <w:rPr>
          <w:rFonts w:ascii="Times New Roman" w:hAnsi="Times New Roman"/>
          <w:i w:val="false"/>
          <w:i w:val="false"/>
          <w:iCs w:val="false"/>
          <w:sz w:val="28"/>
          <w:szCs w:val="28"/>
          <w:u w:val="none"/>
        </w:rPr>
      </w:pPr>
      <w:r>
        <w:rPr>
          <w:rFonts w:ascii="Times New Roman" w:hAnsi="Times New Roman"/>
          <w:i w:val="false"/>
          <w:iCs w:val="false"/>
          <w:sz w:val="28"/>
          <w:szCs w:val="28"/>
          <w:u w:val="none"/>
        </w:rPr>
        <w:t>Государственный бюджет является главным в системе финансовых планов любой страны, поскольку объединяет их в единую систему, определяя на текущий год финансовые взаимоотношения государства с различными звеньями финансовой системы. Признание бюджета основным финансовым планом характеризует его важное место в перераспределении национального дохода, особую роль в общественном воспроизводстве. Так, через государственный бюджет перераспределяется около 50% национального дохода, примерно 3/4 всех денежных средств многих стран. Это позволяет государству не только удовлетворять общегосударственные потребности, но и активно влиять на всю жизнь общества, обеспечивать выполнение программы экономического и социального развития страны.</w:t>
      </w:r>
    </w:p>
    <w:p>
      <w:pPr>
        <w:pStyle w:val="TextBody"/>
        <w:tabs>
          <w:tab w:val="clear" w:pos="709"/>
          <w:tab w:val="left" w:pos="6585" w:leader="none"/>
        </w:tabs>
        <w:jc w:val="both"/>
        <w:rPr>
          <w:rFonts w:ascii="Times New Roman" w:hAnsi="Times New Roman"/>
          <w:b w:val="false"/>
          <w:b w:val="false"/>
          <w:bCs w:val="false"/>
          <w:i w:val="false"/>
          <w:i w:val="false"/>
          <w:iCs w:val="false"/>
          <w:sz w:val="28"/>
          <w:szCs w:val="28"/>
          <w:u w:val="none"/>
        </w:rPr>
      </w:pPr>
      <w:r>
        <w:rPr>
          <w:rFonts w:ascii="Times New Roman" w:hAnsi="Times New Roman"/>
          <w:b w:val="false"/>
          <w:bCs w:val="false"/>
          <w:i w:val="false"/>
          <w:iCs w:val="false"/>
          <w:sz w:val="28"/>
          <w:szCs w:val="28"/>
          <w:u w:val="none"/>
        </w:rPr>
        <w:t>Понятие масс-медиа, их институциональная структура. Средства массовой информации (коммуникации) – наверное, самый молодой из описываемых социальных институтов, но в тоже время один из самых дифференцированных, сильных и влиятельных. Под средствами массовой информации (часто используется английский термин mass media of communication или просто mass media) понимаются «методы и учреждения, посредством которых централизованные поставщики передают или распределяют информацию и другие формы символической коммуникации обширной, разнородной и географически рассеянной аудитории</w:t>
      </w:r>
      <w:r>
        <w:rPr>
          <w:rFonts w:ascii="Times New Roman" w:hAnsi="Times New Roman"/>
          <w:b w:val="false"/>
          <w:bCs w:val="false"/>
          <w:i/>
          <w:iCs w:val="false"/>
          <w:sz w:val="28"/>
          <w:szCs w:val="28"/>
          <w:u w:val="none"/>
        </w:rPr>
        <w:t>»</w:t>
      </w:r>
      <w:r>
        <w:br w:type="page"/>
      </w:r>
    </w:p>
    <w:p>
      <w:pPr>
        <w:pStyle w:val="Style12"/>
        <w:ind w:left="0" w:right="0" w:hanging="0"/>
        <w:jc w:val="left"/>
        <w:rPr>
          <w:rFonts w:ascii="Times New Roman" w:hAnsi="Times New Roman"/>
          <w:sz w:val="28"/>
          <w:szCs w:val="28"/>
        </w:rPr>
      </w:pPr>
      <w:r>
        <w:rPr>
          <w:b w:val="false"/>
          <w:bCs w:val="false"/>
          <w:sz w:val="28"/>
          <w:szCs w:val="28"/>
          <w:u w:val="none"/>
        </w:rPr>
        <w:t>2.1</w:t>
      </w:r>
      <w:r>
        <w:rPr>
          <w:b w:val="false"/>
          <w:bCs w:val="false"/>
          <w:sz w:val="28"/>
          <w:szCs w:val="28"/>
        </w:rPr>
        <w:t xml:space="preserve"> </w:t>
      </w:r>
      <w:r>
        <w:rPr>
          <w:b w:val="false"/>
          <w:bCs w:val="false"/>
          <w:i w:val="false"/>
          <w:iCs w:val="false"/>
          <w:sz w:val="28"/>
          <w:szCs w:val="28"/>
          <w:highlight w:val="white"/>
          <w:u w:val="none"/>
        </w:rPr>
        <w:t>Национально-государственная идея Республики Казахстан</w:t>
      </w:r>
    </w:p>
    <w:p>
      <w:pPr>
        <w:pStyle w:val="Style12"/>
        <w:ind w:left="0" w:right="0" w:hanging="0"/>
        <w:jc w:val="left"/>
        <w:rPr>
          <w:rFonts w:ascii="Times New Roman" w:hAnsi="Times New Roman"/>
          <w:sz w:val="28"/>
          <w:szCs w:val="28"/>
        </w:rPr>
      </w:pPr>
      <w:r>
        <w:rPr>
          <w:i w:val="false"/>
          <w:iCs w:val="false"/>
          <w:sz w:val="28"/>
          <w:szCs w:val="28"/>
          <w:highlight w:val="white"/>
          <w:u w:val="none"/>
        </w:rPr>
        <w:t>Практически перед всеми новыми государствами, обретшими свой суверенитет в результате распада советской системы, стоит задача консолидации общества, укрепления и сохранения территориального, полиэтнического единства в рамках одного государства. Отсутствие идеологии, идей, ценностей, четкого представления о политике государства чревато опасными последствиями, так как с утратой социалистической идеологии образовавшийся вакуум в сознании людей заполняется идеями национализма, шовинизма, сепаратизма. Национальная идея — явление вполне закономерное, пользующееся «спросом» во многих развитых странах. Наиболее известные из них: американская национальная идея – идея американского мирового превосходства, национальная идея Германии эпохи Первой мировой войны – идея культурного превосходства, французская национальная идея – идея свободы, равенства и братства. «Мировой опыт показывает, что национальная идея возникает там и тогда, где и когда перед страной встают задачи консолидации всех ее сил: политических, экономических, культурных, духовных, народных во всех позитивных формах их проявлений, для выполнения задачи гигантской сложности – осуществления принципиально нового этапа в ее развитии». Соответственно, все вышеуказанные страны достигли своего всестороннего развития благодаря усилиям всех граждан государства посредством правильно сформулированной национальной идеи и верно построенной идеологии. В постсоветских государствах по вопросу национальной идеи и идеологии ведутся дискуссии, проводятся круглые столы, конференции разного уровня, социологические исследования. Круг обсуждаемых вопросов довольно широк: смысл и содержание понятия «национальная идея»; нужна или нет национальная идея; какая она должна быть по содержанию; какова ее цель и значение; должна ли национальная идея отражать интересы титульной нации или нет; какого характера должна быть национальная идея: светского, гражданского, религиозного; должна ли она отражать традиционные ценности общества; существенна ли, и так ли необходима связь национальной идеи с культурой народов и т.д. Не обходят вниманием эту тему и казахстанские ученые, но их мнения по вопросу понимания самого термина, содержания и характера национальной идеи различны. Например, Д.Кшибеков считает, что: «Национальная идея – это определенное чувство этноса, которое возникает на основе влияния окружающей природной среды и социальных факторов и формируется под активным влиянием языка, традиций, обычаев, истории, устного народного творчества. На формирование национальной идеи влияют и духовные, и биологические факторы...». Он указывает, что источник национальной идеи – народ и природа ее появления – стихийна. По его мнению, сколько народностей проживает в государстве, столько и национальных идей может быть. Все национальные идеи должны иметь равные права и ни одна идея не может доминировать над другой. Айткожин К.К. связывает национальную идею с формированием демократического и правового государства. По мнению Шаукеновой З.К., Габитова Т.Х. «национальная идея – это, прежде всего, историческая память». Все взгляды и идеи требуют детального изучения, аналитического осмысления, но особо хочется выделить следующие. Ученый-философ М.Сабит, считает, что национальная идея – это независимость Казахстана, которая возможна «лишь в том случае, если весь народ Казахстана действительно дружно, сплоченно, в едином порыве будет возводить прочное здание общего нашего Дома и двигать нашу страну, наше государство в ряды наиболее развитых государств. При этом надо помнить о том, что именно казахский народ является остовом, сердцевиной, ядром того, что мы называем казахстанским народом». Другой философ Изотов М.З. утверждает, что «важной общенациональной идеей в системе новой идеологии, сплачивающей казахстанское общество и обеспечивающей его существование (если надо и защиту) и нормальное функционирование, должна явиться идея общеказахстанского патриотизма». Эти идеи просты, но очень глубоки по смыслу. Если вспомнить историю становления нашего государства, то можно сказать, что вся она наполнена яркими историческими событиями, поступками и действиями героических и мужественных людей, проникнута идей независимости, которая была бы не осуществима без любви к родной земле, к родному народу, то есть эти идеи исторически обусловлены. Указывая на природу возникновения национальной идеи, Президент Казахстана Н.Назарбаев верно отмечает: «Национальная идея рождается с развитием общества. Общество развивается, общество рождает эту идею». Возникнув во времена образования Казахского ханства, выше выделенные идеи и сегодня актуальны, приемлемы и необходимы, учитывая недавний этнический конфликт в соседнем Кыргызстане. Таким образом, можно сказать, что любая национальная идея должна работать во благо государства, во благо своего народа, отражая интересы всех наций проживающих в этом государстве, то есть быть по существу общенациональной. Реализация общенациональной идеи, ее жизнестойкость и жизнеспособность зависят от готовности общества к претворению национальной идеи в реальность. А это во много зависит от здорового духа нации, от наличия духовного стрежня общества, от политической образованности народа. Все это, в свою очередь, формируется посредством патриотизма. Изотов М.З. очень точно отмечает, что подлинный патриотизм проявляется: «в политической культуре граждан и становится источником единства народа и ценности государства; всегда на стороне справедливости и демократии; мобилизует граждан на решение стоящих перед обществом стратегических задач; ориентирует на такие идеалы, как национальная гордость, любовь к родной земле, народу, приверженность к традициям и обычаям, готовность отстаивать интересы страны, при необходимости защищать ее с оружием в руках; не может быть одновременным актом, не может сводиться только к разовым мероприятиям; формирование подлинного патриотизма должно иметь собственную идеологию и целенаправленную систему». Для выработки единого политического курса по реализации государственных установок с учетом общественного мнения государству необходима идеология. Основой же идеологии может выступать общенациональная идея, то есть можно сказать, что идеология – это один из способов реализации государственной политики, своеобразный механизм осуществления национальной идеи. Для реализации национальной идеи идеология должна быть направлена: в политической сфере – на формирование патриотизма, сохранение политической стабильности; в экономической - на справедливое распределение ресурсов, экономическое развитие; в социальной – на формирование среднего класса, обеспечение бесплатного образование и здравоохранения, поддержку социально уязвимых слоев населения, развитие и приоритет духовных ценностей, сохранение традиционных культур всех народностей и бережное, уважительное отношение к ним. Таким образом, объединение, духовный подъем любого общества, казахстанского в том числе, возможен только на основе великой, духовно-возвышенной общей цели, которая называется общенациональной идей, являющаяся ядром государственной идеологии. И общенациональная идея, и государственная идеология более реализуемы и возможны, если опираются на патриотический дух и патриотическое сознание всех граждан государства любой национальности.</w:t>
      </w:r>
    </w:p>
    <w:p>
      <w:pPr>
        <w:pStyle w:val="Normal"/>
        <w:tabs>
          <w:tab w:val="clear" w:pos="709"/>
          <w:tab w:val="left" w:pos="6585" w:leader="none"/>
        </w:tabs>
        <w:jc w:val="left"/>
        <w:rPr>
          <w:rFonts w:ascii="Times New Roman" w:hAnsi="Times New Roman"/>
          <w:i w:val="false"/>
          <w:i w:val="false"/>
          <w:iCs w:val="false"/>
          <w:sz w:val="28"/>
          <w:szCs w:val="28"/>
          <w:highlight w:val="white"/>
          <w:u w:val="none"/>
        </w:rPr>
      </w:pPr>
      <w:r>
        <w:rPr>
          <w:rFonts w:ascii="Times New Roman" w:hAnsi="Times New Roman"/>
          <w:i w:val="false"/>
          <w:iCs w:val="false"/>
          <w:sz w:val="28"/>
          <w:szCs w:val="28"/>
          <w:highlight w:val="white"/>
          <w:u w:val="none"/>
        </w:rPr>
      </w:r>
    </w:p>
    <w:p>
      <w:pPr>
        <w:pStyle w:val="TextBody"/>
        <w:tabs>
          <w:tab w:val="clear" w:pos="709"/>
          <w:tab w:val="left" w:pos="6585" w:leader="none"/>
        </w:tabs>
        <w:ind w:left="0" w:right="0" w:hanging="0"/>
        <w:jc w:val="left"/>
        <w:rPr/>
      </w:pPr>
      <w:r>
        <w:rPr>
          <w:rStyle w:val="StrongEmphasis"/>
          <w:rFonts w:ascii="Times New Roman" w:hAnsi="Times New Roman"/>
          <w:b w:val="false"/>
          <w:bCs w:val="false"/>
          <w:i w:val="false"/>
          <w:iCs w:val="false"/>
          <w:sz w:val="28"/>
          <w:szCs w:val="28"/>
          <w:highlight w:val="white"/>
          <w:u w:val="none"/>
        </w:rPr>
        <w:t>2.2</w:t>
      </w:r>
      <w:r>
        <w:rPr>
          <w:rStyle w:val="StrongEmphasis"/>
          <w:rFonts w:ascii="Times New Roman" w:hAnsi="Times New Roman"/>
          <w:b w:val="false"/>
          <w:bCs w:val="false"/>
          <w:i w:val="false"/>
          <w:iCs w:val="false"/>
          <w:sz w:val="28"/>
          <w:szCs w:val="28"/>
          <w:highlight w:val="white"/>
          <w:u w:val="none"/>
        </w:rPr>
        <w:t xml:space="preserve"> Правовое регулирование доходов и расходов государственного бюджета Республики Казахстан</w:t>
      </w:r>
    </w:p>
    <w:p>
      <w:pPr>
        <w:pStyle w:val="TextBody"/>
        <w:tabs>
          <w:tab w:val="clear" w:pos="709"/>
          <w:tab w:val="left" w:pos="6585" w:leader="none"/>
        </w:tabs>
        <w:ind w:left="0" w:right="0" w:hanging="0"/>
        <w:jc w:val="left"/>
        <w:rPr/>
      </w:pPr>
      <w:r>
        <w:rPr>
          <w:rStyle w:val="StrongEmphasis"/>
          <w:rFonts w:ascii="Times New Roman" w:hAnsi="Times New Roman"/>
          <w:b w:val="false"/>
          <w:bCs w:val="false"/>
          <w:i w:val="false"/>
          <w:iCs w:val="false"/>
          <w:sz w:val="28"/>
          <w:szCs w:val="28"/>
          <w:highlight w:val="white"/>
          <w:u w:val="none"/>
        </w:rPr>
        <w:t>Одним из наиболее важных механизмов, позволяющих государству осуществлять экономическое и социальное регулирование, является финансовый механизм - финансовая система общества, главным звеном которой является государственный бюджет. Бюджет - важная предпосылка и средство осуществления воспроизводственного процесса. С его помощью создаются условия для реализации социальных программ, обеспечения сохранности окружающей среды, стимулирования научно-технического прогресса, поддержания обороноспособности, выполнения иных государственных функций. Поиск выхода из экономического кризиса, в котором на сегодняшний день оказался Казахстан, потребовал радикального обновления финансовой системы общества.</w:t>
      </w:r>
    </w:p>
    <w:p>
      <w:pPr>
        <w:pStyle w:val="TextBody"/>
        <w:rPr>
          <w:rFonts w:ascii="Times New Roman" w:hAnsi="Times New Roman"/>
          <w:sz w:val="28"/>
          <w:szCs w:val="28"/>
        </w:rPr>
      </w:pPr>
      <w:r>
        <w:rPr>
          <w:rFonts w:ascii="Times New Roman" w:hAnsi="Times New Roman"/>
          <w:sz w:val="28"/>
          <w:szCs w:val="28"/>
        </w:rPr>
        <w:t>Составной частью пути выхода из кризиса явилось принятие Бюджетного кодекса Республики Казахстан от 24 апреля 2004 года, установившего общие принципы бюджетного законодательства и правовые основы функционирования бюджетной системы и бюджетного процесса Республики Казахстан. В связи с этим изучение бюджетной системы, бюджетного процесса, теоретических и законодательных основ и реальной практики функционирования бюджетного механизма обрело в настоящее время особую актуальность.</w:t>
      </w:r>
    </w:p>
    <w:p>
      <w:pPr>
        <w:pStyle w:val="TextBody"/>
        <w:rPr>
          <w:rFonts w:ascii="Times New Roman" w:hAnsi="Times New Roman"/>
          <w:sz w:val="28"/>
          <w:szCs w:val="28"/>
        </w:rPr>
      </w:pPr>
      <w:r>
        <w:rPr>
          <w:rFonts w:ascii="Times New Roman" w:hAnsi="Times New Roman"/>
          <w:sz w:val="28"/>
          <w:szCs w:val="28"/>
        </w:rPr>
        <w:t>Бюджет является обязательным условием функционирования любого государства, которому необходимы денежные ресурсы для выполнения своих функций. Государственный бюджет является главным в системе финансовых планов любой страны, поскольку объединяет их в единую систему, определяя на текущий год финансовые взаимоотношения государства с различными звеньями финансовой системы. Признание бюджета основным финансовым планом характеризует его важное место в перераспределении национального дохода, особую роль в общественном воспроизводстве. Так, через государственный бюджет перераспределяется около 50% национального дохода, примерно 3/4 всех денежных средств многих стран. Это позволяет государству не только удовлетворять общегосударственные потребности, но и активно влиять на всю жизнь общества, обеспечивать выполнение программы экономического и социального развития страны.</w:t>
      </w:r>
    </w:p>
    <w:p>
      <w:pPr>
        <w:pStyle w:val="TextBody"/>
        <w:rPr>
          <w:rFonts w:ascii="Times New Roman" w:hAnsi="Times New Roman"/>
          <w:sz w:val="28"/>
          <w:szCs w:val="28"/>
        </w:rPr>
      </w:pPr>
      <w:r>
        <w:rPr>
          <w:rFonts w:ascii="Times New Roman" w:hAnsi="Times New Roman"/>
          <w:sz w:val="28"/>
          <w:szCs w:val="28"/>
        </w:rPr>
        <w:t>Такое положение бюджета в жизни общества придает ему силу закона. Поэтому бюджет любой страны утверждается высшими законодательными органами -- парламентами, а выполнение его доходной и расходной части становится обязательным для участников бюджетного процесса. Бюджетная система - важная составляющая часть всей финансовой системы государства. Одним из наиболее важных механизмов, позволяющих государству осуществлять экономическое и социальное регулирование, является финансовый механизм - финансовая система общества, главным звеном которой является государственный бюджет.</w:t>
      </w:r>
    </w:p>
    <w:p>
      <w:pPr>
        <w:pStyle w:val="TextBody"/>
        <w:rPr>
          <w:rFonts w:ascii="Times New Roman" w:hAnsi="Times New Roman"/>
          <w:sz w:val="28"/>
          <w:szCs w:val="28"/>
        </w:rPr>
      </w:pPr>
      <w:r>
        <w:rPr>
          <w:rFonts w:ascii="Times New Roman" w:hAnsi="Times New Roman"/>
          <w:sz w:val="28"/>
          <w:szCs w:val="28"/>
        </w:rPr>
        <w:t>-республиканский бюджет;</w:t>
      </w:r>
    </w:p>
    <w:p>
      <w:pPr>
        <w:pStyle w:val="TextBody"/>
        <w:rPr>
          <w:rFonts w:ascii="Times New Roman" w:hAnsi="Times New Roman"/>
          <w:sz w:val="28"/>
          <w:szCs w:val="28"/>
        </w:rPr>
      </w:pPr>
      <w:r>
        <w:rPr>
          <w:rFonts w:ascii="Times New Roman" w:hAnsi="Times New Roman"/>
          <w:sz w:val="28"/>
          <w:szCs w:val="28"/>
        </w:rPr>
        <w:t>-областной бюджет, бюджет города республиканского значения, столицы;</w:t>
      </w:r>
    </w:p>
    <w:p>
      <w:pPr>
        <w:pStyle w:val="TextBody"/>
        <w:rPr>
          <w:rFonts w:ascii="Times New Roman" w:hAnsi="Times New Roman"/>
          <w:sz w:val="28"/>
          <w:szCs w:val="28"/>
        </w:rPr>
      </w:pPr>
      <w:r>
        <w:rPr>
          <w:rFonts w:ascii="Times New Roman" w:hAnsi="Times New Roman"/>
          <w:sz w:val="28"/>
          <w:szCs w:val="28"/>
        </w:rPr>
        <w:t>-бюджет района (города областного значения).</w:t>
      </w:r>
    </w:p>
    <w:p>
      <w:pPr>
        <w:pStyle w:val="TextBody"/>
        <w:rPr>
          <w:rFonts w:ascii="Times New Roman" w:hAnsi="Times New Roman"/>
          <w:sz w:val="28"/>
          <w:szCs w:val="28"/>
        </w:rPr>
      </w:pPr>
      <w:r>
        <w:rPr>
          <w:rFonts w:ascii="Times New Roman" w:hAnsi="Times New Roman"/>
          <w:sz w:val="28"/>
          <w:szCs w:val="28"/>
        </w:rPr>
        <w:t>По бюджетному законодательству все виды и уровни бюджетов являются самостоятельными. Центральное место в бюджетной системе страны республиканский бюджет, который на соответствующий финансовый год утверждается законом Республики Казахстан. Одним из принципов бюджетной системы Казахстана является принцип самостоятельности бюджетов, который регулирует право всех уровней государственного управления самостоятельно осуществлять бюджетный процесс. При этом определенному уровню государственного управления Бюджетным кодексом установлен соответствующий уровень бюджета: республиканский бюджет, бюджеты городов Астаны и Алматы, областной, бюджет города областного значения и, наконец, районный бюджет. Начнем с того, что основной целью межбюджетных отношений в рамках государственного регулирования является выравнивание бюджетной обеспеченности всех уровней бюджетов и предоставление исполнительной властью одинакового уровня государственных услуг на всей территории Казахстана. Достижение данной цели возможно только через централизованное, основанное на подчинение интересов отдельно взятых района или области интересам государства, распределение доходов и расходов между уровнями бюджетов. И такой механизм регулирования межбюджетных отношений имеется: законодательно определены виды доходов, зачисляемые в республиканский и местные бюджеты, а также осуществляемые расходы по всем направлениям государственных услуг.</w:t>
      </w:r>
    </w:p>
    <w:p>
      <w:pPr>
        <w:pStyle w:val="TextBody"/>
        <w:rPr>
          <w:rFonts w:ascii="Times New Roman" w:hAnsi="Times New Roman"/>
          <w:sz w:val="28"/>
          <w:szCs w:val="28"/>
        </w:rPr>
      </w:pPr>
      <w:r>
        <w:rPr>
          <w:rFonts w:ascii="Times New Roman" w:hAnsi="Times New Roman"/>
          <w:sz w:val="28"/>
          <w:szCs w:val="28"/>
        </w:rPr>
        <w:t>При этом передача расходов или видов поступлений из одного уровня бюджета в другой возможна только путем внесения изменений и дополнений в бюджетное законодательство и областной (районный) маслихат не имеет полномочий самостоятельно решать вопросы качественного изменения доходной и расходной частей бюджета на вверенной территории. Если по налоговым и неналоговым поступлениям, а также поступлениям от продажи основного капитала государственное регулирование ограничивается установлением определенного перечня без указания сумм, то объемы бюджетных субвенций и изъятий устанавливаются в абсолютном выражении на трехлетний период. При этом объемы трансфертов между республиканским бюджетом и областным бюджетом утверждаются законом Республики Казахстан, а между областным и районным - решением областного маслихата. Так, проект республиканского бюджета представляется на рассмотрение Правительству не позднее 15 августа; Правительство, в свою очередь, в Парламент - не позднее 15 сентября; проект областного бюджета в акимат области - не позднее 1 октября; областной акимат в маслихат области - не позднее 15 октября; проект районного бюджета в акимат района - не позднее 15 октября; акимат района в маслихат - не позднее 1 ноября. Районный бюджет утверждается маслихатом района не позднее двух недель после утверждения областного бюджета, последний - не позднее двух недель после утверждения республиканского бюджета. Таким образом, напрашивается вывод: областные бюджеты всецело зависят от показателей республиканского бюджета, а также от норм и положений нормативных правовых актов, утверждаемых Парламентом и Правительством, районные, соответственно, - от областных.</w:t>
      </w:r>
    </w:p>
    <w:p>
      <w:pPr>
        <w:pStyle w:val="TextBody"/>
        <w:rPr>
          <w:rFonts w:ascii="Times New Roman" w:hAnsi="Times New Roman"/>
          <w:sz w:val="28"/>
          <w:szCs w:val="28"/>
        </w:rPr>
      </w:pPr>
      <w:r>
        <w:rPr>
          <w:rFonts w:ascii="Times New Roman" w:hAnsi="Times New Roman"/>
          <w:sz w:val="28"/>
          <w:szCs w:val="28"/>
        </w:rPr>
        <w:t>Право, а скорее, обязанность, органов управления местными бюджетами заключается в обеспечении установленного объема поступлений в доход бюджета и качественном предоставлении государственных услуг посредством эффективного и целевого использования выделенных бюджетных средств.</w:t>
      </w:r>
    </w:p>
    <w:p>
      <w:pPr>
        <w:pStyle w:val="TextBody"/>
        <w:rPr>
          <w:rFonts w:ascii="Times New Roman" w:hAnsi="Times New Roman"/>
          <w:sz w:val="28"/>
          <w:szCs w:val="28"/>
        </w:rPr>
      </w:pPr>
      <w:r>
        <w:rPr>
          <w:rFonts w:ascii="Times New Roman" w:hAnsi="Times New Roman"/>
          <w:sz w:val="28"/>
          <w:szCs w:val="28"/>
        </w:rPr>
        <w:t>Следовательно, расписанный в Бюджетном кодексе действующий порядок разработки, рассмотрения и утверждения местных бюджетов оторван от реальной действительности и ведет к значительным временным, трудовым и материальным затратам. Исполнение республиканского бюджета начинается после его утверждения на совместном заседании палат Парламента РК не менее чем в двух чтениях и не позднее 15 декабря текущего года. Правительство РК по согласованию с нижестоящими исполнительными органами организуют порядок исполнения бюджета в соответствии с утвержденными постановлением Правительства РК «Правилами исполнения республиканского и местных бюджетов». Эта стадия бюджетного процесса включает в себя исполнение бюджета по поступлениям и по расходам.</w:t>
      </w:r>
    </w:p>
    <w:p>
      <w:pPr>
        <w:pStyle w:val="TextBody"/>
        <w:rPr>
          <w:rFonts w:ascii="Times New Roman" w:hAnsi="Times New Roman"/>
          <w:sz w:val="28"/>
          <w:szCs w:val="28"/>
        </w:rPr>
      </w:pPr>
      <w:r>
        <w:rPr>
          <w:rFonts w:ascii="Times New Roman" w:hAnsi="Times New Roman"/>
          <w:sz w:val="28"/>
          <w:szCs w:val="28"/>
        </w:rPr>
        <w:t>Анализ экономики Казахстана за последние несколько лет позволяет подтвердить действенность и в казахстанских условиях важнейших составляющих успешной бюджетной политики, определенных на основе международного опыта. В таком случае, не декларируя ограниченную самостоятельность и равенство нижестоящих уровней бюджета во взаимоотношениях с вышестоящими, целесообразно упростить бюджетный процесс следующим образом:</w:t>
      </w:r>
    </w:p>
    <w:p>
      <w:pPr>
        <w:pStyle w:val="TextBody"/>
        <w:rPr>
          <w:rFonts w:ascii="Times New Roman" w:hAnsi="Times New Roman"/>
          <w:sz w:val="28"/>
          <w:szCs w:val="28"/>
        </w:rPr>
      </w:pPr>
      <w:r>
        <w:rPr>
          <w:rFonts w:ascii="Times New Roman" w:hAnsi="Times New Roman"/>
          <w:sz w:val="28"/>
          <w:szCs w:val="28"/>
        </w:rPr>
        <w:t>1)при акиматах всех уровней уполномоченные органы по бюджетному планированию и уполномоченные органы по экономическому планированию объединить в единый государственный орган с введением его в состав центрального уполномоченного органа по бюджетному планированию со статусом территориального подразделения;</w:t>
      </w:r>
    </w:p>
    <w:p>
      <w:pPr>
        <w:pStyle w:val="TextBody"/>
        <w:rPr>
          <w:rFonts w:ascii="Times New Roman" w:hAnsi="Times New Roman"/>
          <w:sz w:val="28"/>
          <w:szCs w:val="28"/>
        </w:rPr>
      </w:pPr>
      <w:r>
        <w:rPr>
          <w:rFonts w:ascii="Times New Roman" w:hAnsi="Times New Roman"/>
          <w:sz w:val="28"/>
          <w:szCs w:val="28"/>
        </w:rPr>
        <w:t>2)центральный уполномоченный орган по бюджетному планированию совместно с территориальными подразделениями разрабатывает проекты республиканского и областных (районных) бюджетов и представляет в Правительство;</w:t>
      </w:r>
    </w:p>
    <w:p>
      <w:pPr>
        <w:pStyle w:val="TextBody"/>
        <w:rPr>
          <w:rFonts w:ascii="Times New Roman" w:hAnsi="Times New Roman"/>
          <w:sz w:val="28"/>
          <w:szCs w:val="28"/>
        </w:rPr>
      </w:pPr>
      <w:r>
        <w:rPr>
          <w:rFonts w:ascii="Times New Roman" w:hAnsi="Times New Roman"/>
          <w:sz w:val="28"/>
          <w:szCs w:val="28"/>
        </w:rPr>
        <w:t>3)Правительство вносит проект закона о республиканском бюджете в Парламент, а также согласовывает проекты областных бюджетов с последующим направлением в соответствующие акиматы;</w:t>
      </w:r>
    </w:p>
    <w:p>
      <w:pPr>
        <w:pStyle w:val="TextBody"/>
        <w:rPr>
          <w:rFonts w:ascii="Times New Roman" w:hAnsi="Times New Roman"/>
          <w:sz w:val="28"/>
          <w:szCs w:val="28"/>
        </w:rPr>
      </w:pPr>
      <w:r>
        <w:rPr>
          <w:rFonts w:ascii="Times New Roman" w:hAnsi="Times New Roman"/>
          <w:sz w:val="28"/>
          <w:szCs w:val="28"/>
        </w:rPr>
        <w:t>4)областные акиматы проект областного бюджета, одобренный Правительством, вносят на утверждение в областной маслихат и согласовывают проекты районных бюджетов с доведением до районных акиматов для утверждения районными маслихатами.</w:t>
      </w:r>
    </w:p>
    <w:p>
      <w:pPr>
        <w:pStyle w:val="TextBody"/>
        <w:rPr>
          <w:rFonts w:ascii="Times New Roman" w:hAnsi="Times New Roman"/>
          <w:sz w:val="28"/>
          <w:szCs w:val="28"/>
        </w:rPr>
      </w:pPr>
      <w:r>
        <w:rPr>
          <w:rFonts w:ascii="Times New Roman" w:hAnsi="Times New Roman"/>
          <w:sz w:val="28"/>
          <w:szCs w:val="28"/>
        </w:rPr>
        <w:t>В конце концов, как показывает практика, фактически разработка, рассмотрение и утверждение бюджетов осуществляются по данной схеме, и другого механизма удовлетворить потребности общества в государственных услугах в условиях переходной экономики, с учетом обозначенных руководством страны приоритетов социально-экономического развития республики и регионов, не имеется. А в качестве примера наличия подобного государственного органа можно привести тот факт, что исполнение республиканского и местных бюджетов осуществляет центральный уполномоченный орган по исполнению бюджета с областными и районными территориальными подразделениями.</w:t>
      </w:r>
    </w:p>
    <w:p>
      <w:pPr>
        <w:pStyle w:val="Style12"/>
        <w:tabs>
          <w:tab w:val="clear" w:pos="709"/>
          <w:tab w:val="left" w:pos="6585" w:leader="none"/>
        </w:tabs>
        <w:ind w:left="0" w:right="0" w:hanging="0"/>
        <w:jc w:val="left"/>
        <w:rPr>
          <w:rFonts w:ascii="Times New Roman" w:hAnsi="Times New Roman"/>
          <w:i w:val="false"/>
          <w:i w:val="false"/>
          <w:iCs w:val="false"/>
          <w:sz w:val="28"/>
          <w:szCs w:val="28"/>
          <w:highlight w:val="white"/>
          <w:u w:val="none"/>
        </w:rPr>
      </w:pPr>
      <w:r>
        <w:rPr>
          <w:rStyle w:val="StrongEmphasis"/>
          <w:b w:val="false"/>
          <w:bCs w:val="false"/>
          <w:i w:val="false"/>
          <w:iCs w:val="false"/>
          <w:sz w:val="28"/>
          <w:szCs w:val="28"/>
          <w:highlight w:val="white"/>
          <w:u w:val="none"/>
        </w:rPr>
        <w:t>2.</w:t>
      </w:r>
      <w:r>
        <w:rPr>
          <w:rStyle w:val="StrongEmphasis"/>
          <w:b w:val="false"/>
          <w:bCs w:val="false"/>
          <w:i w:val="false"/>
          <w:iCs w:val="false"/>
          <w:sz w:val="28"/>
          <w:szCs w:val="28"/>
          <w:highlight w:val="white"/>
          <w:u w:val="none"/>
        </w:rPr>
        <w:t>3</w:t>
      </w:r>
      <w:r>
        <w:rPr>
          <w:rStyle w:val="StrongEmphasis"/>
          <w:b w:val="false"/>
          <w:bCs w:val="false"/>
          <w:i w:val="false"/>
          <w:iCs w:val="false"/>
          <w:sz w:val="28"/>
          <w:szCs w:val="28"/>
          <w:highlight w:val="white"/>
          <w:u w:val="none"/>
        </w:rPr>
        <w:t xml:space="preserve"> СМИ как современный институт общества</w:t>
      </w:r>
    </w:p>
    <w:p>
      <w:pPr>
        <w:pStyle w:val="Normal"/>
        <w:tabs>
          <w:tab w:val="clear" w:pos="709"/>
          <w:tab w:val="left" w:pos="6585" w:leader="none"/>
        </w:tabs>
        <w:ind w:left="0" w:right="0" w:hanging="0"/>
        <w:jc w:val="left"/>
        <w:rPr>
          <w:rFonts w:ascii="Times New Roman" w:hAnsi="Times New Roman"/>
          <w:i w:val="false"/>
          <w:i w:val="false"/>
          <w:iCs w:val="false"/>
          <w:sz w:val="28"/>
          <w:szCs w:val="28"/>
          <w:highlight w:val="white"/>
          <w:u w:val="none"/>
        </w:rPr>
      </w:pPr>
      <w:r>
        <w:rPr>
          <w:rStyle w:val="StrongEmphasis"/>
          <w:rFonts w:ascii="Times New Roman" w:hAnsi="Times New Roman"/>
          <w:b w:val="false"/>
          <w:bCs w:val="false"/>
          <w:i w:val="false"/>
          <w:iCs w:val="false"/>
          <w:sz w:val="28"/>
          <w:szCs w:val="28"/>
          <w:highlight w:val="white"/>
          <w:u w:val="none"/>
        </w:rPr>
        <w:t xml:space="preserve">Современный этап развития человеческой цивилизации характеризуется переходом к информационному обществу. Последствия этого процесса проявляются в ускоряющейся информатизации всех сфер деятельности, образованию информационного пространства, а также в увеличении доступности различных видов информации и расширении потенциальной аудитории. </w:t>
      </w:r>
    </w:p>
    <w:p>
      <w:pPr>
        <w:pStyle w:val="TextBody"/>
        <w:rPr>
          <w:rFonts w:ascii="Times New Roman" w:hAnsi="Times New Roman"/>
          <w:sz w:val="28"/>
          <w:szCs w:val="28"/>
        </w:rPr>
      </w:pPr>
      <w:r>
        <w:rPr>
          <w:rFonts w:ascii="Times New Roman" w:hAnsi="Times New Roman"/>
          <w:sz w:val="28"/>
          <w:szCs w:val="28"/>
        </w:rPr>
        <w:t xml:space="preserve">На сегодняшний день средства массовой информации играют важную роль как институт общества, обеспечивающий социальную коммуникацию, связывающий между собой различные части социума. Средства массовой информации не только становятся все более важным посредником между индивидом и миром, но и являются, в определенной степени, информационной базой общества, социальным институтом. </w:t>
      </w:r>
    </w:p>
    <w:p>
      <w:pPr>
        <w:pStyle w:val="TextBody"/>
        <w:rPr>
          <w:rFonts w:ascii="Times New Roman" w:hAnsi="Times New Roman"/>
          <w:sz w:val="28"/>
          <w:szCs w:val="28"/>
        </w:rPr>
      </w:pPr>
      <w:r>
        <w:rPr>
          <w:rFonts w:ascii="Times New Roman" w:hAnsi="Times New Roman"/>
          <w:sz w:val="28"/>
          <w:szCs w:val="28"/>
        </w:rPr>
        <w:t xml:space="preserve">Каждый социальный институт характеризуется наличием цели своей деятельности, конкретными функциями, обеспечивающими достижение такой цели, набором социальных позиций и ролей, типичных для данного института. На основе всего вышеизложенного, можно дать следующее определение социального института - это организованные объединения людей, выполняющих определенные социально значимые функции, обеспечивающие совместное достижение целей на основе выполняемых членами своих социальных ролей, задаваемых социальными ценностями, нормами и образцами поведения. </w:t>
      </w:r>
    </w:p>
    <w:p>
      <w:pPr>
        <w:pStyle w:val="TextBody"/>
        <w:rPr>
          <w:rFonts w:ascii="Times New Roman" w:hAnsi="Times New Roman"/>
          <w:sz w:val="28"/>
          <w:szCs w:val="28"/>
        </w:rPr>
      </w:pPr>
      <w:r>
        <w:rPr>
          <w:rFonts w:ascii="Times New Roman" w:hAnsi="Times New Roman"/>
          <w:sz w:val="28"/>
          <w:szCs w:val="28"/>
        </w:rPr>
        <w:t xml:space="preserve">Основой для построения модели базовых функций СМИ может служить представление о видах человеческой деятельности, которые СМИ со своей универсальностью способны «сопровождать», обслуживать, эти виды: преобразовательная (куда входит и социально-организационная), познавательная, ценностно-ориентационная и коммуникативная (или общение). </w:t>
      </w:r>
    </w:p>
    <w:p>
      <w:pPr>
        <w:pStyle w:val="TextBody"/>
        <w:rPr/>
      </w:pPr>
      <w:r>
        <w:rPr>
          <w:rFonts w:ascii="Times New Roman" w:hAnsi="Times New Roman"/>
          <w:sz w:val="28"/>
          <w:szCs w:val="28"/>
        </w:rPr>
        <w:t xml:space="preserve">Благодаря расширению технологических возможностей СМИ, начинает меняться контекст общественного развития. </w:t>
      </w:r>
      <w:r>
        <w:rPr>
          <w:rStyle w:val="StrongEmphasis"/>
          <w:rFonts w:ascii="Times New Roman" w:hAnsi="Times New Roman"/>
          <w:sz w:val="28"/>
          <w:szCs w:val="28"/>
        </w:rPr>
        <w:t>СМИ</w:t>
      </w:r>
      <w:r>
        <w:rPr>
          <w:rFonts w:ascii="Times New Roman" w:hAnsi="Times New Roman"/>
          <w:sz w:val="28"/>
          <w:szCs w:val="28"/>
        </w:rPr>
        <w:t xml:space="preserve"> играют значимую роль в формировании информационного общества, </w:t>
      </w:r>
      <w:r>
        <w:rPr>
          <w:rStyle w:val="StrongEmphasis"/>
          <w:rFonts w:ascii="Times New Roman" w:hAnsi="Times New Roman"/>
          <w:sz w:val="28"/>
          <w:szCs w:val="28"/>
        </w:rPr>
        <w:t>представляют собой особый социальный институт</w:t>
      </w:r>
      <w:r>
        <w:rPr>
          <w:rFonts w:ascii="Times New Roman" w:hAnsi="Times New Roman"/>
          <w:sz w:val="28"/>
          <w:szCs w:val="28"/>
        </w:rPr>
        <w:t xml:space="preserve">, основная задача которого регулирование потребностей населения за счет формирования соответствующего информационного поля. </w:t>
      </w:r>
    </w:p>
    <w:p>
      <w:pPr>
        <w:pStyle w:val="TextBody"/>
        <w:rPr>
          <w:rFonts w:ascii="Times New Roman" w:hAnsi="Times New Roman"/>
          <w:sz w:val="28"/>
          <w:szCs w:val="28"/>
        </w:rPr>
      </w:pPr>
      <w:r>
        <w:rPr>
          <w:rFonts w:ascii="Times New Roman" w:hAnsi="Times New Roman"/>
          <w:sz w:val="28"/>
          <w:szCs w:val="28"/>
        </w:rPr>
        <w:t xml:space="preserve">Результаты деятельности СМИ проявляются в формировании устойчивых потребительских норм во всех сферах деятельности. Таким образом, в информационном обществе СМИ получают возможность участвовать в регулировании общественного развития и воспроизводства при помощи формирования потребностей населения. </w:t>
      </w:r>
    </w:p>
    <w:p>
      <w:pPr>
        <w:pStyle w:val="TextBody"/>
        <w:rPr>
          <w:rFonts w:ascii="Times New Roman" w:hAnsi="Times New Roman"/>
          <w:sz w:val="28"/>
          <w:szCs w:val="28"/>
        </w:rPr>
      </w:pPr>
      <w:r>
        <w:rPr>
          <w:rFonts w:ascii="Times New Roman" w:hAnsi="Times New Roman"/>
          <w:sz w:val="28"/>
          <w:szCs w:val="28"/>
        </w:rPr>
        <w:t xml:space="preserve">Массово-коммуникативный процесс инициируется и поддерживается деятельностью основных субъектов-участников: государственными структурами, бизнес-сообществом, аудиторией и СМИ, деятельность каждого субъекта массово-коммуникативного процесса является целенаправленной и управляется его интересами. Субъекты, производящие информацию, заинтересованы в воздействии на аудиторию с целью формирования потребностей, выгодных источнику информации. Аудитория, со своей стороны, потребляет информацию с целью формирования адекватных потребительских норм, соответствующих данному типу общественного воспроизводства. Средства массовой информации являются посредником в этом процессе. </w:t>
      </w:r>
    </w:p>
    <w:p>
      <w:pPr>
        <w:pStyle w:val="TextBody"/>
        <w:rPr>
          <w:rFonts w:ascii="Times New Roman" w:hAnsi="Times New Roman"/>
          <w:sz w:val="28"/>
          <w:szCs w:val="28"/>
        </w:rPr>
      </w:pPr>
      <w:r>
        <w:rPr>
          <w:rFonts w:ascii="Times New Roman" w:hAnsi="Times New Roman"/>
          <w:sz w:val="28"/>
          <w:szCs w:val="28"/>
        </w:rPr>
        <w:t xml:space="preserve">Эффективность деятельности СМИ по освещению той или иной проблематики может быть оценена на основе того, насколько транслируемая информация удовлетворяет потребности населения в информации, необходимой для ориентации в жизненной ситуации, принятия важных решений, выстраивания стратегии поведения в складывающихся условиях. </w:t>
      </w:r>
    </w:p>
    <w:p>
      <w:pPr>
        <w:pStyle w:val="TextBody"/>
        <w:rPr>
          <w:rFonts w:ascii="Times New Roman" w:hAnsi="Times New Roman"/>
          <w:sz w:val="28"/>
          <w:szCs w:val="28"/>
        </w:rPr>
      </w:pPr>
      <w:r>
        <w:rPr>
          <w:rFonts w:ascii="Times New Roman" w:hAnsi="Times New Roman"/>
          <w:sz w:val="28"/>
          <w:szCs w:val="28"/>
        </w:rPr>
        <w:t xml:space="preserve">Влияние СМИ, в частности, проявляется в изменениях профессиональной структуры общества. Это означает, что благодаря широкой доступности СМИ, профессионально-квалификационную структуру общества можно задавать заранее, целесообразно путем формирования определенных профессионально-квалификационных предпочтений аудитории. </w:t>
      </w:r>
    </w:p>
    <w:p>
      <w:pPr>
        <w:pStyle w:val="TextBody"/>
        <w:rPr>
          <w:rFonts w:ascii="Times New Roman" w:hAnsi="Times New Roman"/>
          <w:sz w:val="28"/>
          <w:szCs w:val="28"/>
        </w:rPr>
      </w:pPr>
      <w:r>
        <w:rPr>
          <w:rFonts w:ascii="Times New Roman" w:hAnsi="Times New Roman"/>
          <w:sz w:val="28"/>
          <w:szCs w:val="28"/>
        </w:rPr>
        <w:t xml:space="preserve">Поскольку СМИ играют важную роль в обеспечении социального воспроизводства общества, а также выступают посредником в обмене информацией между социальными институтами и населением, то в качестве главной функции СМИ рассматривается формирование информационного поля населения, соответствующего условиям устойчивого воспроизводства общества. </w:t>
      </w:r>
    </w:p>
    <w:p>
      <w:pPr>
        <w:pStyle w:val="TextBody"/>
        <w:rPr>
          <w:rFonts w:ascii="Times New Roman" w:hAnsi="Times New Roman"/>
          <w:sz w:val="28"/>
          <w:szCs w:val="28"/>
        </w:rPr>
      </w:pPr>
      <w:r>
        <w:rPr>
          <w:rFonts w:ascii="Times New Roman" w:hAnsi="Times New Roman"/>
          <w:sz w:val="28"/>
          <w:szCs w:val="28"/>
        </w:rPr>
        <w:t xml:space="preserve">Следующая функция СМИ заключается в обеспечении деятельности социальных институтов, путем формирования социальной коммуникации, которая позволяет институтам общества своевременно реагировать на изменения в общественных потребностях. Что, в свою очередь, позволяет поддерживать связность и устойчивость данного общественного устройства при помощи распространения и внедрения в сознание аудитории систем ценностей и норм, а также деятельности по поддержанию установившейся ценностной системы. </w:t>
      </w:r>
    </w:p>
    <w:p>
      <w:pPr>
        <w:pStyle w:val="TextBody"/>
        <w:rPr>
          <w:rFonts w:ascii="Times New Roman" w:hAnsi="Times New Roman"/>
          <w:sz w:val="28"/>
          <w:szCs w:val="28"/>
        </w:rPr>
      </w:pPr>
      <w:r>
        <w:rPr>
          <w:rFonts w:ascii="Times New Roman" w:hAnsi="Times New Roman"/>
          <w:sz w:val="28"/>
          <w:szCs w:val="28"/>
        </w:rPr>
        <w:t xml:space="preserve">Наше время не напрасно называют веком информации - ведь информация стала средством социального развития. </w:t>
      </w:r>
    </w:p>
    <w:p>
      <w:pPr>
        <w:pStyle w:val="TextBody"/>
        <w:rPr>
          <w:rFonts w:ascii="Times New Roman" w:hAnsi="Times New Roman"/>
          <w:sz w:val="28"/>
          <w:szCs w:val="28"/>
        </w:rPr>
      </w:pPr>
      <w:r>
        <w:rPr>
          <w:rFonts w:ascii="Times New Roman" w:hAnsi="Times New Roman"/>
          <w:sz w:val="28"/>
          <w:szCs w:val="28"/>
        </w:rPr>
        <w:t xml:space="preserve">В этой связи становиться возможным определение системы современных средств массовой информации и коммуникации как социального института. </w:t>
      </w:r>
    </w:p>
    <w:p>
      <w:pPr>
        <w:pStyle w:val="TextBody"/>
        <w:rPr>
          <w:rFonts w:ascii="Times New Roman" w:hAnsi="Times New Roman"/>
          <w:sz w:val="28"/>
          <w:szCs w:val="28"/>
        </w:rPr>
      </w:pPr>
      <w:r>
        <w:rPr>
          <w:rFonts w:ascii="Times New Roman" w:hAnsi="Times New Roman"/>
          <w:sz w:val="28"/>
          <w:szCs w:val="28"/>
        </w:rPr>
        <w:t xml:space="preserve">Во - первых, он имеет вполне определенную устойчивую структуру, характеризуемую как совокупностью объектов, на которые направлено его воздействие, как то человек, малые человеческие группы и коллективы (трудовые, бытовые, религиозные и т.д.), а также крупные, организованные человеческие сообщества со сложной системой зависимостей между их участниками (государства и их объединения), так и средствами и законами социального взаимодействия между этими объектами: книга, пресса, радио, телевидение, компьютерные сети и т.д. </w:t>
      </w:r>
    </w:p>
    <w:p>
      <w:pPr>
        <w:pStyle w:val="TextBody"/>
        <w:rPr>
          <w:rFonts w:ascii="Times New Roman" w:hAnsi="Times New Roman"/>
          <w:sz w:val="28"/>
          <w:szCs w:val="28"/>
        </w:rPr>
      </w:pPr>
      <w:r>
        <w:rPr>
          <w:rFonts w:ascii="Times New Roman" w:hAnsi="Times New Roman"/>
          <w:sz w:val="28"/>
          <w:szCs w:val="28"/>
        </w:rPr>
        <w:t xml:space="preserve">Во - вторых, существование и взаимодействие элементов института подчиняются вполне определенным социальным законам. </w:t>
      </w:r>
    </w:p>
    <w:p>
      <w:pPr>
        <w:pStyle w:val="TextBody"/>
        <w:rPr>
          <w:rFonts w:ascii="Times New Roman" w:hAnsi="Times New Roman"/>
          <w:sz w:val="28"/>
          <w:szCs w:val="28"/>
        </w:rPr>
      </w:pPr>
      <w:r>
        <w:rPr>
          <w:rFonts w:ascii="Times New Roman" w:hAnsi="Times New Roman"/>
          <w:sz w:val="28"/>
          <w:szCs w:val="28"/>
        </w:rPr>
        <w:t xml:space="preserve">В - третьих функционирование социального института массовой информации порождает огромное число значимых социальных явлений и процессов, фундаментальными и элементарными из которых, например, являются социальное развитие (образование, социальный опыт, расширение представлений о мире и т.д.), социальные трансформации (исчезновение старых, формирование новых форм общественных объединений и глобальных сообществ и т.п.), социальный процесс (осознание и изучение людьми самих социальных процессов и управление ими). </w:t>
      </w:r>
    </w:p>
    <w:p>
      <w:pPr>
        <w:pStyle w:val="Style12"/>
        <w:tabs>
          <w:tab w:val="clear" w:pos="709"/>
          <w:tab w:val="left" w:pos="6585" w:leader="none"/>
        </w:tabs>
        <w:ind w:left="0" w:right="0" w:hanging="0"/>
        <w:jc w:val="left"/>
        <w:rPr>
          <w:rStyle w:val="StrongEmphasis"/>
          <w:rFonts w:ascii="Times New Roman" w:hAnsi="Times New Roman"/>
          <w:b w:val="false"/>
          <w:b w:val="false"/>
          <w:bCs w:val="false"/>
          <w:sz w:val="28"/>
          <w:szCs w:val="28"/>
        </w:rPr>
      </w:pPr>
      <w:r>
        <w:rPr>
          <w:i w:val="false"/>
          <w:iCs w:val="false"/>
          <w:sz w:val="28"/>
          <w:szCs w:val="28"/>
          <w:highlight w:val="white"/>
          <w:u w:val="none"/>
        </w:rPr>
      </w:r>
      <w:r>
        <w:br w:type="page"/>
      </w:r>
    </w:p>
    <w:p>
      <w:pPr>
        <w:pStyle w:val="Style12"/>
        <w:tabs>
          <w:tab w:val="clear" w:pos="709"/>
          <w:tab w:val="left" w:pos="6585" w:leader="none"/>
        </w:tabs>
        <w:ind w:left="0" w:right="0" w:hanging="0"/>
        <w:jc w:val="center"/>
        <w:rPr>
          <w:rFonts w:ascii="Times New Roman" w:hAnsi="Times New Roman"/>
          <w:i w:val="false"/>
          <w:i w:val="false"/>
          <w:iCs w:val="false"/>
          <w:sz w:val="28"/>
          <w:szCs w:val="28"/>
          <w:highlight w:val="white"/>
          <w:u w:val="none"/>
        </w:rPr>
      </w:pPr>
      <w:r>
        <w:rPr>
          <w:i w:val="false"/>
          <w:iCs w:val="false"/>
          <w:sz w:val="28"/>
          <w:szCs w:val="28"/>
          <w:highlight w:val="white"/>
          <w:u w:val="none"/>
        </w:rPr>
        <w:t>Заключение</w:t>
      </w:r>
    </w:p>
    <w:p>
      <w:pPr>
        <w:pStyle w:val="TextBody"/>
        <w:rPr>
          <w:rFonts w:ascii="Times New Roman" w:hAnsi="Times New Roman"/>
          <w:sz w:val="28"/>
          <w:szCs w:val="28"/>
        </w:rPr>
      </w:pPr>
      <w:r>
        <w:rPr>
          <w:rFonts w:ascii="Times New Roman" w:hAnsi="Times New Roman"/>
          <w:sz w:val="28"/>
          <w:szCs w:val="28"/>
        </w:rPr>
        <w:t xml:space="preserve">Наше время не напрасно называют веком информации - ведь информация стала средством социального развития. </w:t>
      </w:r>
    </w:p>
    <w:p>
      <w:pPr>
        <w:pStyle w:val="TextBody"/>
        <w:tabs>
          <w:tab w:val="clear" w:pos="709"/>
          <w:tab w:val="left" w:pos="6585" w:leader="none"/>
        </w:tabs>
        <w:ind w:left="0" w:right="0" w:hanging="0"/>
        <w:jc w:val="left"/>
        <w:rPr>
          <w:rFonts w:ascii="Times New Roman" w:hAnsi="Times New Roman"/>
          <w:i w:val="false"/>
          <w:i w:val="false"/>
          <w:iCs w:val="false"/>
          <w:sz w:val="28"/>
          <w:szCs w:val="28"/>
          <w:highlight w:val="white"/>
          <w:u w:val="none"/>
        </w:rPr>
      </w:pPr>
      <w:r>
        <w:rPr>
          <w:rFonts w:ascii="Times New Roman" w:hAnsi="Times New Roman"/>
          <w:i w:val="false"/>
          <w:iCs w:val="false"/>
          <w:sz w:val="28"/>
          <w:szCs w:val="28"/>
          <w:highlight w:val="white"/>
          <w:u w:val="none"/>
        </w:rPr>
        <w:t xml:space="preserve">В этой связи становиться возможным определение системы современных средств массовой информации и коммуникации как социального института. </w:t>
      </w:r>
    </w:p>
    <w:p>
      <w:pPr>
        <w:pStyle w:val="TextBody"/>
        <w:tabs>
          <w:tab w:val="clear" w:pos="709"/>
          <w:tab w:val="left" w:pos="6585" w:leader="none"/>
        </w:tabs>
        <w:ind w:left="0" w:right="0" w:hanging="0"/>
        <w:jc w:val="left"/>
        <w:rPr>
          <w:rFonts w:ascii="Times New Roman" w:hAnsi="Times New Roman"/>
          <w:i w:val="false"/>
          <w:i w:val="false"/>
          <w:iCs w:val="false"/>
          <w:sz w:val="28"/>
          <w:szCs w:val="28"/>
          <w:highlight w:val="white"/>
          <w:u w:val="none"/>
        </w:rPr>
      </w:pPr>
      <w:r>
        <w:rPr>
          <w:rFonts w:ascii="Times New Roman" w:hAnsi="Times New Roman"/>
          <w:i w:val="false"/>
          <w:iCs w:val="false"/>
          <w:sz w:val="28"/>
          <w:szCs w:val="28"/>
          <w:highlight w:val="white"/>
          <w:u w:val="none"/>
        </w:rPr>
        <w:t>Ф</w:t>
      </w:r>
      <w:r>
        <w:rPr>
          <w:rFonts w:ascii="Times New Roman" w:hAnsi="Times New Roman"/>
          <w:i w:val="false"/>
          <w:iCs w:val="false"/>
          <w:sz w:val="28"/>
          <w:szCs w:val="28"/>
          <w:highlight w:val="white"/>
          <w:u w:val="none"/>
        </w:rPr>
        <w:t>актически разработка, рассмотрение и утверждение бюджетов осуществляются по данной схеме, и другого механизма удовлетворить потребности общества в государственных услугах в условиях переходной экономики, с учетом обозначенных руководством страны приоритетов социально-экономического развития республики и регионов, не имеется. А в качестве примера наличия подобного государственного органа можно привести тот факт, что исполнение республиканского и местных бюджетов осуществляет центральный уполномоченный орган по исполнению бюджета с областными и районными территориальными подразделениями.</w:t>
      </w:r>
      <w:r>
        <w:br w:type="page"/>
      </w:r>
    </w:p>
    <w:p>
      <w:pPr>
        <w:pStyle w:val="TextBody"/>
        <w:tabs>
          <w:tab w:val="clear" w:pos="709"/>
          <w:tab w:val="left" w:pos="6585" w:leader="none"/>
        </w:tabs>
        <w:jc w:val="center"/>
        <w:rPr>
          <w:rFonts w:ascii="Times New Roman" w:hAnsi="Times New Roman"/>
          <w:i w:val="false"/>
          <w:i w:val="false"/>
          <w:iCs w:val="false"/>
          <w:sz w:val="28"/>
          <w:szCs w:val="28"/>
          <w:highlight w:val="white"/>
          <w:u w:val="none"/>
        </w:rPr>
      </w:pPr>
      <w:r>
        <w:rPr>
          <w:rFonts w:ascii="Times New Roman" w:hAnsi="Times New Roman"/>
          <w:i w:val="false"/>
          <w:iCs w:val="false"/>
          <w:sz w:val="28"/>
          <w:szCs w:val="28"/>
          <w:highlight w:val="white"/>
          <w:u w:val="none"/>
        </w:rPr>
        <w:t>Литература</w:t>
      </w:r>
    </w:p>
    <w:p>
      <w:pPr>
        <w:pStyle w:val="Normal"/>
        <w:tabs>
          <w:tab w:val="clear" w:pos="709"/>
          <w:tab w:val="left" w:pos="6585" w:leader="none"/>
        </w:tabs>
        <w:jc w:val="left"/>
        <w:rPr>
          <w:rFonts w:ascii="Times New Roman" w:hAnsi="Times New Roman"/>
          <w:i w:val="false"/>
          <w:i w:val="false"/>
          <w:iCs w:val="false"/>
          <w:sz w:val="28"/>
          <w:szCs w:val="28"/>
          <w:highlight w:val="white"/>
          <w:u w:val="none"/>
        </w:rPr>
      </w:pPr>
      <w:r>
        <w:rPr>
          <w:rFonts w:ascii="Times New Roman" w:hAnsi="Times New Roman"/>
          <w:i w:val="false"/>
          <w:iCs w:val="false"/>
          <w:sz w:val="28"/>
          <w:szCs w:val="28"/>
          <w:highlight w:val="white"/>
          <w:u w:val="none"/>
        </w:rPr>
        <w:t>1.</w:t>
      </w:r>
      <w:r>
        <w:rPr>
          <w:rFonts w:ascii="Times New Roman" w:hAnsi="Times New Roman"/>
          <w:i w:val="false"/>
          <w:iCs w:val="false"/>
          <w:sz w:val="28"/>
          <w:szCs w:val="28"/>
          <w:highlight w:val="white"/>
          <w:u w:val="none"/>
        </w:rPr>
        <w:t xml:space="preserve">Кшибеков Д. Теория управления обществом. // Литер-неделя. 2009 г., 25 июня </w:t>
      </w:r>
    </w:p>
    <w:p>
      <w:pPr>
        <w:pStyle w:val="Normal"/>
        <w:tabs>
          <w:tab w:val="clear" w:pos="709"/>
          <w:tab w:val="left" w:pos="6585" w:leader="none"/>
        </w:tabs>
        <w:jc w:val="left"/>
        <w:rPr>
          <w:rFonts w:ascii="Times New Roman" w:hAnsi="Times New Roman"/>
          <w:i w:val="false"/>
          <w:i w:val="false"/>
          <w:iCs w:val="false"/>
          <w:sz w:val="28"/>
          <w:szCs w:val="28"/>
          <w:highlight w:val="white"/>
          <w:u w:val="none"/>
        </w:rPr>
      </w:pPr>
      <w:r>
        <w:rPr>
          <w:rFonts w:ascii="Times New Roman" w:hAnsi="Times New Roman"/>
          <w:i w:val="false"/>
          <w:iCs w:val="false"/>
          <w:sz w:val="28"/>
          <w:szCs w:val="28"/>
          <w:highlight w:val="white"/>
          <w:u w:val="none"/>
        </w:rPr>
        <w:t>2.</w:t>
      </w:r>
      <w:r>
        <w:rPr>
          <w:rFonts w:ascii="Times New Roman" w:hAnsi="Times New Roman"/>
          <w:i w:val="false"/>
          <w:iCs w:val="false"/>
          <w:sz w:val="28"/>
          <w:szCs w:val="28"/>
          <w:highlight w:val="white"/>
          <w:u w:val="none"/>
        </w:rPr>
        <w:t xml:space="preserve">Айткожин К.К. Конституционно-правовые вопросы формирования национальной идеи в Казахстане. //Содержание и мобилизующий потенциал…: материалы научно-теоретической конференции. С.58–69 </w:t>
      </w:r>
    </w:p>
    <w:p>
      <w:pPr>
        <w:pStyle w:val="Normal"/>
        <w:tabs>
          <w:tab w:val="clear" w:pos="709"/>
          <w:tab w:val="left" w:pos="6585" w:leader="none"/>
        </w:tabs>
        <w:jc w:val="left"/>
        <w:rPr>
          <w:rFonts w:ascii="Times New Roman" w:hAnsi="Times New Roman"/>
          <w:i w:val="false"/>
          <w:i w:val="false"/>
          <w:iCs w:val="false"/>
          <w:sz w:val="28"/>
          <w:szCs w:val="28"/>
          <w:highlight w:val="white"/>
          <w:u w:val="none"/>
        </w:rPr>
      </w:pPr>
      <w:r>
        <w:rPr>
          <w:rFonts w:cs="Times New Roman" w:ascii="Times New Roman" w:hAnsi="Times New Roman"/>
          <w:i w:val="false"/>
          <w:iCs w:val="false"/>
          <w:sz w:val="28"/>
          <w:szCs w:val="28"/>
          <w:highlight w:val="white"/>
          <w:u w:val="none"/>
          <w:lang w:val="ru-RU"/>
        </w:rPr>
        <w:t>3</w:t>
      </w:r>
      <w:r>
        <w:rPr>
          <w:rFonts w:cs="Times New Roman" w:ascii="Times New Roman" w:hAnsi="Times New Roman"/>
          <w:i w:val="false"/>
          <w:iCs w:val="false"/>
          <w:sz w:val="28"/>
          <w:szCs w:val="28"/>
          <w:highlight w:val="white"/>
          <w:u w:val="none"/>
          <w:lang w:val="ru-RU"/>
        </w:rPr>
        <w:t>.Конституция Республики Казахстан. - Алматы, 2010.</w:t>
      </w:r>
    </w:p>
    <w:p>
      <w:pPr>
        <w:pStyle w:val="Normal"/>
        <w:tabs>
          <w:tab w:val="clear" w:pos="709"/>
          <w:tab w:val="left" w:pos="6585" w:leader="none"/>
        </w:tabs>
        <w:jc w:val="left"/>
        <w:rPr>
          <w:rFonts w:ascii="Times New Roman" w:hAnsi="Times New Roman"/>
          <w:i w:val="false"/>
          <w:i w:val="false"/>
          <w:iCs w:val="false"/>
          <w:sz w:val="28"/>
          <w:szCs w:val="28"/>
          <w:highlight w:val="white"/>
          <w:u w:val="none"/>
        </w:rPr>
      </w:pPr>
      <w:r>
        <w:rPr>
          <w:rFonts w:cs="Times New Roman" w:ascii="Times New Roman" w:hAnsi="Times New Roman"/>
          <w:i w:val="false"/>
          <w:iCs w:val="false"/>
          <w:sz w:val="28"/>
          <w:szCs w:val="28"/>
          <w:highlight w:val="white"/>
          <w:u w:val="none"/>
          <w:lang w:val="ru-RU"/>
        </w:rPr>
        <w:t>4</w:t>
      </w:r>
      <w:r>
        <w:rPr>
          <w:rFonts w:cs="Times New Roman" w:ascii="Times New Roman" w:hAnsi="Times New Roman"/>
          <w:i w:val="false"/>
          <w:iCs w:val="false"/>
          <w:sz w:val="28"/>
          <w:szCs w:val="28"/>
          <w:highlight w:val="white"/>
          <w:u w:val="none"/>
          <w:lang w:val="ru-RU"/>
        </w:rPr>
        <w:t>.Бюджетный кодекс Республики Казахстан.</w:t>
      </w:r>
    </w:p>
    <w:p>
      <w:pPr>
        <w:pStyle w:val="Normal"/>
        <w:tabs>
          <w:tab w:val="clear" w:pos="709"/>
          <w:tab w:val="left" w:pos="6585" w:leader="none"/>
        </w:tabs>
        <w:jc w:val="left"/>
        <w:rPr>
          <w:rFonts w:ascii="Times New Roman" w:hAnsi="Times New Roman" w:cs="Times New Roman"/>
          <w:i w:val="false"/>
          <w:i w:val="false"/>
          <w:iCs w:val="false"/>
          <w:sz w:val="28"/>
          <w:szCs w:val="28"/>
          <w:highlight w:val="white"/>
          <w:u w:val="none"/>
          <w:lang w:val="ru-RU"/>
        </w:rPr>
      </w:pPr>
      <w:r>
        <w:rPr>
          <w:rFonts w:cs="Times New Roman" w:ascii="Times New Roman" w:hAnsi="Times New Roman"/>
          <w:i w:val="false"/>
          <w:iCs w:val="false"/>
          <w:sz w:val="28"/>
          <w:szCs w:val="28"/>
          <w:highlight w:val="white"/>
          <w:u w:val="none"/>
          <w:lang w:val="ru-RU"/>
        </w:rPr>
        <w:t xml:space="preserve">5.Радугин А.А., Радугин К.А. Социология: Курс лекций. – М., 2008. </w:t>
      </w:r>
    </w:p>
    <w:p>
      <w:pPr>
        <w:pStyle w:val="Normal"/>
        <w:tabs>
          <w:tab w:val="clear" w:pos="709"/>
          <w:tab w:val="left" w:pos="6585" w:leader="none"/>
        </w:tabs>
        <w:jc w:val="left"/>
        <w:rPr>
          <w:rFonts w:ascii="Times New Roman" w:hAnsi="Times New Roman"/>
          <w:sz w:val="28"/>
          <w:szCs w:val="28"/>
        </w:rPr>
      </w:pPr>
      <w:r>
        <w:rPr>
          <w:rFonts w:cs="Times New Roman" w:ascii="Times New Roman" w:hAnsi="Times New Roman"/>
          <w:i w:val="false"/>
          <w:iCs w:val="false"/>
          <w:sz w:val="28"/>
          <w:szCs w:val="28"/>
          <w:highlight w:val="white"/>
          <w:u w:val="none"/>
          <w:lang w:val="ru-RU"/>
        </w:rPr>
        <w:t>6.</w:t>
      </w:r>
      <w:r>
        <w:rPr>
          <w:rFonts w:cs="Times New Roman" w:ascii="Times New Roman" w:hAnsi="Times New Roman"/>
          <w:sz w:val="28"/>
          <w:szCs w:val="28"/>
          <w:lang w:val="ru-RU"/>
        </w:rPr>
        <w:t xml:space="preserve">Средства массовой информации и современное общество / под ред. Н.Г. Бойкова, Т.В. Васильева, Д.А. Рущин. - М., 2007. </w:t>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ejaVu Sans" w:cs="FreeSans"/>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Style12">
    <w:name w:val="Студенческий"/>
    <w:basedOn w:val="Normal"/>
    <w:qFormat/>
    <w:pPr>
      <w:spacing w:lineRule="auto" w:line="240" w:before="0" w:after="240"/>
      <w:ind w:left="0" w:right="0" w:firstLine="709"/>
      <w:jc w:val="both"/>
    </w:pPr>
    <w:rPr>
      <w:rFonts w:ascii="Times New Roman" w:hAnsi="Times New Roman" w:eastAsia="Times New Roman" w:cs="Times New Roman"/>
      <w:sz w:val="28"/>
      <w:szCs w:val="28"/>
      <w:lang w:val="ru-RU"/>
    </w:rPr>
  </w:style>
  <w:style w:type="paragraph" w:styleId="Footer">
    <w:name w:val="Footer"/>
    <w:basedOn w:val="Normal"/>
    <w:pPr>
      <w:suppressLineNumbers/>
      <w:tabs>
        <w:tab w:val="clear" w:pos="709"/>
        <w:tab w:val="center" w:pos="4819" w:leader="none"/>
        <w:tab w:val="right" w:pos="9638" w:leader="none"/>
      </w:tabs>
    </w:pPr>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LibreOffice/6.2.5.2$Linux_X86_64 LibreOffice_project/1ec314fa52f458adc18c4f025c545a4e8b22c159</Application>
  <Pages>14</Pages>
  <Words>3095</Words>
  <CharactersWithSpaces>25977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ru-RU</dc:language>
  <cp:lastModifiedBy/>
  <dcterms:modified xsi:type="dcterms:W3CDTF">2019-10-10T02:28:23Z</dcterms:modified>
  <cp:revision>17</cp:revision>
  <dc:subject/>
  <dc:title/>
</cp:coreProperties>
</file>