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34"/>
          <w:szCs w:val="34"/>
        </w:rPr>
        <w:t xml:space="preserve">FULL STACK DEVELOPER INTERN</w:t>
      </w:r>
    </w:p>
    <w:p>
      <w:pPr>
        <w:spacing w:after="10"/>
        <w:jc w:val="center"/>
      </w:pPr>
      <w:r>
        <w:rPr>
          <w:b/>
          <w:bCs/>
          <w:color w:val="262626"/>
          <w:sz w:val="24"/>
          <w:szCs w:val="24"/>
        </w:rPr>
        <w:t xml:space="preserve">Take-Home Assignment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User Management Dashboard with Custom Theming Engine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1F3" w:val="clea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DURATION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</w:tcPr>
          <w:p>
            <w:r>
              <w:rPr>
                <w:color w:val="262626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1F3" w:val="clea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STACK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</w:tcPr>
          <w:p>
            <w:r>
              <w:rPr>
                <w:color w:val="262626"/>
                <w:sz w:val="20"/>
                <w:szCs w:val="20"/>
              </w:rPr>
              <w:t xml:space="preserve">MongoDB · Express.js · React (TypeScript) · Node.js (MERN)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5F" w:sz="6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1. Objective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Build a full-stack MERN User Management application (Dashboard + full CRUD user listing) with all user data persisted in MongoDB via a Node.js/Express REST API. The core evaluation twist: build a self-contained theming engine — no external UI/theming library — that lets the user switch between a handful of design presets, customize the button color, and upload a custom font, all applied live across the app and persisted across reloads.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This tests five things at once: full-stack CRUD design (REST API + MongoDB), the ability to design a theming architecture from scratch (CSS variables / context, not a library doing the work), attention to UX details like live preview and persistence, sensible client/server separation, and time management under a hard 24-hour box.</w:t>
      </w:r>
    </w:p>
    <w:p>
      <w:pPr>
        <w:pStyle w:val="Heading1"/>
        <w:pBdr>
          <w:bottom w:val="single" w:color="1F4E5F" w:sz="6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2. Functional Requirements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2"/>
          <w:szCs w:val="22"/>
        </w:rPr>
        <w:t xml:space="preserve">A. Dashboard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Total registered user count, fetched from the backend and updating live as users are added/removed.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Optional: simple breakdown (e.g., users added this week, active vs inactive).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2"/>
          <w:szCs w:val="22"/>
        </w:rPr>
        <w:t xml:space="preserve">B. User Listing Page (CRUD)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Table/list of users (name, email, + 2–3 fields of choice — role, phone, status, etc.), fetched from the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Create — form/modal with client-side validation (required fields, valid email) and server-side validation on the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Read — view a single user's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Update — edit an existing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Delete — with confirmation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All persistence via MongoDB through the Express API — no localStorage, no mock API, no client-only data layer for user records.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2"/>
          <w:szCs w:val="22"/>
        </w:rPr>
        <w:t xml:space="preserve">C. Custom Theming Engine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This is the core differentiator of the assignment, not a bonus: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Design Presets — build 3–4 preset themes (e.g., Blue, Violet, Darcula), each defining a coordinated set of colors (background, surface, text, accent) and applied via a preset picker in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1"/>
          <w:szCs w:val="21"/>
        </w:rPr>
        <w:t xml:space="preserve">Custom Button Color — a color picker that overrides the active preset's accent/button color specifically, independent of which preset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1"/>
          <w:szCs w:val="21"/>
        </w:rPr>
        <w:t xml:space="preserve">Custom Font Upload — let the user upload a font file (e.g., .ttf/.otf/.woff) and have it applied app-wide as the active typeface, using the Font Loading API (FontFace) or an equivalent @font-face injection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All changes apply live — no page refresh required — on both the Dashboard and User Listing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Theme state (selected preset, custom button color, uploaded font) persists to localStorage and survives a page reload. This is a client-side UI preference, so localStorage is appropriate here even though user data lives in MongoDB. Since font files can't be stored as plain strings, store the font as a base64 data URL or persist the raw bytes and rehydrate a FontFace from it on load.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Note for the intern: there is no external theming library for this part — the architecture (how presets, the color override, and the uploaded font all compose into one active theme) is entirely the candidate's design decision. CSS custom properties (variables) driven by a small ThemeContext/hook is a natural fit, but any clean approach is acceptable.</w:t>
      </w:r>
    </w:p>
    <w:p>
      <w:pPr>
        <w:pStyle w:val="Heading1"/>
        <w:pBdr>
          <w:bottom w:val="single" w:color="1F4E5F" w:sz="6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3. Backend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Node.js + Express REST API exposing standard CRUD endpoints, e.g. GET /users, POST /users, GET /users/:id, PUT /users/:id, DELETE /users/:id.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MongoDB as the data store (local instance or MongoDB Atlas), accessed via Mongoose or the native driver — candidate's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Basic server-side validation (required fields, valid email format) with meaningful error responses and status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Clear separation of concerns — routes, controllers, and models/schemas, not all logic in one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.env.example (or README instructions) covering the MongoDB connection string and any other required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Optional: a small seed script to populate a few sample users for easier review.</w:t>
      </w:r>
    </w:p>
    <w:p>
      <w:pPr>
        <w:pStyle w:val="Heading1"/>
        <w:pBdr>
          <w:bottom w:val="single" w:color="1F4E5F" w:sz="6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4. Technical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Frontend: React (functional components + hooks), Vite preferred.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TypeScript preferred but not mandatory on the frontend — note in the README if skipped, and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Backend: Node.js + Express, with MongoDB as the only data store for user records — no other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No authentication required for this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No third-party theming/UI-kit library for the theming engine itself (plain CSS variables, styled-components, or CSS modules are all fine as the styling mechanism).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Keep API calls in a dedicated service/hook layer on the frontend, not scattered fetch/axios calls across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Keep theme persistence logic in a dedicated hook/utility, not scattered localStorage.getItem/setItem calls across components.</w:t>
      </w:r>
    </w:p>
    <w:p>
      <w:pPr>
        <w:pStyle w:val="Heading1"/>
        <w:pBdr>
          <w:bottom w:val="single" w:color="1F4E5F" w:sz="6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5.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GitHub repo link (or zipped project) containing both the frontend and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README covering: setup instructions for both frontend and backend (e.g., npm install &amp;&amp; npm run dev should just work on each side), how to connect to MongoDB (local or Atlas), what was implemented, any shortcuts taken and why, and known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Brief note (a few sentences) on how the theming engine is architected — how presets, the button color override, and the uploaded font compose into the active theme.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short screen-recorded video (see Section 6) explaining your work.</w:t>
      </w:r>
    </w:p>
    <w:p>
      <w:pPr>
        <w:pStyle w:val="Heading1"/>
        <w:pBdr>
          <w:bottom w:val="single" w:color="1F4E5F" w:sz="6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6. Final Explanation Video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Record a 5–8 minute video explaining your work. The purpose is to assess your understanding, not video-editing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Briefly explain what you understood about the assignment and how you scoped it for 24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Walk through the app's architecture — how the frontend, Express API, and MongoDB fit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Explain the most important workflow you built (e.g., create/update user end to end, from form to database).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Discuss how you designed the theming engine — how presets, the button color override, and the uploaded font compose into one active theme.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Show or explain one piece of the backend you're proud of (e.g., validation, error handling, route/controller structure).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Mention one challenge you faced and how you solved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Give your final assessment: what would you build or refine next with more time, and why.</w:t>
      </w:r>
    </w:p>
    <w:p>
      <w:pPr>
        <w:pStyle w:val="Heading1"/>
        <w:pBdr>
          <w:bottom w:val="single" w:color="1F4E5F" w:sz="6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7. Evaluation Criteria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we're looking for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CRUD correctness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All 4 operations work reliably end to end through the API; data survives refresh and is correctly persisted in MongoDB.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Backend architecture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Clean separation of routes, controllers, and models; sensible error handling and status codes — not ad-hoc logic in one file.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Theming engine design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Presets, button color override, and font upload all compose cleanly and drive the UI live — this is the differentiator, weighted heavily.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Font upload handling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Correct use of the FontFace API (or equivalent), font persists and rehydrates correctly on reload, sensible fallback if no custom font is set.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Component structure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Reasonable componentization on the frontend, not one giant file.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Validation &amp; UX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Empty states, client- and server-side form validation, delete confirmation.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Readability, naming, consistent patterns across both frontend and backend.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Time management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Did they scope realistically for 24 hours, or over/under-deliver against the timeline.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Explanation &amp; communication</w:t>
            </w:r>
          </w:p>
        </w:tc>
        <w:tc>
          <w:tcPr>
            <w:tcW w:type="dxa" w:w="6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The video clearly conveys architecture, key decisions, and trade-offs — candidate can explain their own work, not just submit it.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2026-09-02T12:26:58.653Z</dcterms:created>
  <dcterms:modified xsi:type="dcterms:W3CDTF">2026-09-02T12:26:58.653Z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