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A53BB" w14:textId="77777777" w:rsidR="0054323F" w:rsidRDefault="00000000">
      <w:pPr>
        <w:spacing w:after="75" w:line="253" w:lineRule="auto"/>
        <w:ind w:left="0" w:right="0" w:firstLine="0"/>
      </w:pPr>
      <w:r>
        <w:rPr>
          <w:b/>
          <w:sz w:val="43"/>
        </w:rPr>
        <w:t>Analyzing a Reverse Shell Part 2_Parent-Child Process Analysis</w:t>
      </w:r>
    </w:p>
    <w:p w14:paraId="6FFB1A40" w14:textId="77777777" w:rsidR="0054323F" w:rsidRDefault="00000000">
      <w:pPr>
        <w:pStyle w:val="Heading1"/>
      </w:pPr>
      <w:r>
        <w:t>Executive Summary</w:t>
      </w:r>
    </w:p>
    <w:p w14:paraId="0F2B09FB" w14:textId="77777777" w:rsidR="0054323F" w:rsidRDefault="00000000">
      <w:pPr>
        <w:ind w:left="-5" w:right="36"/>
      </w:pPr>
      <w:r>
        <w:t>This analysis delves into the examination of a suspicious process, "Rat.Unknown2.exe," using the Procmon tool to understand its behavior and potential implications, particularly in the context of malware analysis.</w:t>
      </w:r>
    </w:p>
    <w:p w14:paraId="012A9810" w14:textId="77777777" w:rsidR="0054323F" w:rsidRDefault="00000000">
      <w:pPr>
        <w:ind w:left="-5" w:right="36"/>
      </w:pPr>
      <w:r>
        <w:t>Initially, a filter was set up in Procmon to isolate activities associated with "Rat.Unknown2.exe." Despite no visible activity upon applying the filter, further exploration revealed its parent-child relationship with "Explorer.exe" as the parent process. This relationship underscores the significance of tracking processes to understand the flow of actions initiated by malware.</w:t>
      </w:r>
    </w:p>
    <w:p w14:paraId="5A1841ED" w14:textId="77777777" w:rsidR="0054323F" w:rsidRDefault="00000000">
      <w:pPr>
        <w:ind w:left="-5" w:right="36"/>
      </w:pPr>
      <w:r>
        <w:t>Subsequent steps involved observing the process tree within Procmon, illustrating the hierarchical structure of processes spawned by "Rat.Unknown2.exe." Notably, executing commands from a command prompt resulted in the creation of child processes under "Rat.Unknown2.exe," demonstrating its role as the parent process.</w:t>
      </w:r>
    </w:p>
    <w:p w14:paraId="6FA61011" w14:textId="77777777" w:rsidR="0054323F" w:rsidRDefault="00000000">
      <w:pPr>
        <w:ind w:left="-5" w:right="36"/>
      </w:pPr>
      <w:r>
        <w:t>To better examine related processes, a filter was configured based on the Parent Process ID (PID) of "Rat.Unknown2.exe." This filter allowed for focused monitoring of activities stemming from this specific parent process, enabling a more comprehensive analysis of associated actions.</w:t>
      </w:r>
    </w:p>
    <w:p w14:paraId="50C341DA" w14:textId="77777777" w:rsidR="0054323F" w:rsidRDefault="00000000">
      <w:pPr>
        <w:ind w:left="-5" w:right="36"/>
      </w:pPr>
      <w:r>
        <w:t>Ultimately, this investigation highlights the importance of understanding the parent-child process relationship in malware analysis. By visualizing process activity and tracing the origins of spawned processes, analysts gain valuable insights into the behavior and potential intentions of malicious software.</w:t>
      </w:r>
    </w:p>
    <w:p w14:paraId="6DC234C4" w14:textId="77777777" w:rsidR="0054323F" w:rsidRDefault="00000000">
      <w:pPr>
        <w:ind w:left="-5" w:right="36"/>
      </w:pPr>
      <w:r>
        <w:t>Overall, this analysis underscores the significance of leveraging tools like Procmon to dissect process behavior, enabling effective detection and mitigation of malware threats.</w:t>
      </w:r>
    </w:p>
    <w:p w14:paraId="4E6F249C" w14:textId="77777777" w:rsidR="0054323F" w:rsidRDefault="00000000">
      <w:pPr>
        <w:spacing w:after="8"/>
        <w:ind w:left="-5" w:right="36"/>
      </w:pPr>
      <w:r>
        <w:t>**Parent-Child Relationship</w:t>
      </w:r>
    </w:p>
    <w:p w14:paraId="18DC539C" w14:textId="77777777" w:rsidR="0054323F" w:rsidRDefault="00000000">
      <w:pPr>
        <w:ind w:left="-5" w:right="36"/>
      </w:pPr>
      <w:r>
        <w:t>Let's pick up where we left off. Head back over to Procmon. Let's create the following Filter:</w:t>
      </w:r>
    </w:p>
    <w:p w14:paraId="57804077" w14:textId="77777777" w:rsidR="0054323F" w:rsidRDefault="00000000">
      <w:pPr>
        <w:spacing w:after="185" w:line="259" w:lineRule="auto"/>
        <w:ind w:left="300" w:right="0" w:firstLine="0"/>
      </w:pPr>
      <w:r>
        <w:rPr>
          <w:rFonts w:ascii="Calibri" w:eastAsia="Calibri" w:hAnsi="Calibri" w:cs="Calibri"/>
          <w:noProof/>
          <w:sz w:val="22"/>
        </w:rPr>
        <w:lastRenderedPageBreak/>
        <mc:AlternateContent>
          <mc:Choice Requires="wpg">
            <w:drawing>
              <wp:inline distT="0" distB="0" distL="0" distR="0" wp14:anchorId="5E843C29" wp14:editId="1204E004">
                <wp:extent cx="5657850" cy="3254200"/>
                <wp:effectExtent l="0" t="0" r="0" b="0"/>
                <wp:docPr id="1053" name="Group 1053"/>
                <wp:cNvGraphicFramePr/>
                <a:graphic xmlns:a="http://schemas.openxmlformats.org/drawingml/2006/main">
                  <a:graphicData uri="http://schemas.microsoft.com/office/word/2010/wordprocessingGroup">
                    <wpg:wgp>
                      <wpg:cNvGrpSpPr/>
                      <wpg:grpSpPr>
                        <a:xfrm>
                          <a:off x="0" y="0"/>
                          <a:ext cx="5657850" cy="3254200"/>
                          <a:chOff x="0" y="0"/>
                          <a:chExt cx="5657850" cy="3254200"/>
                        </a:xfrm>
                      </wpg:grpSpPr>
                      <wps:wsp>
                        <wps:cNvPr id="41" name="Shape 41"/>
                        <wps:cNvSpPr/>
                        <wps:spPr>
                          <a:xfrm>
                            <a:off x="0" y="44276"/>
                            <a:ext cx="47625" cy="47625"/>
                          </a:xfrm>
                          <a:custGeom>
                            <a:avLst/>
                            <a:gdLst/>
                            <a:ahLst/>
                            <a:cxnLst/>
                            <a:rect l="0" t="0" r="0" b="0"/>
                            <a:pathLst>
                              <a:path w="47625" h="47625">
                                <a:moveTo>
                                  <a:pt x="23813" y="0"/>
                                </a:moveTo>
                                <a:cubicBezTo>
                                  <a:pt x="26970" y="0"/>
                                  <a:pt x="30008" y="604"/>
                                  <a:pt x="32925" y="1812"/>
                                </a:cubicBezTo>
                                <a:cubicBezTo>
                                  <a:pt x="35842" y="3020"/>
                                  <a:pt x="38418" y="4741"/>
                                  <a:pt x="40651" y="6973"/>
                                </a:cubicBezTo>
                                <a:cubicBezTo>
                                  <a:pt x="42883" y="9206"/>
                                  <a:pt x="44604" y="11781"/>
                                  <a:pt x="45812" y="14698"/>
                                </a:cubicBezTo>
                                <a:cubicBezTo>
                                  <a:pt x="47021" y="17616"/>
                                  <a:pt x="47625" y="20654"/>
                                  <a:pt x="47625" y="23813"/>
                                </a:cubicBezTo>
                                <a:cubicBezTo>
                                  <a:pt x="47625" y="26970"/>
                                  <a:pt x="47021" y="30007"/>
                                  <a:pt x="45812" y="32925"/>
                                </a:cubicBezTo>
                                <a:cubicBezTo>
                                  <a:pt x="44604" y="35841"/>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5"/>
                                </a:cubicBezTo>
                                <a:cubicBezTo>
                                  <a:pt x="604" y="30007"/>
                                  <a:pt x="0" y="26970"/>
                                  <a:pt x="0" y="23813"/>
                                </a:cubicBezTo>
                                <a:cubicBezTo>
                                  <a:pt x="0" y="20654"/>
                                  <a:pt x="604" y="17616"/>
                                  <a:pt x="1813" y="14699"/>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42" name="Rectangle 42"/>
                        <wps:cNvSpPr/>
                        <wps:spPr>
                          <a:xfrm>
                            <a:off x="152400" y="0"/>
                            <a:ext cx="3300772" cy="190519"/>
                          </a:xfrm>
                          <a:prstGeom prst="rect">
                            <a:avLst/>
                          </a:prstGeom>
                          <a:ln>
                            <a:noFill/>
                          </a:ln>
                        </wps:spPr>
                        <wps:txbx>
                          <w:txbxContent>
                            <w:p w14:paraId="4CBCF7BB" w14:textId="77777777" w:rsidR="0054323F" w:rsidRDefault="00000000">
                              <w:pPr>
                                <w:spacing w:after="160" w:line="259" w:lineRule="auto"/>
                                <w:ind w:left="0" w:right="0" w:firstLine="0"/>
                              </w:pPr>
                              <w:r>
                                <w:t>Process Name is Rat.Unknown2.exe</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4"/>
                          <a:stretch>
                            <a:fillRect/>
                          </a:stretch>
                        </pic:blipFill>
                        <pic:spPr>
                          <a:xfrm>
                            <a:off x="152400" y="177625"/>
                            <a:ext cx="5505450" cy="3076575"/>
                          </a:xfrm>
                          <a:prstGeom prst="rect">
                            <a:avLst/>
                          </a:prstGeom>
                        </pic:spPr>
                      </pic:pic>
                    </wpg:wgp>
                  </a:graphicData>
                </a:graphic>
              </wp:inline>
            </w:drawing>
          </mc:Choice>
          <mc:Fallback xmlns:a="http://schemas.openxmlformats.org/drawingml/2006/main">
            <w:pict>
              <v:group id="Group 1053" style="width:445.5pt;height:256.236pt;mso-position-horizontal-relative:char;mso-position-vertical-relative:line" coordsize="56578,32542">
                <v:shape id="Shape 41" style="position:absolute;width:476;height:476;left:0;top:442;" coordsize="47625,47625" path="m23813,0c26970,0,30008,604,32925,1812c35842,3020,38418,4741,40651,6973c42883,9206,44604,11781,45812,14698c47021,17616,47625,20654,47625,23813c47625,26970,47021,30007,45812,32925c44604,35841,42883,38417,40651,40650c38418,42883,35842,44603,32925,45812c30008,47020,26970,47624,23813,47625c20655,47624,17617,47020,14700,45812c11782,44603,9207,42883,6975,40650c4742,38417,3021,35841,1813,32925c604,30007,0,26970,0,23813c0,20654,604,17616,1813,14699c3021,11781,4742,9206,6975,6973c9207,4741,11782,3020,14700,1812c17617,604,20655,0,23813,0x">
                  <v:stroke weight="0pt" endcap="flat" joinstyle="miter" miterlimit="10" on="false" color="#000000" opacity="0"/>
                  <v:fill on="true" color="#ababab"/>
                </v:shape>
                <v:rect id="Rectangle 42" style="position:absolute;width:33007;height:1905;left:1524;top:0;" filled="f" stroked="f">
                  <v:textbox inset="0,0,0,0">
                    <w:txbxContent>
                      <w:p>
                        <w:pPr>
                          <w:spacing w:before="0" w:after="160" w:line="259" w:lineRule="auto"/>
                          <w:ind w:left="0" w:right="0" w:firstLine="0"/>
                        </w:pPr>
                        <w:r>
                          <w:rPr/>
                          <w:t xml:space="preserve">Process Name is Rat.Unknown2.exe</w:t>
                        </w:r>
                      </w:p>
                    </w:txbxContent>
                  </v:textbox>
                </v:rect>
                <v:shape id="Picture 44" style="position:absolute;width:55054;height:30765;left:1524;top:1776;" filled="f">
                  <v:imagedata r:id="rId5"/>
                </v:shape>
              </v:group>
            </w:pict>
          </mc:Fallback>
        </mc:AlternateContent>
      </w:r>
    </w:p>
    <w:p w14:paraId="6E36094B" w14:textId="77777777" w:rsidR="0054323F" w:rsidRDefault="00000000">
      <w:pPr>
        <w:spacing w:after="263"/>
        <w:ind w:left="550" w:right="36"/>
      </w:pPr>
      <w:r>
        <w:t>Make sure we click Add, followed by Apply, and finally OK.</w:t>
      </w:r>
    </w:p>
    <w:p w14:paraId="2A0F69F3" w14:textId="77777777" w:rsidR="0054323F" w:rsidRDefault="00000000">
      <w:pPr>
        <w:spacing w:after="0"/>
        <w:ind w:left="-5" w:right="36"/>
      </w:pPr>
      <w:r>
        <w:t xml:space="preserve">As we can tell, nothing </w:t>
      </w:r>
      <w:proofErr w:type="gramStart"/>
      <w:r>
        <w:t>populates</w:t>
      </w:r>
      <w:proofErr w:type="gramEnd"/>
      <w:r>
        <w:t xml:space="preserve"> thus far.</w:t>
      </w:r>
    </w:p>
    <w:p w14:paraId="2C6051BE" w14:textId="77777777" w:rsidR="0054323F" w:rsidRDefault="00000000">
      <w:pPr>
        <w:spacing w:after="425" w:line="259" w:lineRule="auto"/>
        <w:ind w:left="0" w:right="-9" w:firstLine="0"/>
      </w:pPr>
      <w:r>
        <w:rPr>
          <w:noProof/>
        </w:rPr>
        <w:drawing>
          <wp:inline distT="0" distB="0" distL="0" distR="0" wp14:anchorId="6012BB3D" wp14:editId="49A5FF6E">
            <wp:extent cx="6457950" cy="25146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a:stretch>
                      <a:fillRect/>
                    </a:stretch>
                  </pic:blipFill>
                  <pic:spPr>
                    <a:xfrm>
                      <a:off x="0" y="0"/>
                      <a:ext cx="6457950" cy="2514600"/>
                    </a:xfrm>
                    <a:prstGeom prst="rect">
                      <a:avLst/>
                    </a:prstGeom>
                  </pic:spPr>
                </pic:pic>
              </a:graphicData>
            </a:graphic>
          </wp:inline>
        </w:drawing>
      </w:r>
    </w:p>
    <w:p w14:paraId="062C9DEC" w14:textId="77777777" w:rsidR="0054323F" w:rsidRDefault="00000000">
      <w:pPr>
        <w:ind w:left="-5" w:right="36"/>
      </w:pPr>
      <w:r>
        <w:t xml:space="preserve">Head back over to </w:t>
      </w:r>
      <w:proofErr w:type="gramStart"/>
      <w:r>
        <w:t>CMDER, and</w:t>
      </w:r>
      <w:proofErr w:type="gramEnd"/>
      <w:r>
        <w:t xml:space="preserve"> run as admin. Type in "id" and we should see something populate inside of Procmon.</w:t>
      </w:r>
    </w:p>
    <w:p w14:paraId="78B32D8A" w14:textId="77777777" w:rsidR="0054323F" w:rsidRDefault="00000000">
      <w:pPr>
        <w:spacing w:after="425" w:line="259" w:lineRule="auto"/>
        <w:ind w:left="0" w:right="-9" w:firstLine="0"/>
      </w:pPr>
      <w:r>
        <w:rPr>
          <w:rFonts w:ascii="Calibri" w:eastAsia="Calibri" w:hAnsi="Calibri" w:cs="Calibri"/>
          <w:noProof/>
          <w:sz w:val="22"/>
        </w:rPr>
        <w:lastRenderedPageBreak/>
        <mc:AlternateContent>
          <mc:Choice Requires="wpg">
            <w:drawing>
              <wp:inline distT="0" distB="0" distL="0" distR="0" wp14:anchorId="00450ADD" wp14:editId="73BE62F9">
                <wp:extent cx="6457950" cy="2114550"/>
                <wp:effectExtent l="0" t="0" r="0" b="0"/>
                <wp:docPr id="1070" name="Group 1070"/>
                <wp:cNvGraphicFramePr/>
                <a:graphic xmlns:a="http://schemas.openxmlformats.org/drawingml/2006/main">
                  <a:graphicData uri="http://schemas.microsoft.com/office/word/2010/wordprocessingGroup">
                    <wpg:wgp>
                      <wpg:cNvGrpSpPr/>
                      <wpg:grpSpPr>
                        <a:xfrm>
                          <a:off x="0" y="0"/>
                          <a:ext cx="6457950" cy="2114550"/>
                          <a:chOff x="0" y="0"/>
                          <a:chExt cx="6457950" cy="2114550"/>
                        </a:xfrm>
                      </wpg:grpSpPr>
                      <pic:pic xmlns:pic="http://schemas.openxmlformats.org/drawingml/2006/picture">
                        <pic:nvPicPr>
                          <pic:cNvPr id="49" name="Picture 49"/>
                          <pic:cNvPicPr/>
                        </pic:nvPicPr>
                        <pic:blipFill>
                          <a:blip r:embed="rId7"/>
                          <a:stretch>
                            <a:fillRect/>
                          </a:stretch>
                        </pic:blipFill>
                        <pic:spPr>
                          <a:xfrm>
                            <a:off x="0" y="0"/>
                            <a:ext cx="3981450" cy="1619250"/>
                          </a:xfrm>
                          <a:prstGeom prst="rect">
                            <a:avLst/>
                          </a:prstGeom>
                        </pic:spPr>
                      </pic:pic>
                      <pic:pic xmlns:pic="http://schemas.openxmlformats.org/drawingml/2006/picture">
                        <pic:nvPicPr>
                          <pic:cNvPr id="51" name="Picture 51"/>
                          <pic:cNvPicPr/>
                        </pic:nvPicPr>
                        <pic:blipFill>
                          <a:blip r:embed="rId8"/>
                          <a:stretch>
                            <a:fillRect/>
                          </a:stretch>
                        </pic:blipFill>
                        <pic:spPr>
                          <a:xfrm>
                            <a:off x="0" y="1685925"/>
                            <a:ext cx="6457950" cy="428625"/>
                          </a:xfrm>
                          <a:prstGeom prst="rect">
                            <a:avLst/>
                          </a:prstGeom>
                        </pic:spPr>
                      </pic:pic>
                    </wpg:wgp>
                  </a:graphicData>
                </a:graphic>
              </wp:inline>
            </w:drawing>
          </mc:Choice>
          <mc:Fallback xmlns:a="http://schemas.openxmlformats.org/drawingml/2006/main">
            <w:pict>
              <v:group id="Group 1070" style="width:508.5pt;height:166.5pt;mso-position-horizontal-relative:char;mso-position-vertical-relative:line" coordsize="64579,21145">
                <v:shape id="Picture 49" style="position:absolute;width:39814;height:16192;left:0;top:0;" filled="f">
                  <v:imagedata r:id="rId9"/>
                </v:shape>
                <v:shape id="Picture 51" style="position:absolute;width:64579;height:4286;left:0;top:16859;" filled="f">
                  <v:imagedata r:id="rId10"/>
                </v:shape>
              </v:group>
            </w:pict>
          </mc:Fallback>
        </mc:AlternateContent>
      </w:r>
    </w:p>
    <w:p w14:paraId="0CE6F9ED" w14:textId="77777777" w:rsidR="0054323F" w:rsidRDefault="00000000">
      <w:pPr>
        <w:spacing w:after="0"/>
        <w:ind w:left="-5" w:right="36"/>
      </w:pPr>
      <w:r>
        <w:t>Let's go ahead and open the "Process Tree" inside of Procmon.</w:t>
      </w:r>
    </w:p>
    <w:p w14:paraId="140EB711" w14:textId="77777777" w:rsidR="0054323F" w:rsidRDefault="00000000">
      <w:pPr>
        <w:spacing w:after="425" w:line="259" w:lineRule="auto"/>
        <w:ind w:left="0" w:right="0" w:firstLine="0"/>
      </w:pPr>
      <w:r>
        <w:rPr>
          <w:noProof/>
        </w:rPr>
        <w:drawing>
          <wp:inline distT="0" distB="0" distL="0" distR="0" wp14:anchorId="69E7EE7B" wp14:editId="01B4CEDC">
            <wp:extent cx="4505325" cy="10572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1"/>
                    <a:stretch>
                      <a:fillRect/>
                    </a:stretch>
                  </pic:blipFill>
                  <pic:spPr>
                    <a:xfrm>
                      <a:off x="0" y="0"/>
                      <a:ext cx="4505325" cy="1057275"/>
                    </a:xfrm>
                    <a:prstGeom prst="rect">
                      <a:avLst/>
                    </a:prstGeom>
                  </pic:spPr>
                </pic:pic>
              </a:graphicData>
            </a:graphic>
          </wp:inline>
        </w:drawing>
      </w:r>
    </w:p>
    <w:p w14:paraId="1391C2F9" w14:textId="77777777" w:rsidR="0054323F" w:rsidRDefault="00000000">
      <w:pPr>
        <w:spacing w:after="0"/>
        <w:ind w:left="-5" w:right="36"/>
      </w:pPr>
      <w:proofErr w:type="spellStart"/>
      <w:proofErr w:type="gramStart"/>
      <w:r>
        <w:t>Lets</w:t>
      </w:r>
      <w:proofErr w:type="spellEnd"/>
      <w:proofErr w:type="gramEnd"/>
      <w:r>
        <w:t xml:space="preserve"> navigate to Rat.Unknown2.exe.</w:t>
      </w:r>
    </w:p>
    <w:p w14:paraId="59F17BFC" w14:textId="77777777" w:rsidR="0054323F" w:rsidRDefault="00000000">
      <w:pPr>
        <w:spacing w:after="425" w:line="259" w:lineRule="auto"/>
        <w:ind w:left="0" w:right="0" w:firstLine="0"/>
      </w:pPr>
      <w:r>
        <w:rPr>
          <w:noProof/>
        </w:rPr>
        <w:drawing>
          <wp:inline distT="0" distB="0" distL="0" distR="0" wp14:anchorId="10709029" wp14:editId="49573E40">
            <wp:extent cx="4800600" cy="78105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2"/>
                    <a:stretch>
                      <a:fillRect/>
                    </a:stretch>
                  </pic:blipFill>
                  <pic:spPr>
                    <a:xfrm>
                      <a:off x="0" y="0"/>
                      <a:ext cx="4800600" cy="781050"/>
                    </a:xfrm>
                    <a:prstGeom prst="rect">
                      <a:avLst/>
                    </a:prstGeom>
                  </pic:spPr>
                </pic:pic>
              </a:graphicData>
            </a:graphic>
          </wp:inline>
        </w:drawing>
      </w:r>
    </w:p>
    <w:p w14:paraId="202E4EDC" w14:textId="77777777" w:rsidR="0054323F" w:rsidRDefault="00000000">
      <w:pPr>
        <w:spacing w:after="0"/>
        <w:ind w:left="-5" w:right="36"/>
      </w:pPr>
      <w:r>
        <w:rPr>
          <w:noProof/>
        </w:rPr>
        <w:drawing>
          <wp:anchor distT="0" distB="0" distL="114300" distR="114300" simplePos="0" relativeHeight="251658240" behindDoc="0" locked="0" layoutInCell="1" allowOverlap="0" wp14:anchorId="32FC076D" wp14:editId="09B5A2D7">
            <wp:simplePos x="0" y="0"/>
            <wp:positionH relativeFrom="page">
              <wp:posOffset>660400</wp:posOffset>
            </wp:positionH>
            <wp:positionV relativeFrom="page">
              <wp:posOffset>8337551</wp:posOffset>
            </wp:positionV>
            <wp:extent cx="4695825" cy="933450"/>
            <wp:effectExtent l="0" t="0" r="0" b="0"/>
            <wp:wrapTopAndBottom/>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3"/>
                    <a:stretch>
                      <a:fillRect/>
                    </a:stretch>
                  </pic:blipFill>
                  <pic:spPr>
                    <a:xfrm>
                      <a:off x="0" y="0"/>
                      <a:ext cx="4695825" cy="933450"/>
                    </a:xfrm>
                    <a:prstGeom prst="rect">
                      <a:avLst/>
                    </a:prstGeom>
                  </pic:spPr>
                </pic:pic>
              </a:graphicData>
            </a:graphic>
          </wp:anchor>
        </w:drawing>
      </w:r>
      <w:r>
        <w:t>Note, this process is actually a child process of Explorer EXE.</w:t>
      </w:r>
    </w:p>
    <w:p w14:paraId="2B941F5F" w14:textId="77777777" w:rsidR="0054323F" w:rsidRDefault="00000000">
      <w:pPr>
        <w:spacing w:after="425" w:line="259" w:lineRule="auto"/>
        <w:ind w:left="0" w:right="0" w:firstLine="0"/>
      </w:pPr>
      <w:r>
        <w:rPr>
          <w:noProof/>
        </w:rPr>
        <w:drawing>
          <wp:inline distT="0" distB="0" distL="0" distR="0" wp14:anchorId="1834B51A" wp14:editId="39145341">
            <wp:extent cx="4876800" cy="9429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4"/>
                    <a:stretch>
                      <a:fillRect/>
                    </a:stretch>
                  </pic:blipFill>
                  <pic:spPr>
                    <a:xfrm>
                      <a:off x="0" y="0"/>
                      <a:ext cx="4876800" cy="942975"/>
                    </a:xfrm>
                    <a:prstGeom prst="rect">
                      <a:avLst/>
                    </a:prstGeom>
                  </pic:spPr>
                </pic:pic>
              </a:graphicData>
            </a:graphic>
          </wp:inline>
        </w:drawing>
      </w:r>
    </w:p>
    <w:p w14:paraId="6C8443FE" w14:textId="77777777" w:rsidR="0054323F" w:rsidRDefault="00000000">
      <w:pPr>
        <w:ind w:left="-5" w:right="36"/>
      </w:pPr>
      <w:r>
        <w:t>Basically, the parent is the process that executes and spawns all of the child processes. Therefore, anything that Rat.Unknown.exe does will be tied to its parent. The same applies to anything that branches off from Rat.Unknown2.exe.</w:t>
      </w:r>
    </w:p>
    <w:p w14:paraId="2931683A" w14:textId="77777777" w:rsidR="0054323F" w:rsidRDefault="00000000">
      <w:pPr>
        <w:ind w:left="-5" w:right="36"/>
      </w:pPr>
      <w:r>
        <w:lastRenderedPageBreak/>
        <w:t>Let's navigate back to CMDER and type in ipconfig. Then head back to the Process Tree. What has happened is that the main process Rat.Unknown2.exe is going to spawn a new process as it's child.</w:t>
      </w:r>
    </w:p>
    <w:p w14:paraId="677843C6" w14:textId="77777777" w:rsidR="0054323F" w:rsidRDefault="00000000">
      <w:pPr>
        <w:ind w:left="-5" w:right="36"/>
      </w:pPr>
      <w:r>
        <w:t xml:space="preserve">The information gathered thus far indicates that Rat.Unknown2.exe is the parent to cmd.exe below it. It is also spawning the other processes below it for cmd.exe. Malware authors will often try to </w:t>
      </w:r>
      <w:proofErr w:type="gramStart"/>
      <w:r>
        <w:t>break, or</w:t>
      </w:r>
      <w:proofErr w:type="gramEnd"/>
      <w:r>
        <w:t xml:space="preserve"> decouple the parent-child process relationship as much as possible.</w:t>
      </w:r>
    </w:p>
    <w:p w14:paraId="0BCCE072" w14:textId="77777777" w:rsidR="0054323F" w:rsidRDefault="00000000">
      <w:pPr>
        <w:ind w:left="-5" w:right="36"/>
      </w:pPr>
      <w:r>
        <w:t>Process Tree is an excellent way to visualize what happens as a result of the main binary detonation (Malware). It will provide relevant information to inspect what the malware is doing.</w:t>
      </w:r>
    </w:p>
    <w:p w14:paraId="4DCB1CE7" w14:textId="77777777" w:rsidR="0054323F" w:rsidRDefault="00000000">
      <w:pPr>
        <w:spacing w:after="0"/>
        <w:ind w:left="-5" w:right="36"/>
      </w:pPr>
      <w:r>
        <w:t>Let's take note of the Parent ID (PID) for Rat.Unknown2.exe.</w:t>
      </w:r>
    </w:p>
    <w:p w14:paraId="04209932" w14:textId="77777777" w:rsidR="0054323F" w:rsidRDefault="00000000">
      <w:pPr>
        <w:spacing w:after="425" w:line="259" w:lineRule="auto"/>
        <w:ind w:left="0" w:right="0" w:firstLine="0"/>
      </w:pPr>
      <w:r>
        <w:rPr>
          <w:noProof/>
        </w:rPr>
        <w:drawing>
          <wp:inline distT="0" distB="0" distL="0" distR="0" wp14:anchorId="5BCAAFEA" wp14:editId="09CB92E8">
            <wp:extent cx="1285875" cy="21907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5"/>
                    <a:stretch>
                      <a:fillRect/>
                    </a:stretch>
                  </pic:blipFill>
                  <pic:spPr>
                    <a:xfrm>
                      <a:off x="0" y="0"/>
                      <a:ext cx="1285875" cy="219075"/>
                    </a:xfrm>
                    <a:prstGeom prst="rect">
                      <a:avLst/>
                    </a:prstGeom>
                  </pic:spPr>
                </pic:pic>
              </a:graphicData>
            </a:graphic>
          </wp:inline>
        </w:drawing>
      </w:r>
    </w:p>
    <w:p w14:paraId="71A1CD61" w14:textId="77777777" w:rsidR="0054323F" w:rsidRDefault="00000000">
      <w:pPr>
        <w:spacing w:after="37"/>
        <w:ind w:left="-5" w:right="36"/>
      </w:pPr>
      <w:r>
        <w:t>Head back to the Filter section inside of Procmon. Create the filter below:</w:t>
      </w:r>
    </w:p>
    <w:p w14:paraId="6751079C" w14:textId="77777777" w:rsidR="0054323F" w:rsidRDefault="00000000">
      <w:pPr>
        <w:spacing w:after="185" w:line="259" w:lineRule="auto"/>
        <w:ind w:left="300" w:right="0" w:firstLine="0"/>
      </w:pPr>
      <w:r>
        <w:rPr>
          <w:rFonts w:ascii="Calibri" w:eastAsia="Calibri" w:hAnsi="Calibri" w:cs="Calibri"/>
          <w:noProof/>
          <w:sz w:val="22"/>
        </w:rPr>
        <mc:AlternateContent>
          <mc:Choice Requires="wpg">
            <w:drawing>
              <wp:inline distT="0" distB="0" distL="0" distR="0" wp14:anchorId="61CF7B29" wp14:editId="6FB4CC87">
                <wp:extent cx="5057775" cy="1044399"/>
                <wp:effectExtent l="0" t="0" r="0" b="0"/>
                <wp:docPr id="1120" name="Group 1120"/>
                <wp:cNvGraphicFramePr/>
                <a:graphic xmlns:a="http://schemas.openxmlformats.org/drawingml/2006/main">
                  <a:graphicData uri="http://schemas.microsoft.com/office/word/2010/wordprocessingGroup">
                    <wpg:wgp>
                      <wpg:cNvGrpSpPr/>
                      <wpg:grpSpPr>
                        <a:xfrm>
                          <a:off x="0" y="0"/>
                          <a:ext cx="5057775" cy="1044399"/>
                          <a:chOff x="0" y="0"/>
                          <a:chExt cx="5057775" cy="1044399"/>
                        </a:xfrm>
                      </wpg:grpSpPr>
                      <wps:wsp>
                        <wps:cNvPr id="85" name="Shape 85"/>
                        <wps:cNvSpPr/>
                        <wps:spPr>
                          <a:xfrm>
                            <a:off x="0" y="44276"/>
                            <a:ext cx="47625" cy="47625"/>
                          </a:xfrm>
                          <a:custGeom>
                            <a:avLst/>
                            <a:gdLst/>
                            <a:ahLst/>
                            <a:cxnLst/>
                            <a:rect l="0" t="0" r="0" b="0"/>
                            <a:pathLst>
                              <a:path w="47625" h="47625">
                                <a:moveTo>
                                  <a:pt x="23813" y="0"/>
                                </a:moveTo>
                                <a:cubicBezTo>
                                  <a:pt x="26970" y="0"/>
                                  <a:pt x="30008" y="602"/>
                                  <a:pt x="32925" y="1811"/>
                                </a:cubicBezTo>
                                <a:cubicBezTo>
                                  <a:pt x="35842" y="3017"/>
                                  <a:pt x="38418" y="4738"/>
                                  <a:pt x="40651" y="6970"/>
                                </a:cubicBezTo>
                                <a:cubicBezTo>
                                  <a:pt x="42883" y="9203"/>
                                  <a:pt x="44604" y="11782"/>
                                  <a:pt x="45812" y="14700"/>
                                </a:cubicBezTo>
                                <a:cubicBezTo>
                                  <a:pt x="47021" y="17614"/>
                                  <a:pt x="47625" y="20653"/>
                                  <a:pt x="47625" y="23813"/>
                                </a:cubicBezTo>
                                <a:cubicBezTo>
                                  <a:pt x="47625" y="26969"/>
                                  <a:pt x="47021" y="30001"/>
                                  <a:pt x="45812" y="32922"/>
                                </a:cubicBezTo>
                                <a:cubicBezTo>
                                  <a:pt x="44604" y="35837"/>
                                  <a:pt x="42883" y="38410"/>
                                  <a:pt x="40651" y="40646"/>
                                </a:cubicBezTo>
                                <a:cubicBezTo>
                                  <a:pt x="38418" y="42875"/>
                                  <a:pt x="35842" y="44599"/>
                                  <a:pt x="32925" y="45808"/>
                                </a:cubicBezTo>
                                <a:cubicBezTo>
                                  <a:pt x="30008" y="47014"/>
                                  <a:pt x="26970" y="47619"/>
                                  <a:pt x="23813" y="47625"/>
                                </a:cubicBezTo>
                                <a:cubicBezTo>
                                  <a:pt x="20655" y="47619"/>
                                  <a:pt x="17617" y="47014"/>
                                  <a:pt x="14700" y="45808"/>
                                </a:cubicBezTo>
                                <a:cubicBezTo>
                                  <a:pt x="11782" y="44599"/>
                                  <a:pt x="9207" y="42875"/>
                                  <a:pt x="6975" y="40646"/>
                                </a:cubicBezTo>
                                <a:cubicBezTo>
                                  <a:pt x="4742" y="38410"/>
                                  <a:pt x="3021" y="35837"/>
                                  <a:pt x="1813" y="32922"/>
                                </a:cubicBezTo>
                                <a:cubicBezTo>
                                  <a:pt x="604" y="30001"/>
                                  <a:pt x="0" y="26969"/>
                                  <a:pt x="0" y="23813"/>
                                </a:cubicBezTo>
                                <a:cubicBezTo>
                                  <a:pt x="0" y="20653"/>
                                  <a:pt x="604" y="17614"/>
                                  <a:pt x="1813" y="14700"/>
                                </a:cubicBezTo>
                                <a:cubicBezTo>
                                  <a:pt x="3021" y="11782"/>
                                  <a:pt x="4742" y="9203"/>
                                  <a:pt x="6975" y="6970"/>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s:wsp>
                        <wps:cNvPr id="86" name="Rectangle 86"/>
                        <wps:cNvSpPr/>
                        <wps:spPr>
                          <a:xfrm>
                            <a:off x="152400" y="0"/>
                            <a:ext cx="1588579" cy="190519"/>
                          </a:xfrm>
                          <a:prstGeom prst="rect">
                            <a:avLst/>
                          </a:prstGeom>
                          <a:ln>
                            <a:noFill/>
                          </a:ln>
                        </wps:spPr>
                        <wps:txbx>
                          <w:txbxContent>
                            <w:p w14:paraId="1540F654" w14:textId="77777777" w:rsidR="0054323F" w:rsidRDefault="00000000">
                              <w:pPr>
                                <w:spacing w:after="160" w:line="259" w:lineRule="auto"/>
                                <w:ind w:left="0" w:right="0" w:firstLine="0"/>
                              </w:pPr>
                              <w:r>
                                <w:t>Parent PID is 924</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16"/>
                          <a:stretch>
                            <a:fillRect/>
                          </a:stretch>
                        </pic:blipFill>
                        <pic:spPr>
                          <a:xfrm>
                            <a:off x="152400" y="177624"/>
                            <a:ext cx="4905375" cy="866775"/>
                          </a:xfrm>
                          <a:prstGeom prst="rect">
                            <a:avLst/>
                          </a:prstGeom>
                        </pic:spPr>
                      </pic:pic>
                    </wpg:wgp>
                  </a:graphicData>
                </a:graphic>
              </wp:inline>
            </w:drawing>
          </mc:Choice>
          <mc:Fallback xmlns:a="http://schemas.openxmlformats.org/drawingml/2006/main">
            <w:pict>
              <v:group id="Group 1120" style="width:398.25pt;height:82.2362pt;mso-position-horizontal-relative:char;mso-position-vertical-relative:line" coordsize="50577,10443">
                <v:shape id="Shape 85" style="position:absolute;width:476;height:476;left:0;top:442;" coordsize="47625,47625" path="m23813,0c26970,0,30008,602,32925,1811c35842,3017,38418,4738,40651,6970c42883,9203,44604,11782,45812,14700c47021,17614,47625,20653,47625,23813c47625,26969,47021,30001,45812,32922c44604,35837,42883,38410,40651,40646c38418,42875,35842,44599,32925,45808c30008,47014,26970,47619,23813,47625c20655,47619,17617,47014,14700,45808c11782,44599,9207,42875,6975,40646c4742,38410,3021,35837,1813,32922c604,30001,0,26969,0,23813c0,20653,604,17614,1813,14700c3021,11782,4742,9203,6975,6970c9207,4738,11782,3017,14700,1811c17617,602,20655,0,23813,0x">
                  <v:stroke weight="0pt" endcap="flat" joinstyle="miter" miterlimit="10" on="false" color="#000000" opacity="0"/>
                  <v:fill on="true" color="#ababab"/>
                </v:shape>
                <v:rect id="Rectangle 86" style="position:absolute;width:15885;height:1905;left:1524;top:0;" filled="f" stroked="f">
                  <v:textbox inset="0,0,0,0">
                    <w:txbxContent>
                      <w:p>
                        <w:pPr>
                          <w:spacing w:before="0" w:after="160" w:line="259" w:lineRule="auto"/>
                          <w:ind w:left="0" w:right="0" w:firstLine="0"/>
                        </w:pPr>
                        <w:r>
                          <w:rPr/>
                          <w:t xml:space="preserve">Parent PID is 924</w:t>
                        </w:r>
                      </w:p>
                    </w:txbxContent>
                  </v:textbox>
                </v:rect>
                <v:shape id="Picture 88" style="position:absolute;width:49053;height:8667;left:1524;top:1776;" filled="f">
                  <v:imagedata r:id="rId17"/>
                </v:shape>
              </v:group>
            </w:pict>
          </mc:Fallback>
        </mc:AlternateContent>
      </w:r>
    </w:p>
    <w:p w14:paraId="2A9DD1CD" w14:textId="77777777" w:rsidR="0054323F" w:rsidRDefault="00000000">
      <w:pPr>
        <w:spacing w:after="263"/>
        <w:ind w:left="550" w:right="36"/>
      </w:pPr>
      <w:r>
        <w:t>Click Add, then Apply, followed by OK.</w:t>
      </w:r>
    </w:p>
    <w:p w14:paraId="03866F0E" w14:textId="77777777" w:rsidR="0054323F" w:rsidRDefault="00000000">
      <w:pPr>
        <w:spacing w:after="0"/>
        <w:ind w:left="-5" w:right="36"/>
      </w:pPr>
      <w:r>
        <w:t xml:space="preserve">Now everything that has Rat.unknown2.exe as </w:t>
      </w:r>
      <w:proofErr w:type="spellStart"/>
      <w:r>
        <w:t>it's</w:t>
      </w:r>
      <w:proofErr w:type="spellEnd"/>
      <w:r>
        <w:t xml:space="preserve"> parent process will be visible.</w:t>
      </w:r>
    </w:p>
    <w:p w14:paraId="575F2DCC" w14:textId="77777777" w:rsidR="0054323F" w:rsidRDefault="00000000">
      <w:pPr>
        <w:spacing w:after="425" w:line="259" w:lineRule="auto"/>
        <w:ind w:left="0" w:right="-9" w:firstLine="0"/>
      </w:pPr>
      <w:r>
        <w:rPr>
          <w:noProof/>
        </w:rPr>
        <w:lastRenderedPageBreak/>
        <w:drawing>
          <wp:inline distT="0" distB="0" distL="0" distR="0" wp14:anchorId="061741D2" wp14:editId="4544C29F">
            <wp:extent cx="6457949" cy="29622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8"/>
                    <a:stretch>
                      <a:fillRect/>
                    </a:stretch>
                  </pic:blipFill>
                  <pic:spPr>
                    <a:xfrm>
                      <a:off x="0" y="0"/>
                      <a:ext cx="6457949" cy="2962275"/>
                    </a:xfrm>
                    <a:prstGeom prst="rect">
                      <a:avLst/>
                    </a:prstGeom>
                  </pic:spPr>
                </pic:pic>
              </a:graphicData>
            </a:graphic>
          </wp:inline>
        </w:drawing>
      </w:r>
    </w:p>
    <w:p w14:paraId="796CD069" w14:textId="77777777" w:rsidR="0054323F" w:rsidRDefault="00000000">
      <w:pPr>
        <w:ind w:left="-5" w:right="36"/>
      </w:pPr>
      <w:r>
        <w:t>And there you have it. I hope this helps you understand the Parent-Child Relationship better when regarding malware. Thank you for your support.</w:t>
      </w:r>
    </w:p>
    <w:sectPr w:rsidR="0054323F">
      <w:pgSz w:w="12240" w:h="15840"/>
      <w:pgMar w:top="560" w:right="1039" w:bottom="2764"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3F"/>
    <w:rsid w:val="0054323F"/>
    <w:rsid w:val="00AA246A"/>
    <w:rsid w:val="00F5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0F2E"/>
  <w15:docId w15:val="{C3274512-6520-4670-93C8-4AB205F2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13" w:lineRule="auto"/>
      <w:ind w:left="10" w:right="35" w:hanging="10"/>
    </w:pPr>
    <w:rPr>
      <w:rFonts w:ascii="Arial" w:eastAsia="Arial" w:hAnsi="Arial" w:cs="Arial"/>
      <w:color w:val="000000"/>
    </w:rPr>
  </w:style>
  <w:style w:type="paragraph" w:styleId="Heading1">
    <w:name w:val="heading 1"/>
    <w:next w:val="Normal"/>
    <w:link w:val="Heading1Char"/>
    <w:uiPriority w:val="9"/>
    <w:qFormat/>
    <w:pPr>
      <w:keepNext/>
      <w:keepLines/>
      <w:spacing w:after="62" w:line="259" w:lineRule="auto"/>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00.jp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2.jpg"/><Relationship Id="rId15" Type="http://schemas.openxmlformats.org/officeDocument/2006/relationships/image" Target="media/image9.jpg"/><Relationship Id="rId10" Type="http://schemas.openxmlformats.org/officeDocument/2006/relationships/image" Target="media/image30.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20.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Watson</dc:creator>
  <cp:keywords/>
  <cp:lastModifiedBy>Christopher Watson</cp:lastModifiedBy>
  <cp:revision>2</cp:revision>
  <dcterms:created xsi:type="dcterms:W3CDTF">2024-05-28T12:14:00Z</dcterms:created>
  <dcterms:modified xsi:type="dcterms:W3CDTF">2024-05-28T12:14:00Z</dcterms:modified>
</cp:coreProperties>
</file>