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7CEF" w14:textId="77777777" w:rsidR="00E90F53" w:rsidRDefault="00000000">
      <w:pPr>
        <w:spacing w:after="0"/>
        <w:ind w:left="-5" w:right="0"/>
      </w:pPr>
      <w:r>
        <w:rPr>
          <w:b/>
          <w:sz w:val="43"/>
        </w:rPr>
        <w:t>Malware Analysis of</w:t>
      </w:r>
    </w:p>
    <w:p w14:paraId="6081B28A" w14:textId="77777777" w:rsidR="00E90F53" w:rsidRDefault="00000000">
      <w:pPr>
        <w:spacing w:after="63"/>
        <w:ind w:left="-5" w:right="0"/>
      </w:pPr>
      <w:r>
        <w:rPr>
          <w:b/>
          <w:sz w:val="43"/>
        </w:rPr>
        <w:t>Dropper.DownloadFromURL.exe</w:t>
      </w:r>
    </w:p>
    <w:p w14:paraId="6AAB508A" w14:textId="77777777" w:rsidR="00E90F53" w:rsidRDefault="00000000">
      <w:pPr>
        <w:spacing w:after="302"/>
        <w:ind w:right="0"/>
      </w:pPr>
      <w:r>
        <w:rPr>
          <w:b/>
        </w:rPr>
        <w:t>Executive Summary: Malware Analysis of Dropper.DownloadFromURL.exe</w:t>
      </w:r>
    </w:p>
    <w:p w14:paraId="493DBA5D" w14:textId="77777777" w:rsidR="00E90F53" w:rsidRDefault="00000000">
      <w:pPr>
        <w:spacing w:after="294"/>
      </w:pPr>
      <w:r>
        <w:t xml:space="preserve">This summary outlines the static analysis of the Dropper.DownloadFromURL.exe malware using the Cutter tool. The analysis reveals crucial details about the malware's architecture, behavior, and potential impact. Key findings include the identification of download functionality from a URL, insight into the program's logical flow, and API call decompilation. The summary emphasizes the importance of caution when handling </w:t>
      </w:r>
      <w:proofErr w:type="gramStart"/>
      <w:r>
        <w:t>the malware</w:t>
      </w:r>
      <w:proofErr w:type="gramEnd"/>
      <w:r>
        <w:t xml:space="preserve"> and suggests further dynamic analysis to uncover additional functionalities.</w:t>
      </w:r>
    </w:p>
    <w:p w14:paraId="602361C4" w14:textId="77777777" w:rsidR="00E90F53" w:rsidRDefault="00000000">
      <w:pPr>
        <w:spacing w:after="338"/>
      </w:pPr>
      <w:r>
        <w:t>Navigate to this file path</w:t>
      </w:r>
    </w:p>
    <w:p w14:paraId="486A9031" w14:textId="77777777" w:rsidR="00E90F53" w:rsidRDefault="00000000">
      <w:pPr>
        <w:spacing w:after="54"/>
        <w:ind w:left="310" w:right="0"/>
      </w:pPr>
      <w:r>
        <w:rPr>
          <w:rFonts w:ascii="Calibri" w:eastAsia="Calibri" w:hAnsi="Calibri" w:cs="Calibri"/>
          <w:noProof/>
          <w:sz w:val="22"/>
        </w:rPr>
        <mc:AlternateContent>
          <mc:Choice Requires="wpg">
            <w:drawing>
              <wp:inline distT="0" distB="0" distL="0" distR="0" wp14:anchorId="19C40C2A" wp14:editId="11136A19">
                <wp:extent cx="47625" cy="47625"/>
                <wp:effectExtent l="0" t="0" r="0" b="0"/>
                <wp:docPr id="990" name="Group 990"/>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6" name="Shape 16"/>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7"/>
                                  <a:pt x="44604" y="11782"/>
                                  <a:pt x="45812" y="14699"/>
                                </a:cubicBezTo>
                                <a:cubicBezTo>
                                  <a:pt x="47021" y="17617"/>
                                  <a:pt x="47625" y="20654"/>
                                  <a:pt x="47625" y="23813"/>
                                </a:cubicBezTo>
                                <a:cubicBezTo>
                                  <a:pt x="47625" y="26970"/>
                                  <a:pt x="47021" y="30007"/>
                                  <a:pt x="45812" y="32925"/>
                                </a:cubicBezTo>
                                <a:cubicBezTo>
                                  <a:pt x="44604" y="35843"/>
                                  <a:pt x="42883" y="38418"/>
                                  <a:pt x="40651" y="40650"/>
                                </a:cubicBezTo>
                                <a:cubicBezTo>
                                  <a:pt x="38418" y="42883"/>
                                  <a:pt x="35842" y="44604"/>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8"/>
                                  <a:pt x="3021" y="35843"/>
                                  <a:pt x="1813" y="32925"/>
                                </a:cubicBezTo>
                                <a:cubicBezTo>
                                  <a:pt x="604" y="30007"/>
                                  <a:pt x="0" y="26970"/>
                                  <a:pt x="0" y="23813"/>
                                </a:cubicBezTo>
                                <a:cubicBezTo>
                                  <a:pt x="0" y="20654"/>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ABABAB"/>
                          </a:fillRef>
                          <a:effectRef idx="0">
                            <a:scrgbClr r="0" g="0" b="0"/>
                          </a:effectRef>
                          <a:fontRef idx="none"/>
                        </wps:style>
                        <wps:bodyPr/>
                      </wps:wsp>
                    </wpg:wgp>
                  </a:graphicData>
                </a:graphic>
              </wp:inline>
            </w:drawing>
          </mc:Choice>
          <mc:Fallback xmlns:a="http://schemas.openxmlformats.org/drawingml/2006/main">
            <w:pict>
              <v:group id="Group 990" style="width:3.75001pt;height:3.75pt;mso-position-horizontal-relative:char;mso-position-vertical-relative:line" coordsize="476,476">
                <v:shape id="Shape 16" style="position:absolute;width:476;height:476;left:0;top:0;" coordsize="47625,47625" path="m23813,0c26970,0,30008,604,32925,1812c35842,3021,38418,4741,40651,6974c42883,9207,44604,11782,45812,14699c47021,17617,47625,20654,47625,23813c47625,26970,47021,30007,45812,32925c44604,35843,42883,38418,40651,40650c38418,42883,35842,44604,32925,45812c30008,47021,26970,47625,23813,47625c20655,47625,17617,47021,14700,45812c11782,44604,9207,42883,6975,40650c4742,38418,3021,35843,1813,32925c604,30007,0,26970,0,23813c0,20654,604,17617,1813,14699c3021,11782,4742,9207,6975,6974c9207,4741,11782,3021,14700,1812c17617,604,20655,0,23813,0x">
                  <v:stroke weight="0pt" endcap="flat" joinstyle="miter" miterlimit="10" on="false" color="#000000" opacity="0"/>
                  <v:fill on="true" color="#ababab"/>
                </v:shape>
              </v:group>
            </w:pict>
          </mc:Fallback>
        </mc:AlternateContent>
      </w:r>
      <w:r>
        <w:rPr>
          <w:b/>
        </w:rPr>
        <w:t xml:space="preserve"> PMAT-labs/labs/2-1.</w:t>
      </w:r>
    </w:p>
    <w:p w14:paraId="3B2A8889" w14:textId="77777777" w:rsidR="00E90F53" w:rsidRDefault="00000000">
      <w:pPr>
        <w:spacing w:after="54"/>
        <w:ind w:left="535" w:right="0"/>
      </w:pPr>
      <w:r>
        <w:rPr>
          <w:b/>
        </w:rPr>
        <w:t>AdvancedStaticAnalysis/Dropper.DownloadFromURL.exe.malz/Dropper.DownloadFr omURL.exe.7z</w:t>
      </w:r>
    </w:p>
    <w:p w14:paraId="69C4B65A" w14:textId="77777777" w:rsidR="00E90F53" w:rsidRDefault="00000000">
      <w:pPr>
        <w:ind w:left="535"/>
      </w:pPr>
      <w:r>
        <w:t>Drag the malware over to Desktop. Don't arm it just yet.</w:t>
      </w:r>
    </w:p>
    <w:p w14:paraId="3A947895" w14:textId="77777777" w:rsidR="00E90F53" w:rsidRDefault="00000000">
      <w:pPr>
        <w:spacing w:after="185"/>
        <w:ind w:left="540" w:right="0" w:firstLine="0"/>
      </w:pPr>
      <w:r>
        <w:rPr>
          <w:noProof/>
        </w:rPr>
        <w:drawing>
          <wp:inline distT="0" distB="0" distL="0" distR="0" wp14:anchorId="30D9F575" wp14:editId="34AA6212">
            <wp:extent cx="895350" cy="124777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
                    <a:stretch>
                      <a:fillRect/>
                    </a:stretch>
                  </pic:blipFill>
                  <pic:spPr>
                    <a:xfrm>
                      <a:off x="0" y="0"/>
                      <a:ext cx="895350" cy="1247775"/>
                    </a:xfrm>
                    <a:prstGeom prst="rect">
                      <a:avLst/>
                    </a:prstGeom>
                  </pic:spPr>
                </pic:pic>
              </a:graphicData>
            </a:graphic>
          </wp:inline>
        </w:drawing>
      </w:r>
    </w:p>
    <w:p w14:paraId="6CE2B675" w14:textId="77777777" w:rsidR="00E90F53" w:rsidRDefault="00000000">
      <w:pPr>
        <w:ind w:left="535"/>
      </w:pPr>
      <w:r>
        <w:t>Open up the start menu and search for cutter.</w:t>
      </w:r>
    </w:p>
    <w:p w14:paraId="507E8789" w14:textId="77777777" w:rsidR="00E90F53" w:rsidRDefault="00000000">
      <w:pPr>
        <w:spacing w:after="185"/>
        <w:ind w:left="540" w:right="0" w:firstLine="0"/>
      </w:pPr>
      <w:r>
        <w:rPr>
          <w:noProof/>
        </w:rPr>
        <w:drawing>
          <wp:inline distT="0" distB="0" distL="0" distR="0" wp14:anchorId="07811AD8" wp14:editId="7EEF7CD3">
            <wp:extent cx="3286125" cy="16002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3286125" cy="1600200"/>
                    </a:xfrm>
                    <a:prstGeom prst="rect">
                      <a:avLst/>
                    </a:prstGeom>
                  </pic:spPr>
                </pic:pic>
              </a:graphicData>
            </a:graphic>
          </wp:inline>
        </w:drawing>
      </w:r>
    </w:p>
    <w:p w14:paraId="2122754D" w14:textId="77777777" w:rsidR="00E90F53" w:rsidRDefault="00000000">
      <w:pPr>
        <w:spacing w:after="62"/>
        <w:ind w:left="535"/>
      </w:pPr>
      <w:r>
        <w:t>Run it. For IO, ensure it is set to file. Click select file, and find</w:t>
      </w:r>
    </w:p>
    <w:p w14:paraId="41FADF58" w14:textId="77777777" w:rsidR="00E90F53" w:rsidRDefault="00000000">
      <w:pPr>
        <w:spacing w:after="54"/>
        <w:ind w:left="535" w:right="0"/>
      </w:pPr>
      <w:proofErr w:type="spellStart"/>
      <w:r>
        <w:rPr>
          <w:b/>
        </w:rPr>
        <w:t>Dropper.DownloadFromURL.exe.malz</w:t>
      </w:r>
      <w:r>
        <w:t>and</w:t>
      </w:r>
      <w:proofErr w:type="spellEnd"/>
      <w:r>
        <w:t xml:space="preserve"> click Open.</w:t>
      </w:r>
    </w:p>
    <w:p w14:paraId="5056FAAD" w14:textId="77777777" w:rsidR="00E90F53" w:rsidRDefault="00000000">
      <w:pPr>
        <w:spacing w:after="185"/>
        <w:ind w:left="540" w:right="-3" w:firstLine="0"/>
      </w:pPr>
      <w:r>
        <w:rPr>
          <w:noProof/>
        </w:rPr>
        <w:lastRenderedPageBreak/>
        <w:drawing>
          <wp:inline distT="0" distB="0" distL="0" distR="0" wp14:anchorId="449498DF" wp14:editId="13B98459">
            <wp:extent cx="6115050" cy="5210176"/>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
                    <a:stretch>
                      <a:fillRect/>
                    </a:stretch>
                  </pic:blipFill>
                  <pic:spPr>
                    <a:xfrm>
                      <a:off x="0" y="0"/>
                      <a:ext cx="6115050" cy="5210176"/>
                    </a:xfrm>
                    <a:prstGeom prst="rect">
                      <a:avLst/>
                    </a:prstGeom>
                  </pic:spPr>
                </pic:pic>
              </a:graphicData>
            </a:graphic>
          </wp:inline>
        </w:drawing>
      </w:r>
    </w:p>
    <w:p w14:paraId="33DB922B" w14:textId="77777777" w:rsidR="00E90F53" w:rsidRDefault="00000000">
      <w:pPr>
        <w:ind w:left="535"/>
      </w:pPr>
      <w:r>
        <w:t>Ensure the correct settings are enabled. Click Ok.</w:t>
      </w:r>
    </w:p>
    <w:p w14:paraId="098354DD" w14:textId="77777777" w:rsidR="00E90F53" w:rsidRDefault="00000000">
      <w:pPr>
        <w:spacing w:after="185"/>
        <w:ind w:left="540" w:right="0" w:firstLine="0"/>
      </w:pPr>
      <w:r>
        <w:rPr>
          <w:noProof/>
        </w:rPr>
        <w:lastRenderedPageBreak/>
        <w:drawing>
          <wp:inline distT="0" distB="0" distL="0" distR="0" wp14:anchorId="4F16FBEF" wp14:editId="3FCBE31B">
            <wp:extent cx="5676900" cy="61722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5676900" cy="6172200"/>
                    </a:xfrm>
                    <a:prstGeom prst="rect">
                      <a:avLst/>
                    </a:prstGeom>
                  </pic:spPr>
                </pic:pic>
              </a:graphicData>
            </a:graphic>
          </wp:inline>
        </w:drawing>
      </w:r>
    </w:p>
    <w:p w14:paraId="0E5B6294" w14:textId="77777777" w:rsidR="00E90F53" w:rsidRDefault="00000000">
      <w:pPr>
        <w:ind w:left="535"/>
      </w:pPr>
      <w:r>
        <w:t>Welcome to the Cutter Dashboard.</w:t>
      </w:r>
    </w:p>
    <w:p w14:paraId="62E17565" w14:textId="77777777" w:rsidR="00E90F53" w:rsidRDefault="00000000">
      <w:pPr>
        <w:spacing w:after="185"/>
        <w:ind w:left="540" w:right="-3" w:firstLine="0"/>
      </w:pPr>
      <w:r>
        <w:rPr>
          <w:noProof/>
        </w:rPr>
        <w:lastRenderedPageBreak/>
        <w:drawing>
          <wp:inline distT="0" distB="0" distL="0" distR="0" wp14:anchorId="0BD45023" wp14:editId="6B131392">
            <wp:extent cx="6115050" cy="56769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6115050" cy="5676900"/>
                    </a:xfrm>
                    <a:prstGeom prst="rect">
                      <a:avLst/>
                    </a:prstGeom>
                  </pic:spPr>
                </pic:pic>
              </a:graphicData>
            </a:graphic>
          </wp:inline>
        </w:drawing>
      </w:r>
    </w:p>
    <w:p w14:paraId="7E619547" w14:textId="77777777" w:rsidR="00E90F53" w:rsidRDefault="00000000">
      <w:pPr>
        <w:spacing w:after="54"/>
        <w:ind w:left="535"/>
      </w:pPr>
      <w:r>
        <w:t xml:space="preserve">Some cool details we can see </w:t>
      </w:r>
      <w:proofErr w:type="gramStart"/>
      <w:r>
        <w:t>is</w:t>
      </w:r>
      <w:proofErr w:type="gramEnd"/>
      <w:r>
        <w:t xml:space="preserve"> the Architecture, OS, compiled date, MD5, SHA1, and SHA256 hashes. If we look to the left, we can see a called functions list within that respective program.</w:t>
      </w:r>
    </w:p>
    <w:p w14:paraId="00A8D316" w14:textId="77777777" w:rsidR="00E90F53" w:rsidRDefault="00000000">
      <w:pPr>
        <w:spacing w:after="185"/>
        <w:ind w:left="540" w:right="0" w:firstLine="0"/>
      </w:pPr>
      <w:r>
        <w:rPr>
          <w:noProof/>
        </w:rPr>
        <w:lastRenderedPageBreak/>
        <w:drawing>
          <wp:inline distT="0" distB="0" distL="0" distR="0" wp14:anchorId="55E2C578" wp14:editId="77BE6921">
            <wp:extent cx="1724025" cy="63246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stretch>
                      <a:fillRect/>
                    </a:stretch>
                  </pic:blipFill>
                  <pic:spPr>
                    <a:xfrm>
                      <a:off x="0" y="0"/>
                      <a:ext cx="1724025" cy="6324600"/>
                    </a:xfrm>
                    <a:prstGeom prst="rect">
                      <a:avLst/>
                    </a:prstGeom>
                  </pic:spPr>
                </pic:pic>
              </a:graphicData>
            </a:graphic>
          </wp:inline>
        </w:drawing>
      </w:r>
    </w:p>
    <w:p w14:paraId="67B6A411" w14:textId="77777777" w:rsidR="00E90F53" w:rsidRDefault="00000000">
      <w:pPr>
        <w:ind w:left="535"/>
      </w:pPr>
      <w:r>
        <w:t>Let's click on entry.</w:t>
      </w:r>
    </w:p>
    <w:p w14:paraId="64C11F67" w14:textId="77777777" w:rsidR="00E90F53" w:rsidRDefault="00000000">
      <w:pPr>
        <w:spacing w:after="0"/>
        <w:ind w:left="540" w:right="-3" w:firstLine="0"/>
      </w:pPr>
      <w:r>
        <w:rPr>
          <w:noProof/>
        </w:rPr>
        <w:lastRenderedPageBreak/>
        <w:drawing>
          <wp:inline distT="0" distB="0" distL="0" distR="0" wp14:anchorId="5ED3FD57" wp14:editId="05AAD13E">
            <wp:extent cx="6115050" cy="26670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0"/>
                    <a:stretch>
                      <a:fillRect/>
                    </a:stretch>
                  </pic:blipFill>
                  <pic:spPr>
                    <a:xfrm>
                      <a:off x="0" y="0"/>
                      <a:ext cx="6115050" cy="2667000"/>
                    </a:xfrm>
                    <a:prstGeom prst="rect">
                      <a:avLst/>
                    </a:prstGeom>
                  </pic:spPr>
                </pic:pic>
              </a:graphicData>
            </a:graphic>
          </wp:inline>
        </w:drawing>
      </w:r>
    </w:p>
    <w:p w14:paraId="5FDEA80E" w14:textId="77777777" w:rsidR="00E90F53" w:rsidRDefault="00000000">
      <w:pPr>
        <w:spacing w:after="54"/>
        <w:ind w:left="535"/>
      </w:pPr>
      <w:r>
        <w:t>What we are observing is assembly language. When you read and write in assembly, there is nothing to hide, and there is no abstraction to be done. Essentially, this is what is going on when a program is called. Let's find "main" and double click on it.</w:t>
      </w:r>
    </w:p>
    <w:p w14:paraId="7BE201AA" w14:textId="77777777" w:rsidR="00E90F53" w:rsidRDefault="00000000">
      <w:pPr>
        <w:spacing w:after="185"/>
        <w:ind w:left="540" w:right="0" w:firstLine="0"/>
      </w:pPr>
      <w:r>
        <w:rPr>
          <w:noProof/>
        </w:rPr>
        <w:drawing>
          <wp:inline distT="0" distB="0" distL="0" distR="0" wp14:anchorId="0529FAD0" wp14:editId="3687B563">
            <wp:extent cx="1819275" cy="18288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1"/>
                    <a:stretch>
                      <a:fillRect/>
                    </a:stretch>
                  </pic:blipFill>
                  <pic:spPr>
                    <a:xfrm>
                      <a:off x="0" y="0"/>
                      <a:ext cx="1819275" cy="1828800"/>
                    </a:xfrm>
                    <a:prstGeom prst="rect">
                      <a:avLst/>
                    </a:prstGeom>
                  </pic:spPr>
                </pic:pic>
              </a:graphicData>
            </a:graphic>
          </wp:inline>
        </w:drawing>
      </w:r>
    </w:p>
    <w:p w14:paraId="2866DC22" w14:textId="77777777" w:rsidR="00E90F53" w:rsidRDefault="00000000">
      <w:pPr>
        <w:ind w:left="535"/>
      </w:pPr>
      <w:r>
        <w:t xml:space="preserve">Click on </w:t>
      </w:r>
      <w:proofErr w:type="gramStart"/>
      <w:r>
        <w:t>graph</w:t>
      </w:r>
      <w:proofErr w:type="gramEnd"/>
      <w:r>
        <w:t xml:space="preserve"> at the bottom.</w:t>
      </w:r>
    </w:p>
    <w:p w14:paraId="0D17C41E" w14:textId="77777777" w:rsidR="00E90F53" w:rsidRDefault="00000000">
      <w:pPr>
        <w:spacing w:after="0"/>
        <w:ind w:left="540" w:right="0" w:firstLine="0"/>
      </w:pPr>
      <w:r>
        <w:rPr>
          <w:noProof/>
        </w:rPr>
        <w:drawing>
          <wp:inline distT="0" distB="0" distL="0" distR="0" wp14:anchorId="0F4656CF" wp14:editId="187CED63">
            <wp:extent cx="3295650" cy="120015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2"/>
                    <a:stretch>
                      <a:fillRect/>
                    </a:stretch>
                  </pic:blipFill>
                  <pic:spPr>
                    <a:xfrm>
                      <a:off x="0" y="0"/>
                      <a:ext cx="3295650" cy="1200150"/>
                    </a:xfrm>
                    <a:prstGeom prst="rect">
                      <a:avLst/>
                    </a:prstGeom>
                  </pic:spPr>
                </pic:pic>
              </a:graphicData>
            </a:graphic>
          </wp:inline>
        </w:drawing>
      </w:r>
      <w:r>
        <w:br w:type="page"/>
      </w:r>
    </w:p>
    <w:p w14:paraId="63CB7C7A" w14:textId="77777777" w:rsidR="00E90F53" w:rsidRDefault="00000000">
      <w:pPr>
        <w:spacing w:after="185"/>
        <w:ind w:left="540" w:right="-3" w:firstLine="0"/>
      </w:pPr>
      <w:r>
        <w:rPr>
          <w:noProof/>
        </w:rPr>
        <w:lastRenderedPageBreak/>
        <w:drawing>
          <wp:inline distT="0" distB="0" distL="0" distR="0" wp14:anchorId="0BABAC8F" wp14:editId="5407A943">
            <wp:extent cx="6115050" cy="54102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3"/>
                    <a:stretch>
                      <a:fillRect/>
                    </a:stretch>
                  </pic:blipFill>
                  <pic:spPr>
                    <a:xfrm>
                      <a:off x="0" y="0"/>
                      <a:ext cx="6115050" cy="5410200"/>
                    </a:xfrm>
                    <a:prstGeom prst="rect">
                      <a:avLst/>
                    </a:prstGeom>
                  </pic:spPr>
                </pic:pic>
              </a:graphicData>
            </a:graphic>
          </wp:inline>
        </w:drawing>
      </w:r>
    </w:p>
    <w:p w14:paraId="10733C66" w14:textId="77777777" w:rsidR="00E90F53" w:rsidRDefault="00000000">
      <w:pPr>
        <w:spacing w:after="54"/>
        <w:ind w:left="535"/>
      </w:pPr>
      <w:r>
        <w:t>Pretty neat, right? This graphs out the programs logical flow. We can observe the download from URL function. We can also deduce that if it returns as valid, it will execute the rest of the program. If not, it would delete itself from disk.</w:t>
      </w:r>
    </w:p>
    <w:p w14:paraId="2FE0D3FF" w14:textId="77777777" w:rsidR="00E90F53" w:rsidRDefault="00000000">
      <w:pPr>
        <w:spacing w:after="185"/>
        <w:ind w:left="540" w:right="-3" w:firstLine="0"/>
      </w:pPr>
      <w:r>
        <w:rPr>
          <w:noProof/>
        </w:rPr>
        <w:drawing>
          <wp:inline distT="0" distB="0" distL="0" distR="0" wp14:anchorId="44F55BD6" wp14:editId="13D0FB2F">
            <wp:extent cx="6115050" cy="103822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4"/>
                    <a:stretch>
                      <a:fillRect/>
                    </a:stretch>
                  </pic:blipFill>
                  <pic:spPr>
                    <a:xfrm>
                      <a:off x="0" y="0"/>
                      <a:ext cx="6115050" cy="1038225"/>
                    </a:xfrm>
                    <a:prstGeom prst="rect">
                      <a:avLst/>
                    </a:prstGeom>
                  </pic:spPr>
                </pic:pic>
              </a:graphicData>
            </a:graphic>
          </wp:inline>
        </w:drawing>
      </w:r>
    </w:p>
    <w:p w14:paraId="5F31A74A" w14:textId="77777777" w:rsidR="00E90F53" w:rsidRDefault="00000000">
      <w:pPr>
        <w:ind w:left="535"/>
      </w:pPr>
      <w:r>
        <w:t>Let's click on decompiler at the bottom.</w:t>
      </w:r>
    </w:p>
    <w:p w14:paraId="0EEBB0EE" w14:textId="77777777" w:rsidR="00E90F53" w:rsidRDefault="00000000">
      <w:pPr>
        <w:spacing w:after="0"/>
        <w:ind w:left="540" w:right="0" w:firstLine="0"/>
      </w:pPr>
      <w:r>
        <w:rPr>
          <w:noProof/>
        </w:rPr>
        <w:drawing>
          <wp:inline distT="0" distB="0" distL="0" distR="0" wp14:anchorId="5340F6C4" wp14:editId="7E479BFC">
            <wp:extent cx="3867150" cy="75247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5"/>
                    <a:stretch>
                      <a:fillRect/>
                    </a:stretch>
                  </pic:blipFill>
                  <pic:spPr>
                    <a:xfrm>
                      <a:off x="0" y="0"/>
                      <a:ext cx="3867150" cy="752475"/>
                    </a:xfrm>
                    <a:prstGeom prst="rect">
                      <a:avLst/>
                    </a:prstGeom>
                  </pic:spPr>
                </pic:pic>
              </a:graphicData>
            </a:graphic>
          </wp:inline>
        </w:drawing>
      </w:r>
    </w:p>
    <w:p w14:paraId="02EF5549" w14:textId="77777777" w:rsidR="00E90F53" w:rsidRDefault="00000000">
      <w:pPr>
        <w:spacing w:after="185"/>
        <w:ind w:left="540" w:right="-3" w:firstLine="0"/>
      </w:pPr>
      <w:r>
        <w:rPr>
          <w:noProof/>
        </w:rPr>
        <w:lastRenderedPageBreak/>
        <w:drawing>
          <wp:inline distT="0" distB="0" distL="0" distR="0" wp14:anchorId="1C380A23" wp14:editId="2CE9904C">
            <wp:extent cx="6115050" cy="401002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6"/>
                    <a:stretch>
                      <a:fillRect/>
                    </a:stretch>
                  </pic:blipFill>
                  <pic:spPr>
                    <a:xfrm>
                      <a:off x="0" y="0"/>
                      <a:ext cx="6115050" cy="4010025"/>
                    </a:xfrm>
                    <a:prstGeom prst="rect">
                      <a:avLst/>
                    </a:prstGeom>
                  </pic:spPr>
                </pic:pic>
              </a:graphicData>
            </a:graphic>
          </wp:inline>
        </w:drawing>
      </w:r>
    </w:p>
    <w:p w14:paraId="32A77530" w14:textId="77777777" w:rsidR="00E90F53" w:rsidRDefault="00000000">
      <w:pPr>
        <w:spacing w:after="54"/>
        <w:ind w:left="535"/>
      </w:pPr>
      <w:proofErr w:type="gramStart"/>
      <w:r>
        <w:t>So</w:t>
      </w:r>
      <w:proofErr w:type="gramEnd"/>
      <w:r>
        <w:t xml:space="preserve"> what are we looking at? Essentially, the decompiler will take assembly information within this binary, and attempt to recreate the source code as accurately as possible. We can see the API call and where the call is going.</w:t>
      </w:r>
    </w:p>
    <w:p w14:paraId="5D477799" w14:textId="77777777" w:rsidR="00E90F53" w:rsidRDefault="00000000">
      <w:pPr>
        <w:spacing w:after="0"/>
        <w:ind w:left="540" w:right="-3" w:firstLine="0"/>
      </w:pPr>
      <w:r>
        <w:rPr>
          <w:noProof/>
        </w:rPr>
        <w:drawing>
          <wp:inline distT="0" distB="0" distL="0" distR="0" wp14:anchorId="17517433" wp14:editId="2AE39209">
            <wp:extent cx="6115050" cy="90487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7"/>
                    <a:stretch>
                      <a:fillRect/>
                    </a:stretch>
                  </pic:blipFill>
                  <pic:spPr>
                    <a:xfrm>
                      <a:off x="0" y="0"/>
                      <a:ext cx="6115050" cy="904875"/>
                    </a:xfrm>
                    <a:prstGeom prst="rect">
                      <a:avLst/>
                    </a:prstGeom>
                  </pic:spPr>
                </pic:pic>
              </a:graphicData>
            </a:graphic>
          </wp:inline>
        </w:drawing>
      </w:r>
    </w:p>
    <w:sectPr w:rsidR="00E90F53">
      <w:pgSz w:w="12240" w:h="15840"/>
      <w:pgMar w:top="560" w:right="1033" w:bottom="655"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F53"/>
    <w:rsid w:val="009B31BB"/>
    <w:rsid w:val="00E61F70"/>
    <w:rsid w:val="00E90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8B4E"/>
  <w15:docId w15:val="{729027C0-68CF-4550-A7E8-47EF2C27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right="43"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Watson</dc:creator>
  <cp:keywords/>
  <cp:lastModifiedBy>Christopher Watson</cp:lastModifiedBy>
  <cp:revision>2</cp:revision>
  <dcterms:created xsi:type="dcterms:W3CDTF">2024-05-28T12:19:00Z</dcterms:created>
  <dcterms:modified xsi:type="dcterms:W3CDTF">2024-05-28T12:19:00Z</dcterms:modified>
</cp:coreProperties>
</file>