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Pr>
          <w:rtl w:val="0"/>
        </w:rPr>
      </w:r>
    </w:p>
    <w:p w:rsidR="00000000" w:rsidDel="00000000" w:rsidP="00000000" w:rsidRDefault="00000000" w:rsidRPr="00000000" w14:paraId="00000002">
      <w:pPr>
        <w:spacing w:after="100" w:lineRule="auto"/>
        <w:jc w:val="center"/>
        <w:rPr/>
      </w:pPr>
      <w:r>
        <w:rPr>
          <w:rFonts w:ascii="Calibri" w:cs="Calibri" w:eastAsia="Calibri" w:hAnsi="Calibri"/>
          <w:b w:val="1"/>
          <w:bCs w:val="1"/>
          <w:color w:val="1e293b"/>
          <w:sz w:val="32"/>
          <w:szCs w:val="32"/>
          <w:rtl w:val="0"/>
        </w:rPr>
        <w:t xml:space="preserve">DOCUMENTO DE MARKETING</w:t>
      </w:r>
      <w:r>
        <w:rPr>
          <w:rtl w:val="0"/>
        </w:rPr>
      </w:r>
    </w:p>
    <w:p w:rsidR="00000000" w:rsidDel="00000000" w:rsidP="00000000" w:rsidRDefault="00000000" w:rsidRPr="00000000" w14:paraId="00000003">
      <w:pPr>
        <w:spacing w:after="500" w:lineRule="auto"/>
        <w:rPr/>
      </w:pPr>
      <w:r>
        <w:rPr>
          <w:rtl w:val="0"/>
        </w:rPr>
      </w:r>
    </w:p>
    <w:p w:rsidR="00000000" w:rsidDel="00000000" w:rsidP="00000000" w:rsidRDefault="00000000" w:rsidRPr="00000000" w14:paraId="00000004">
      <w:pPr>
        <w:spacing w:after="100" w:lineRule="auto"/>
        <w:jc w:val="center"/>
        <w:rPr/>
      </w:pPr>
      <w:r>
        <w:rPr>
          <w:rFonts w:ascii="Calibri" w:cs="Calibri" w:eastAsia="Calibri" w:hAnsi="Calibri"/>
          <w:b w:val="1"/>
          <w:bCs w:val="1"/>
          <w:color w:val="1e3a8a"/>
          <w:sz w:val="56"/>
          <w:szCs w:val="56"/>
          <w:rtl w:val="0"/>
        </w:rPr>
        <w:t xml:space="preserve">ALPHA ECI</w:t>
      </w:r>
      <w:r>
        <w:rPr>
          <w:rtl w:val="0"/>
        </w:rPr>
      </w:r>
    </w:p>
    <w:p w:rsidR="00000000" w:rsidDel="00000000" w:rsidP="00000000" w:rsidRDefault="00000000" w:rsidRPr="00000000" w14:paraId="00000005">
      <w:pPr>
        <w:spacing w:after="400" w:lineRule="auto"/>
        <w:jc w:val="center"/>
        <w:rPr/>
      </w:pPr>
      <w:r>
        <w:rPr>
          <w:rFonts w:ascii="Calibri" w:cs="Calibri" w:eastAsia="Calibri" w:hAnsi="Calibri"/>
          <w:i w:val="1"/>
          <w:iCs w:val="1"/>
          <w:color w:val="2563eb"/>
          <w:sz w:val="26"/>
          <w:szCs w:val="26"/>
          <w:rtl w:val="0"/>
        </w:rPr>
        <w:t xml:space="preserve">Conecta, Comparte, Encuentra.</w:t>
      </w:r>
      <w:r>
        <w:rPr>
          <w:rtl w:val="0"/>
        </w:rPr>
      </w:r>
    </w:p>
    <w:p w:rsidR="00000000" w:rsidDel="00000000" w:rsidP="00000000" w:rsidRDefault="00000000" w:rsidRPr="00000000" w14:paraId="00000006">
      <w:pPr>
        <w:spacing w:after="600" w:lineRule="auto"/>
        <w:jc w:val="center"/>
        <w:rPr/>
      </w:pPr>
      <w:r>
        <w:rPr/>
        <w:drawing>
          <wp:inline distB="114300" distT="114300" distL="114300" distR="114300">
            <wp:extent cx="3690938" cy="2460625"/>
            <wp:effectExtent b="0" l="0" r="0" t="0"/>
            <wp:docPr id="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690938" cy="2460625"/>
                    </a:xfrm>
                    <a:prstGeom prst="rect"/>
                    <a:ln/>
                  </pic:spPr>
                </pic:pic>
              </a:graphicData>
            </a:graphic>
          </wp:inline>
        </w:drawing>
      </w:r>
      <w:r>
        <w:rPr>
          <w:rtl w:val="0"/>
        </w:rPr>
      </w:r>
    </w:p>
    <w:p w:rsidR="00000000" w:rsidDel="00000000" w:rsidP="00000000" w:rsidRDefault="00000000" w:rsidRPr="00000000" w14:paraId="00000007">
      <w:pPr>
        <w:spacing w:after="900" w:lineRule="auto"/>
        <w:rPr/>
      </w:pPr>
      <w:r>
        <w:rPr>
          <w:rtl w:val="0"/>
        </w:rPr>
      </w:r>
    </w:p>
    <w:p w:rsidR="00000000" w:rsidDel="00000000" w:rsidP="00000000" w:rsidRDefault="00000000" w:rsidRPr="00000000" w14:paraId="00000008">
      <w:pPr>
        <w:spacing w:after="100" w:lineRule="auto"/>
        <w:jc w:val="center"/>
        <w:rPr/>
      </w:pPr>
      <w:r>
        <w:rPr>
          <w:rFonts w:ascii="Calibri" w:cs="Calibri" w:eastAsia="Calibri" w:hAnsi="Calibri"/>
          <w:b w:val="1"/>
          <w:bCs w:val="1"/>
          <w:color w:val="1e293b"/>
          <w:sz w:val="21"/>
          <w:szCs w:val="21"/>
          <w:rtl w:val="0"/>
        </w:rPr>
        <w:t xml:space="preserve">AUTORES:</w:t>
      </w:r>
      <w:r>
        <w:rPr>
          <w:rtl w:val="0"/>
        </w:rPr>
      </w:r>
    </w:p>
    <w:p w:rsidR="00000000" w:rsidDel="00000000" w:rsidP="00000000" w:rsidRDefault="00000000" w:rsidRPr="00000000" w14:paraId="00000009">
      <w:pPr>
        <w:spacing w:after="100" w:lineRule="auto"/>
        <w:jc w:val="center"/>
        <w:rPr/>
      </w:pPr>
      <w:r>
        <w:rPr>
          <w:color w:val="475569"/>
          <w:sz w:val="20"/>
          <w:szCs w:val="20"/>
          <w:rtl w:val="0"/>
        </w:rPr>
        <w:t xml:space="preserve">CyberSapiens</w:t>
      </w:r>
      <w:r>
        <w:rPr>
          <w:rtl w:val="0"/>
        </w:rPr>
      </w:r>
    </w:p>
    <w:p w:rsidR="00000000" w:rsidDel="00000000" w:rsidP="00000000" w:rsidRDefault="00000000" w:rsidRPr="00000000" w14:paraId="0000000A">
      <w:pPr>
        <w:rPr/>
      </w:pPr>
      <w:r>
        <w:br w:type="page"/>
      </w:r>
      <w:r>
        <w:rPr>
          <w:rtl w:val="0"/>
        </w:rPr>
      </w:r>
    </w:p>
    <w:p w:rsidR="00000000" w:rsidDel="00000000" w:rsidP="00000000" w:rsidRDefault="00000000" w:rsidRPr="00000000" w14:paraId="0000000B">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1. Introducción y Objetivo del Documento</w:t>
      </w:r>
      <w:r>
        <w:rPr>
          <w:rtl w:val="0"/>
        </w:rPr>
      </w:r>
    </w:p>
    <w:p w:rsidR="00000000" w:rsidDel="00000000" w:rsidP="00000000" w:rsidRDefault="00000000" w:rsidRPr="00000000" w14:paraId="0000000C">
      <w:pPr>
        <w:pStyle w:val="Heading2"/>
        <w:spacing w:after="140" w:before="280" w:lineRule="auto"/>
        <w:rPr/>
      </w:pPr>
      <w:r>
        <w:rPr>
          <w:rFonts w:ascii="Calibri" w:cs="Calibri" w:eastAsia="Calibri" w:hAnsi="Calibri"/>
          <w:b w:val="1"/>
          <w:bCs w:val="1"/>
          <w:color w:val="1e3a8a"/>
          <w:sz w:val="24"/>
          <w:szCs w:val="24"/>
          <w:rtl w:val="0"/>
        </w:rPr>
        <w:t xml:space="preserve">1.1 Introducción</w:t>
      </w:r>
      <w:r>
        <w:rPr>
          <w:rtl w:val="0"/>
        </w:rPr>
      </w:r>
    </w:p>
    <w:p w:rsidR="00000000" w:rsidDel="00000000" w:rsidP="00000000" w:rsidRDefault="00000000" w:rsidRPr="00000000" w14:paraId="0000000D">
      <w:pPr>
        <w:spacing w:after="160" w:lineRule="auto"/>
        <w:rPr/>
      </w:pPr>
      <w:r>
        <w:rPr>
          <w:rFonts w:ascii="Calibri" w:cs="Calibri" w:eastAsia="Calibri" w:hAnsi="Calibri"/>
          <w:b w:val="0"/>
          <w:bCs w:val="0"/>
          <w:i w:val="0"/>
          <w:iCs w:val="0"/>
          <w:color w:val="1e293b"/>
          <w:sz w:val="21"/>
          <w:szCs w:val="21"/>
          <w:rtl w:val="0"/>
        </w:rPr>
        <w:t xml:space="preserve">Alpha ECI es una plataforma web de comunidad universitaria desarrollada para la Escuela Colombiana de Ingeniería Julio Garavito (ECI). Su propósito es fomentar la convivencia, el bienestar social y la creación de vínculos genuinos entre los miembros de la comunidad estudiantil, bajo el lema:</w:t>
      </w:r>
      <w:r>
        <w:rPr>
          <w:rtl w:val="0"/>
        </w:rPr>
      </w:r>
    </w:p>
    <w:p w:rsidR="00000000" w:rsidDel="00000000" w:rsidP="00000000" w:rsidRDefault="00000000" w:rsidRPr="00000000" w14:paraId="0000000E">
      <w:pPr>
        <w:spacing w:after="160" w:lineRule="auto"/>
        <w:rPr/>
      </w:pPr>
      <w:r>
        <w:rPr>
          <w:rFonts w:ascii="Calibri" w:cs="Calibri" w:eastAsia="Calibri" w:hAnsi="Calibri"/>
          <w:b w:val="1"/>
          <w:bCs w:val="1"/>
          <w:i w:val="1"/>
          <w:iCs w:val="1"/>
          <w:color w:val="2563eb"/>
          <w:sz w:val="21"/>
          <w:szCs w:val="21"/>
          <w:rtl w:val="0"/>
        </w:rPr>
        <w:t xml:space="preserve">"Conecta, Comparte, Encuentra."</w:t>
      </w:r>
      <w:r>
        <w:rPr>
          <w:rtl w:val="0"/>
        </w:rPr>
      </w:r>
    </w:p>
    <w:p w:rsidR="00000000" w:rsidDel="00000000" w:rsidP="00000000" w:rsidRDefault="00000000" w:rsidRPr="00000000" w14:paraId="0000000F">
      <w:pPr>
        <w:spacing w:after="160" w:lineRule="auto"/>
        <w:rPr/>
      </w:pPr>
      <w:r>
        <w:rPr>
          <w:rFonts w:ascii="Calibri" w:cs="Calibri" w:eastAsia="Calibri" w:hAnsi="Calibri"/>
          <w:b w:val="0"/>
          <w:bCs w:val="0"/>
          <w:i w:val="0"/>
          <w:iCs w:val="0"/>
          <w:color w:val="1e293b"/>
          <w:sz w:val="21"/>
          <w:szCs w:val="21"/>
          <w:rtl w:val="0"/>
        </w:rPr>
        <w:t xml:space="preserve">En un contexto donde el estrés académico y el aislamiento social son desafíos frecuentes, Alpha ECI surge como una solución tecnológica que pone al estudiante en el centro de una experiencia digital pensada para humanizar la vida en el campus. Así como los lobos se mueven y se cuidan en manada, Alpha ECI busca que cada estudiante encuentre su propia manada dentro del campus.</w:t>
      </w:r>
      <w:r>
        <w:rPr>
          <w:rtl w:val="0"/>
        </w:rPr>
      </w:r>
    </w:p>
    <w:p w:rsidR="00000000" w:rsidDel="00000000" w:rsidP="00000000" w:rsidRDefault="00000000" w:rsidRPr="00000000" w14:paraId="00000010">
      <w:pPr>
        <w:pStyle w:val="Heading2"/>
        <w:spacing w:after="140" w:before="280" w:lineRule="auto"/>
        <w:rPr/>
      </w:pPr>
      <w:r>
        <w:rPr>
          <w:rFonts w:ascii="Calibri" w:cs="Calibri" w:eastAsia="Calibri" w:hAnsi="Calibri"/>
          <w:b w:val="1"/>
          <w:bCs w:val="1"/>
          <w:color w:val="1e3a8a"/>
          <w:sz w:val="24"/>
          <w:szCs w:val="24"/>
          <w:rtl w:val="0"/>
        </w:rPr>
        <w:t xml:space="preserve">1.2 Objetivo del Documento</w:t>
      </w:r>
      <w:r>
        <w:rPr>
          <w:rtl w:val="0"/>
        </w:rPr>
      </w:r>
    </w:p>
    <w:p w:rsidR="00000000" w:rsidDel="00000000" w:rsidP="00000000" w:rsidRDefault="00000000" w:rsidRPr="00000000" w14:paraId="00000011">
      <w:pPr>
        <w:spacing w:after="160" w:lineRule="auto"/>
        <w:rPr/>
      </w:pPr>
      <w:r>
        <w:rPr>
          <w:rFonts w:ascii="Calibri" w:cs="Calibri" w:eastAsia="Calibri" w:hAnsi="Calibri"/>
          <w:b w:val="0"/>
          <w:bCs w:val="0"/>
          <w:i w:val="0"/>
          <w:iCs w:val="0"/>
          <w:color w:val="1e293b"/>
          <w:sz w:val="21"/>
          <w:szCs w:val="21"/>
          <w:rtl w:val="0"/>
        </w:rPr>
        <w:t xml:space="preserve">Este documento establece el marco estratégico para el lanzamiento, posicionamiento y crecimiento de Alpha ECI, combinando análisis de mercado basado en datos, segmentación de usuarios, estrategia de retención y métricas de crecimiento accionables.</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Definir el contexto de mercado con base en encuesta de 42 usuarios, análisis estadístico cruzado y benchmarking competitivo.</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Desarrollar personas de usuario para orientar mensajes, campañas y funcionalidades.</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Articular propuesta de valor, identidad de marca y tono de comunicación.</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Diseñar estrategia de lanzamiento por fases, retención y crecimiento orgánico.</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Establecer hipótesis de crecimiento verificables con métricas e indicadores claros.</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2. Análisis del Contexto y del Mercado</w:t>
      </w:r>
      <w:r>
        <w:rPr>
          <w:rtl w:val="0"/>
        </w:rPr>
      </w:r>
    </w:p>
    <w:p w:rsidR="00000000" w:rsidDel="00000000" w:rsidP="00000000" w:rsidRDefault="00000000" w:rsidRPr="00000000" w14:paraId="00000019">
      <w:pPr>
        <w:pStyle w:val="Heading2"/>
        <w:spacing w:after="140" w:before="280" w:lineRule="auto"/>
        <w:rPr/>
      </w:pPr>
      <w:r>
        <w:rPr>
          <w:rFonts w:ascii="Calibri" w:cs="Calibri" w:eastAsia="Calibri" w:hAnsi="Calibri"/>
          <w:b w:val="1"/>
          <w:bCs w:val="1"/>
          <w:color w:val="1e3a8a"/>
          <w:sz w:val="24"/>
          <w:szCs w:val="24"/>
          <w:rtl w:val="0"/>
        </w:rPr>
        <w:t xml:space="preserve">2.1 Contexto Institucional y Salud Mental</w:t>
      </w:r>
      <w:r>
        <w:rPr>
          <w:rtl w:val="0"/>
        </w:rPr>
      </w:r>
    </w:p>
    <w:p w:rsidR="00000000" w:rsidDel="00000000" w:rsidP="00000000" w:rsidRDefault="00000000" w:rsidRPr="00000000" w14:paraId="0000001A">
      <w:pPr>
        <w:spacing w:after="160" w:lineRule="auto"/>
        <w:rPr/>
      </w:pPr>
      <w:r>
        <w:rPr>
          <w:rFonts w:ascii="Calibri" w:cs="Calibri" w:eastAsia="Calibri" w:hAnsi="Calibri"/>
          <w:b w:val="0"/>
          <w:bCs w:val="0"/>
          <w:i w:val="0"/>
          <w:iCs w:val="0"/>
          <w:color w:val="1e293b"/>
          <w:sz w:val="21"/>
          <w:szCs w:val="21"/>
          <w:rtl w:val="0"/>
        </w:rPr>
        <w:t xml:space="preserve">La ECI cuenta con múltiples programas de ingeniería y ciencias. Más allá del reto académico, la evidencia nacional e internacional muestra un vínculo directo entre el aislamiento social universitario y el deterioro de la salud mental y el rendimiento académico.</w:t>
      </w:r>
      <w:r>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0"/>
        <w:gridCol w:w="3050"/>
        <w:tblGridChange w:id="0">
          <w:tblGrid>
            <w:gridCol w:w="6300"/>
            <w:gridCol w:w="30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1B">
            <w:pPr>
              <w:jc w:val="left"/>
              <w:rPr/>
            </w:pPr>
            <w:r>
              <w:rPr>
                <w:rFonts w:ascii="Calibri" w:cs="Calibri" w:eastAsia="Calibri" w:hAnsi="Calibri"/>
                <w:b w:val="1"/>
                <w:bCs w:val="1"/>
                <w:i w:val="0"/>
                <w:iCs w:val="0"/>
                <w:color w:val="ffffff"/>
                <w:sz w:val="19"/>
                <w:szCs w:val="19"/>
                <w:rtl w:val="0"/>
              </w:rPr>
              <w:t xml:space="preserve">Hallazgo en salud mental universitaria</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1C">
            <w:pPr>
              <w:jc w:val="left"/>
              <w:rPr/>
            </w:pPr>
            <w:r>
              <w:rPr>
                <w:rFonts w:ascii="Calibri" w:cs="Calibri" w:eastAsia="Calibri" w:hAnsi="Calibri"/>
                <w:b w:val="1"/>
                <w:bCs w:val="1"/>
                <w:i w:val="0"/>
                <w:iCs w:val="0"/>
                <w:color w:val="ffffff"/>
                <w:sz w:val="19"/>
                <w:szCs w:val="19"/>
                <w:rtl w:val="0"/>
              </w:rPr>
              <w:t xml:space="preserve">Fuente de referencia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1D">
            <w:pPr>
              <w:jc w:val="left"/>
              <w:rPr/>
            </w:pPr>
            <w:r>
              <w:rPr>
                <w:rFonts w:ascii="Calibri" w:cs="Calibri" w:eastAsia="Calibri" w:hAnsi="Calibri"/>
                <w:b w:val="0"/>
                <w:bCs w:val="0"/>
                <w:i w:val="0"/>
                <w:iCs w:val="0"/>
                <w:color w:val="1e293b"/>
                <w:sz w:val="19"/>
                <w:szCs w:val="19"/>
                <w:rtl w:val="0"/>
              </w:rPr>
              <w:t xml:space="preserve">El 30% de estudiantes universitarios reporta síntomas de ansiedad o depresión clínica.</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1E">
            <w:pPr>
              <w:jc w:val="left"/>
              <w:rPr/>
            </w:pPr>
            <w:r>
              <w:rPr>
                <w:rFonts w:ascii="Calibri" w:cs="Calibri" w:eastAsia="Calibri" w:hAnsi="Calibri"/>
                <w:b w:val="0"/>
                <w:bCs w:val="0"/>
                <w:i w:val="0"/>
                <w:iCs w:val="0"/>
                <w:color w:val="1e293b"/>
                <w:sz w:val="19"/>
                <w:szCs w:val="19"/>
                <w:rtl w:val="0"/>
              </w:rPr>
              <w:t xml:space="preserve">OMS / Lancet, 2023</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1F">
            <w:pPr>
              <w:jc w:val="left"/>
              <w:rPr/>
            </w:pPr>
            <w:r>
              <w:rPr>
                <w:rFonts w:ascii="Calibri" w:cs="Calibri" w:eastAsia="Calibri" w:hAnsi="Calibri"/>
                <w:b w:val="0"/>
                <w:bCs w:val="0"/>
                <w:i w:val="0"/>
                <w:iCs w:val="0"/>
                <w:color w:val="1e293b"/>
                <w:sz w:val="19"/>
                <w:szCs w:val="19"/>
                <w:rtl w:val="0"/>
              </w:rPr>
              <w:t xml:space="preserve">El aislamiento social es el predictor #1 de abandono universitario en primeros semestres.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0">
            <w:pPr>
              <w:jc w:val="left"/>
              <w:rPr/>
            </w:pPr>
            <w:r>
              <w:rPr>
                <w:rFonts w:ascii="Calibri" w:cs="Calibri" w:eastAsia="Calibri" w:hAnsi="Calibri"/>
                <w:b w:val="0"/>
                <w:bCs w:val="0"/>
                <w:i w:val="0"/>
                <w:iCs w:val="0"/>
                <w:color w:val="1e293b"/>
                <w:sz w:val="19"/>
                <w:szCs w:val="19"/>
                <w:rtl w:val="0"/>
              </w:rPr>
              <w:t xml:space="preserve">OCDE, Educación en Colombia 2022</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1">
            <w:pPr>
              <w:jc w:val="left"/>
              <w:rPr/>
            </w:pPr>
            <w:r>
              <w:rPr>
                <w:rFonts w:ascii="Calibri" w:cs="Calibri" w:eastAsia="Calibri" w:hAnsi="Calibri"/>
                <w:b w:val="0"/>
                <w:bCs w:val="0"/>
                <w:i w:val="0"/>
                <w:iCs w:val="0"/>
                <w:color w:val="1e293b"/>
                <w:sz w:val="19"/>
                <w:szCs w:val="19"/>
                <w:rtl w:val="0"/>
              </w:rPr>
              <w:t xml:space="preserve">Estudiantes con red social activa tienen 40% más de probabilidad de graduarse a tiempo.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2">
            <w:pPr>
              <w:jc w:val="left"/>
              <w:rPr/>
            </w:pPr>
            <w:r>
              <w:rPr>
                <w:rFonts w:ascii="Calibri" w:cs="Calibri" w:eastAsia="Calibri" w:hAnsi="Calibri"/>
                <w:b w:val="0"/>
                <w:bCs w:val="0"/>
                <w:i w:val="0"/>
                <w:iCs w:val="0"/>
                <w:color w:val="1e293b"/>
                <w:sz w:val="19"/>
                <w:szCs w:val="19"/>
                <w:rtl w:val="0"/>
              </w:rPr>
              <w:t xml:space="preserve">Journal of College Student Retention, 2021</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3">
            <w:pPr>
              <w:jc w:val="left"/>
              <w:rPr/>
            </w:pPr>
            <w:r>
              <w:rPr>
                <w:rFonts w:ascii="Calibri" w:cs="Calibri" w:eastAsia="Calibri" w:hAnsi="Calibri"/>
                <w:b w:val="0"/>
                <w:bCs w:val="0"/>
                <w:i w:val="0"/>
                <w:iCs w:val="0"/>
                <w:color w:val="1e293b"/>
                <w:sz w:val="19"/>
                <w:szCs w:val="19"/>
                <w:rtl w:val="0"/>
              </w:rPr>
              <w:t xml:space="preserve">El 68% de estudiantes colombianos de ingeniería reporta estrés académico alto o muy alto.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4">
            <w:pPr>
              <w:jc w:val="left"/>
              <w:rPr/>
            </w:pPr>
            <w:r>
              <w:rPr>
                <w:rFonts w:ascii="Calibri" w:cs="Calibri" w:eastAsia="Calibri" w:hAnsi="Calibri"/>
                <w:b w:val="0"/>
                <w:bCs w:val="0"/>
                <w:i w:val="0"/>
                <w:iCs w:val="0"/>
                <w:color w:val="1e293b"/>
                <w:sz w:val="19"/>
                <w:szCs w:val="19"/>
                <w:rtl w:val="0"/>
              </w:rPr>
              <w:t xml:space="preserve">Bienestar Universitario ECI / MEN, 2023</w:t>
            </w:r>
            <w:r>
              <w:rPr>
                <w:rtl w:val="0"/>
              </w:rPr>
            </w:r>
          </w:p>
        </w:tc>
      </w:tr>
    </w:tbl>
    <w:p w:rsidR="00000000" w:rsidDel="00000000" w:rsidP="00000000" w:rsidRDefault="00000000" w:rsidRPr="00000000" w14:paraId="00000025">
      <w:pPr>
        <w:spacing w:after="200" w:lineRule="auto"/>
        <w:rPr/>
      </w:pPr>
      <w:r>
        <w:rPr>
          <w:rtl w:val="0"/>
        </w:rPr>
      </w:r>
    </w:p>
    <w:p w:rsidR="00000000" w:rsidDel="00000000" w:rsidP="00000000" w:rsidRDefault="00000000" w:rsidRPr="00000000" w14:paraId="0F0A0001">
      <w:pPr>
        <w:pStyle w:val="Heading3"/>
        <w:spacing w:after="100" w:before="200" w:lineRule="auto"/>
        <w:rPr/>
      </w:pPr>
      <w:r>
        <w:rPr>
          <w:rFonts w:ascii="Calibri" w:cs="Calibri" w:eastAsia="Calibri" w:hAnsi="Calibri"/>
          <w:b w:val="1"/>
          <w:bCs w:val="1"/>
          <w:i w:val="0"/>
          <w:iCs w:val="0"/>
          <w:color w:val="475569"/>
          <w:sz w:val="21"/>
          <w:szCs w:val="21"/>
          <w:rtl w:val="0"/>
        </w:rPr>
        <w:t xml:space="preserve">Evidencia científica adicional: por qué la socialización importa</w:t>
      </w:r>
      <w:r>
        <w:rPr>
          <w:rtl w:val="0"/>
        </w:rPr>
      </w:r>
    </w:p>
    <w:p w:rsidR="00000000" w:rsidDel="00000000" w:rsidP="00000000" w:rsidRDefault="00000000" w:rsidRPr="00000000" w14:paraId="0F0A0002">
      <w:pPr>
        <w:spacing w:after="160" w:lineRule="auto"/>
        <w:rPr/>
      </w:pPr>
      <w:r>
        <w:rPr>
          <w:rFonts w:ascii="Calibri" w:cs="Calibri" w:eastAsia="Calibri" w:hAnsi="Calibri"/>
          <w:b w:val="0"/>
          <w:bCs w:val="0"/>
          <w:i w:val="0"/>
          <w:iCs w:val="0"/>
          <w:color w:val="1e293b"/>
          <w:sz w:val="21"/>
          <w:szCs w:val="21"/>
          <w:rtl w:val="0"/>
        </w:rPr>
        <w:t xml:space="preserve">Más allá de la encuesta propia, la literatura científica internacional confirma que la calidad de los vínculos sociales no es un lujo sino un determinante central del bienestar y del rendimiento académico. El Estudio de Desarrollo Adulto de Harvard —la investigación longitudinal más extensa del mundo sobre felicidad, con 85 años de seguimiento a más de 700 participantes y sus familias— concluye que la calidad de las relaciones sociales es el predictor más fuerte de salud y felicidad a largo plazo, por encima del IQ, la clase social o los genes.</w:t>
      </w:r>
      <w:r>
        <w:rPr>
          <w:rtl w:val="0"/>
        </w:rPr>
      </w:r>
    </w:p>
    <w:p w:rsidR="00000000" w:rsidDel="00000000" w:rsidP="00000000" w:rsidRDefault="00000000" w:rsidRPr="00000000" w14:paraId="0F0A0003">
      <w:pPr>
        <w:spacing w:after="160" w:lineRule="auto"/>
        <w:rPr/>
      </w:pPr>
      <w:r>
        <w:rPr>
          <w:rFonts w:ascii="Calibri" w:cs="Calibri" w:eastAsia="Calibri" w:hAnsi="Calibri"/>
          <w:b w:val="0"/>
          <w:bCs w:val="0"/>
          <w:i w:val="0"/>
          <w:iCs w:val="0"/>
          <w:color w:val="1e293b"/>
          <w:sz w:val="21"/>
          <w:szCs w:val="21"/>
          <w:rtl w:val="0"/>
        </w:rPr>
        <w:t xml:space="preserve">La desconexión social se ha acelerado además en la generación universitaria actual. Según la Oficina del Surgeon General de Estados Unidos, los jóvenes de 15 a 24 años tienen hoy 70% menos interacción social presencial con amigos que hace dos décadas, y el 30% de los adultos de 18 a 34 años reporta sentirse solo a diario o varias veces por semana — el grupo etario con mayor prevalencia de soledad frecuente.</w:t>
      </w:r>
      <w:r>
        <w:rPr>
          <w:rtl w:val="0"/>
        </w:rPr>
      </w:r>
    </w:p>
    <w:p w:rsidR="00000000" w:rsidDel="00000000" w:rsidP="00000000" w:rsidRDefault="00000000" w:rsidRPr="00000000" w14:paraId="0F0A0004">
      <w:pPr>
        <w:spacing w:after="120" w:before="80" w:lineRule="auto"/>
        <w:jc w:val="center"/>
        <w:rPr/>
      </w:pPr>
      <w:r>
        <w:rPr/>
        <w:drawing>
          <wp:inline distB="0" distT="0" distL="0" distR="0">
            <wp:extent cx="5053013" cy="2675301"/>
            <wp:effectExtent b="0" l="0" r="0" t="0"/>
            <wp:docPr id="0" name="chart_interaccion_social.png"/>
            <a:graphic>
              <a:graphicData uri="http://schemas.openxmlformats.org/drawingml/2006/picture">
                <pic:pic>
                  <pic:nvPicPr>
                    <pic:cNvPr id="0" name="chart_interaccion_social.png"/>
                    <pic:cNvPicPr preferRelativeResize="0"/>
                  </pic:nvPicPr>
                  <pic:blipFill>
                    <a:blip r:embed="rId100"/>
                    <a:srcRect b="0" l="0" r="0" t="0"/>
                    <a:stretch>
                      <a:fillRect/>
                    </a:stretch>
                  </pic:blipFill>
                  <pic:spPr>
                    <a:xfrm>
                      <a:off x="0" y="0"/>
                      <a:ext cx="5053013" cy="2675301"/>
                    </a:xfrm>
                    <a:prstGeom prst="rect"/>
                    <a:ln/>
                  </pic:spPr>
                </pic:pic>
              </a:graphicData>
            </a:graphic>
          </wp:inline>
        </w:drawing>
      </w:r>
      <w:r>
        <w:rPr>
          <w:rtl w:val="0"/>
        </w:rPr>
      </w:r>
    </w:p>
    <w:p w:rsidR="00000000" w:rsidDel="00000000" w:rsidP="00000000" w:rsidRDefault="00000000" w:rsidRPr="00000000" w14:paraId="0F0A0005">
      <w:pPr>
        <w:spacing w:after="220" w:lineRule="auto"/>
        <w:jc w:val="center"/>
        <w:rPr/>
      </w:pPr>
      <w:r>
        <w:rPr>
          <w:rFonts w:ascii="Calibri" w:cs="Calibri" w:eastAsia="Calibri" w:hAnsi="Calibri"/>
          <w:b w:val="0"/>
          <w:bCs w:val="0"/>
          <w:i w:val="1"/>
          <w:iCs w:val="1"/>
          <w:color w:val="64748b"/>
          <w:sz w:val="17"/>
          <w:szCs w:val="17"/>
          <w:rtl w:val="0"/>
        </w:rPr>
        <w:t xml:space="preserve">Fuente: U.S. Department of Health and Human Services — Office of the Surgeon General, “Our Epidemic of Loneliness and Isolation” (Advisory), 2023.</w:t>
      </w:r>
      <w:r>
        <w:rPr>
          <w:rtl w:val="0"/>
        </w:rPr>
      </w:r>
    </w:p>
    <w:p w:rsidR="00000000" w:rsidDel="00000000" w:rsidP="00000000" w:rsidRDefault="00000000" w:rsidRPr="00000000" w14:paraId="0F0A0006">
      <w:pPr>
        <w:spacing w:after="160" w:lineRule="auto"/>
        <w:rPr/>
      </w:pPr>
      <w:r>
        <w:rPr>
          <w:rFonts w:ascii="Calibri" w:cs="Calibri" w:eastAsia="Calibri" w:hAnsi="Calibri"/>
          <w:b w:val="0"/>
          <w:bCs w:val="0"/>
          <w:i w:val="0"/>
          <w:iCs w:val="0"/>
          <w:color w:val="1e293b"/>
          <w:sz w:val="21"/>
          <w:szCs w:val="21"/>
          <w:rtl w:val="0"/>
        </w:rPr>
        <w:t xml:space="preserve">El fenómeno también es local. La Encuesta Nacional de Salud Mental (ENSM) 2025 del Ministerio de Salud, desarrollada con la Universidad de Antioquia sobre más de 110.000 encuestas válidas en los 32 departamentos del país, encontró que el 16% de los colombianos mayores de 12 años experimenta soledad o aislamiento social, con prevalencias considerablemente más altas entre poblaciones menos conectadas — precisamente los grupos sobre los que una comunidad como Alpha ECI puede tener mayor impacto positivo.</w:t>
      </w:r>
      <w:r>
        <w:rPr>
          <w:rtl w:val="0"/>
        </w:rPr>
      </w:r>
    </w:p>
    <w:p w:rsidR="00000000" w:rsidDel="00000000" w:rsidP="00000000" w:rsidRDefault="00000000" w:rsidRPr="00000000" w14:paraId="0F0A0007">
      <w:pPr>
        <w:spacing w:after="120" w:before="80" w:lineRule="auto"/>
        <w:jc w:val="center"/>
        <w:rPr/>
      </w:pPr>
      <w:r>
        <w:rPr/>
        <w:drawing>
          <wp:inline distB="0" distT="0" distL="0" distR="0">
            <wp:extent cx="5053013" cy="2794890"/>
            <wp:effectExtent b="0" l="0" r="0" t="0"/>
            <wp:docPr id="0" name="chart_soledad_colombia.png"/>
            <a:graphic>
              <a:graphicData uri="http://schemas.openxmlformats.org/drawingml/2006/picture">
                <pic:pic>
                  <pic:nvPicPr>
                    <pic:cNvPr id="0" name="chart_soledad_colombia.png"/>
                    <pic:cNvPicPr preferRelativeResize="0"/>
                  </pic:nvPicPr>
                  <pic:blipFill>
                    <a:blip r:embed="rId101"/>
                    <a:srcRect b="0" l="0" r="0" t="0"/>
                    <a:stretch>
                      <a:fillRect/>
                    </a:stretch>
                  </pic:blipFill>
                  <pic:spPr>
                    <a:xfrm>
                      <a:off x="0" y="0"/>
                      <a:ext cx="5053013" cy="2794890"/>
                    </a:xfrm>
                    <a:prstGeom prst="rect"/>
                    <a:ln/>
                  </pic:spPr>
                </pic:pic>
              </a:graphicData>
            </a:graphic>
          </wp:inline>
        </w:drawing>
      </w:r>
      <w:r>
        <w:rPr>
          <w:rtl w:val="0"/>
        </w:rPr>
      </w:r>
    </w:p>
    <w:p w:rsidR="00000000" w:rsidDel="00000000" w:rsidP="00000000" w:rsidRDefault="00000000" w:rsidRPr="00000000" w14:paraId="0F0A0008">
      <w:pPr>
        <w:spacing w:after="220" w:lineRule="auto"/>
        <w:jc w:val="center"/>
        <w:rPr/>
      </w:pPr>
      <w:r>
        <w:rPr>
          <w:rFonts w:ascii="Calibri" w:cs="Calibri" w:eastAsia="Calibri" w:hAnsi="Calibri"/>
          <w:b w:val="0"/>
          <w:bCs w:val="0"/>
          <w:i w:val="1"/>
          <w:iCs w:val="1"/>
          <w:color w:val="64748b"/>
          <w:sz w:val="17"/>
          <w:szCs w:val="17"/>
          <w:rtl w:val="0"/>
        </w:rPr>
        <w:t xml:space="preserve">Fuente: Ministerio de Salud de Colombia y Universidad de Antioquia, Encuesta Nacional de Salud Mental (ENSM) 2025 (resultados socializados en junio de 2026).</w:t>
      </w:r>
      <w:r>
        <w:rPr>
          <w:rtl w:val="0"/>
        </w:rPr>
      </w:r>
    </w:p>
    <w:p w:rsidR="00000000" w:rsidDel="00000000" w:rsidP="00000000" w:rsidRDefault="00000000" w:rsidRPr="00000000" w14:paraId="0F0A0009">
      <w:pPr>
        <w:spacing w:after="160" w:lineRule="auto"/>
        <w:rPr/>
      </w:pPr>
      <w:r>
        <w:rPr>
          <w:rFonts w:ascii="Calibri" w:cs="Calibri" w:eastAsia="Calibri" w:hAnsi="Calibri"/>
          <w:b w:val="0"/>
          <w:bCs w:val="0"/>
          <w:i w:val="0"/>
          <w:iCs w:val="0"/>
          <w:color w:val="1e293b"/>
          <w:sz w:val="21"/>
          <w:szCs w:val="21"/>
          <w:rtl w:val="0"/>
        </w:rPr>
        <w:t xml:space="preserve">El vínculo social también se traduce directamente en desempeño académico. El modelo de integración social y académica de Vincent Tinto identifica la integración social como uno de los principales predictores de la retención universitaria, y estudios recientes confirman que los estudiantes con relaciones entre pares más sólidas obtienen mejor rendimiento académico; intervenciones enfocadas en capital social, como el programa “Connected Scholars”, han demostrado mejoras medibles en las tasas de graduación. Esta evidencia refuerza la tesis central de Alpha ECI: facilitar la conexión social genuina entre estudiantes no es solo una propuesta de bienestar, es también una palanca medible de éxito académico y de retención institucional.</w:t>
      </w:r>
      <w:r>
        <w:rPr>
          <w:rtl w:val="0"/>
        </w:rPr>
      </w:r>
    </w:p>
    <w:p w:rsidR="00000000" w:rsidDel="00000000" w:rsidP="00000000" w:rsidRDefault="00000000" w:rsidRPr="00000000" w14:paraId="0F0A000A">
      <w:pPr>
        <w:spacing w:after="220" w:lineRule="auto"/>
        <w:jc w:val="center"/>
        <w:rPr/>
      </w:pPr>
      <w:r>
        <w:rPr>
          <w:rFonts w:ascii="Calibri" w:cs="Calibri" w:eastAsia="Calibri" w:hAnsi="Calibri"/>
          <w:b w:val="0"/>
          <w:bCs w:val="0"/>
          <w:i w:val="1"/>
          <w:iCs w:val="1"/>
          <w:color w:val="64748b"/>
          <w:sz w:val="17"/>
          <w:szCs w:val="17"/>
          <w:rtl w:val="0"/>
        </w:rPr>
        <w:t xml:space="preserve">Fuentes: V. Tinto, modelo de integración social y académica; “From Social to Academic: Associations and Predictions Between Different Types of Peer Relationships and Academic Performance Among College Students”, MDPI Applied Sciences, 2025; Hersch et al., “Testing the effects of a social capital intervention on college student retention and academic success”, American Journal of Community Psychology, 2026.</w:t>
      </w:r>
      <w:r>
        <w:rPr>
          <w:rtl w:val="0"/>
        </w:rPr>
      </w:r>
    </w:p>
    <w:p w:rsidR="00000000" w:rsidDel="00000000" w:rsidP="00000000" w:rsidRDefault="00000000" w:rsidRPr="00000000" w14:paraId="0F0A000B">
      <w:pPr>
        <w:spacing w:after="200" w:lineRule="auto"/>
        <w:rPr/>
      </w:pPr>
      <w:r>
        <w:rPr>
          <w:rtl w:val="0"/>
        </w:rPr>
      </w:r>
    </w:p>
    <w:p w:rsidR="00000000" w:rsidDel="00000000" w:rsidP="00000000" w:rsidRDefault="00000000" w:rsidRPr="00000000" w14:paraId="00000026">
      <w:pPr>
        <w:pStyle w:val="Heading2"/>
        <w:spacing w:after="140" w:before="280" w:lineRule="auto"/>
        <w:rPr/>
      </w:pPr>
      <w:r>
        <w:rPr>
          <w:rFonts w:ascii="Calibri" w:cs="Calibri" w:eastAsia="Calibri" w:hAnsi="Calibri"/>
          <w:b w:val="1"/>
          <w:bCs w:val="1"/>
          <w:color w:val="1e3a8a"/>
          <w:sz w:val="24"/>
          <w:szCs w:val="24"/>
          <w:rtl w:val="0"/>
        </w:rPr>
        <w:t xml:space="preserve">2.2 Metodología de la Encuesta</w:t>
      </w:r>
      <w:r>
        <w:rPr>
          <w:rtl w:val="0"/>
        </w:rPr>
      </w:r>
    </w:p>
    <w:p w:rsidR="00000000" w:rsidDel="00000000" w:rsidP="00000000" w:rsidRDefault="00000000" w:rsidRPr="00000000" w14:paraId="00000027">
      <w:pPr>
        <w:spacing w:after="160" w:lineRule="auto"/>
        <w:rPr/>
      </w:pPr>
      <w:r>
        <w:rPr>
          <w:rFonts w:ascii="Calibri" w:cs="Calibri" w:eastAsia="Calibri" w:hAnsi="Calibri"/>
          <w:b w:val="0"/>
          <w:bCs w:val="0"/>
          <w:i w:val="0"/>
          <w:iCs w:val="0"/>
          <w:color w:val="1e293b"/>
          <w:sz w:val="21"/>
          <w:szCs w:val="21"/>
          <w:rtl w:val="0"/>
        </w:rPr>
        <w:t xml:space="preserve">Se realizó una encuesta de validación con 42 miembros de la comunidad ECI durante el semestre 2026-1. A continuación se describe la metodología y sus limitaciones.</w:t>
      </w:r>
      <w:r>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28">
            <w:pPr>
              <w:jc w:val="left"/>
              <w:rPr/>
            </w:pPr>
            <w:r>
              <w:rPr>
                <w:rFonts w:ascii="Calibri" w:cs="Calibri" w:eastAsia="Calibri" w:hAnsi="Calibri"/>
                <w:b w:val="1"/>
                <w:bCs w:val="1"/>
                <w:i w:val="0"/>
                <w:iCs w:val="0"/>
                <w:color w:val="ffffff"/>
                <w:sz w:val="19"/>
                <w:szCs w:val="19"/>
                <w:rtl w:val="0"/>
              </w:rPr>
              <w:t xml:space="preserve">Dimensión</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29">
            <w:pPr>
              <w:jc w:val="left"/>
              <w:rPr/>
            </w:pPr>
            <w:r>
              <w:rPr>
                <w:rFonts w:ascii="Calibri" w:cs="Calibri" w:eastAsia="Calibri" w:hAnsi="Calibri"/>
                <w:b w:val="1"/>
                <w:bCs w:val="1"/>
                <w:i w:val="0"/>
                <w:iCs w:val="0"/>
                <w:color w:val="ffffff"/>
                <w:sz w:val="19"/>
                <w:szCs w:val="19"/>
                <w:rtl w:val="0"/>
              </w:rPr>
              <w:t xml:space="preserve">Detalle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A">
            <w:pPr>
              <w:jc w:val="left"/>
              <w:rPr/>
            </w:pPr>
            <w:r>
              <w:rPr>
                <w:rFonts w:ascii="Calibri" w:cs="Calibri" w:eastAsia="Calibri" w:hAnsi="Calibri"/>
                <w:b w:val="0"/>
                <w:bCs w:val="0"/>
                <w:i w:val="0"/>
                <w:iCs w:val="0"/>
                <w:color w:val="1e293b"/>
                <w:sz w:val="19"/>
                <w:szCs w:val="19"/>
                <w:rtl w:val="0"/>
              </w:rPr>
              <w:t xml:space="preserve">Muestra</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jc w:val="left"/>
              <w:rPr/>
            </w:pPr>
            <w:r>
              <w:rPr>
                <w:rFonts w:ascii="Calibri" w:cs="Calibri" w:eastAsia="Calibri" w:hAnsi="Calibri"/>
                <w:b w:val="0"/>
                <w:bCs w:val="0"/>
                <w:i w:val="0"/>
                <w:iCs w:val="0"/>
                <w:color w:val="1e293b"/>
                <w:sz w:val="19"/>
                <w:szCs w:val="19"/>
                <w:rtl w:val="0"/>
              </w:rPr>
              <w:t xml:space="preserve">n=42</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C">
            <w:pPr>
              <w:jc w:val="left"/>
              <w:rPr/>
            </w:pPr>
            <w:r>
              <w:rPr>
                <w:rFonts w:ascii="Calibri" w:cs="Calibri" w:eastAsia="Calibri" w:hAnsi="Calibri"/>
                <w:b w:val="0"/>
                <w:bCs w:val="0"/>
                <w:i w:val="0"/>
                <w:iCs w:val="0"/>
                <w:color w:val="1e293b"/>
                <w:sz w:val="19"/>
                <w:szCs w:val="19"/>
                <w:rtl w:val="0"/>
              </w:rPr>
              <w:t xml:space="preserve">Recolección</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D">
            <w:pPr>
              <w:jc w:val="left"/>
              <w:rPr/>
            </w:pPr>
            <w:r>
              <w:rPr>
                <w:rFonts w:ascii="Calibri" w:cs="Calibri" w:eastAsia="Calibri" w:hAnsi="Calibri"/>
                <w:b w:val="0"/>
                <w:bCs w:val="0"/>
                <w:i w:val="0"/>
                <w:iCs w:val="0"/>
                <w:color w:val="1e293b"/>
                <w:sz w:val="19"/>
                <w:szCs w:val="19"/>
                <w:rtl w:val="0"/>
              </w:rPr>
              <w:t xml:space="preserve">Formulario digital (Microsoft Forms), distribución por redes sociales y WhatsApp.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E">
            <w:pPr>
              <w:jc w:val="left"/>
              <w:rPr/>
            </w:pPr>
            <w:r>
              <w:rPr>
                <w:rFonts w:ascii="Calibri" w:cs="Calibri" w:eastAsia="Calibri" w:hAnsi="Calibri"/>
                <w:b w:val="0"/>
                <w:bCs w:val="0"/>
                <w:i w:val="0"/>
                <w:iCs w:val="0"/>
                <w:color w:val="1e293b"/>
                <w:sz w:val="19"/>
                <w:szCs w:val="19"/>
                <w:rtl w:val="0"/>
              </w:rPr>
              <w:t xml:space="preserve">Período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F">
            <w:pPr>
              <w:jc w:val="left"/>
              <w:rPr/>
            </w:pPr>
            <w:r>
              <w:rPr>
                <w:rFonts w:ascii="Calibri" w:cs="Calibri" w:eastAsia="Calibri" w:hAnsi="Calibri"/>
                <w:b w:val="0"/>
                <w:bCs w:val="0"/>
                <w:i w:val="0"/>
                <w:iCs w:val="0"/>
                <w:color w:val="1e293b"/>
                <w:sz w:val="19"/>
                <w:szCs w:val="19"/>
                <w:rtl w:val="0"/>
              </w:rPr>
              <w:t xml:space="preserve">Semestre 2026-1</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0">
            <w:pPr>
              <w:jc w:val="left"/>
              <w:rPr/>
            </w:pPr>
            <w:r>
              <w:rPr>
                <w:rFonts w:ascii="Calibri" w:cs="Calibri" w:eastAsia="Calibri" w:hAnsi="Calibri"/>
                <w:b w:val="0"/>
                <w:bCs w:val="0"/>
                <w:i w:val="0"/>
                <w:iCs w:val="0"/>
                <w:color w:val="1e293b"/>
                <w:sz w:val="19"/>
                <w:szCs w:val="19"/>
                <w:rtl w:val="0"/>
              </w:rPr>
              <w:t xml:space="preserve">Sesgo identificado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1">
            <w:pPr>
              <w:jc w:val="left"/>
              <w:rPr/>
            </w:pPr>
            <w:r>
              <w:rPr>
                <w:rFonts w:ascii="Calibri" w:cs="Calibri" w:eastAsia="Calibri" w:hAnsi="Calibri"/>
                <w:b w:val="0"/>
                <w:bCs w:val="0"/>
                <w:i w:val="0"/>
                <w:iCs w:val="0"/>
                <w:color w:val="1e293b"/>
                <w:sz w:val="19"/>
                <w:szCs w:val="19"/>
                <w:rtl w:val="0"/>
              </w:rPr>
              <w:t xml:space="preserve">Sobre-representación de Ingeniería de Sistemas (61.9%) debido a proximidad con el equipo desarrollador. Los resultados deben interpretarse como señales cualitativas de tendencia, no como datos representativos del total de la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2">
            <w:pPr>
              <w:jc w:val="left"/>
              <w:rPr/>
            </w:pPr>
            <w:r>
              <w:rPr>
                <w:rFonts w:ascii="Calibri" w:cs="Calibri" w:eastAsia="Calibri" w:hAnsi="Calibri"/>
                <w:b w:val="0"/>
                <w:bCs w:val="0"/>
                <w:i w:val="0"/>
                <w:iCs w:val="0"/>
                <w:color w:val="1e293b"/>
                <w:sz w:val="19"/>
                <w:szCs w:val="19"/>
                <w:rtl w:val="0"/>
              </w:rPr>
              <w:t xml:space="preserve">Justificación del 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3">
            <w:pPr>
              <w:jc w:val="left"/>
              <w:rPr/>
            </w:pPr>
            <w:r>
              <w:rPr>
                <w:rFonts w:ascii="Calibri" w:cs="Calibri" w:eastAsia="Calibri" w:hAnsi="Calibri"/>
                <w:b w:val="0"/>
                <w:bCs w:val="0"/>
                <w:i w:val="0"/>
                <w:iCs w:val="0"/>
                <w:color w:val="1e293b"/>
                <w:sz w:val="19"/>
                <w:szCs w:val="19"/>
                <w:rtl w:val="0"/>
              </w:rPr>
              <w:t xml:space="preserve">Para una validación inicial de hipótesis de producto (fase de discovery), un n≥30 es estadísticamente suficiente para identificar patrones de comportamiento. Una encuesta representativa requeriría n≥200 con muestreo estratificado por programa.</w:t>
            </w:r>
            <w:r>
              <w:rPr>
                <w:rtl w:val="0"/>
              </w:rPr>
            </w:r>
          </w:p>
        </w:tc>
      </w:tr>
    </w:tbl>
    <w:p w:rsidR="00000000" w:rsidDel="00000000" w:rsidP="00000000" w:rsidRDefault="00000000" w:rsidRPr="00000000" w14:paraId="00000034">
      <w:pPr>
        <w:rPr/>
      </w:pPr>
      <w:r>
        <w:br w:type="page"/>
      </w:r>
      <w:r>
        <w:rPr>
          <w:rtl w:val="0"/>
        </w:rPr>
      </w:r>
    </w:p>
    <w:p w:rsidR="00000000" w:rsidDel="00000000" w:rsidP="00000000" w:rsidRDefault="00000000" w:rsidRPr="00000000" w14:paraId="00000035">
      <w:pPr>
        <w:pStyle w:val="Heading2"/>
        <w:spacing w:after="140" w:before="280" w:lineRule="auto"/>
        <w:rPr/>
      </w:pPr>
      <w:r>
        <w:rPr>
          <w:rFonts w:ascii="Calibri" w:cs="Calibri" w:eastAsia="Calibri" w:hAnsi="Calibri"/>
          <w:b w:val="1"/>
          <w:bCs w:val="1"/>
          <w:color w:val="1e3a8a"/>
          <w:sz w:val="24"/>
          <w:szCs w:val="24"/>
          <w:rtl w:val="0"/>
        </w:rPr>
        <w:t xml:space="preserve">2.3 Hallazgos por Pregunta</w:t>
      </w:r>
      <w:r>
        <w:rPr>
          <w:rtl w:val="0"/>
        </w:rPr>
      </w:r>
    </w:p>
    <w:p w:rsidR="00000000" w:rsidDel="00000000" w:rsidP="00000000" w:rsidRDefault="00000000" w:rsidRPr="00000000" w14:paraId="00000036">
      <w:pPr>
        <w:pStyle w:val="Heading3"/>
        <w:spacing w:after="100" w:before="200" w:lineRule="auto"/>
        <w:rPr/>
      </w:pPr>
      <w:r>
        <w:rPr>
          <w:rFonts w:ascii="Calibri" w:cs="Calibri" w:eastAsia="Calibri" w:hAnsi="Calibri"/>
          <w:b w:val="1"/>
          <w:bCs w:val="1"/>
          <w:color w:val="475569"/>
          <w:sz w:val="21"/>
          <w:szCs w:val="21"/>
          <w:rtl w:val="0"/>
        </w:rPr>
        <w:t xml:space="preserve">P1 — ¿A qué programa perteneces? (n=42)</w:t>
      </w:r>
      <w:r>
        <w:rPr>
          <w:rtl w:val="0"/>
        </w:rPr>
      </w:r>
    </w:p>
    <w:p w:rsidR="00000000" w:rsidDel="00000000" w:rsidP="00000000" w:rsidRDefault="00000000" w:rsidRPr="00000000" w14:paraId="00000037">
      <w:pPr>
        <w:spacing w:after="220" w:before="80" w:lineRule="auto"/>
        <w:jc w:val="center"/>
        <w:rPr/>
      </w:pPr>
      <w:r>
        <w:rPr/>
        <w:drawing>
          <wp:inline distB="0" distT="0" distL="0" distR="0">
            <wp:extent cx="5053013" cy="27960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53013" cy="2796000"/>
                    </a:xfrm>
                    <a:prstGeom prst="rect"/>
                    <a:ln/>
                  </pic:spPr>
                </pic:pic>
              </a:graphicData>
            </a:graphic>
          </wp:inline>
        </w:drawing>
      </w:r>
      <w:r>
        <w:rPr>
          <w:rtl w:val="0"/>
        </w:rPr>
      </w:r>
    </w:p>
    <w:p w:rsidR="00000000" w:rsidDel="00000000" w:rsidP="00000000" w:rsidRDefault="00000000" w:rsidRPr="00000000" w14:paraId="00000038">
      <w:pPr>
        <w:spacing w:after="160" w:lineRule="auto"/>
        <w:rPr/>
      </w:pPr>
      <w:r>
        <w:rPr>
          <w:rFonts w:ascii="Calibri" w:cs="Calibri" w:eastAsia="Calibri" w:hAnsi="Calibri"/>
          <w:b w:val="0"/>
          <w:bCs w:val="0"/>
          <w:i w:val="0"/>
          <w:iCs w:val="0"/>
          <w:color w:val="1e293b"/>
          <w:sz w:val="21"/>
          <w:szCs w:val="21"/>
          <w:rtl w:val="0"/>
        </w:rPr>
        <w:t xml:space="preserve">La sobre-representación de Ingeniería de Sistemas refleja proximidad con el equipo de desarrollo. Los datos son válidos como señal de tendencia interna, pero deben complementarse con una muestra estratificada para la fase de lanzamiento.</w:t>
      </w:r>
      <w:r>
        <w:rPr>
          <w:rtl w:val="0"/>
        </w:rPr>
      </w:r>
    </w:p>
    <w:p w:rsidR="00000000" w:rsidDel="00000000" w:rsidP="00000000" w:rsidRDefault="00000000" w:rsidRPr="00000000" w14:paraId="00000039">
      <w:pPr>
        <w:rPr/>
      </w:pPr>
      <w:r>
        <w:br w:type="page"/>
      </w:r>
      <w:r>
        <w:rPr>
          <w:rtl w:val="0"/>
        </w:rPr>
      </w:r>
    </w:p>
    <w:p w:rsidR="00000000" w:rsidDel="00000000" w:rsidP="00000000" w:rsidRDefault="00000000" w:rsidRPr="00000000" w14:paraId="0000003A">
      <w:pPr>
        <w:pStyle w:val="Heading3"/>
        <w:spacing w:after="100" w:before="200" w:lineRule="auto"/>
        <w:rPr/>
      </w:pPr>
      <w:r>
        <w:rPr>
          <w:rFonts w:ascii="Calibri" w:cs="Calibri" w:eastAsia="Calibri" w:hAnsi="Calibri"/>
          <w:b w:val="1"/>
          <w:bCs w:val="1"/>
          <w:color w:val="475569"/>
          <w:sz w:val="21"/>
          <w:szCs w:val="21"/>
          <w:rtl w:val="0"/>
        </w:rPr>
        <w:t xml:space="preserve">P2 — ¿En qué semestre estás? (n=42)</w:t>
      </w:r>
      <w:r>
        <w:rPr>
          <w:rtl w:val="0"/>
        </w:rPr>
      </w:r>
    </w:p>
    <w:p w:rsidR="00000000" w:rsidDel="00000000" w:rsidP="00000000" w:rsidRDefault="00000000" w:rsidRPr="00000000" w14:paraId="0000003B">
      <w:pPr>
        <w:spacing w:after="220" w:before="80" w:lineRule="auto"/>
        <w:jc w:val="center"/>
        <w:rPr/>
      </w:pPr>
      <w:r>
        <w:rPr/>
        <w:drawing>
          <wp:inline distB="0" distT="0" distL="0" distR="0">
            <wp:extent cx="5715000" cy="22098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15000" cy="2209800"/>
                    </a:xfrm>
                    <a:prstGeom prst="rect"/>
                    <a:ln/>
                  </pic:spPr>
                </pic:pic>
              </a:graphicData>
            </a:graphic>
          </wp:inline>
        </w:drawing>
      </w:r>
      <w:r>
        <w:rPr>
          <w:rtl w:val="0"/>
        </w:rPr>
      </w:r>
    </w:p>
    <w:p w:rsidR="00000000" w:rsidDel="00000000" w:rsidP="00000000" w:rsidRDefault="00000000" w:rsidRPr="00000000" w14:paraId="0000003C">
      <w:pPr>
        <w:spacing w:after="160" w:lineRule="auto"/>
        <w:rPr/>
      </w:pPr>
      <w:r>
        <w:rPr>
          <w:rFonts w:ascii="Calibri" w:cs="Calibri" w:eastAsia="Calibri" w:hAnsi="Calibri"/>
          <w:b w:val="0"/>
          <w:bCs w:val="0"/>
          <w:i w:val="0"/>
          <w:iCs w:val="0"/>
          <w:color w:val="1e293b"/>
          <w:sz w:val="21"/>
          <w:szCs w:val="21"/>
          <w:rtl w:val="0"/>
        </w:rPr>
        <w:t xml:space="preserve">El 90.5% de los encuestados cursa </w:t>
      </w:r>
      <w:r>
        <w:rPr>
          <w:rtl w:val="0"/>
        </w:rPr>
        <w:t xml:space="preserve">entre los semestres</w:t>
      </w:r>
      <w:r>
        <w:rPr>
          <w:rFonts w:ascii="Calibri" w:cs="Calibri" w:eastAsia="Calibri" w:hAnsi="Calibri"/>
          <w:b w:val="0"/>
          <w:bCs w:val="0"/>
          <w:i w:val="0"/>
          <w:iCs w:val="0"/>
          <w:color w:val="1e293b"/>
          <w:sz w:val="21"/>
          <w:szCs w:val="21"/>
          <w:rtl w:val="0"/>
        </w:rPr>
        <w:t xml:space="preserve"> 1 y 6, confirmando que el segmento de mayor receptividad son estudiantes en etapas tempranas e intermedias de su carrera.</w:t>
      </w:r>
      <w:r>
        <w:rPr>
          <w:rtl w:val="0"/>
        </w:rPr>
      </w:r>
    </w:p>
    <w:p w:rsidR="00000000" w:rsidDel="00000000" w:rsidP="00000000" w:rsidRDefault="00000000" w:rsidRPr="00000000" w14:paraId="0000003D">
      <w:pPr>
        <w:pStyle w:val="Heading3"/>
        <w:spacing w:after="100" w:before="200" w:lineRule="auto"/>
        <w:rPr/>
      </w:pPr>
      <w:r>
        <w:rPr>
          <w:rFonts w:ascii="Calibri" w:cs="Calibri" w:eastAsia="Calibri" w:hAnsi="Calibri"/>
          <w:b w:val="1"/>
          <w:bCs w:val="1"/>
          <w:color w:val="475569"/>
          <w:sz w:val="21"/>
          <w:szCs w:val="21"/>
          <w:rtl w:val="0"/>
        </w:rPr>
        <w:t xml:space="preserve">P3 — ¿Qué tan fácil te resulta conocer nuevas personas en la universidad? (n=42)</w:t>
      </w:r>
      <w:r>
        <w:rPr>
          <w:rtl w:val="0"/>
        </w:rPr>
      </w:r>
    </w:p>
    <w:p w:rsidR="00000000" w:rsidDel="00000000" w:rsidP="00000000" w:rsidRDefault="00000000" w:rsidRPr="00000000" w14:paraId="0000003E">
      <w:pPr>
        <w:spacing w:after="220" w:before="80" w:lineRule="auto"/>
        <w:jc w:val="center"/>
        <w:rPr/>
      </w:pPr>
      <w:r>
        <w:rPr/>
        <w:drawing>
          <wp:inline distB="0" distT="0" distL="0" distR="0">
            <wp:extent cx="5715000" cy="268605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15000" cy="2686050"/>
                    </a:xfrm>
                    <a:prstGeom prst="rect"/>
                    <a:ln/>
                  </pic:spPr>
                </pic:pic>
              </a:graphicData>
            </a:graphic>
          </wp:inline>
        </w:drawing>
      </w:r>
      <w:r>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3F">
            <w:pPr>
              <w:jc w:val="left"/>
              <w:rPr/>
            </w:pPr>
            <w:r>
              <w:rPr>
                <w:rFonts w:ascii="Calibri" w:cs="Calibri" w:eastAsia="Calibri" w:hAnsi="Calibri"/>
                <w:b w:val="1"/>
                <w:bCs w:val="1"/>
                <w:i w:val="0"/>
                <w:iCs w:val="0"/>
                <w:color w:val="d97706"/>
                <w:sz w:val="18"/>
                <w:szCs w:val="18"/>
                <w:rtl w:val="0"/>
              </w:rPr>
              <w:t xml:space="preserve">INSIGHT CRÍTICO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left"/>
              <w:rPr/>
            </w:pPr>
            <w:r>
              <w:rPr>
                <w:rFonts w:ascii="Calibri" w:cs="Calibri" w:eastAsia="Calibri" w:hAnsi="Calibri"/>
                <w:b w:val="0"/>
                <w:bCs w:val="0"/>
                <w:i w:val="0"/>
                <w:iCs w:val="0"/>
                <w:color w:val="1e293b"/>
                <w:sz w:val="19"/>
                <w:szCs w:val="19"/>
                <w:rtl w:val="0"/>
              </w:rPr>
              <w:t xml:space="preserve">1 de cada 2 estudiantes tiene dificultad para conocer personas nuevas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1">
            <w:pPr>
              <w:jc w:val="left"/>
              <w:rPr/>
            </w:pPr>
            <w:r>
              <w:rPr>
                <w:rFonts w:ascii="Calibri" w:cs="Calibri" w:eastAsia="Calibri" w:hAnsi="Calibri"/>
                <w:b w:val="1"/>
                <w:bCs w:val="1"/>
                <w:i w:val="0"/>
                <w:iCs w:val="0"/>
                <w:color w:val="d97706"/>
                <w:sz w:val="18"/>
                <w:szCs w:val="18"/>
                <w:rtl w:val="0"/>
              </w:rPr>
              <w:t xml:space="preserve">Implicación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left"/>
              <w:rPr/>
            </w:pPr>
            <w:r>
              <w:rPr>
                <w:rFonts w:ascii="Calibri" w:cs="Calibri" w:eastAsia="Calibri" w:hAnsi="Calibri"/>
                <w:b w:val="0"/>
                <w:bCs w:val="0"/>
                <w:i w:val="0"/>
                <w:iCs w:val="0"/>
                <w:color w:val="1e293b"/>
                <w:sz w:val="19"/>
                <w:szCs w:val="19"/>
                <w:rtl w:val="0"/>
              </w:rPr>
              <w:t xml:space="preserve">El 47.6% experimenta barreras sociales reales dentro del campus, independientemente de su nivel de semestre.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3">
            <w:pPr>
              <w:jc w:val="left"/>
              <w:rPr/>
            </w:pPr>
            <w:r>
              <w:rPr>
                <w:rFonts w:ascii="Calibri" w:cs="Calibri" w:eastAsia="Calibri" w:hAnsi="Calibri"/>
                <w:b w:val="1"/>
                <w:bCs w:val="1"/>
                <w:i w:val="0"/>
                <w:iCs w:val="0"/>
                <w:color w:val="d97706"/>
                <w:sz w:val="18"/>
                <w:szCs w:val="18"/>
                <w:rtl w:val="0"/>
              </w:rPr>
              <w:t xml:space="preserve">Oportunidad</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4">
            <w:pPr>
              <w:jc w:val="left"/>
              <w:rPr/>
            </w:pPr>
            <w:r>
              <w:rPr>
                <w:rFonts w:ascii="Calibri" w:cs="Calibri" w:eastAsia="Calibri" w:hAnsi="Calibri"/>
                <w:b w:val="0"/>
                <w:bCs w:val="0"/>
                <w:i w:val="0"/>
                <w:iCs w:val="0"/>
                <w:color w:val="1e293b"/>
                <w:sz w:val="19"/>
                <w:szCs w:val="19"/>
                <w:rtl w:val="0"/>
              </w:rPr>
              <w:t xml:space="preserve">Alpha ECI puede reducir esa fricción con matching por afinidad e intereses. Es la función con mayor impacto potencial en la adopción temprana.</w:t>
            </w:r>
            <w:r>
              <w:rPr>
                <w:rtl w:val="0"/>
              </w:rPr>
            </w:r>
          </w:p>
        </w:tc>
      </w:tr>
    </w:tbl>
    <w:p w:rsidR="00000000" w:rsidDel="00000000" w:rsidP="00000000" w:rsidRDefault="00000000" w:rsidRPr="00000000" w14:paraId="00000045">
      <w:pPr>
        <w:rPr/>
      </w:pPr>
      <w:r>
        <w:br w:type="page"/>
      </w:r>
      <w:r>
        <w:rPr>
          <w:rtl w:val="0"/>
        </w:rPr>
      </w:r>
    </w:p>
    <w:p w:rsidR="00000000" w:rsidDel="00000000" w:rsidP="00000000" w:rsidRDefault="00000000" w:rsidRPr="00000000" w14:paraId="00000046">
      <w:pPr>
        <w:pStyle w:val="Heading3"/>
        <w:spacing w:after="100" w:before="200" w:lineRule="auto"/>
        <w:rPr/>
      </w:pPr>
      <w:r>
        <w:rPr>
          <w:rFonts w:ascii="Calibri" w:cs="Calibri" w:eastAsia="Calibri" w:hAnsi="Calibri"/>
          <w:b w:val="1"/>
          <w:bCs w:val="1"/>
          <w:color w:val="475569"/>
          <w:sz w:val="21"/>
          <w:szCs w:val="21"/>
          <w:rtl w:val="0"/>
        </w:rPr>
        <w:t xml:space="preserve">P4 — ¿Sientes que tienes un grupo o 'parche' estable? (n=42)</w:t>
      </w:r>
      <w:r>
        <w:rPr>
          <w:rtl w:val="0"/>
        </w:rPr>
      </w:r>
    </w:p>
    <w:p w:rsidR="00000000" w:rsidDel="00000000" w:rsidP="00000000" w:rsidRDefault="00000000" w:rsidRPr="00000000" w14:paraId="00000047">
      <w:pPr>
        <w:spacing w:after="220" w:before="80" w:lineRule="auto"/>
        <w:jc w:val="center"/>
        <w:rPr/>
      </w:pPr>
      <w:r>
        <w:rPr/>
        <w:drawing>
          <wp:inline distB="0" distT="0" distL="0" distR="0">
            <wp:extent cx="5715000" cy="173355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15000" cy="1733550"/>
                    </a:xfrm>
                    <a:prstGeom prst="rect"/>
                    <a:ln/>
                  </pic:spPr>
                </pic:pic>
              </a:graphicData>
            </a:graphic>
          </wp:inline>
        </w:drawing>
      </w:r>
      <w:r>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8">
            <w:pPr>
              <w:jc w:val="left"/>
              <w:rPr/>
            </w:pPr>
            <w:r>
              <w:rPr>
                <w:rFonts w:ascii="Calibri" w:cs="Calibri" w:eastAsia="Calibri" w:hAnsi="Calibri"/>
                <w:b w:val="1"/>
                <w:bCs w:val="1"/>
                <w:i w:val="0"/>
                <w:iCs w:val="0"/>
                <w:color w:val="d97706"/>
                <w:sz w:val="18"/>
                <w:szCs w:val="18"/>
                <w:rtl w:val="0"/>
              </w:rPr>
              <w:t xml:space="preserve">INSIGHT CRÍTICO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left"/>
              <w:rPr/>
            </w:pPr>
            <w:r>
              <w:rPr>
                <w:rFonts w:ascii="Calibri" w:cs="Calibri" w:eastAsia="Calibri" w:hAnsi="Calibri"/>
                <w:b w:val="0"/>
                <w:bCs w:val="0"/>
                <w:i w:val="0"/>
                <w:iCs w:val="0"/>
                <w:color w:val="1e293b"/>
                <w:sz w:val="19"/>
                <w:szCs w:val="19"/>
                <w:rtl w:val="0"/>
              </w:rPr>
              <w:t xml:space="preserve">1 de cada 3 estudiantes ECI no tiene un parche estable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A">
            <w:pPr>
              <w:jc w:val="left"/>
              <w:rPr/>
            </w:pPr>
            <w:r>
              <w:rPr>
                <w:rFonts w:ascii="Calibri" w:cs="Calibri" w:eastAsia="Calibri" w:hAnsi="Calibri"/>
                <w:b w:val="1"/>
                <w:bCs w:val="1"/>
                <w:i w:val="0"/>
                <w:iCs w:val="0"/>
                <w:color w:val="d97706"/>
                <w:sz w:val="18"/>
                <w:szCs w:val="18"/>
                <w:rtl w:val="0"/>
              </w:rPr>
              <w:t xml:space="preserve">Implicación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left"/>
              <w:rPr/>
            </w:pPr>
            <w:r>
              <w:rPr>
                <w:rFonts w:ascii="Calibri" w:cs="Calibri" w:eastAsia="Calibri" w:hAnsi="Calibri"/>
                <w:b w:val="0"/>
                <w:bCs w:val="0"/>
                <w:i w:val="0"/>
                <w:iCs w:val="0"/>
                <w:color w:val="1e293b"/>
                <w:sz w:val="19"/>
                <w:szCs w:val="19"/>
                <w:rtl w:val="0"/>
              </w:rPr>
              <w:t xml:space="preserve">Existe una necesidad emocional y social no resuelta dentro del campus que afecta el bienestar y la retención estudiantil.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C">
            <w:pPr>
              <w:jc w:val="left"/>
              <w:rPr/>
            </w:pPr>
            <w:r>
              <w:rPr>
                <w:rFonts w:ascii="Calibri" w:cs="Calibri" w:eastAsia="Calibri" w:hAnsi="Calibri"/>
                <w:b w:val="1"/>
                <w:bCs w:val="1"/>
                <w:i w:val="0"/>
                <w:iCs w:val="0"/>
                <w:color w:val="d97706"/>
                <w:sz w:val="18"/>
                <w:szCs w:val="18"/>
                <w:rtl w:val="0"/>
              </w:rPr>
              <w:t xml:space="preserve">Oportunidad</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Pr>
                <w:rFonts w:ascii="Calibri" w:cs="Calibri" w:eastAsia="Calibri" w:hAnsi="Calibri"/>
                <w:b w:val="0"/>
                <w:bCs w:val="0"/>
                <w:i w:val="0"/>
                <w:iCs w:val="0"/>
                <w:color w:val="1e293b"/>
                <w:sz w:val="19"/>
                <w:szCs w:val="19"/>
                <w:rtl w:val="0"/>
              </w:rPr>
              <w:t xml:space="preserve">Alpha ECI puede posicionarse como la infraestructura social informal de la ECI: el lugar donde se construye comunidad —y manada— desde el primer día.</w:t>
            </w:r>
            <w:r>
              <w:rPr>
                <w:rtl w:val="0"/>
              </w:rPr>
            </w:r>
          </w:p>
        </w:tc>
      </w:tr>
    </w:tbl>
    <w:p w:rsidR="00000000" w:rsidDel="00000000" w:rsidP="00000000" w:rsidRDefault="00000000" w:rsidRPr="00000000" w14:paraId="0000004E">
      <w:pPr>
        <w:rPr/>
      </w:pPr>
      <w:r>
        <w:br w:type="page"/>
      </w:r>
      <w:r>
        <w:rPr>
          <w:rtl w:val="0"/>
        </w:rPr>
      </w:r>
    </w:p>
    <w:p w:rsidR="00000000" w:rsidDel="00000000" w:rsidP="00000000" w:rsidRDefault="00000000" w:rsidRPr="00000000" w14:paraId="0000004F">
      <w:pPr>
        <w:pStyle w:val="Heading3"/>
        <w:spacing w:after="100" w:before="200" w:lineRule="auto"/>
        <w:rPr/>
      </w:pPr>
      <w:r>
        <w:rPr>
          <w:rFonts w:ascii="Calibri" w:cs="Calibri" w:eastAsia="Calibri" w:hAnsi="Calibri"/>
          <w:b w:val="1"/>
          <w:bCs w:val="1"/>
          <w:color w:val="475569"/>
          <w:sz w:val="21"/>
          <w:szCs w:val="21"/>
          <w:rtl w:val="0"/>
        </w:rPr>
        <w:t xml:space="preserve">P5 — ¿Con cuál programa sientes que convives menos? (n=42)</w:t>
      </w:r>
      <w:r>
        <w:rPr>
          <w:rtl w:val="0"/>
        </w:rPr>
      </w:r>
    </w:p>
    <w:p w:rsidR="00000000" w:rsidDel="00000000" w:rsidP="00000000" w:rsidRDefault="00000000" w:rsidRPr="00000000" w14:paraId="00000050">
      <w:pPr>
        <w:spacing w:after="220" w:before="80" w:lineRule="auto"/>
        <w:jc w:val="center"/>
        <w:rPr/>
      </w:pPr>
      <w:r>
        <w:rPr/>
        <w:drawing>
          <wp:inline distB="0" distT="0" distL="0" distR="0">
            <wp:extent cx="5715000" cy="31623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3162300"/>
                    </a:xfrm>
                    <a:prstGeom prst="rect"/>
                    <a:ln/>
                  </pic:spPr>
                </pic:pic>
              </a:graphicData>
            </a:graphic>
          </wp:inline>
        </w:drawing>
      </w:r>
      <w:r>
        <w:rPr>
          <w:rtl w:val="0"/>
        </w:rPr>
      </w:r>
    </w:p>
    <w:p w:rsidR="00000000" w:rsidDel="00000000" w:rsidP="00000000" w:rsidRDefault="00000000" w:rsidRPr="00000000" w14:paraId="00000051">
      <w:pPr>
        <w:spacing w:after="160" w:lineRule="auto"/>
        <w:rPr/>
      </w:pPr>
      <w:r>
        <w:rPr>
          <w:rFonts w:ascii="Calibri" w:cs="Calibri" w:eastAsia="Calibri" w:hAnsi="Calibri"/>
          <w:b w:val="0"/>
          <w:bCs w:val="0"/>
          <w:i w:val="0"/>
          <w:iCs w:val="0"/>
          <w:color w:val="1e293b"/>
          <w:sz w:val="21"/>
          <w:szCs w:val="21"/>
          <w:rtl w:val="0"/>
        </w:rPr>
        <w:t xml:space="preserve">Existen silos académicos claros entre programas. Alpha ECI puede derrumbar estas barreras conectando estudiantes por intereses comunes sin importar la carrera a través de eventos y matching transversal.</w:t>
      </w:r>
      <w:r>
        <w:rPr>
          <w:rtl w:val="0"/>
        </w:rPr>
      </w:r>
    </w:p>
    <w:p w:rsidR="00000000" w:rsidDel="00000000" w:rsidP="00000000" w:rsidRDefault="00000000" w:rsidRPr="00000000" w14:paraId="00000052">
      <w:pPr>
        <w:rPr/>
      </w:pPr>
      <w:r>
        <w:br w:type="page"/>
      </w:r>
      <w:r>
        <w:rPr>
          <w:rtl w:val="0"/>
        </w:rPr>
      </w:r>
    </w:p>
    <w:p w:rsidR="00000000" w:rsidDel="00000000" w:rsidP="00000000" w:rsidRDefault="00000000" w:rsidRPr="00000000" w14:paraId="00000053">
      <w:pPr>
        <w:pStyle w:val="Heading3"/>
        <w:spacing w:after="100" w:before="200" w:lineRule="auto"/>
        <w:rPr/>
      </w:pPr>
      <w:r>
        <w:rPr>
          <w:rFonts w:ascii="Calibri" w:cs="Calibri" w:eastAsia="Calibri" w:hAnsi="Calibri"/>
          <w:b w:val="1"/>
          <w:bCs w:val="1"/>
          <w:color w:val="475569"/>
          <w:sz w:val="21"/>
          <w:szCs w:val="21"/>
          <w:rtl w:val="0"/>
        </w:rPr>
        <w:t xml:space="preserve">P6 — En la última semana, ¿cuántas veces no concretaste un plan? (n=42)</w:t>
      </w:r>
      <w:r>
        <w:rPr>
          <w:rtl w:val="0"/>
        </w:rPr>
      </w:r>
    </w:p>
    <w:p w:rsidR="00000000" w:rsidDel="00000000" w:rsidP="00000000" w:rsidRDefault="00000000" w:rsidRPr="00000000" w14:paraId="00000054">
      <w:pPr>
        <w:spacing w:after="220" w:before="80" w:lineRule="auto"/>
        <w:jc w:val="center"/>
        <w:rPr/>
      </w:pPr>
      <w:r>
        <w:rPr/>
        <w:drawing>
          <wp:inline distB="0" distT="0" distL="0" distR="0">
            <wp:extent cx="5715000" cy="22098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15000" cy="2209800"/>
                    </a:xfrm>
                    <a:prstGeom prst="rect"/>
                    <a:ln/>
                  </pic:spPr>
                </pic:pic>
              </a:graphicData>
            </a:graphic>
          </wp:inline>
        </w:drawing>
      </w:r>
      <w:r>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55">
            <w:pPr>
              <w:jc w:val="left"/>
              <w:rPr/>
            </w:pPr>
            <w:r>
              <w:rPr>
                <w:rFonts w:ascii="Calibri" w:cs="Calibri" w:eastAsia="Calibri" w:hAnsi="Calibri"/>
                <w:b w:val="1"/>
                <w:bCs w:val="1"/>
                <w:i w:val="0"/>
                <w:iCs w:val="0"/>
                <w:color w:val="d97706"/>
                <w:sz w:val="18"/>
                <w:szCs w:val="18"/>
                <w:rtl w:val="0"/>
              </w:rPr>
              <w:t xml:space="preserve">INSIGHT CRÍTICO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left"/>
              <w:rPr/>
            </w:pPr>
            <w:r>
              <w:rPr>
                <w:rFonts w:ascii="Calibri" w:cs="Calibri" w:eastAsia="Calibri" w:hAnsi="Calibri"/>
                <w:b w:val="0"/>
                <w:bCs w:val="0"/>
                <w:i w:val="0"/>
                <w:iCs w:val="0"/>
                <w:color w:val="1e293b"/>
                <w:sz w:val="19"/>
                <w:szCs w:val="19"/>
                <w:rtl w:val="0"/>
              </w:rPr>
              <w:t xml:space="preserve">El 76.2% dejó de concretar al menos un plan social la última semana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57">
            <w:pPr>
              <w:jc w:val="left"/>
              <w:rPr/>
            </w:pPr>
            <w:r>
              <w:rPr>
                <w:rFonts w:ascii="Calibri" w:cs="Calibri" w:eastAsia="Calibri" w:hAnsi="Calibri"/>
                <w:b w:val="1"/>
                <w:bCs w:val="1"/>
                <w:i w:val="0"/>
                <w:iCs w:val="0"/>
                <w:color w:val="d97706"/>
                <w:sz w:val="18"/>
                <w:szCs w:val="18"/>
                <w:rtl w:val="0"/>
              </w:rPr>
              <w:t xml:space="preserve">Implicación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8">
            <w:pPr>
              <w:jc w:val="left"/>
              <w:rPr/>
            </w:pPr>
            <w:r>
              <w:rPr>
                <w:rFonts w:ascii="Calibri" w:cs="Calibri" w:eastAsia="Calibri" w:hAnsi="Calibri"/>
                <w:b w:val="0"/>
                <w:bCs w:val="0"/>
                <w:i w:val="0"/>
                <w:iCs w:val="0"/>
                <w:color w:val="1e293b"/>
                <w:sz w:val="19"/>
                <w:szCs w:val="19"/>
                <w:rtl w:val="0"/>
              </w:rPr>
              <w:t xml:space="preserve">La demanda de actividad social existe. El problema no es falta de interés: es falta de estructura, compañía y visibilidad de planes.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59">
            <w:pPr>
              <w:jc w:val="left"/>
              <w:rPr/>
            </w:pPr>
            <w:r>
              <w:rPr>
                <w:rFonts w:ascii="Calibri" w:cs="Calibri" w:eastAsia="Calibri" w:hAnsi="Calibri"/>
                <w:b w:val="1"/>
                <w:bCs w:val="1"/>
                <w:i w:val="0"/>
                <w:iCs w:val="0"/>
                <w:color w:val="d97706"/>
                <w:sz w:val="18"/>
                <w:szCs w:val="18"/>
                <w:rtl w:val="0"/>
              </w:rPr>
              <w:t xml:space="preserve">Oportunidad</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A">
            <w:pPr>
              <w:jc w:val="left"/>
              <w:rPr/>
            </w:pPr>
            <w:r>
              <w:rPr>
                <w:rFonts w:ascii="Calibri" w:cs="Calibri" w:eastAsia="Calibri" w:hAnsi="Calibri"/>
                <w:b w:val="0"/>
                <w:bCs w:val="0"/>
                <w:i w:val="0"/>
                <w:iCs w:val="0"/>
                <w:color w:val="1e293b"/>
                <w:sz w:val="19"/>
                <w:szCs w:val="19"/>
                <w:rtl w:val="0"/>
              </w:rPr>
              <w:t xml:space="preserve">Alpha ECI resuelve los tres problemas: eventos organizados, matching de personas disponibles y feed de actividades en tiempo real.</w:t>
            </w:r>
            <w:r>
              <w:rPr>
                <w:rtl w:val="0"/>
              </w:rPr>
            </w:r>
          </w:p>
        </w:tc>
      </w:tr>
    </w:tbl>
    <w:p w:rsidR="00000000" w:rsidDel="00000000" w:rsidP="00000000" w:rsidRDefault="00000000" w:rsidRPr="00000000" w14:paraId="0000005B">
      <w:pPr>
        <w:rPr/>
      </w:pPr>
      <w:r>
        <w:br w:type="page"/>
      </w:r>
      <w:r>
        <w:rPr>
          <w:rtl w:val="0"/>
        </w:rPr>
      </w:r>
    </w:p>
    <w:p w:rsidR="00000000" w:rsidDel="00000000" w:rsidP="00000000" w:rsidRDefault="00000000" w:rsidRPr="00000000" w14:paraId="0000005C">
      <w:pPr>
        <w:pStyle w:val="Heading3"/>
        <w:spacing w:after="100" w:before="200" w:lineRule="auto"/>
        <w:rPr/>
      </w:pPr>
      <w:r>
        <w:rPr>
          <w:rFonts w:ascii="Calibri" w:cs="Calibri" w:eastAsia="Calibri" w:hAnsi="Calibri"/>
          <w:b w:val="1"/>
          <w:bCs w:val="1"/>
          <w:color w:val="475569"/>
          <w:sz w:val="21"/>
          <w:szCs w:val="21"/>
          <w:rtl w:val="0"/>
        </w:rPr>
        <w:t xml:space="preserve">P7 — ¿Cuál fue la causa principal de no hacer el plan? (n=42)</w:t>
      </w:r>
      <w:r>
        <w:rPr>
          <w:rtl w:val="0"/>
        </w:rPr>
      </w:r>
    </w:p>
    <w:p w:rsidR="00000000" w:rsidDel="00000000" w:rsidP="00000000" w:rsidRDefault="00000000" w:rsidRPr="00000000" w14:paraId="0000005D">
      <w:pPr>
        <w:spacing w:after="220" w:before="80" w:lineRule="auto"/>
        <w:jc w:val="center"/>
        <w:rPr/>
      </w:pPr>
      <w:r>
        <w:rPr/>
        <w:drawing>
          <wp:inline distB="0" distT="0" distL="0" distR="0">
            <wp:extent cx="5715000" cy="2686050"/>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15000" cy="2686050"/>
                    </a:xfrm>
                    <a:prstGeom prst="rect"/>
                    <a:ln/>
                  </pic:spPr>
                </pic:pic>
              </a:graphicData>
            </a:graphic>
          </wp:inline>
        </w:drawing>
      </w:r>
      <w:r>
        <w:rPr>
          <w:rtl w:val="0"/>
        </w:rPr>
      </w:r>
    </w:p>
    <w:p w:rsidR="00000000" w:rsidDel="00000000" w:rsidP="00000000" w:rsidRDefault="00000000" w:rsidRPr="00000000" w14:paraId="0000005E">
      <w:pPr>
        <w:spacing w:after="160" w:lineRule="auto"/>
        <w:rPr/>
      </w:pPr>
      <w:r>
        <w:rPr>
          <w:rFonts w:ascii="Calibri" w:cs="Calibri" w:eastAsia="Calibri" w:hAnsi="Calibri"/>
          <w:b w:val="0"/>
          <w:bCs w:val="0"/>
          <w:i w:val="0"/>
          <w:iCs w:val="0"/>
          <w:color w:val="1e293b"/>
          <w:sz w:val="21"/>
          <w:szCs w:val="21"/>
          <w:rtl w:val="0"/>
        </w:rPr>
        <w:t xml:space="preserve">La causa principal no es falta de interés: es falta de estructura y compañía, exactamente lo que resuelven las funciones de creación de eventos y Perfect Match de Alpha ECI.</w:t>
      </w:r>
      <w:r>
        <w:rPr>
          <w:rtl w:val="0"/>
        </w:rPr>
      </w:r>
    </w:p>
    <w:p w:rsidR="00000000" w:rsidDel="00000000" w:rsidP="00000000" w:rsidRDefault="00000000" w:rsidRPr="00000000" w14:paraId="0000005F">
      <w:pPr>
        <w:pStyle w:val="Heading3"/>
        <w:spacing w:after="100" w:before="200" w:lineRule="auto"/>
        <w:rPr/>
      </w:pPr>
      <w:r>
        <w:rPr>
          <w:rFonts w:ascii="Calibri" w:cs="Calibri" w:eastAsia="Calibri" w:hAnsi="Calibri"/>
          <w:b w:val="1"/>
          <w:bCs w:val="1"/>
          <w:color w:val="475569"/>
          <w:sz w:val="21"/>
          <w:szCs w:val="21"/>
          <w:rtl w:val="0"/>
        </w:rPr>
        <w:t xml:space="preserve">P8 — ¿Te pasa que quieres hacer algo pero no sabes con quién? (n=42)</w:t>
      </w:r>
      <w:r>
        <w:rPr>
          <w:rtl w:val="0"/>
        </w:rPr>
      </w:r>
    </w:p>
    <w:p w:rsidR="00000000" w:rsidDel="00000000" w:rsidP="00000000" w:rsidRDefault="00000000" w:rsidRPr="00000000" w14:paraId="00000060">
      <w:pPr>
        <w:spacing w:after="220" w:before="80" w:lineRule="auto"/>
        <w:jc w:val="center"/>
        <w:rPr/>
      </w:pPr>
      <w:r>
        <w:rPr/>
        <w:drawing>
          <wp:inline distB="0" distT="0" distL="0" distR="0">
            <wp:extent cx="5715000" cy="22098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15000" cy="2209800"/>
                    </a:xfrm>
                    <a:prstGeom prst="rect"/>
                    <a:ln/>
                  </pic:spPr>
                </pic:pic>
              </a:graphicData>
            </a:graphic>
          </wp:inline>
        </w:drawing>
      </w:r>
      <w:r>
        <w:rPr>
          <w:rtl w:val="0"/>
        </w:rPr>
      </w:r>
    </w:p>
    <w:p w:rsidR="00000000" w:rsidDel="00000000" w:rsidP="00000000" w:rsidRDefault="00000000" w:rsidRPr="00000000" w14:paraId="00000061">
      <w:pPr>
        <w:spacing w:after="160" w:lineRule="auto"/>
        <w:rPr/>
      </w:pPr>
      <w:r>
        <w:rPr>
          <w:rFonts w:ascii="Calibri" w:cs="Calibri" w:eastAsia="Calibri" w:hAnsi="Calibri"/>
          <w:b w:val="0"/>
          <w:bCs w:val="0"/>
          <w:i w:val="0"/>
          <w:iCs w:val="0"/>
          <w:color w:val="1e293b"/>
          <w:sz w:val="21"/>
          <w:szCs w:val="21"/>
          <w:rtl w:val="0"/>
        </w:rPr>
        <w:t xml:space="preserve">El 73.8% experimenta esta situación con regularidad. Esta es la necesidad central que fundamenta la existencia de Alpha ECI.</w:t>
      </w:r>
      <w:r>
        <w:rPr>
          <w:rtl w:val="0"/>
        </w:rPr>
      </w:r>
    </w:p>
    <w:p w:rsidR="00000000" w:rsidDel="00000000" w:rsidP="00000000" w:rsidRDefault="00000000" w:rsidRPr="00000000" w14:paraId="00000062">
      <w:pPr>
        <w:rPr/>
      </w:pPr>
      <w:r>
        <w:br w:type="page"/>
      </w:r>
      <w:r>
        <w:rPr>
          <w:rtl w:val="0"/>
        </w:rPr>
      </w:r>
    </w:p>
    <w:p w:rsidR="00000000" w:rsidDel="00000000" w:rsidP="00000000" w:rsidRDefault="00000000" w:rsidRPr="00000000" w14:paraId="00000063">
      <w:pPr>
        <w:pStyle w:val="Heading3"/>
        <w:spacing w:after="100" w:before="200" w:lineRule="auto"/>
        <w:rPr/>
      </w:pPr>
      <w:r>
        <w:rPr>
          <w:rFonts w:ascii="Calibri" w:cs="Calibri" w:eastAsia="Calibri" w:hAnsi="Calibri"/>
          <w:b w:val="1"/>
          <w:bCs w:val="1"/>
          <w:color w:val="475569"/>
          <w:sz w:val="21"/>
          <w:szCs w:val="21"/>
          <w:rtl w:val="0"/>
        </w:rPr>
        <w:t xml:space="preserve">P9 — ¿Qué tan fácil es encontrar personas para planes espontáneos? (n=42)</w:t>
      </w:r>
      <w:r>
        <w:rPr>
          <w:rtl w:val="0"/>
        </w:rPr>
      </w:r>
    </w:p>
    <w:p w:rsidR="00000000" w:rsidDel="00000000" w:rsidP="00000000" w:rsidRDefault="00000000" w:rsidRPr="00000000" w14:paraId="00000064">
      <w:pPr>
        <w:spacing w:after="220" w:before="80" w:lineRule="auto"/>
        <w:jc w:val="center"/>
        <w:rPr/>
      </w:pPr>
      <w:r>
        <w:rPr/>
        <w:drawing>
          <wp:inline distB="0" distT="0" distL="0" distR="0">
            <wp:extent cx="5715000" cy="220980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15000" cy="2209800"/>
                    </a:xfrm>
                    <a:prstGeom prst="rect"/>
                    <a:ln/>
                  </pic:spPr>
                </pic:pic>
              </a:graphicData>
            </a:graphic>
          </wp:inline>
        </w:drawing>
      </w:r>
      <w:r>
        <w:rPr>
          <w:rtl w:val="0"/>
        </w:rPr>
      </w:r>
    </w:p>
    <w:p w:rsidR="00000000" w:rsidDel="00000000" w:rsidP="00000000" w:rsidRDefault="00000000" w:rsidRPr="00000000" w14:paraId="00000065">
      <w:pPr>
        <w:rPr/>
      </w:pPr>
      <w:r>
        <w:br w:type="page"/>
      </w:r>
      <w:r>
        <w:rPr>
          <w:rtl w:val="0"/>
        </w:rPr>
      </w:r>
    </w:p>
    <w:p w:rsidR="00000000" w:rsidDel="00000000" w:rsidP="00000000" w:rsidRDefault="00000000" w:rsidRPr="00000000" w14:paraId="00000066">
      <w:pPr>
        <w:pStyle w:val="Heading3"/>
        <w:spacing w:after="100" w:before="200" w:lineRule="auto"/>
        <w:rPr/>
      </w:pPr>
      <w:r>
        <w:rPr>
          <w:rFonts w:ascii="Calibri" w:cs="Calibri" w:eastAsia="Calibri" w:hAnsi="Calibri"/>
          <w:b w:val="1"/>
          <w:bCs w:val="1"/>
          <w:color w:val="475569"/>
          <w:sz w:val="21"/>
          <w:szCs w:val="21"/>
          <w:rtl w:val="0"/>
        </w:rPr>
        <w:t xml:space="preserve">P10 — ¿Te gustaría conocer personas con intereses similares? (n=42)</w:t>
      </w:r>
      <w:r>
        <w:rPr>
          <w:rtl w:val="0"/>
        </w:rPr>
      </w:r>
    </w:p>
    <w:p w:rsidR="00000000" w:rsidDel="00000000" w:rsidP="00000000" w:rsidRDefault="00000000" w:rsidRPr="00000000" w14:paraId="00000067">
      <w:pPr>
        <w:spacing w:after="220" w:before="80" w:lineRule="auto"/>
        <w:jc w:val="center"/>
        <w:rPr/>
      </w:pPr>
      <w:r>
        <w:rPr/>
        <w:drawing>
          <wp:inline distB="0" distT="0" distL="0" distR="0">
            <wp:extent cx="5715000" cy="2209800"/>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15000" cy="2209800"/>
                    </a:xfrm>
                    <a:prstGeom prst="rect"/>
                    <a:ln/>
                  </pic:spPr>
                </pic:pic>
              </a:graphicData>
            </a:graphic>
          </wp:inline>
        </w:drawing>
      </w:r>
      <w:r>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b6d7a8" w:val="clear"/>
            <w:tcMar>
              <w:top w:w="80.0" w:type="dxa"/>
              <w:left w:w="120.0" w:type="dxa"/>
              <w:bottom w:w="80.0" w:type="dxa"/>
              <w:right w:w="120.0" w:type="dxa"/>
            </w:tcMar>
            <w:vAlign w:val="center"/>
          </w:tcPr>
          <w:p w:rsidR="00000000" w:rsidDel="00000000" w:rsidP="00000000" w:rsidRDefault="00000000" w:rsidRPr="00000000" w14:paraId="00000068">
            <w:pPr>
              <w:jc w:val="left"/>
              <w:rPr/>
            </w:pPr>
            <w:r>
              <w:rPr>
                <w:rFonts w:ascii="Calibri" w:cs="Calibri" w:eastAsia="Calibri" w:hAnsi="Calibri"/>
                <w:b w:val="1"/>
                <w:bCs w:val="1"/>
                <w:i w:val="0"/>
                <w:iCs w:val="0"/>
                <w:color w:val="16a34a"/>
                <w:sz w:val="18"/>
                <w:szCs w:val="18"/>
                <w:rtl w:val="0"/>
              </w:rPr>
              <w:t xml:space="preserve">OPORTUNIDAD CLAVE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9">
            <w:pPr>
              <w:jc w:val="left"/>
              <w:rPr/>
            </w:pPr>
            <w:r>
              <w:rPr>
                <w:rFonts w:ascii="Calibri" w:cs="Calibri" w:eastAsia="Calibri" w:hAnsi="Calibri"/>
                <w:b w:val="0"/>
                <w:bCs w:val="0"/>
                <w:i w:val="0"/>
                <w:iCs w:val="0"/>
                <w:color w:val="1e293b"/>
                <w:sz w:val="19"/>
                <w:szCs w:val="19"/>
                <w:rtl w:val="0"/>
              </w:rPr>
              <w:t xml:space="preserve">95.2% está abierto al matching por intereses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b6d7a8" w:val="clear"/>
            <w:tcMar>
              <w:top w:w="80.0" w:type="dxa"/>
              <w:left w:w="120.0" w:type="dxa"/>
              <w:bottom w:w="80.0" w:type="dxa"/>
              <w:right w:w="120.0" w:type="dxa"/>
            </w:tcMar>
            <w:vAlign w:val="center"/>
          </w:tcPr>
          <w:p w:rsidR="00000000" w:rsidDel="00000000" w:rsidP="00000000" w:rsidRDefault="00000000" w:rsidRPr="00000000" w14:paraId="0000006A">
            <w:pPr>
              <w:jc w:val="left"/>
              <w:rPr/>
            </w:pPr>
            <w:r>
              <w:rPr>
                <w:rFonts w:ascii="Calibri" w:cs="Calibri" w:eastAsia="Calibri" w:hAnsi="Calibri"/>
                <w:b w:val="1"/>
                <w:bCs w:val="1"/>
                <w:i w:val="0"/>
                <w:iCs w:val="0"/>
                <w:color w:val="16a34a"/>
                <w:sz w:val="18"/>
                <w:szCs w:val="18"/>
                <w:rtl w:val="0"/>
              </w:rPr>
              <w:t xml:space="preserve">Implicación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B">
            <w:pPr>
              <w:jc w:val="left"/>
              <w:rPr/>
            </w:pPr>
            <w:r>
              <w:rPr>
                <w:rFonts w:ascii="Calibri" w:cs="Calibri" w:eastAsia="Calibri" w:hAnsi="Calibri"/>
                <w:b w:val="0"/>
                <w:bCs w:val="0"/>
                <w:i w:val="0"/>
                <w:iCs w:val="0"/>
                <w:color w:val="1e293b"/>
                <w:sz w:val="19"/>
                <w:szCs w:val="19"/>
                <w:rtl w:val="0"/>
              </w:rPr>
              <w:t xml:space="preserve">Uno de los diferenciadores de Alpha ECI, Perfect Match, tiene validación directa del mercado antes del lanzamiento.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b6d7a8" w:val="clear"/>
            <w:tcMar>
              <w:top w:w="80.0" w:type="dxa"/>
              <w:left w:w="120.0" w:type="dxa"/>
              <w:bottom w:w="80.0" w:type="dxa"/>
              <w:right w:w="120.0" w:type="dxa"/>
            </w:tcMar>
            <w:vAlign w:val="center"/>
          </w:tcPr>
          <w:p w:rsidR="00000000" w:rsidDel="00000000" w:rsidP="00000000" w:rsidRDefault="00000000" w:rsidRPr="00000000" w14:paraId="0000006C">
            <w:pPr>
              <w:jc w:val="left"/>
              <w:rPr/>
            </w:pPr>
            <w:r>
              <w:rPr>
                <w:rFonts w:ascii="Calibri" w:cs="Calibri" w:eastAsia="Calibri" w:hAnsi="Calibri"/>
                <w:b w:val="1"/>
                <w:bCs w:val="1"/>
                <w:i w:val="0"/>
                <w:iCs w:val="0"/>
                <w:color w:val="16a34a"/>
                <w:sz w:val="18"/>
                <w:szCs w:val="18"/>
                <w:rtl w:val="0"/>
              </w:rPr>
              <w:t xml:space="preserve">Oportunidad</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D">
            <w:pPr>
              <w:jc w:val="left"/>
              <w:rPr/>
            </w:pPr>
            <w:r>
              <w:rPr>
                <w:rFonts w:ascii="Calibri" w:cs="Calibri" w:eastAsia="Calibri" w:hAnsi="Calibri"/>
                <w:b w:val="0"/>
                <w:bCs w:val="0"/>
                <w:i w:val="0"/>
                <w:iCs w:val="0"/>
                <w:color w:val="1e293b"/>
                <w:sz w:val="19"/>
                <w:szCs w:val="19"/>
                <w:rtl w:val="0"/>
              </w:rPr>
              <w:t xml:space="preserve">Priorizar onboarding centrado en intereses: que el primer paso del usuario sea seleccionar sus vibras, para activar el matching inmediatamente.</w:t>
            </w:r>
            <w:r>
              <w:rPr>
                <w:rtl w:val="0"/>
              </w:rPr>
            </w:r>
          </w:p>
        </w:tc>
      </w:tr>
    </w:tbl>
    <w:p w:rsidR="00000000" w:rsidDel="00000000" w:rsidP="00000000" w:rsidRDefault="00000000" w:rsidRPr="00000000" w14:paraId="0000006E">
      <w:pPr>
        <w:rPr/>
      </w:pPr>
      <w:r>
        <w:br w:type="page"/>
      </w:r>
      <w:r>
        <w:rPr>
          <w:rtl w:val="0"/>
        </w:rPr>
      </w:r>
    </w:p>
    <w:p w:rsidR="00000000" w:rsidDel="00000000" w:rsidP="00000000" w:rsidRDefault="00000000" w:rsidRPr="00000000" w14:paraId="0000006F">
      <w:pPr>
        <w:pStyle w:val="Heading3"/>
        <w:spacing w:after="100" w:before="200" w:lineRule="auto"/>
        <w:rPr/>
      </w:pPr>
      <w:r>
        <w:rPr>
          <w:rFonts w:ascii="Calibri" w:cs="Calibri" w:eastAsia="Calibri" w:hAnsi="Calibri"/>
          <w:b w:val="1"/>
          <w:bCs w:val="1"/>
          <w:color w:val="475569"/>
          <w:sz w:val="21"/>
          <w:szCs w:val="21"/>
          <w:rtl w:val="0"/>
        </w:rPr>
        <w:t xml:space="preserve">P11 — ¿Cuál es tu principal frustración en la vida social universitaria? (n=42)</w:t>
      </w:r>
      <w:r>
        <w:rPr>
          <w:rtl w:val="0"/>
        </w:rPr>
      </w:r>
    </w:p>
    <w:p w:rsidR="00000000" w:rsidDel="00000000" w:rsidP="00000000" w:rsidRDefault="00000000" w:rsidRPr="00000000" w14:paraId="00000070">
      <w:pPr>
        <w:spacing w:after="220" w:before="80" w:lineRule="auto"/>
        <w:jc w:val="center"/>
        <w:rPr/>
      </w:pPr>
      <w:r>
        <w:rPr/>
        <w:drawing>
          <wp:inline distB="0" distT="0" distL="0" distR="0">
            <wp:extent cx="5715000" cy="268605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15000" cy="2686050"/>
                    </a:xfrm>
                    <a:prstGeom prst="rect"/>
                    <a:ln/>
                  </pic:spPr>
                </pic:pic>
              </a:graphicData>
            </a:graphic>
          </wp:inline>
        </w:drawing>
      </w:r>
      <w:r>
        <w:rPr>
          <w:rtl w:val="0"/>
        </w:rPr>
      </w:r>
    </w:p>
    <w:p w:rsidR="00000000" w:rsidDel="00000000" w:rsidP="00000000" w:rsidRDefault="00000000" w:rsidRPr="00000000" w14:paraId="00000071">
      <w:pPr>
        <w:pStyle w:val="Heading3"/>
        <w:spacing w:after="100" w:before="200" w:lineRule="auto"/>
        <w:rPr/>
      </w:pPr>
      <w:r>
        <w:rPr>
          <w:rFonts w:ascii="Calibri" w:cs="Calibri" w:eastAsia="Calibri" w:hAnsi="Calibri"/>
          <w:b w:val="1"/>
          <w:bCs w:val="1"/>
          <w:color w:val="475569"/>
          <w:sz w:val="21"/>
          <w:szCs w:val="21"/>
          <w:rtl w:val="0"/>
        </w:rPr>
        <w:t xml:space="preserve">P12 — ¿Qué tan importante es mejorar tu vida social en la universidad? (n=42)</w:t>
      </w:r>
      <w:r>
        <w:rPr>
          <w:rtl w:val="0"/>
        </w:rPr>
      </w:r>
    </w:p>
    <w:p w:rsidR="00000000" w:rsidDel="00000000" w:rsidP="00000000" w:rsidRDefault="00000000" w:rsidRPr="00000000" w14:paraId="00000072">
      <w:pPr>
        <w:spacing w:after="220" w:before="80" w:lineRule="auto"/>
        <w:jc w:val="center"/>
        <w:rPr/>
      </w:pPr>
      <w:r>
        <w:rPr/>
        <w:drawing>
          <wp:inline distB="0" distT="0" distL="0" distR="0">
            <wp:extent cx="5715000" cy="2686050"/>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15000" cy="2686050"/>
                    </a:xfrm>
                    <a:prstGeom prst="rect"/>
                    <a:ln/>
                  </pic:spPr>
                </pic:pic>
              </a:graphicData>
            </a:graphic>
          </wp:inline>
        </w:drawing>
      </w:r>
      <w:r>
        <w:rPr>
          <w:rtl w:val="0"/>
        </w:rPr>
      </w:r>
    </w:p>
    <w:p w:rsidR="00000000" w:rsidDel="00000000" w:rsidP="00000000" w:rsidRDefault="00000000" w:rsidRPr="00000000" w14:paraId="00000073">
      <w:pPr>
        <w:rPr/>
      </w:pPr>
      <w:r>
        <w:br w:type="page"/>
      </w:r>
      <w:r>
        <w:rPr>
          <w:rtl w:val="0"/>
        </w:rPr>
      </w:r>
    </w:p>
    <w:p w:rsidR="00000000" w:rsidDel="00000000" w:rsidP="00000000" w:rsidRDefault="00000000" w:rsidRPr="00000000" w14:paraId="00000074">
      <w:pPr>
        <w:pStyle w:val="Heading2"/>
        <w:spacing w:after="140" w:before="280" w:lineRule="auto"/>
        <w:rPr/>
      </w:pPr>
      <w:r>
        <w:rPr>
          <w:rFonts w:ascii="Calibri" w:cs="Calibri" w:eastAsia="Calibri" w:hAnsi="Calibri"/>
          <w:b w:val="1"/>
          <w:bCs w:val="1"/>
          <w:color w:val="1e3a8a"/>
          <w:sz w:val="24"/>
          <w:szCs w:val="24"/>
          <w:rtl w:val="0"/>
        </w:rPr>
        <w:t xml:space="preserve">2.4 Análisis Cruzado de Variables</w:t>
      </w:r>
      <w:r>
        <w:rPr>
          <w:rtl w:val="0"/>
        </w:rPr>
      </w:r>
    </w:p>
    <w:p w:rsidR="00000000" w:rsidDel="00000000" w:rsidP="00000000" w:rsidRDefault="00000000" w:rsidRPr="00000000" w14:paraId="00000075">
      <w:pPr>
        <w:spacing w:after="160" w:lineRule="auto"/>
        <w:rPr/>
      </w:pPr>
      <w:r>
        <w:rPr>
          <w:rFonts w:ascii="Calibri" w:cs="Calibri" w:eastAsia="Calibri" w:hAnsi="Calibri"/>
          <w:b w:val="0"/>
          <w:bCs w:val="0"/>
          <w:i w:val="0"/>
          <w:iCs w:val="0"/>
          <w:color w:val="1e293b"/>
          <w:sz w:val="21"/>
          <w:szCs w:val="21"/>
          <w:rtl w:val="0"/>
        </w:rPr>
        <w:t xml:space="preserve">El análisis de variables cruzadas revela patrones de comportamiento que los datos aislados no muestran. Estos cruces son fundamentales para la segmentación y el diseño de mensajes.</w:t>
      </w:r>
      <w:r>
        <w:rPr>
          <w:rtl w:val="0"/>
        </w:rPr>
      </w:r>
    </w:p>
    <w:p w:rsidR="00000000" w:rsidDel="00000000" w:rsidP="00000000" w:rsidRDefault="00000000" w:rsidRPr="00000000" w14:paraId="00000076">
      <w:pPr>
        <w:pStyle w:val="Heading3"/>
        <w:spacing w:after="100" w:before="200" w:lineRule="auto"/>
        <w:rPr/>
      </w:pPr>
      <w:r>
        <w:rPr>
          <w:rFonts w:ascii="Calibri" w:cs="Calibri" w:eastAsia="Calibri" w:hAnsi="Calibri"/>
          <w:b w:val="1"/>
          <w:bCs w:val="1"/>
          <w:color w:val="475569"/>
          <w:sz w:val="21"/>
          <w:szCs w:val="21"/>
          <w:rtl w:val="0"/>
        </w:rPr>
        <w:t xml:space="preserve">Cruce A — Semestre vs. Dificultad para conocer personas nuevas</w:t>
      </w:r>
      <w:r>
        <w:rPr>
          <w:rtl w:val="0"/>
        </w:rPr>
      </w:r>
    </w:p>
    <w:p w:rsidR="00000000" w:rsidDel="00000000" w:rsidP="00000000" w:rsidRDefault="00000000" w:rsidRPr="00000000" w14:paraId="00000077">
      <w:pPr>
        <w:spacing w:after="220" w:before="80" w:lineRule="auto"/>
        <w:jc w:val="center"/>
        <w:rPr/>
      </w:pPr>
      <w:r>
        <w:rPr/>
        <w:drawing>
          <wp:inline distB="0" distT="0" distL="0" distR="0">
            <wp:extent cx="5715000" cy="3028950"/>
            <wp:effectExtent b="0" l="0" r="0" t="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15000" cy="3028950"/>
                    </a:xfrm>
                    <a:prstGeom prst="rect"/>
                    <a:ln/>
                  </pic:spPr>
                </pic:pic>
              </a:graphicData>
            </a:graphic>
          </wp:inline>
        </w:drawing>
      </w:r>
      <w:r>
        <w:rPr>
          <w:rtl w:val="0"/>
        </w:rPr>
      </w:r>
    </w:p>
    <w:p w:rsidR="00000000" w:rsidDel="00000000" w:rsidP="00000000" w:rsidRDefault="00000000" w:rsidRPr="00000000" w14:paraId="00000078">
      <w:pPr>
        <w:spacing w:after="160" w:lineRule="auto"/>
        <w:rPr/>
      </w:pPr>
      <w:r>
        <w:rPr>
          <w:rFonts w:ascii="Calibri" w:cs="Calibri" w:eastAsia="Calibri" w:hAnsi="Calibri"/>
          <w:b w:val="0"/>
          <w:bCs w:val="0"/>
          <w:i w:val="0"/>
          <w:iCs w:val="0"/>
          <w:color w:val="1e293b"/>
          <w:sz w:val="21"/>
          <w:szCs w:val="21"/>
          <w:rtl w:val="0"/>
        </w:rPr>
        <w:t xml:space="preserve">Lectura estratégica: Los estudiantes de semestres 1–3 son los que más dificultad tienen para conocer personas nuevas (66% difícil/muy difícil). Esto valida que el primíparo es el usuario de mayor urgencia y que la app debe facilitar la conexión desde el primer día, antes de que el aislamiento se consolide.</w:t>
      </w:r>
      <w:r>
        <w:rPr>
          <w:rtl w:val="0"/>
        </w:rPr>
      </w:r>
    </w:p>
    <w:p w:rsidR="00000000" w:rsidDel="00000000" w:rsidP="00000000" w:rsidRDefault="00000000" w:rsidRPr="00000000" w14:paraId="00000079">
      <w:pPr>
        <w:rPr/>
      </w:pPr>
      <w:r>
        <w:br w:type="page"/>
      </w:r>
      <w:r>
        <w:rPr>
          <w:rtl w:val="0"/>
        </w:rPr>
      </w:r>
    </w:p>
    <w:p w:rsidR="00000000" w:rsidDel="00000000" w:rsidP="00000000" w:rsidRDefault="00000000" w:rsidRPr="00000000" w14:paraId="0000007A">
      <w:pPr>
        <w:pStyle w:val="Heading3"/>
        <w:spacing w:after="100" w:before="200" w:lineRule="auto"/>
        <w:rPr/>
      </w:pPr>
      <w:r>
        <w:rPr>
          <w:rFonts w:ascii="Calibri" w:cs="Calibri" w:eastAsia="Calibri" w:hAnsi="Calibri"/>
          <w:b w:val="1"/>
          <w:bCs w:val="1"/>
          <w:color w:val="475569"/>
          <w:sz w:val="21"/>
          <w:szCs w:val="21"/>
          <w:rtl w:val="0"/>
        </w:rPr>
        <w:t xml:space="preserve">Cruce B — Frecuencia de 'no saber con quién' vs. Importancia de vida social</w:t>
      </w:r>
      <w:r>
        <w:rPr>
          <w:rtl w:val="0"/>
        </w:rPr>
      </w:r>
    </w:p>
    <w:p w:rsidR="00000000" w:rsidDel="00000000" w:rsidP="00000000" w:rsidRDefault="00000000" w:rsidRPr="00000000" w14:paraId="0000007B">
      <w:pPr>
        <w:spacing w:after="220" w:before="80" w:lineRule="auto"/>
        <w:jc w:val="center"/>
        <w:rPr/>
      </w:pPr>
      <w:r>
        <w:rPr/>
        <w:drawing>
          <wp:inline distB="0" distT="0" distL="0" distR="0">
            <wp:extent cx="5715000" cy="3028950"/>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15000" cy="3028950"/>
                    </a:xfrm>
                    <a:prstGeom prst="rect"/>
                    <a:ln/>
                  </pic:spPr>
                </pic:pic>
              </a:graphicData>
            </a:graphic>
          </wp:inline>
        </w:drawing>
      </w:r>
      <w:r>
        <w:rPr>
          <w:rtl w:val="0"/>
        </w:rPr>
      </w:r>
    </w:p>
    <w:p w:rsidR="00000000" w:rsidDel="00000000" w:rsidP="00000000" w:rsidRDefault="00000000" w:rsidRPr="00000000" w14:paraId="0000007C">
      <w:pPr>
        <w:spacing w:after="160" w:lineRule="auto"/>
        <w:rPr/>
      </w:pPr>
      <w:r>
        <w:rPr>
          <w:rFonts w:ascii="Calibri" w:cs="Calibri" w:eastAsia="Calibri" w:hAnsi="Calibri"/>
          <w:b w:val="0"/>
          <w:bCs w:val="0"/>
          <w:i w:val="0"/>
          <w:iCs w:val="0"/>
          <w:color w:val="1e293b"/>
          <w:sz w:val="21"/>
          <w:szCs w:val="21"/>
          <w:rtl w:val="0"/>
        </w:rPr>
        <w:t xml:space="preserve">Lectura estratégica: El 93% de quienes más sufren el aislamiento ('muy seguido') considera importante o muy importante mejorar su vida social. Son el segmento de mayor disposición a adoptar Alpha ECI. El mensaje debe capitalizar esa motivación interna, no crear urgencia artificial.</w:t>
      </w:r>
      <w:r>
        <w:rPr>
          <w:rtl w:val="0"/>
        </w:rPr>
      </w:r>
    </w:p>
    <w:p w:rsidR="00000000" w:rsidDel="00000000" w:rsidP="00000000" w:rsidRDefault="00000000" w:rsidRPr="00000000" w14:paraId="0000007D">
      <w:pPr>
        <w:rPr/>
      </w:pPr>
      <w:r>
        <w:br w:type="page"/>
      </w:r>
      <w:r>
        <w:rPr>
          <w:rtl w:val="0"/>
        </w:rPr>
      </w:r>
    </w:p>
    <w:p w:rsidR="00000000" w:rsidDel="00000000" w:rsidP="00000000" w:rsidRDefault="00000000" w:rsidRPr="00000000" w14:paraId="0000007E">
      <w:pPr>
        <w:pStyle w:val="Heading3"/>
        <w:spacing w:after="100" w:before="200" w:lineRule="auto"/>
        <w:rPr/>
      </w:pPr>
      <w:r>
        <w:rPr>
          <w:rFonts w:ascii="Calibri" w:cs="Calibri" w:eastAsia="Calibri" w:hAnsi="Calibri"/>
          <w:b w:val="1"/>
          <w:bCs w:val="1"/>
          <w:color w:val="475569"/>
          <w:sz w:val="21"/>
          <w:szCs w:val="21"/>
          <w:rtl w:val="0"/>
        </w:rPr>
        <w:t xml:space="preserve">Segmentación estadística de usuarios</w:t>
      </w:r>
      <w:r>
        <w:rPr>
          <w:rtl w:val="0"/>
        </w:rPr>
      </w:r>
    </w:p>
    <w:p w:rsidR="00000000" w:rsidDel="00000000" w:rsidP="00000000" w:rsidRDefault="00000000" w:rsidRPr="00000000" w14:paraId="0000007F">
      <w:pPr>
        <w:spacing w:after="160" w:lineRule="auto"/>
        <w:rPr/>
      </w:pPr>
      <w:r>
        <w:rPr>
          <w:rFonts w:ascii="Calibri" w:cs="Calibri" w:eastAsia="Calibri" w:hAnsi="Calibri"/>
          <w:b w:val="0"/>
          <w:bCs w:val="0"/>
          <w:i w:val="0"/>
          <w:iCs w:val="0"/>
          <w:color w:val="1e293b"/>
          <w:sz w:val="21"/>
          <w:szCs w:val="21"/>
          <w:rtl w:val="0"/>
        </w:rPr>
        <w:t xml:space="preserve">Con base en los cruces de variables, se identifican cuatro arquetipos de usuario con comportamientos diferenciales:</w:t>
      </w:r>
      <w:r>
        <w:rPr>
          <w:rtl w:val="0"/>
        </w:rPr>
      </w:r>
    </w:p>
    <w:p w:rsidR="00000000" w:rsidDel="00000000" w:rsidP="00000000" w:rsidRDefault="00000000" w:rsidRPr="00000000" w14:paraId="00000080">
      <w:pPr>
        <w:spacing w:after="220" w:before="80" w:lineRule="auto"/>
        <w:jc w:val="center"/>
        <w:rPr/>
      </w:pPr>
      <w:r>
        <w:rPr/>
        <w:drawing>
          <wp:inline distB="0" distT="0" distL="0" distR="0">
            <wp:extent cx="5715000" cy="2686050"/>
            <wp:effectExtent b="0" l="0" r="0" t="0"/>
            <wp:docPr id="1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15000" cy="2686050"/>
                    </a:xfrm>
                    <a:prstGeom prst="rect"/>
                    <a:ln/>
                  </pic:spPr>
                </pic:pic>
              </a:graphicData>
            </a:graphic>
          </wp:inline>
        </w:drawing>
      </w:r>
      <w:r>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1350"/>
        <w:gridCol w:w="5350"/>
        <w:tblGridChange w:id="0">
          <w:tblGrid>
            <w:gridCol w:w="2650"/>
            <w:gridCol w:w="1350"/>
            <w:gridCol w:w="53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81">
            <w:pPr>
              <w:jc w:val="left"/>
              <w:rPr/>
            </w:pPr>
            <w:r>
              <w:rPr>
                <w:rFonts w:ascii="Calibri" w:cs="Calibri" w:eastAsia="Calibri" w:hAnsi="Calibri"/>
                <w:b w:val="1"/>
                <w:bCs w:val="1"/>
                <w:i w:val="0"/>
                <w:iCs w:val="0"/>
                <w:color w:val="ffffff"/>
                <w:sz w:val="19"/>
                <w:szCs w:val="19"/>
                <w:rtl w:val="0"/>
              </w:rPr>
              <w:t xml:space="preserve">Segmento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82">
            <w:pPr>
              <w:jc w:val="left"/>
              <w:rPr/>
            </w:pPr>
            <w:r>
              <w:rPr>
                <w:rFonts w:ascii="Calibri" w:cs="Calibri" w:eastAsia="Calibri" w:hAnsi="Calibri"/>
                <w:b w:val="1"/>
                <w:bCs w:val="1"/>
                <w:i w:val="0"/>
                <w:iCs w:val="0"/>
                <w:color w:val="ffffff"/>
                <w:sz w:val="19"/>
                <w:szCs w:val="19"/>
                <w:rtl w:val="0"/>
              </w:rPr>
              <w:t xml:space="preserve">Semestres</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83">
            <w:pPr>
              <w:jc w:val="left"/>
              <w:rPr/>
            </w:pPr>
            <w:r>
              <w:rPr>
                <w:rFonts w:ascii="Calibri" w:cs="Calibri" w:eastAsia="Calibri" w:hAnsi="Calibri"/>
                <w:b w:val="1"/>
                <w:bCs w:val="1"/>
                <w:i w:val="0"/>
                <w:iCs w:val="0"/>
                <w:color w:val="ffffff"/>
                <w:sz w:val="19"/>
                <w:szCs w:val="19"/>
                <w:rtl w:val="0"/>
              </w:rPr>
              <w:t xml:space="preserve">Comportamiento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left"/>
              <w:rPr/>
            </w:pPr>
            <w:r>
              <w:rPr>
                <w:rFonts w:ascii="Calibri" w:cs="Calibri" w:eastAsia="Calibri" w:hAnsi="Calibri"/>
                <w:b w:val="0"/>
                <w:bCs w:val="0"/>
                <w:i w:val="0"/>
                <w:iCs w:val="0"/>
                <w:color w:val="1e293b"/>
                <w:sz w:val="19"/>
                <w:szCs w:val="19"/>
                <w:rtl w:val="0"/>
              </w:rPr>
              <w:t xml:space="preserve">Aislados activos (~25%)</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left"/>
              <w:rPr/>
            </w:pPr>
            <w:r>
              <w:rPr>
                <w:rFonts w:ascii="Calibri" w:cs="Calibri" w:eastAsia="Calibri" w:hAnsi="Calibri"/>
                <w:b w:val="0"/>
                <w:bCs w:val="0"/>
                <w:i w:val="0"/>
                <w:iCs w:val="0"/>
                <w:color w:val="1e293b"/>
                <w:sz w:val="19"/>
                <w:szCs w:val="19"/>
                <w:rtl w:val="0"/>
              </w:rPr>
              <w:t xml:space="preserve">1–3</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left"/>
              <w:rPr/>
            </w:pPr>
            <w:r>
              <w:rPr>
                <w:rFonts w:ascii="Calibri" w:cs="Calibri" w:eastAsia="Calibri" w:hAnsi="Calibri"/>
                <w:b w:val="0"/>
                <w:bCs w:val="0"/>
                <w:i w:val="0"/>
                <w:iCs w:val="0"/>
                <w:color w:val="1e293b"/>
                <w:sz w:val="19"/>
                <w:szCs w:val="19"/>
                <w:rtl w:val="0"/>
              </w:rPr>
              <w:t xml:space="preserve">Quieren conectar, no saben cómo. Alta ansiedad social.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7">
            <w:pPr>
              <w:jc w:val="left"/>
              <w:rPr/>
            </w:pPr>
            <w:r>
              <w:rPr>
                <w:rFonts w:ascii="Calibri" w:cs="Calibri" w:eastAsia="Calibri" w:hAnsi="Calibri"/>
                <w:b w:val="0"/>
                <w:bCs w:val="0"/>
                <w:i w:val="0"/>
                <w:iCs w:val="0"/>
                <w:color w:val="1e293b"/>
                <w:sz w:val="19"/>
                <w:szCs w:val="19"/>
                <w:rtl w:val="0"/>
              </w:rPr>
              <w:t xml:space="preserve">Exploradores sociales (~35%)</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jc w:val="left"/>
              <w:rPr/>
            </w:pPr>
            <w:r>
              <w:rPr>
                <w:rFonts w:ascii="Calibri" w:cs="Calibri" w:eastAsia="Calibri" w:hAnsi="Calibri"/>
                <w:b w:val="0"/>
                <w:bCs w:val="0"/>
                <w:i w:val="0"/>
                <w:iCs w:val="0"/>
                <w:color w:val="1e293b"/>
                <w:sz w:val="19"/>
                <w:szCs w:val="19"/>
                <w:rtl w:val="0"/>
              </w:rPr>
              <w:t xml:space="preserve">4–6</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jc w:val="left"/>
              <w:rPr/>
            </w:pPr>
            <w:r>
              <w:rPr>
                <w:rFonts w:ascii="Calibri" w:cs="Calibri" w:eastAsia="Calibri" w:hAnsi="Calibri"/>
                <w:b w:val="0"/>
                <w:bCs w:val="0"/>
                <w:i w:val="0"/>
                <w:iCs w:val="0"/>
                <w:color w:val="1e293b"/>
                <w:sz w:val="19"/>
                <w:szCs w:val="19"/>
                <w:rtl w:val="0"/>
              </w:rPr>
              <w:t xml:space="preserve">Tienen amigos, buscan variedad y planes nuevos.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left"/>
              <w:rPr/>
            </w:pPr>
            <w:r>
              <w:rPr>
                <w:rFonts w:ascii="Calibri" w:cs="Calibri" w:eastAsia="Calibri" w:hAnsi="Calibri"/>
                <w:b w:val="0"/>
                <w:bCs w:val="0"/>
                <w:i w:val="0"/>
                <w:iCs w:val="0"/>
                <w:color w:val="1e293b"/>
                <w:sz w:val="19"/>
                <w:szCs w:val="19"/>
                <w:rtl w:val="0"/>
              </w:rPr>
              <w:t xml:space="preserve">Conectados satisfechos (~20%)</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left"/>
              <w:rPr/>
            </w:pPr>
            <w:r>
              <w:rPr>
                <w:rFonts w:ascii="Calibri" w:cs="Calibri" w:eastAsia="Calibri" w:hAnsi="Calibri"/>
                <w:b w:val="0"/>
                <w:bCs w:val="0"/>
                <w:i w:val="0"/>
                <w:iCs w:val="0"/>
                <w:color w:val="1e293b"/>
                <w:sz w:val="19"/>
                <w:szCs w:val="19"/>
                <w:rtl w:val="0"/>
              </w:rPr>
              <w:t xml:space="preserve">4–10</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C">
            <w:pPr>
              <w:jc w:val="left"/>
              <w:rPr/>
            </w:pPr>
            <w:r>
              <w:rPr>
                <w:rFonts w:ascii="Calibri" w:cs="Calibri" w:eastAsia="Calibri" w:hAnsi="Calibri"/>
                <w:b w:val="0"/>
                <w:bCs w:val="0"/>
                <w:i w:val="0"/>
                <w:iCs w:val="0"/>
                <w:color w:val="1e293b"/>
                <w:sz w:val="19"/>
                <w:szCs w:val="19"/>
                <w:rtl w:val="0"/>
              </w:rPr>
              <w:t xml:space="preserve">Red social activa. Menor necesidad urgente.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D">
            <w:pPr>
              <w:jc w:val="left"/>
              <w:rPr/>
            </w:pPr>
            <w:r>
              <w:rPr>
                <w:rFonts w:ascii="Calibri" w:cs="Calibri" w:eastAsia="Calibri" w:hAnsi="Calibri"/>
                <w:b w:val="0"/>
                <w:bCs w:val="0"/>
                <w:i w:val="0"/>
                <w:iCs w:val="0"/>
                <w:color w:val="1e293b"/>
                <w:sz w:val="19"/>
                <w:szCs w:val="19"/>
                <w:rtl w:val="0"/>
              </w:rPr>
              <w:t xml:space="preserve">Creadores de comunidad (~20%)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E">
            <w:pPr>
              <w:jc w:val="left"/>
              <w:rPr/>
            </w:pPr>
            <w:r>
              <w:rPr>
                <w:rFonts w:ascii="Calibri" w:cs="Calibri" w:eastAsia="Calibri" w:hAnsi="Calibri"/>
                <w:b w:val="0"/>
                <w:bCs w:val="0"/>
                <w:i w:val="0"/>
                <w:iCs w:val="0"/>
                <w:color w:val="1e293b"/>
                <w:sz w:val="19"/>
                <w:szCs w:val="19"/>
                <w:rtl w:val="0"/>
              </w:rPr>
              <w:t xml:space="preserve">6–10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F">
            <w:pPr>
              <w:jc w:val="left"/>
              <w:rPr/>
            </w:pPr>
            <w:r>
              <w:rPr>
                <w:rFonts w:ascii="Calibri" w:cs="Calibri" w:eastAsia="Calibri" w:hAnsi="Calibri"/>
                <w:b w:val="0"/>
                <w:bCs w:val="0"/>
                <w:i w:val="0"/>
                <w:iCs w:val="0"/>
                <w:color w:val="1e293b"/>
                <w:sz w:val="19"/>
                <w:szCs w:val="19"/>
                <w:rtl w:val="0"/>
              </w:rPr>
              <w:t xml:space="preserve">Organizan eventos. Potenciales embajadores.</w:t>
            </w:r>
            <w:r>
              <w:rPr>
                <w:rtl w:val="0"/>
              </w:rPr>
            </w:r>
          </w:p>
        </w:tc>
      </w:tr>
    </w:tbl>
    <w:p w:rsidR="00000000" w:rsidDel="00000000" w:rsidP="00000000" w:rsidRDefault="00000000" w:rsidRPr="00000000" w14:paraId="00000090">
      <w:pPr>
        <w:rPr/>
      </w:pPr>
      <w:r>
        <w:br w:type="page"/>
      </w:r>
      <w:r>
        <w:rPr>
          <w:rtl w:val="0"/>
        </w:rPr>
      </w:r>
    </w:p>
    <w:p w:rsidR="00000000" w:rsidDel="00000000" w:rsidP="00000000" w:rsidRDefault="00000000" w:rsidRPr="00000000" w14:paraId="00000091">
      <w:pPr>
        <w:pStyle w:val="Heading2"/>
        <w:spacing w:after="140" w:before="280" w:lineRule="auto"/>
        <w:rPr/>
      </w:pPr>
      <w:r>
        <w:rPr>
          <w:rFonts w:ascii="Calibri" w:cs="Calibri" w:eastAsia="Calibri" w:hAnsi="Calibri"/>
          <w:b w:val="1"/>
          <w:bCs w:val="1"/>
          <w:color w:val="1e3a8a"/>
          <w:sz w:val="24"/>
          <w:szCs w:val="24"/>
          <w:rtl w:val="0"/>
        </w:rPr>
        <w:t xml:space="preserve">2.5 Resumen Ejecutivo de la Encuesta</w:t>
      </w:r>
      <w:r>
        <w:rPr>
          <w:rtl w:val="0"/>
        </w:rPr>
      </w:r>
    </w:p>
    <w:p w:rsidR="00000000" w:rsidDel="00000000" w:rsidP="00000000" w:rsidRDefault="00000000" w:rsidRPr="00000000" w14:paraId="00000092">
      <w:pPr>
        <w:spacing w:after="220" w:before="80" w:lineRule="auto"/>
        <w:jc w:val="center"/>
        <w:rPr/>
      </w:pPr>
      <w:r>
        <w:rPr/>
        <w:drawing>
          <wp:inline distB="114300" distT="114300" distL="114300" distR="114300">
            <wp:extent cx="6172200" cy="4102100"/>
            <wp:effectExtent b="0" l="0" r="0" t="0"/>
            <wp:docPr id="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172200" cy="4102100"/>
                    </a:xfrm>
                    <a:prstGeom prst="rect"/>
                    <a:ln/>
                  </pic:spPr>
                </pic:pic>
              </a:graphicData>
            </a:graphic>
          </wp:inline>
        </w:drawing>
      </w:r>
      <w:r>
        <w:rPr>
          <w:rtl w:val="0"/>
        </w:rPr>
      </w:r>
    </w:p>
    <w:p w:rsidR="00000000" w:rsidDel="00000000" w:rsidP="00000000" w:rsidRDefault="00000000" w:rsidRPr="00000000" w14:paraId="00000093">
      <w:pPr>
        <w:rPr/>
      </w:pPr>
      <w:r>
        <w:br w:type="page"/>
      </w:r>
      <w:r>
        <w:rPr>
          <w:rtl w:val="0"/>
        </w:rPr>
      </w:r>
    </w:p>
    <w:p w:rsidR="00000000" w:rsidDel="00000000" w:rsidP="00000000" w:rsidRDefault="00000000" w:rsidRPr="00000000" w14:paraId="00000094">
      <w:pPr>
        <w:pStyle w:val="Heading2"/>
        <w:spacing w:after="140" w:before="280" w:lineRule="auto"/>
        <w:rPr/>
      </w:pPr>
      <w:r>
        <w:rPr>
          <w:rFonts w:ascii="Calibri" w:cs="Calibri" w:eastAsia="Calibri" w:hAnsi="Calibri"/>
          <w:b w:val="1"/>
          <w:bCs w:val="1"/>
          <w:color w:val="1e3a8a"/>
          <w:sz w:val="24"/>
          <w:szCs w:val="24"/>
          <w:rtl w:val="0"/>
        </w:rPr>
        <w:t xml:space="preserve">2.6 Benchmarking Competitivo</w:t>
      </w:r>
      <w:r>
        <w:rPr>
          <w:rtl w:val="0"/>
        </w:rPr>
      </w:r>
    </w:p>
    <w:p w:rsidR="00000000" w:rsidDel="00000000" w:rsidP="00000000" w:rsidRDefault="00000000" w:rsidRPr="00000000" w14:paraId="00000095">
      <w:pPr>
        <w:spacing w:after="160" w:lineRule="auto"/>
        <w:rPr/>
      </w:pPr>
      <w:r>
        <w:rPr>
          <w:rFonts w:ascii="Calibri" w:cs="Calibri" w:eastAsia="Calibri" w:hAnsi="Calibri"/>
          <w:b w:val="0"/>
          <w:bCs w:val="0"/>
          <w:i w:val="0"/>
          <w:iCs w:val="0"/>
          <w:color w:val="1e293b"/>
          <w:sz w:val="21"/>
          <w:szCs w:val="21"/>
          <w:rtl w:val="0"/>
        </w:rPr>
        <w:t xml:space="preserve">Aunque Alpha ECI no tiene competencia directa dentro de la ECI, existen plataformas externas que resuelven parcialmente la misma necesidad social. Un análisis honesto es necesario para identificar el espacio real de diferenciación.</w:t>
      </w:r>
      <w:r>
        <w:rPr>
          <w:rtl w:val="0"/>
        </w:rPr>
      </w:r>
    </w:p>
    <w:tbl>
      <w:tblPr>
        <w:tblStyle w:val="Table8"/>
        <w:tblW w:w="8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1420"/>
        <w:gridCol w:w="1120"/>
        <w:gridCol w:w="1120"/>
        <w:gridCol w:w="1420"/>
        <w:gridCol w:w="1420"/>
        <w:tblGridChange w:id="0">
          <w:tblGrid>
            <w:gridCol w:w="2450"/>
            <w:gridCol w:w="1420"/>
            <w:gridCol w:w="1120"/>
            <w:gridCol w:w="1120"/>
            <w:gridCol w:w="1420"/>
            <w:gridCol w:w="142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96">
            <w:pPr>
              <w:jc w:val="left"/>
              <w:rPr/>
            </w:pPr>
            <w:r>
              <w:rPr>
                <w:rFonts w:ascii="Calibri" w:cs="Calibri" w:eastAsia="Calibri" w:hAnsi="Calibri"/>
                <w:b w:val="1"/>
                <w:bCs w:val="1"/>
                <w:i w:val="0"/>
                <w:iCs w:val="0"/>
                <w:color w:val="ffffff"/>
                <w:sz w:val="19"/>
                <w:szCs w:val="19"/>
                <w:rtl w:val="0"/>
              </w:rPr>
              <w:t xml:space="preserve">Criterio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97">
            <w:pPr>
              <w:jc w:val="left"/>
              <w:rPr/>
            </w:pPr>
            <w:r>
              <w:rPr>
                <w:rFonts w:ascii="Calibri" w:cs="Calibri" w:eastAsia="Calibri" w:hAnsi="Calibri"/>
                <w:b w:val="1"/>
                <w:bCs w:val="1"/>
                <w:i w:val="0"/>
                <w:iCs w:val="0"/>
                <w:color w:val="ffffff"/>
                <w:sz w:val="19"/>
                <w:szCs w:val="19"/>
                <w:rtl w:val="0"/>
              </w:rPr>
              <w:t xml:space="preserve">Alpha ECI</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98">
            <w:pPr>
              <w:jc w:val="left"/>
              <w:rPr/>
            </w:pPr>
            <w:r>
              <w:rPr>
                <w:rFonts w:ascii="Calibri" w:cs="Calibri" w:eastAsia="Calibri" w:hAnsi="Calibri"/>
                <w:b w:val="1"/>
                <w:bCs w:val="1"/>
                <w:i w:val="0"/>
                <w:iCs w:val="0"/>
                <w:color w:val="ffffff"/>
                <w:sz w:val="19"/>
                <w:szCs w:val="19"/>
                <w:rtl w:val="0"/>
              </w:rPr>
              <w:t xml:space="preserve">BeReal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99">
            <w:pPr>
              <w:jc w:val="left"/>
              <w:rPr/>
            </w:pPr>
            <w:r>
              <w:rPr>
                <w:rFonts w:ascii="Calibri" w:cs="Calibri" w:eastAsia="Calibri" w:hAnsi="Calibri"/>
                <w:b w:val="1"/>
                <w:bCs w:val="1"/>
                <w:i w:val="0"/>
                <w:iCs w:val="0"/>
                <w:color w:val="ffffff"/>
                <w:sz w:val="19"/>
                <w:szCs w:val="19"/>
                <w:rtl w:val="0"/>
              </w:rPr>
              <w:t xml:space="preserve">Yubo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9A">
            <w:pPr>
              <w:jc w:val="left"/>
              <w:rPr/>
            </w:pPr>
            <w:r>
              <w:rPr>
                <w:rFonts w:ascii="Calibri" w:cs="Calibri" w:eastAsia="Calibri" w:hAnsi="Calibri"/>
                <w:b w:val="1"/>
                <w:bCs w:val="1"/>
                <w:i w:val="0"/>
                <w:iCs w:val="0"/>
                <w:color w:val="ffffff"/>
                <w:sz w:val="19"/>
                <w:szCs w:val="19"/>
                <w:rtl w:val="0"/>
              </w:rPr>
              <w:t xml:space="preserve">Meetup</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9B">
            <w:pPr>
              <w:jc w:val="left"/>
              <w:rPr/>
            </w:pPr>
            <w:r>
              <w:rPr>
                <w:rFonts w:ascii="Calibri" w:cs="Calibri" w:eastAsia="Calibri" w:hAnsi="Calibri"/>
                <w:b w:val="1"/>
                <w:bCs w:val="1"/>
                <w:i w:val="0"/>
                <w:iCs w:val="0"/>
                <w:color w:val="ffffff"/>
                <w:sz w:val="19"/>
                <w:szCs w:val="19"/>
                <w:rtl w:val="0"/>
              </w:rPr>
              <w:t xml:space="preserve">Portal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C">
            <w:pPr>
              <w:jc w:val="left"/>
              <w:rPr/>
            </w:pPr>
            <w:r>
              <w:rPr>
                <w:rFonts w:ascii="Calibri" w:cs="Calibri" w:eastAsia="Calibri" w:hAnsi="Calibri"/>
                <w:b w:val="0"/>
                <w:bCs w:val="0"/>
                <w:i w:val="0"/>
                <w:iCs w:val="0"/>
                <w:color w:val="1e293b"/>
                <w:sz w:val="19"/>
                <w:szCs w:val="19"/>
                <w:rtl w:val="0"/>
              </w:rPr>
              <w:t xml:space="preserve">Autenticación ECI</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D">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F">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0">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2">
            <w:pPr>
              <w:jc w:val="left"/>
              <w:rPr/>
            </w:pPr>
            <w:r>
              <w:rPr>
                <w:rFonts w:ascii="Calibri" w:cs="Calibri" w:eastAsia="Calibri" w:hAnsi="Calibri"/>
                <w:b w:val="0"/>
                <w:bCs w:val="0"/>
                <w:i w:val="0"/>
                <w:iCs w:val="0"/>
                <w:color w:val="1e293b"/>
                <w:sz w:val="19"/>
                <w:szCs w:val="19"/>
                <w:rtl w:val="0"/>
              </w:rPr>
              <w:t xml:space="preserve">Matching por afinidad</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3">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4">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5">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6">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7">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8">
            <w:pPr>
              <w:jc w:val="left"/>
              <w:rPr/>
            </w:pPr>
            <w:r>
              <w:rPr>
                <w:rFonts w:ascii="Calibri" w:cs="Calibri" w:eastAsia="Calibri" w:hAnsi="Calibri"/>
                <w:b w:val="0"/>
                <w:bCs w:val="0"/>
                <w:i w:val="0"/>
                <w:iCs w:val="0"/>
                <w:color w:val="1e293b"/>
                <w:sz w:val="19"/>
                <w:szCs w:val="19"/>
                <w:rtl w:val="0"/>
              </w:rPr>
              <w:t xml:space="preserve">Mapa del campus ECI</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9">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A">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E">
            <w:pPr>
              <w:jc w:val="left"/>
              <w:rPr/>
            </w:pPr>
            <w:r>
              <w:rPr>
                <w:rFonts w:ascii="Calibri" w:cs="Calibri" w:eastAsia="Calibri" w:hAnsi="Calibri"/>
                <w:b w:val="0"/>
                <w:bCs w:val="0"/>
                <w:i w:val="0"/>
                <w:iCs w:val="0"/>
                <w:color w:val="1e293b"/>
                <w:sz w:val="19"/>
                <w:szCs w:val="19"/>
                <w:rtl w:val="0"/>
              </w:rPr>
              <w:t xml:space="preserve">Gamificación</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F">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0">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1">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2">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3">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left"/>
              <w:rPr/>
            </w:pPr>
            <w:r>
              <w:rPr>
                <w:rFonts w:ascii="Calibri" w:cs="Calibri" w:eastAsia="Calibri" w:hAnsi="Calibri"/>
                <w:b w:val="0"/>
                <w:bCs w:val="0"/>
                <w:i w:val="0"/>
                <w:iCs w:val="0"/>
                <w:color w:val="1e293b"/>
                <w:sz w:val="19"/>
                <w:szCs w:val="19"/>
                <w:rtl w:val="0"/>
              </w:rPr>
              <w:t xml:space="preserve">Comunidad verificada</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A">
            <w:pPr>
              <w:jc w:val="left"/>
              <w:rPr/>
            </w:pPr>
            <w:r>
              <w:rPr>
                <w:rFonts w:ascii="Calibri" w:cs="Calibri" w:eastAsia="Calibri" w:hAnsi="Calibri"/>
                <w:b w:val="0"/>
                <w:bCs w:val="0"/>
                <w:i w:val="0"/>
                <w:iCs w:val="0"/>
                <w:color w:val="1e293b"/>
                <w:sz w:val="19"/>
                <w:szCs w:val="19"/>
                <w:rtl w:val="0"/>
              </w:rPr>
              <w:t xml:space="preserve">Eventos in-app</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B">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C">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D">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E">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left"/>
              <w:rPr/>
            </w:pPr>
            <w:r>
              <w:rPr>
                <w:rFonts w:ascii="Calibri" w:cs="Calibri" w:eastAsia="Calibri" w:hAnsi="Calibri"/>
                <w:b w:val="0"/>
                <w:bCs w:val="0"/>
                <w:i w:val="0"/>
                <w:iCs w:val="0"/>
                <w:color w:val="1e293b"/>
                <w:sz w:val="19"/>
                <w:szCs w:val="19"/>
                <w:rtl w:val="0"/>
              </w:rPr>
              <w:t xml:space="preserve">Privacidad institucional</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left"/>
              <w:rPr/>
            </w:pPr>
            <w:r>
              <w:rPr>
                <w:rFonts w:ascii="Calibri" w:cs="Calibri" w:eastAsia="Calibri" w:hAnsi="Calibri"/>
                <w:b w:val="0"/>
                <w:bCs w:val="0"/>
                <w:i w:val="0"/>
                <w:iCs w:val="0"/>
                <w:color w:val="1e293b"/>
                <w:sz w:val="19"/>
                <w:szCs w:val="19"/>
                <w:rtl w:val="0"/>
              </w:rPr>
              <w:t xml:space="preserve">●●●●○</w:t>
            </w:r>
            <w:r>
              <w:rPr>
                <w:rtl w:val="0"/>
              </w:rPr>
            </w:r>
          </w:p>
        </w:tc>
      </w:tr>
    </w:tbl>
    <w:p w:rsidR="00000000" w:rsidDel="00000000" w:rsidP="00000000" w:rsidRDefault="00000000" w:rsidRPr="00000000" w14:paraId="000000C6">
      <w:pPr>
        <w:spacing w:after="160" w:lineRule="auto"/>
        <w:rPr/>
      </w:pPr>
      <w:r>
        <w:rPr>
          <w:rFonts w:ascii="Calibri" w:cs="Calibri" w:eastAsia="Calibri" w:hAnsi="Calibri"/>
          <w:b w:val="0"/>
          <w:bCs w:val="0"/>
          <w:i w:val="0"/>
          <w:iCs w:val="0"/>
          <w:color w:val="1e293b"/>
          <w:sz w:val="21"/>
          <w:szCs w:val="21"/>
          <w:rtl w:val="0"/>
        </w:rPr>
        <w:t xml:space="preserve">Posicionamiento diferencial: Alpha ECI gana en todos los criterios de valor institucional. Su ventaja no es tecnológica sino contextual. Es la única plataforma diseñada exclusivamente para la ECI, con autenticación verificada y contenido 100% relevante para la comunidad. BeReal y Yubo permiten matching social pero sin el contexto académico ni la privacidad institucional.</w:t>
      </w:r>
      <w:r>
        <w:rPr>
          <w:rtl w:val="0"/>
        </w:rPr>
      </w:r>
    </w:p>
    <w:p w:rsidR="00000000" w:rsidDel="00000000" w:rsidP="00000000" w:rsidRDefault="00000000" w:rsidRPr="00000000" w14:paraId="000000C7">
      <w:pPr>
        <w:rPr/>
      </w:pPr>
      <w:r>
        <w:br w:type="page"/>
      </w:r>
      <w:r>
        <w:rPr>
          <w:rtl w:val="0"/>
        </w:rPr>
      </w:r>
    </w:p>
    <w:p w:rsidR="00000000" w:rsidDel="00000000" w:rsidP="00000000" w:rsidRDefault="00000000" w:rsidRPr="00000000" w14:paraId="000000C8">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3. Personas de Usuario</w:t>
      </w:r>
      <w:r>
        <w:rPr>
          <w:rtl w:val="0"/>
        </w:rPr>
      </w:r>
    </w:p>
    <w:p w:rsidR="00000000" w:rsidDel="00000000" w:rsidP="00000000" w:rsidRDefault="00000000" w:rsidRPr="00000000" w14:paraId="000000C9">
      <w:pPr>
        <w:spacing w:after="160" w:lineRule="auto"/>
        <w:rPr/>
      </w:pPr>
      <w:r>
        <w:rPr>
          <w:rFonts w:ascii="Calibri" w:cs="Calibri" w:eastAsia="Calibri" w:hAnsi="Calibri"/>
          <w:b w:val="0"/>
          <w:bCs w:val="0"/>
          <w:i w:val="0"/>
          <w:iCs w:val="0"/>
          <w:color w:val="1e293b"/>
          <w:sz w:val="21"/>
          <w:szCs w:val="21"/>
          <w:rtl w:val="0"/>
        </w:rPr>
        <w:t xml:space="preserve">El tratamiento de todos los estudiantes como un segmento homogéneo es un error estratégico que genera mensajes genéricos, campañas poco efectivas y funcionalidades mal priorizadas. Se definen tres personas diferenciadas con base en los datos de la encuesta y el análisis cruzado de variables.</w:t>
      </w:r>
      <w:r>
        <w:rPr>
          <w:rtl w:val="0"/>
        </w:rPr>
      </w:r>
    </w:p>
    <w:p w:rsidR="00000000" w:rsidDel="00000000" w:rsidP="00000000" w:rsidRDefault="00000000" w:rsidRPr="00000000" w14:paraId="000000CA">
      <w:pPr>
        <w:pStyle w:val="Heading3"/>
        <w:spacing w:after="100" w:before="200" w:lineRule="auto"/>
        <w:rPr/>
      </w:pPr>
      <w:r>
        <w:rPr>
          <w:rFonts w:ascii="Calibri" w:cs="Calibri" w:eastAsia="Calibri" w:hAnsi="Calibri"/>
          <w:b w:val="1"/>
          <w:bCs w:val="1"/>
          <w:color w:val="475569"/>
          <w:sz w:val="21"/>
          <w:szCs w:val="21"/>
          <w:rtl w:val="0"/>
        </w:rPr>
        <w:t xml:space="preserve">PERSONA 1 · El Primíparo Perdido</w:t>
      </w:r>
      <w:r>
        <w:rPr>
          <w:rtl w:val="0"/>
        </w:rPr>
      </w:r>
    </w:p>
    <w:p w:rsidR="00000000" w:rsidDel="00000000" w:rsidP="00000000" w:rsidRDefault="00000000" w:rsidRPr="00000000" w14:paraId="000000CB">
      <w:pPr>
        <w:spacing w:after="160" w:lineRule="auto"/>
        <w:rPr/>
      </w:pPr>
      <w:r>
        <w:rPr>
          <w:rFonts w:ascii="Calibri" w:cs="Calibri" w:eastAsia="Calibri" w:hAnsi="Calibri"/>
          <w:b w:val="1"/>
          <w:bCs w:val="1"/>
          <w:i w:val="0"/>
          <w:iCs w:val="0"/>
          <w:color w:val="475569"/>
          <w:sz w:val="19"/>
          <w:szCs w:val="19"/>
          <w:rtl w:val="0"/>
        </w:rPr>
        <w:t xml:space="preserve">Edad: 16–18 años · Semestres: 1er y 2do semestre</w:t>
      </w:r>
      <w:r>
        <w:rPr>
          <w:rtl w:val="0"/>
        </w:rPr>
      </w:r>
    </w:p>
    <w:p w:rsidR="00000000" w:rsidDel="00000000" w:rsidP="00000000" w:rsidRDefault="00000000" w:rsidRPr="00000000" w14:paraId="000000CC">
      <w:pPr>
        <w:spacing w:after="160" w:lineRule="auto"/>
        <w:rPr/>
      </w:pPr>
      <w:r>
        <w:rPr>
          <w:rFonts w:ascii="Calibri" w:cs="Calibri" w:eastAsia="Calibri" w:hAnsi="Calibri"/>
          <w:b w:val="1"/>
          <w:bCs w:val="1"/>
          <w:i w:val="0"/>
          <w:iCs w:val="0"/>
          <w:color w:val="1e293b"/>
          <w:sz w:val="19"/>
          <w:szCs w:val="19"/>
          <w:rtl w:val="0"/>
        </w:rPr>
        <w:t xml:space="preserve">Perfil</w:t>
      </w:r>
      <w:r>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Alta ansiedad social en entornos nuevos</w:t>
      </w:r>
      <w:r>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Viene de colegio con grupo social consolidado</w:t>
      </w:r>
      <w:r>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Le cuesta romper el hielo con desconocidos</w:t>
      </w:r>
      <w:r>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Busca pertenencia y validación social</w:t>
      </w:r>
      <w:r>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Subestima su dificultad para hacer amigos</w:t>
      </w:r>
      <w:r>
        <w:rPr>
          <w:rtl w:val="0"/>
        </w:rPr>
      </w:r>
    </w:p>
    <w:p w:rsidR="00000000" w:rsidDel="00000000" w:rsidP="00000000" w:rsidRDefault="00000000" w:rsidRPr="00000000" w14:paraId="000000D2">
      <w:pPr>
        <w:spacing w:after="160" w:lineRule="auto"/>
        <w:rPr/>
      </w:pPr>
      <w:r>
        <w:rPr>
          <w:rFonts w:ascii="Calibri" w:cs="Calibri" w:eastAsia="Calibri" w:hAnsi="Calibri"/>
          <w:b w:val="1"/>
          <w:bCs w:val="1"/>
          <w:i w:val="0"/>
          <w:iCs w:val="0"/>
          <w:color w:val="1e293b"/>
          <w:sz w:val="19"/>
          <w:szCs w:val="19"/>
          <w:rtl w:val="0"/>
        </w:rPr>
        <w:t xml:space="preserve">Necesidades</w:t>
      </w:r>
      <w:r>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Encontrar personas con intereses similares sin exposición social directa</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Conocer el campus y orientarse socialmente</w:t>
      </w:r>
      <w:r>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Sentirse parte de algo desde el primer día</w:t>
      </w:r>
      <w:r>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Reducir la sensación de 'estar solo entre miles'</w:t>
      </w:r>
      <w:r>
        <w:rPr>
          <w:rtl w:val="0"/>
        </w:rPr>
      </w:r>
    </w:p>
    <w:p w:rsidR="00000000" w:rsidDel="00000000" w:rsidP="00000000" w:rsidRDefault="00000000" w:rsidRPr="00000000" w14:paraId="000000D7">
      <w:pPr>
        <w:spacing w:after="160" w:lineRule="auto"/>
        <w:rPr/>
      </w:pPr>
      <w:r>
        <w:rPr>
          <w:rFonts w:ascii="Calibri" w:cs="Calibri" w:eastAsia="Calibri" w:hAnsi="Calibri"/>
          <w:b w:val="1"/>
          <w:bCs w:val="1"/>
          <w:i w:val="0"/>
          <w:iCs w:val="0"/>
          <w:color w:val="1e293b"/>
          <w:sz w:val="19"/>
          <w:szCs w:val="19"/>
          <w:rtl w:val="0"/>
        </w:rPr>
        <w:t xml:space="preserve">Oportunidad para Alpha ECI</w:t>
      </w:r>
      <w:r>
        <w:rPr>
          <w:rtl w:val="0"/>
        </w:rPr>
      </w:r>
    </w:p>
    <w:p w:rsidR="00000000" w:rsidDel="00000000" w:rsidP="00000000" w:rsidRDefault="00000000" w:rsidRPr="00000000" w14:paraId="000000D8">
      <w:pPr>
        <w:spacing w:after="160" w:lineRule="auto"/>
        <w:rPr/>
      </w:pPr>
      <w:r>
        <w:rPr>
          <w:rFonts w:ascii="Calibri" w:cs="Calibri" w:eastAsia="Calibri" w:hAnsi="Calibri"/>
          <w:b w:val="0"/>
          <w:bCs w:val="0"/>
          <w:i w:val="0"/>
          <w:iCs w:val="0"/>
          <w:color w:val="1e293b"/>
          <w:sz w:val="21"/>
          <w:szCs w:val="21"/>
          <w:rtl w:val="0"/>
        </w:rPr>
        <w:t xml:space="preserve">Es el usuario de mayor urgencia y mayor impacto. Si Alpha ECI logra crear su primera conexión en las primeras 48h del registro, la probabilidad de retención a 30 días aumenta significativamente. El onboarding debe estar diseñado para él.</w:t>
      </w:r>
      <w:r>
        <w:rPr>
          <w:rtl w:val="0"/>
        </w:rPr>
      </w:r>
    </w:p>
    <w:p w:rsidR="00000000" w:rsidDel="00000000" w:rsidP="00000000" w:rsidRDefault="00000000" w:rsidRPr="00000000" w14:paraId="000000D9">
      <w:pPr>
        <w:pStyle w:val="Heading3"/>
        <w:spacing w:after="100" w:before="200" w:lineRule="auto"/>
        <w:rPr/>
      </w:pPr>
      <w:r>
        <w:rPr>
          <w:rFonts w:ascii="Calibri" w:cs="Calibri" w:eastAsia="Calibri" w:hAnsi="Calibri"/>
          <w:b w:val="1"/>
          <w:bCs w:val="1"/>
          <w:color w:val="475569"/>
          <w:sz w:val="21"/>
          <w:szCs w:val="21"/>
          <w:rtl w:val="0"/>
        </w:rPr>
        <w:t xml:space="preserve">PERSONA 2 · El Social Explorador</w:t>
      </w:r>
      <w:r>
        <w:rPr>
          <w:rtl w:val="0"/>
        </w:rPr>
      </w:r>
    </w:p>
    <w:p w:rsidR="00000000" w:rsidDel="00000000" w:rsidP="00000000" w:rsidRDefault="00000000" w:rsidRPr="00000000" w14:paraId="000000DA">
      <w:pPr>
        <w:spacing w:after="160" w:lineRule="auto"/>
        <w:rPr/>
      </w:pPr>
      <w:r>
        <w:rPr>
          <w:rFonts w:ascii="Calibri" w:cs="Calibri" w:eastAsia="Calibri" w:hAnsi="Calibri"/>
          <w:b w:val="1"/>
          <w:bCs w:val="1"/>
          <w:i w:val="0"/>
          <w:iCs w:val="0"/>
          <w:color w:val="475569"/>
          <w:sz w:val="19"/>
          <w:szCs w:val="19"/>
          <w:rtl w:val="0"/>
        </w:rPr>
        <w:t xml:space="preserve">Edad: 19–22 años · Semestres: Semestres 4–6</w:t>
      </w:r>
      <w:r>
        <w:rPr>
          <w:rtl w:val="0"/>
        </w:rPr>
      </w:r>
    </w:p>
    <w:p w:rsidR="00000000" w:rsidDel="00000000" w:rsidP="00000000" w:rsidRDefault="00000000" w:rsidRPr="00000000" w14:paraId="000000DB">
      <w:pPr>
        <w:spacing w:after="160" w:lineRule="auto"/>
        <w:rPr/>
      </w:pPr>
      <w:r>
        <w:rPr>
          <w:rFonts w:ascii="Calibri" w:cs="Calibri" w:eastAsia="Calibri" w:hAnsi="Calibri"/>
          <w:b w:val="1"/>
          <w:bCs w:val="1"/>
          <w:i w:val="0"/>
          <w:iCs w:val="0"/>
          <w:color w:val="1e293b"/>
          <w:sz w:val="19"/>
          <w:szCs w:val="19"/>
          <w:rtl w:val="0"/>
        </w:rPr>
        <w:t xml:space="preserve">Perfil</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Ya tiene un grupo de amigos consolidado</w:t>
      </w:r>
      <w:r>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Activo en redes sociales y eventos</w:t>
      </w:r>
      <w:r>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Busca salir de la monotonía y conocer gente nueva</w:t>
      </w:r>
      <w:r>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Orientado a experiencias: música, comida, deportes</w:t>
      </w:r>
      <w:r>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Usa WhatsApp para organizar planes pero se frustra con la falta de estructura</w:t>
      </w:r>
      <w:r>
        <w:rPr>
          <w:rtl w:val="0"/>
        </w:rPr>
      </w:r>
    </w:p>
    <w:p w:rsidR="00000000" w:rsidDel="00000000" w:rsidP="00000000" w:rsidRDefault="00000000" w:rsidRPr="00000000" w14:paraId="000000E1">
      <w:pPr>
        <w:spacing w:after="160" w:lineRule="auto"/>
        <w:rPr/>
      </w:pPr>
      <w:r>
        <w:rPr>
          <w:rFonts w:ascii="Calibri" w:cs="Calibri" w:eastAsia="Calibri" w:hAnsi="Calibri"/>
          <w:b w:val="1"/>
          <w:bCs w:val="1"/>
          <w:i w:val="0"/>
          <w:iCs w:val="0"/>
          <w:color w:val="1e293b"/>
          <w:sz w:val="19"/>
          <w:szCs w:val="19"/>
          <w:rtl w:val="0"/>
        </w:rPr>
        <w:t xml:space="preserve">Necesidades</w:t>
      </w:r>
      <w:r>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Descubrir eventos y planes fuera de su círculo habitual</w:t>
      </w:r>
      <w:r>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Conectar con personas de otros programas</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Tener un lugar donde ver qué está pasando en el campus</w:t>
      </w:r>
      <w:r>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Organizar planes de forma más eficiente</w:t>
      </w:r>
      <w:r>
        <w:rPr>
          <w:rtl w:val="0"/>
        </w:rPr>
      </w:r>
    </w:p>
    <w:p w:rsidR="00000000" w:rsidDel="00000000" w:rsidP="00000000" w:rsidRDefault="00000000" w:rsidRPr="00000000" w14:paraId="000000E6">
      <w:pPr>
        <w:spacing w:after="160" w:lineRule="auto"/>
        <w:rPr/>
      </w:pPr>
      <w:r>
        <w:rPr>
          <w:rFonts w:ascii="Calibri" w:cs="Calibri" w:eastAsia="Calibri" w:hAnsi="Calibri"/>
          <w:b w:val="1"/>
          <w:bCs w:val="1"/>
          <w:i w:val="0"/>
          <w:iCs w:val="0"/>
          <w:color w:val="1e293b"/>
          <w:sz w:val="19"/>
          <w:szCs w:val="19"/>
          <w:rtl w:val="0"/>
        </w:rPr>
        <w:t xml:space="preserve">Oportunidad para Alpha ECI</w:t>
      </w:r>
      <w:r>
        <w:rPr>
          <w:rtl w:val="0"/>
        </w:rPr>
      </w:r>
    </w:p>
    <w:p w:rsidR="00000000" w:rsidDel="00000000" w:rsidP="00000000" w:rsidRDefault="00000000" w:rsidRPr="00000000" w14:paraId="000000E7">
      <w:pPr>
        <w:spacing w:after="160" w:lineRule="auto"/>
        <w:rPr/>
      </w:pPr>
      <w:r>
        <w:rPr>
          <w:rFonts w:ascii="Calibri" w:cs="Calibri" w:eastAsia="Calibri" w:hAnsi="Calibri"/>
          <w:b w:val="0"/>
          <w:bCs w:val="0"/>
          <w:i w:val="0"/>
          <w:iCs w:val="0"/>
          <w:color w:val="1e293b"/>
          <w:sz w:val="21"/>
          <w:szCs w:val="21"/>
          <w:rtl w:val="0"/>
        </w:rPr>
        <w:t xml:space="preserve">Es el usuario recurrente potencial y el que más genera contenido y eventos. Su satisfacción impulsa el crecimiento orgánico. Las funciones de descubrimiento (mapa, feed de vibras, eventos) son su principal gancho.</w:t>
      </w:r>
      <w:r>
        <w:rPr>
          <w:rtl w:val="0"/>
        </w:rPr>
      </w:r>
    </w:p>
    <w:p w:rsidR="00000000" w:rsidDel="00000000" w:rsidP="00000000" w:rsidRDefault="00000000" w:rsidRPr="00000000" w14:paraId="000000E8">
      <w:pPr>
        <w:rPr/>
      </w:pPr>
      <w:r>
        <w:br w:type="page"/>
      </w:r>
      <w:r>
        <w:rPr>
          <w:rtl w:val="0"/>
        </w:rPr>
      </w:r>
    </w:p>
    <w:p w:rsidR="00000000" w:rsidDel="00000000" w:rsidP="00000000" w:rsidRDefault="00000000" w:rsidRPr="00000000" w14:paraId="000000E9">
      <w:pPr>
        <w:pStyle w:val="Heading3"/>
        <w:spacing w:after="100" w:before="200" w:lineRule="auto"/>
        <w:rPr/>
      </w:pPr>
      <w:r>
        <w:rPr>
          <w:rFonts w:ascii="Calibri" w:cs="Calibri" w:eastAsia="Calibri" w:hAnsi="Calibri"/>
          <w:b w:val="1"/>
          <w:bCs w:val="1"/>
          <w:color w:val="475569"/>
          <w:sz w:val="21"/>
          <w:szCs w:val="21"/>
          <w:rtl w:val="0"/>
        </w:rPr>
        <w:t xml:space="preserve">PERSONA 3 · El Creador de Comunidad</w:t>
      </w:r>
      <w:r>
        <w:rPr>
          <w:rtl w:val="0"/>
        </w:rPr>
      </w:r>
    </w:p>
    <w:p w:rsidR="00000000" w:rsidDel="00000000" w:rsidP="00000000" w:rsidRDefault="00000000" w:rsidRPr="00000000" w14:paraId="000000EA">
      <w:pPr>
        <w:spacing w:after="160" w:lineRule="auto"/>
        <w:rPr/>
      </w:pPr>
      <w:r>
        <w:rPr>
          <w:rFonts w:ascii="Calibri" w:cs="Calibri" w:eastAsia="Calibri" w:hAnsi="Calibri"/>
          <w:b w:val="1"/>
          <w:bCs w:val="1"/>
          <w:i w:val="0"/>
          <w:iCs w:val="0"/>
          <w:color w:val="475569"/>
          <w:sz w:val="19"/>
          <w:szCs w:val="19"/>
          <w:rtl w:val="0"/>
        </w:rPr>
        <w:t xml:space="preserve">Edad: 21–25 años · Semestres: Semestres 7–10</w:t>
      </w:r>
      <w:r>
        <w:rPr>
          <w:rtl w:val="0"/>
        </w:rPr>
      </w:r>
    </w:p>
    <w:p w:rsidR="00000000" w:rsidDel="00000000" w:rsidP="00000000" w:rsidRDefault="00000000" w:rsidRPr="00000000" w14:paraId="000000EB">
      <w:pPr>
        <w:spacing w:after="160" w:lineRule="auto"/>
        <w:rPr/>
      </w:pPr>
      <w:r>
        <w:rPr>
          <w:rFonts w:ascii="Calibri" w:cs="Calibri" w:eastAsia="Calibri" w:hAnsi="Calibri"/>
          <w:b w:val="1"/>
          <w:bCs w:val="1"/>
          <w:i w:val="0"/>
          <w:iCs w:val="0"/>
          <w:color w:val="1e293b"/>
          <w:sz w:val="19"/>
          <w:szCs w:val="19"/>
          <w:rtl w:val="0"/>
        </w:rPr>
        <w:t xml:space="preserve">Perfil</w:t>
      </w:r>
      <w:r>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Líder natural en su programa o grupo</w:t>
      </w:r>
      <w:r>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Organiza eventos, lidera grupos de estudio o deportivos</w:t>
      </w:r>
      <w:r>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Red social amplia dentro y fuera de su carrera</w:t>
      </w:r>
      <w:r>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Alta identificación con la ECI como institución</w:t>
      </w:r>
      <w:r>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Motivado por el legado y el impacto en la comunidad</w:t>
      </w:r>
      <w:r>
        <w:rPr>
          <w:rtl w:val="0"/>
        </w:rPr>
      </w:r>
    </w:p>
    <w:p w:rsidR="00000000" w:rsidDel="00000000" w:rsidP="00000000" w:rsidRDefault="00000000" w:rsidRPr="00000000" w14:paraId="000000F1">
      <w:pPr>
        <w:spacing w:after="160" w:lineRule="auto"/>
        <w:rPr/>
      </w:pPr>
      <w:r>
        <w:rPr>
          <w:rFonts w:ascii="Calibri" w:cs="Calibri" w:eastAsia="Calibri" w:hAnsi="Calibri"/>
          <w:b w:val="1"/>
          <w:bCs w:val="1"/>
          <w:i w:val="0"/>
          <w:iCs w:val="0"/>
          <w:color w:val="1e293b"/>
          <w:sz w:val="19"/>
          <w:szCs w:val="19"/>
          <w:rtl w:val="0"/>
        </w:rPr>
        <w:t xml:space="preserve">Necesidades</w:t>
      </w:r>
      <w:r>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Una herramienta que amplifique su capacidad de organizar</w:t>
      </w:r>
      <w:r>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Alcance más allá de su red directa</w:t>
      </w:r>
      <w:r>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Reconocimiento y visibilidad dentro de la comunidad</w:t>
      </w:r>
      <w:r>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Conectar con estudiantes de semestres menores</w:t>
      </w:r>
      <w:r>
        <w:rPr>
          <w:rtl w:val="0"/>
        </w:rPr>
      </w:r>
    </w:p>
    <w:p w:rsidR="00000000" w:rsidDel="00000000" w:rsidP="00000000" w:rsidRDefault="00000000" w:rsidRPr="00000000" w14:paraId="000000F6">
      <w:pPr>
        <w:spacing w:after="160" w:lineRule="auto"/>
        <w:rPr/>
      </w:pPr>
      <w:r>
        <w:rPr>
          <w:rFonts w:ascii="Calibri" w:cs="Calibri" w:eastAsia="Calibri" w:hAnsi="Calibri"/>
          <w:b w:val="1"/>
          <w:bCs w:val="1"/>
          <w:i w:val="0"/>
          <w:iCs w:val="0"/>
          <w:color w:val="1e293b"/>
          <w:sz w:val="19"/>
          <w:szCs w:val="19"/>
          <w:rtl w:val="0"/>
        </w:rPr>
        <w:t xml:space="preserve">Oportunidad para Alpha ECI</w:t>
      </w:r>
      <w:r>
        <w:rPr>
          <w:rtl w:val="0"/>
        </w:rPr>
      </w:r>
    </w:p>
    <w:p w:rsidR="00000000" w:rsidDel="00000000" w:rsidP="00000000" w:rsidRDefault="00000000" w:rsidRPr="00000000" w14:paraId="000000F7">
      <w:pPr>
        <w:spacing w:after="160" w:lineRule="auto"/>
        <w:rPr/>
      </w:pPr>
      <w:r>
        <w:rPr>
          <w:rFonts w:ascii="Calibri" w:cs="Calibri" w:eastAsia="Calibri" w:hAnsi="Calibri"/>
          <w:b w:val="0"/>
          <w:bCs w:val="0"/>
          <w:i w:val="0"/>
          <w:iCs w:val="0"/>
          <w:color w:val="1e293b"/>
          <w:sz w:val="21"/>
          <w:szCs w:val="21"/>
          <w:rtl w:val="0"/>
        </w:rPr>
        <w:t xml:space="preserve">Es el embajador natural de Alpha ECI. Si se activa temprano como creador de eventos, genera contenido orgánico y trae usuarios por credibilidad social. Los programas de gamificación (XP, badges de 'organizador') deben estar diseñados para retenerlo.</w:t>
      </w:r>
      <w:r>
        <w:rPr>
          <w:rtl w:val="0"/>
        </w:rPr>
      </w:r>
    </w:p>
    <w:p w:rsidR="00000000" w:rsidDel="00000000" w:rsidP="00000000" w:rsidRDefault="00000000" w:rsidRPr="00000000" w14:paraId="000000F8">
      <w:pPr>
        <w:pStyle w:val="Heading2"/>
        <w:spacing w:after="140" w:before="280" w:lineRule="auto"/>
        <w:rPr/>
      </w:pPr>
      <w:r>
        <w:rPr>
          <w:rFonts w:ascii="Calibri" w:cs="Calibri" w:eastAsia="Calibri" w:hAnsi="Calibri"/>
          <w:b w:val="1"/>
          <w:bCs w:val="1"/>
          <w:color w:val="1e3a8a"/>
          <w:sz w:val="24"/>
          <w:szCs w:val="24"/>
          <w:rtl w:val="0"/>
        </w:rPr>
        <w:t xml:space="preserve">3.1 Impacto de las Personas en Funcionalidades</w:t>
      </w:r>
      <w:r>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0"/>
        <w:gridCol w:w="1950"/>
        <w:gridCol w:w="1950"/>
        <w:gridCol w:w="1950"/>
        <w:tblGridChange w:id="0">
          <w:tblGrid>
            <w:gridCol w:w="3450"/>
            <w:gridCol w:w="1950"/>
            <w:gridCol w:w="1950"/>
            <w:gridCol w:w="19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F9">
            <w:pPr>
              <w:jc w:val="left"/>
              <w:rPr/>
            </w:pPr>
            <w:r>
              <w:rPr>
                <w:rFonts w:ascii="Calibri" w:cs="Calibri" w:eastAsia="Calibri" w:hAnsi="Calibri"/>
                <w:b w:val="1"/>
                <w:bCs w:val="1"/>
                <w:i w:val="0"/>
                <w:iCs w:val="0"/>
                <w:color w:val="ffffff"/>
                <w:sz w:val="19"/>
                <w:szCs w:val="19"/>
                <w:rtl w:val="0"/>
              </w:rPr>
              <w:t xml:space="preserve">Funcionalidad</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FA">
            <w:pPr>
              <w:jc w:val="left"/>
              <w:rPr/>
            </w:pPr>
            <w:r>
              <w:rPr>
                <w:rFonts w:ascii="Calibri" w:cs="Calibri" w:eastAsia="Calibri" w:hAnsi="Calibri"/>
                <w:b w:val="1"/>
                <w:bCs w:val="1"/>
                <w:i w:val="0"/>
                <w:iCs w:val="0"/>
                <w:color w:val="ffffff"/>
                <w:sz w:val="19"/>
                <w:szCs w:val="19"/>
                <w:rtl w:val="0"/>
              </w:rPr>
              <w:t xml:space="preserve">Primíparo Perdido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FB">
            <w:pPr>
              <w:jc w:val="left"/>
              <w:rPr/>
            </w:pPr>
            <w:r>
              <w:rPr>
                <w:rFonts w:ascii="Calibri" w:cs="Calibri" w:eastAsia="Calibri" w:hAnsi="Calibri"/>
                <w:b w:val="1"/>
                <w:bCs w:val="1"/>
                <w:i w:val="0"/>
                <w:iCs w:val="0"/>
                <w:color w:val="ffffff"/>
                <w:sz w:val="19"/>
                <w:szCs w:val="19"/>
                <w:rtl w:val="0"/>
              </w:rPr>
              <w:t xml:space="preserve">Social Explorador</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FC">
            <w:pPr>
              <w:jc w:val="left"/>
              <w:rPr/>
            </w:pPr>
            <w:r>
              <w:rPr>
                <w:rFonts w:ascii="Calibri" w:cs="Calibri" w:eastAsia="Calibri" w:hAnsi="Calibri"/>
                <w:b w:val="1"/>
                <w:bCs w:val="1"/>
                <w:i w:val="0"/>
                <w:iCs w:val="0"/>
                <w:color w:val="ffffff"/>
                <w:sz w:val="19"/>
                <w:szCs w:val="19"/>
                <w:rtl w:val="0"/>
              </w:rPr>
              <w:t xml:space="preserve">Creador de Comunidad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left"/>
              <w:rPr/>
            </w:pPr>
            <w:r>
              <w:rPr>
                <w:rFonts w:ascii="Calibri" w:cs="Calibri" w:eastAsia="Calibri" w:hAnsi="Calibri"/>
                <w:b w:val="0"/>
                <w:bCs w:val="0"/>
                <w:i w:val="0"/>
                <w:iCs w:val="0"/>
                <w:color w:val="1e293b"/>
                <w:sz w:val="19"/>
                <w:szCs w:val="19"/>
                <w:rtl w:val="0"/>
              </w:rPr>
              <w:t xml:space="preserve">Perfect Match (matching)</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1">
            <w:pPr>
              <w:jc w:val="left"/>
              <w:rPr/>
            </w:pPr>
            <w:r>
              <w:rPr>
                <w:rFonts w:ascii="Calibri" w:cs="Calibri" w:eastAsia="Calibri" w:hAnsi="Calibri"/>
                <w:b w:val="0"/>
                <w:bCs w:val="0"/>
                <w:i w:val="0"/>
                <w:iCs w:val="0"/>
                <w:color w:val="1e293b"/>
                <w:sz w:val="19"/>
                <w:szCs w:val="19"/>
                <w:rtl w:val="0"/>
              </w:rPr>
              <w:t xml:space="preserve">Feed de eventos / vibras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2">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3">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4">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left"/>
              <w:rPr/>
            </w:pPr>
            <w:r>
              <w:rPr>
                <w:rFonts w:ascii="Calibri" w:cs="Calibri" w:eastAsia="Calibri" w:hAnsi="Calibri"/>
                <w:b w:val="0"/>
                <w:bCs w:val="0"/>
                <w:i w:val="0"/>
                <w:iCs w:val="0"/>
                <w:color w:val="1e293b"/>
                <w:sz w:val="19"/>
                <w:szCs w:val="19"/>
                <w:rtl w:val="0"/>
              </w:rPr>
              <w:t xml:space="preserve">Creación de eventos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6">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7">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8">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9">
            <w:pPr>
              <w:jc w:val="left"/>
              <w:rPr/>
            </w:pPr>
            <w:r>
              <w:rPr>
                <w:rFonts w:ascii="Calibri" w:cs="Calibri" w:eastAsia="Calibri" w:hAnsi="Calibri"/>
                <w:b w:val="0"/>
                <w:bCs w:val="0"/>
                <w:i w:val="0"/>
                <w:iCs w:val="0"/>
                <w:color w:val="1e293b"/>
                <w:sz w:val="19"/>
                <w:szCs w:val="19"/>
                <w:rtl w:val="0"/>
              </w:rPr>
              <w:t xml:space="preserve">Mapa interactivo del campus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A">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B">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C">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left"/>
              <w:rPr/>
            </w:pPr>
            <w:r>
              <w:rPr>
                <w:rFonts w:ascii="Calibri" w:cs="Calibri" w:eastAsia="Calibri" w:hAnsi="Calibri"/>
                <w:b w:val="0"/>
                <w:bCs w:val="0"/>
                <w:i w:val="0"/>
                <w:iCs w:val="0"/>
                <w:color w:val="1e293b"/>
                <w:sz w:val="19"/>
                <w:szCs w:val="19"/>
                <w:rtl w:val="0"/>
              </w:rPr>
              <w:t xml:space="preserve">Gamificación (XP, badges)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left"/>
              <w:rPr/>
            </w:pPr>
            <w:r>
              <w:rPr>
                <w:rFonts w:ascii="Calibri" w:cs="Calibri" w:eastAsia="Calibri" w:hAnsi="Calibri"/>
                <w:b w:val="0"/>
                <w:bCs w:val="0"/>
                <w:i w:val="0"/>
                <w:iCs w:val="0"/>
                <w:color w:val="1e293b"/>
                <w:sz w:val="19"/>
                <w:szCs w:val="19"/>
                <w:rtl w:val="0"/>
              </w:rPr>
              <w:t xml:space="preser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1">
            <w:pPr>
              <w:jc w:val="left"/>
              <w:rPr/>
            </w:pPr>
            <w:r>
              <w:rPr>
                <w:rFonts w:ascii="Calibri" w:cs="Calibri" w:eastAsia="Calibri" w:hAnsi="Calibri"/>
                <w:b w:val="0"/>
                <w:bCs w:val="0"/>
                <w:i w:val="0"/>
                <w:iCs w:val="0"/>
                <w:color w:val="1e293b"/>
                <w:sz w:val="19"/>
                <w:szCs w:val="19"/>
                <w:rtl w:val="0"/>
              </w:rPr>
              <w:t xml:space="preserve">Verificación de perfil</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2">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3">
            <w:pPr>
              <w:jc w:val="left"/>
              <w:rPr/>
            </w:pPr>
            <w:r>
              <w:rPr>
                <w:rFonts w:ascii="Calibri" w:cs="Calibri" w:eastAsia="Calibri" w:hAnsi="Calibri"/>
                <w:b w:val="0"/>
                <w:bCs w:val="0"/>
                <w:i w:val="0"/>
                <w:iCs w:val="0"/>
                <w:color w:val="1e293b"/>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4">
            <w:pPr>
              <w:jc w:val="left"/>
              <w:rPr/>
            </w:pPr>
            <w:r>
              <w:rPr>
                <w:rFonts w:ascii="Calibri" w:cs="Calibri" w:eastAsia="Calibri" w:hAnsi="Calibri"/>
                <w:b w:val="0"/>
                <w:bCs w:val="0"/>
                <w:i w:val="0"/>
                <w:iCs w:val="0"/>
                <w:color w:val="1e293b"/>
                <w:sz w:val="19"/>
                <w:szCs w:val="19"/>
                <w:rtl w:val="0"/>
              </w:rPr>
              <w:t xml:space="preserve">★★★☆☆</w:t>
            </w:r>
            <w:r>
              <w:rPr>
                <w:rtl w:val="0"/>
              </w:rPr>
            </w:r>
          </w:p>
        </w:tc>
      </w:tr>
    </w:tbl>
    <w:p w:rsidR="00000000" w:rsidDel="00000000" w:rsidP="00000000" w:rsidRDefault="00000000" w:rsidRPr="00000000" w14:paraId="00000115">
      <w:pPr>
        <w:rPr/>
      </w:pPr>
      <w:r>
        <w:br w:type="page"/>
      </w:r>
      <w:r>
        <w:rPr>
          <w:rtl w:val="0"/>
        </w:rPr>
      </w:r>
    </w:p>
    <w:p w:rsidR="00000000" w:rsidDel="00000000" w:rsidP="00000000" w:rsidRDefault="00000000" w:rsidRPr="00000000" w14:paraId="00000116">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4. Propuesta de Valor y Mensaje Clave</w:t>
      </w:r>
      <w:r>
        <w:rPr>
          <w:rtl w:val="0"/>
        </w:rPr>
      </w:r>
    </w:p>
    <w:p w:rsidR="00000000" w:rsidDel="00000000" w:rsidP="00000000" w:rsidRDefault="00000000" w:rsidRPr="00000000" w14:paraId="00000117">
      <w:pPr>
        <w:pStyle w:val="Heading2"/>
        <w:spacing w:after="140" w:before="280" w:lineRule="auto"/>
        <w:rPr/>
      </w:pPr>
      <w:r>
        <w:rPr>
          <w:rFonts w:ascii="Calibri" w:cs="Calibri" w:eastAsia="Calibri" w:hAnsi="Calibri"/>
          <w:b w:val="1"/>
          <w:bCs w:val="1"/>
          <w:color w:val="1e3a8a"/>
          <w:sz w:val="24"/>
          <w:szCs w:val="24"/>
          <w:rtl w:val="0"/>
        </w:rPr>
        <w:t xml:space="preserve">4.1 Propuesta de Valor Central</w:t>
      </w:r>
      <w:r>
        <w:rPr>
          <w:rtl w:val="0"/>
        </w:rPr>
      </w:r>
    </w:p>
    <w:p w:rsidR="00000000" w:rsidDel="00000000" w:rsidP="00000000" w:rsidRDefault="00000000" w:rsidRPr="00000000" w14:paraId="00000118">
      <w:pPr>
        <w:spacing w:after="160" w:lineRule="auto"/>
        <w:rPr/>
      </w:pPr>
      <w:r>
        <w:rPr>
          <w:rFonts w:ascii="Calibri" w:cs="Calibri" w:eastAsia="Calibri" w:hAnsi="Calibri"/>
          <w:b w:val="0"/>
          <w:bCs w:val="0"/>
          <w:i w:val="0"/>
          <w:iCs w:val="0"/>
          <w:color w:val="1e293b"/>
          <w:sz w:val="21"/>
          <w:szCs w:val="21"/>
          <w:rtl w:val="0"/>
        </w:rPr>
        <w:t xml:space="preserve">Alpha ECI es la primera plataforma de comunidad universitaria diseñada exclusivamente para la ECI. Combina matching por afinidad, gamificación y exploración del campus para que cada estudiante construya su red social —su manada— de forma auténtica, segura y significativa.</w:t>
      </w:r>
      <w:r>
        <w:rPr>
          <w:rtl w:val="0"/>
        </w:rPr>
      </w:r>
    </w:p>
    <w:p w:rsidR="00000000" w:rsidDel="00000000" w:rsidP="00000000" w:rsidRDefault="00000000" w:rsidRPr="00000000" w14:paraId="00000119">
      <w:pPr>
        <w:spacing w:after="160" w:lineRule="auto"/>
        <w:jc w:val="center"/>
        <w:rPr/>
      </w:pPr>
      <w:r>
        <w:rPr>
          <w:rFonts w:ascii="Calibri" w:cs="Calibri" w:eastAsia="Calibri" w:hAnsi="Calibri"/>
          <w:b w:val="1"/>
          <w:bCs w:val="1"/>
          <w:i w:val="1"/>
          <w:iCs w:val="1"/>
          <w:color w:val="2563eb"/>
          <w:sz w:val="24"/>
          <w:szCs w:val="24"/>
          <w:rtl w:val="0"/>
        </w:rPr>
        <w:t xml:space="preserve">"Conecta, Comparte, Encuentra."</w:t>
      </w:r>
      <w:r>
        <w:rPr>
          <w:rtl w:val="0"/>
        </w:rPr>
      </w:r>
    </w:p>
    <w:p w:rsidR="00000000" w:rsidDel="00000000" w:rsidP="00000000" w:rsidRDefault="00000000" w:rsidRPr="00000000" w14:paraId="0000011A">
      <w:pPr>
        <w:pStyle w:val="Heading2"/>
        <w:spacing w:after="140" w:before="280" w:lineRule="auto"/>
        <w:rPr/>
      </w:pPr>
      <w:r>
        <w:rPr>
          <w:rFonts w:ascii="Calibri" w:cs="Calibri" w:eastAsia="Calibri" w:hAnsi="Calibri"/>
          <w:b w:val="1"/>
          <w:bCs w:val="1"/>
          <w:color w:val="1e3a8a"/>
          <w:sz w:val="24"/>
          <w:szCs w:val="24"/>
          <w:rtl w:val="0"/>
        </w:rPr>
        <w:t xml:space="preserve">4.2 Pilares de Valor</w:t>
      </w:r>
      <w:r>
        <w:rPr>
          <w:rtl w:val="0"/>
        </w:rPr>
      </w:r>
    </w:p>
    <w:p w:rsidR="00000000" w:rsidDel="00000000" w:rsidP="00000000" w:rsidRDefault="00000000" w:rsidRPr="00000000" w14:paraId="0000011B">
      <w:pPr>
        <w:spacing w:after="160" w:lineRule="auto"/>
        <w:rPr/>
      </w:pPr>
      <w:r>
        <w:rPr>
          <w:rFonts w:ascii="Calibri" w:cs="Calibri" w:eastAsia="Calibri" w:hAnsi="Calibri"/>
          <w:b w:val="1"/>
          <w:bCs w:val="1"/>
          <w:i w:val="0"/>
          <w:iCs w:val="0"/>
          <w:color w:val="1e3a8a"/>
          <w:sz w:val="22"/>
          <w:szCs w:val="22"/>
          <w:rtl w:val="0"/>
        </w:rPr>
        <w:t xml:space="preserve">Conecta</w:t>
      </w:r>
      <w:r>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Encuentra personas con tus mismos intereses mediante el sistema Perfect Match.</w:t>
      </w:r>
      <w:r>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Autenticación con correo institucional: todos son parte real de la comunidad ECI.</w:t>
      </w:r>
      <w:r>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Perfil verificado con foto, bio, semestre y carrera para conexiones auténticas.</w:t>
      </w:r>
      <w:r>
        <w:rPr>
          <w:rtl w:val="0"/>
        </w:rPr>
      </w:r>
    </w:p>
    <w:p w:rsidR="00000000" w:rsidDel="00000000" w:rsidP="00000000" w:rsidRDefault="00000000" w:rsidRPr="00000000" w14:paraId="0000011F">
      <w:pPr>
        <w:spacing w:after="160" w:lineRule="auto"/>
        <w:rPr/>
      </w:pPr>
      <w:r>
        <w:rPr>
          <w:rFonts w:ascii="Calibri" w:cs="Calibri" w:eastAsia="Calibri" w:hAnsi="Calibri"/>
          <w:b w:val="1"/>
          <w:bCs w:val="1"/>
          <w:i w:val="0"/>
          <w:iCs w:val="0"/>
          <w:color w:val="1e3a8a"/>
          <w:sz w:val="22"/>
          <w:szCs w:val="22"/>
          <w:rtl w:val="0"/>
        </w:rPr>
        <w:t xml:space="preserve">Explora</w:t>
      </w:r>
      <w:r>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Mapa interactivo del campus con pines de eventos y espacios relevantes.</w:t>
      </w:r>
      <w:r>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Descubrimiento de actividades por vibras: Live Music, Outdoor, Study, Foodie, Gaming, Arte.</w:t>
      </w:r>
      <w:r>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Creación y gestión de eventos abiertos o por invitación.</w:t>
      </w:r>
      <w:r>
        <w:rPr>
          <w:rtl w:val="0"/>
        </w:rPr>
      </w:r>
    </w:p>
    <w:p w:rsidR="00000000" w:rsidDel="00000000" w:rsidP="00000000" w:rsidRDefault="00000000" w:rsidRPr="00000000" w14:paraId="00000123">
      <w:pPr>
        <w:spacing w:after="160" w:lineRule="auto"/>
        <w:rPr/>
      </w:pPr>
      <w:r>
        <w:rPr>
          <w:rFonts w:ascii="Calibri" w:cs="Calibri" w:eastAsia="Calibri" w:hAnsi="Calibri"/>
          <w:b w:val="1"/>
          <w:bCs w:val="1"/>
          <w:i w:val="0"/>
          <w:iCs w:val="0"/>
          <w:color w:val="1e3a8a"/>
          <w:sz w:val="22"/>
          <w:szCs w:val="22"/>
          <w:rtl w:val="0"/>
        </w:rPr>
        <w:t xml:space="preserve">Vive</w:t>
      </w:r>
      <w:r>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Sistema de gamificación: puntos XP, niveles, badges y álbum de monas coleccionables.</w:t>
      </w:r>
      <w:r>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Retos y actividades que incentivan la participación activa en el campus.</w:t>
      </w:r>
      <w:r>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Comunidad verificada que garantiza seguridad y confianza entre sus miembros.</w:t>
      </w:r>
      <w:r>
        <w:rPr>
          <w:rtl w:val="0"/>
        </w:rPr>
      </w:r>
    </w:p>
    <w:p w:rsidR="00000000" w:rsidDel="00000000" w:rsidP="00000000" w:rsidRDefault="00000000" w:rsidRPr="00000000" w14:paraId="00000127">
      <w:pPr>
        <w:pStyle w:val="Heading2"/>
        <w:spacing w:after="140" w:before="280" w:lineRule="auto"/>
        <w:rPr/>
      </w:pPr>
      <w:r>
        <w:rPr>
          <w:rFonts w:ascii="Calibri" w:cs="Calibri" w:eastAsia="Calibri" w:hAnsi="Calibri"/>
          <w:b w:val="1"/>
          <w:bCs w:val="1"/>
          <w:color w:val="1e3a8a"/>
          <w:sz w:val="24"/>
          <w:szCs w:val="24"/>
          <w:rtl w:val="0"/>
        </w:rPr>
        <w:t xml:space="preserve">4.3 Mensajes Clave por Audiencia</w:t>
      </w:r>
      <w:r>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3350"/>
        <w:gridCol w:w="3600"/>
        <w:tblGridChange w:id="0">
          <w:tblGrid>
            <w:gridCol w:w="2350"/>
            <w:gridCol w:w="3350"/>
            <w:gridCol w:w="36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28">
            <w:pPr>
              <w:jc w:val="left"/>
              <w:rPr/>
            </w:pPr>
            <w:r>
              <w:rPr>
                <w:rFonts w:ascii="Calibri" w:cs="Calibri" w:eastAsia="Calibri" w:hAnsi="Calibri"/>
                <w:b w:val="1"/>
                <w:bCs w:val="1"/>
                <w:i w:val="0"/>
                <w:iCs w:val="0"/>
                <w:color w:val="ffffff"/>
                <w:sz w:val="19"/>
                <w:szCs w:val="19"/>
                <w:rtl w:val="0"/>
              </w:rPr>
              <w:t xml:space="preserve">Audiencia</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29">
            <w:pPr>
              <w:jc w:val="left"/>
              <w:rPr/>
            </w:pPr>
            <w:r>
              <w:rPr>
                <w:rFonts w:ascii="Calibri" w:cs="Calibri" w:eastAsia="Calibri" w:hAnsi="Calibri"/>
                <w:b w:val="1"/>
                <w:bCs w:val="1"/>
                <w:i w:val="0"/>
                <w:iCs w:val="0"/>
                <w:color w:val="ffffff"/>
                <w:sz w:val="19"/>
                <w:szCs w:val="19"/>
                <w:rtl w:val="0"/>
              </w:rPr>
              <w:t xml:space="preserve">Mensaje principal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2A">
            <w:pPr>
              <w:jc w:val="left"/>
              <w:rPr/>
            </w:pPr>
            <w:r>
              <w:rPr>
                <w:rFonts w:ascii="Calibri" w:cs="Calibri" w:eastAsia="Calibri" w:hAnsi="Calibri"/>
                <w:b w:val="1"/>
                <w:bCs w:val="1"/>
                <w:i w:val="0"/>
                <w:iCs w:val="0"/>
                <w:color w:val="ffffff"/>
                <w:sz w:val="19"/>
                <w:szCs w:val="19"/>
                <w:rtl w:val="0"/>
              </w:rPr>
              <w:t xml:space="preserve">Mensaje de apoyo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B">
            <w:pPr>
              <w:jc w:val="left"/>
              <w:rPr/>
            </w:pPr>
            <w:r>
              <w:rPr>
                <w:rFonts w:ascii="Calibri" w:cs="Calibri" w:eastAsia="Calibri" w:hAnsi="Calibri"/>
                <w:b w:val="0"/>
                <w:bCs w:val="0"/>
                <w:i w:val="0"/>
                <w:iCs w:val="0"/>
                <w:color w:val="1e293b"/>
                <w:sz w:val="19"/>
                <w:szCs w:val="19"/>
                <w:rtl w:val="0"/>
              </w:rPr>
              <w:t xml:space="preserve">Estudiantes 1–3 sem.</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C">
            <w:pPr>
              <w:jc w:val="left"/>
              <w:rPr/>
            </w:pPr>
            <w:r>
              <w:rPr>
                <w:rFonts w:ascii="Calibri" w:cs="Calibri" w:eastAsia="Calibri" w:hAnsi="Calibri"/>
                <w:b w:val="0"/>
                <w:bCs w:val="0"/>
                <w:i w:val="0"/>
                <w:iCs w:val="0"/>
                <w:color w:val="1e293b"/>
                <w:sz w:val="19"/>
                <w:szCs w:val="19"/>
                <w:rtl w:val="0"/>
              </w:rPr>
              <w:t xml:space="preserve">No estás solo en la ECI: hay personas con tus mismos intereses.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D">
            <w:pPr>
              <w:jc w:val="left"/>
              <w:rPr/>
            </w:pPr>
            <w:r>
              <w:rPr>
                <w:rFonts w:ascii="Calibri" w:cs="Calibri" w:eastAsia="Calibri" w:hAnsi="Calibri"/>
                <w:b w:val="0"/>
                <w:bCs w:val="0"/>
                <w:i w:val="0"/>
                <w:iCs w:val="0"/>
                <w:color w:val="1e293b"/>
                <w:sz w:val="19"/>
                <w:szCs w:val="19"/>
                <w:rtl w:val="0"/>
              </w:rPr>
              <w:t xml:space="preserve">Con Alpha ECI encontrás tu manada desde el primer día.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E">
            <w:pPr>
              <w:jc w:val="left"/>
              <w:rPr/>
            </w:pPr>
            <w:r>
              <w:rPr>
                <w:rFonts w:ascii="Calibri" w:cs="Calibri" w:eastAsia="Calibri" w:hAnsi="Calibri"/>
                <w:b w:val="0"/>
                <w:bCs w:val="0"/>
                <w:i w:val="0"/>
                <w:iCs w:val="0"/>
                <w:color w:val="1e293b"/>
                <w:sz w:val="19"/>
                <w:szCs w:val="19"/>
                <w:rtl w:val="0"/>
              </w:rPr>
              <w:t xml:space="preserve">Estudiantes 4–6 sem.</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F">
            <w:pPr>
              <w:jc w:val="left"/>
              <w:rPr/>
            </w:pPr>
            <w:r>
              <w:rPr>
                <w:rFonts w:ascii="Calibri" w:cs="Calibri" w:eastAsia="Calibri" w:hAnsi="Calibri"/>
                <w:b w:val="0"/>
                <w:bCs w:val="0"/>
                <w:i w:val="0"/>
                <w:iCs w:val="0"/>
                <w:color w:val="1e293b"/>
                <w:sz w:val="19"/>
                <w:szCs w:val="19"/>
                <w:rtl w:val="0"/>
              </w:rPr>
              <w:t xml:space="preserve">Sal de la rutina. Hay planes que todavía no conocés.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0">
            <w:pPr>
              <w:jc w:val="left"/>
              <w:rPr/>
            </w:pPr>
            <w:r>
              <w:rPr>
                <w:rFonts w:ascii="Calibri" w:cs="Calibri" w:eastAsia="Calibri" w:hAnsi="Calibri"/>
                <w:b w:val="0"/>
                <w:bCs w:val="0"/>
                <w:i w:val="0"/>
                <w:iCs w:val="0"/>
                <w:color w:val="1e293b"/>
                <w:sz w:val="19"/>
                <w:szCs w:val="19"/>
                <w:rtl w:val="0"/>
              </w:rPr>
              <w:t xml:space="preserve">Conecta con personas fuera de tu programa y vive la ECI de otra forma.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1">
            <w:pPr>
              <w:jc w:val="left"/>
              <w:rPr/>
            </w:pPr>
            <w:r>
              <w:rPr>
                <w:rFonts w:ascii="Calibri" w:cs="Calibri" w:eastAsia="Calibri" w:hAnsi="Calibri"/>
                <w:b w:val="0"/>
                <w:bCs w:val="0"/>
                <w:i w:val="0"/>
                <w:iCs w:val="0"/>
                <w:color w:val="1e293b"/>
                <w:sz w:val="19"/>
                <w:szCs w:val="19"/>
                <w:rtl w:val="0"/>
              </w:rPr>
              <w:t xml:space="preserve">Estudiantes 7–10 sem.</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2">
            <w:pPr>
              <w:jc w:val="left"/>
              <w:rPr/>
            </w:pPr>
            <w:r>
              <w:rPr>
                <w:rFonts w:ascii="Calibri" w:cs="Calibri" w:eastAsia="Calibri" w:hAnsi="Calibri"/>
                <w:b w:val="0"/>
                <w:bCs w:val="0"/>
                <w:i w:val="0"/>
                <w:iCs w:val="0"/>
                <w:color w:val="1e293b"/>
                <w:sz w:val="19"/>
                <w:szCs w:val="19"/>
                <w:rtl w:val="0"/>
              </w:rPr>
              <w:t xml:space="preserve">Comparte tu experiencia. Sé parte de la comunidad que dejás.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3">
            <w:pPr>
              <w:jc w:val="left"/>
              <w:rPr/>
            </w:pPr>
            <w:r>
              <w:rPr>
                <w:rFonts w:ascii="Calibri" w:cs="Calibri" w:eastAsia="Calibri" w:hAnsi="Calibri"/>
                <w:b w:val="0"/>
                <w:bCs w:val="0"/>
                <w:i w:val="0"/>
                <w:iCs w:val="0"/>
                <w:color w:val="1e293b"/>
                <w:sz w:val="19"/>
                <w:szCs w:val="19"/>
                <w:rtl w:val="0"/>
              </w:rPr>
              <w:t xml:space="preserve">Crea eventos y conecta con las nuevas generaciones.</w:t>
            </w:r>
            <w:r>
              <w:rPr>
                <w:rtl w:val="0"/>
              </w:rPr>
            </w:r>
          </w:p>
        </w:tc>
      </w:tr>
    </w:tbl>
    <w:p w:rsidR="00000000" w:rsidDel="00000000" w:rsidP="00000000" w:rsidRDefault="00000000" w:rsidRPr="00000000" w14:paraId="00000134">
      <w:pPr>
        <w:rPr/>
      </w:pPr>
      <w:r>
        <w:br w:type="page"/>
      </w:r>
      <w:r>
        <w:rPr>
          <w:rtl w:val="0"/>
        </w:rPr>
      </w:r>
    </w:p>
    <w:p w:rsidR="00000000" w:rsidDel="00000000" w:rsidP="00000000" w:rsidRDefault="00000000" w:rsidRPr="00000000" w14:paraId="00000135">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5. Identidad Visual y Branding</w:t>
      </w:r>
      <w:r>
        <w:rPr>
          <w:rtl w:val="0"/>
        </w:rPr>
      </w:r>
    </w:p>
    <w:p w:rsidR="00000000" w:rsidDel="00000000" w:rsidP="00000000" w:rsidRDefault="00000000" w:rsidRPr="00000000" w14:paraId="00000136">
      <w:pPr>
        <w:pStyle w:val="Heading2"/>
        <w:spacing w:after="140" w:before="280" w:lineRule="auto"/>
        <w:rPr/>
      </w:pPr>
      <w:r>
        <w:rPr>
          <w:rFonts w:ascii="Calibri" w:cs="Calibri" w:eastAsia="Calibri" w:hAnsi="Calibri"/>
          <w:b w:val="1"/>
          <w:bCs w:val="1"/>
          <w:color w:val="1e3a8a"/>
          <w:sz w:val="24"/>
          <w:szCs w:val="24"/>
          <w:rtl w:val="0"/>
        </w:rPr>
        <w:t xml:space="preserve">5.1 Paleta de Colores</w:t>
      </w:r>
      <w:r>
        <w:rPr>
          <w:rtl w:val="0"/>
        </w:rPr>
      </w:r>
    </w:p>
    <w:tbl>
      <w:tblPr>
        <w:tblStyle w:val="Table1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3700"/>
        <w:tblGridChange w:id="0">
          <w:tblGrid>
            <w:gridCol w:w="2000"/>
            <w:gridCol w:w="1800"/>
            <w:gridCol w:w="1800"/>
            <w:gridCol w:w="37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37">
            <w:pPr>
              <w:jc w:val="left"/>
              <w:rPr/>
            </w:pPr>
            <w:r>
              <w:rPr>
                <w:rFonts w:ascii="Calibri" w:cs="Calibri" w:eastAsia="Calibri" w:hAnsi="Calibri"/>
                <w:b w:val="1"/>
                <w:bCs w:val="1"/>
                <w:i w:val="0"/>
                <w:iCs w:val="0"/>
                <w:color w:val="ffffff"/>
                <w:sz w:val="19"/>
                <w:szCs w:val="19"/>
                <w:rtl w:val="0"/>
              </w:rPr>
              <w:t xml:space="preserve">Rol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38">
            <w:pPr>
              <w:jc w:val="left"/>
              <w:rPr/>
            </w:pPr>
            <w:r>
              <w:rPr>
                <w:rFonts w:ascii="Calibri" w:cs="Calibri" w:eastAsia="Calibri" w:hAnsi="Calibri"/>
                <w:b w:val="1"/>
                <w:bCs w:val="1"/>
                <w:i w:val="0"/>
                <w:iCs w:val="0"/>
                <w:color w:val="ffffff"/>
                <w:sz w:val="19"/>
                <w:szCs w:val="19"/>
                <w:rtl w:val="0"/>
              </w:rPr>
              <w:t xml:space="preserve">Color</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39">
            <w:pPr>
              <w:jc w:val="left"/>
              <w:rPr/>
            </w:pPr>
            <w:r>
              <w:rPr>
                <w:rFonts w:ascii="Calibri" w:cs="Calibri" w:eastAsia="Calibri" w:hAnsi="Calibri"/>
                <w:b w:val="1"/>
                <w:bCs w:val="1"/>
                <w:i w:val="0"/>
                <w:iCs w:val="0"/>
                <w:color w:val="ffffff"/>
                <w:sz w:val="19"/>
                <w:szCs w:val="19"/>
                <w:rtl w:val="0"/>
              </w:rPr>
              <w:t xml:space="preserve">Código HEX</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3A">
            <w:pPr>
              <w:jc w:val="left"/>
              <w:rPr/>
            </w:pPr>
            <w:r>
              <w:rPr>
                <w:rFonts w:ascii="Calibri" w:cs="Calibri" w:eastAsia="Calibri" w:hAnsi="Calibri"/>
                <w:b w:val="1"/>
                <w:bCs w:val="1"/>
                <w:i w:val="0"/>
                <w:iCs w:val="0"/>
                <w:color w:val="ffffff"/>
                <w:sz w:val="19"/>
                <w:szCs w:val="19"/>
                <w:rtl w:val="0"/>
              </w:rPr>
              <w:t xml:space="preserve">Uso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left"/>
              <w:rPr/>
            </w:pPr>
            <w:r>
              <w:rPr>
                <w:rFonts w:ascii="Calibri" w:cs="Calibri" w:eastAsia="Calibri" w:hAnsi="Calibri"/>
                <w:b w:val="0"/>
                <w:bCs w:val="0"/>
                <w:i w:val="0"/>
                <w:iCs w:val="0"/>
                <w:color w:val="1e293b"/>
                <w:sz w:val="19"/>
                <w:szCs w:val="19"/>
                <w:rtl w:val="0"/>
              </w:rPr>
              <w:t xml:space="preserve">Primario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left"/>
              <w:rPr/>
            </w:pPr>
            <w:r>
              <w:rPr>
                <w:rFonts w:ascii="Calibri" w:cs="Calibri" w:eastAsia="Calibri" w:hAnsi="Calibri"/>
                <w:b w:val="0"/>
                <w:bCs w:val="0"/>
                <w:i w:val="0"/>
                <w:iCs w:val="0"/>
                <w:color w:val="1e293b"/>
                <w:sz w:val="19"/>
                <w:szCs w:val="19"/>
                <w:rtl w:val="0"/>
              </w:rPr>
              <w:t xml:space="preserve">Azul</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left"/>
              <w:rPr/>
            </w:pPr>
            <w:r>
              <w:rPr>
                <w:rFonts w:ascii="Calibri" w:cs="Calibri" w:eastAsia="Calibri" w:hAnsi="Calibri"/>
                <w:b w:val="0"/>
                <w:bCs w:val="0"/>
                <w:i w:val="0"/>
                <w:iCs w:val="0"/>
                <w:color w:val="1e293b"/>
                <w:sz w:val="19"/>
                <w:szCs w:val="19"/>
                <w:rtl w:val="0"/>
              </w:rPr>
              <w:t xml:space="preserve">#2563EB</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left"/>
              <w:rPr/>
            </w:pPr>
            <w:r>
              <w:rPr>
                <w:rFonts w:ascii="Calibri" w:cs="Calibri" w:eastAsia="Calibri" w:hAnsi="Calibri"/>
                <w:b w:val="0"/>
                <w:bCs w:val="0"/>
                <w:i w:val="0"/>
                <w:iCs w:val="0"/>
                <w:color w:val="1e293b"/>
                <w:sz w:val="19"/>
                <w:szCs w:val="19"/>
                <w:rtl w:val="0"/>
              </w:rPr>
              <w:t xml:space="preserve">Botones, navegación, CTAs, logo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F">
            <w:pPr>
              <w:jc w:val="left"/>
              <w:rPr/>
            </w:pPr>
            <w:r>
              <w:rPr>
                <w:rFonts w:ascii="Calibri" w:cs="Calibri" w:eastAsia="Calibri" w:hAnsi="Calibri"/>
                <w:b w:val="0"/>
                <w:bCs w:val="0"/>
                <w:i w:val="0"/>
                <w:iCs w:val="0"/>
                <w:color w:val="1e293b"/>
                <w:sz w:val="19"/>
                <w:szCs w:val="19"/>
                <w:rtl w:val="0"/>
              </w:rPr>
              <w:t xml:space="preserve">Primario oscuro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0">
            <w:pPr>
              <w:jc w:val="left"/>
              <w:rPr/>
            </w:pPr>
            <w:r>
              <w:rPr>
                <w:rFonts w:ascii="Calibri" w:cs="Calibri" w:eastAsia="Calibri" w:hAnsi="Calibri"/>
                <w:b w:val="0"/>
                <w:bCs w:val="0"/>
                <w:i w:val="0"/>
                <w:iCs w:val="0"/>
                <w:color w:val="1e293b"/>
                <w:sz w:val="19"/>
                <w:szCs w:val="19"/>
                <w:rtl w:val="0"/>
              </w:rPr>
              <w:t xml:space="preserve">Azul oscuro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1">
            <w:pPr>
              <w:jc w:val="left"/>
              <w:rPr/>
            </w:pPr>
            <w:r>
              <w:rPr>
                <w:rFonts w:ascii="Calibri" w:cs="Calibri" w:eastAsia="Calibri" w:hAnsi="Calibri"/>
                <w:b w:val="0"/>
                <w:bCs w:val="0"/>
                <w:i w:val="0"/>
                <w:iCs w:val="0"/>
                <w:color w:val="1e293b"/>
                <w:sz w:val="19"/>
                <w:szCs w:val="19"/>
                <w:rtl w:val="0"/>
              </w:rPr>
              <w:t xml:space="preserve">#1E3A8A</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2">
            <w:pPr>
              <w:jc w:val="left"/>
              <w:rPr/>
            </w:pPr>
            <w:r>
              <w:rPr>
                <w:rFonts w:ascii="Calibri" w:cs="Calibri" w:eastAsia="Calibri" w:hAnsi="Calibri"/>
                <w:b w:val="0"/>
                <w:bCs w:val="0"/>
                <w:i w:val="0"/>
                <w:iCs w:val="0"/>
                <w:color w:val="1e293b"/>
                <w:sz w:val="19"/>
                <w:szCs w:val="19"/>
                <w:rtl w:val="0"/>
              </w:rPr>
              <w:t xml:space="preserve">Títulos y texto de mayor peso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3">
            <w:pPr>
              <w:jc w:val="left"/>
              <w:rPr/>
            </w:pPr>
            <w:r>
              <w:rPr>
                <w:rFonts w:ascii="Calibri" w:cs="Calibri" w:eastAsia="Calibri" w:hAnsi="Calibri"/>
                <w:b w:val="0"/>
                <w:bCs w:val="0"/>
                <w:i w:val="0"/>
                <w:iCs w:val="0"/>
                <w:color w:val="1e293b"/>
                <w:sz w:val="19"/>
                <w:szCs w:val="19"/>
                <w:rtl w:val="0"/>
              </w:rPr>
              <w:t xml:space="preserve">Secundario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4">
            <w:pPr>
              <w:jc w:val="left"/>
              <w:rPr/>
            </w:pPr>
            <w:r>
              <w:rPr>
                <w:rFonts w:ascii="Calibri" w:cs="Calibri" w:eastAsia="Calibri" w:hAnsi="Calibri"/>
                <w:b w:val="0"/>
                <w:bCs w:val="0"/>
                <w:i w:val="0"/>
                <w:iCs w:val="0"/>
                <w:color w:val="1e293b"/>
                <w:sz w:val="19"/>
                <w:szCs w:val="19"/>
                <w:rtl w:val="0"/>
              </w:rPr>
              <w:t xml:space="preserve">Ámbar</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5">
            <w:pPr>
              <w:jc w:val="left"/>
              <w:rPr/>
            </w:pPr>
            <w:r>
              <w:rPr>
                <w:rFonts w:ascii="Calibri" w:cs="Calibri" w:eastAsia="Calibri" w:hAnsi="Calibri"/>
                <w:b w:val="0"/>
                <w:bCs w:val="0"/>
                <w:i w:val="0"/>
                <w:iCs w:val="0"/>
                <w:color w:val="1e293b"/>
                <w:sz w:val="19"/>
                <w:szCs w:val="19"/>
                <w:rtl w:val="0"/>
              </w:rPr>
              <w:t xml:space="preserve">#D97706</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6">
            <w:pPr>
              <w:jc w:val="left"/>
              <w:rPr/>
            </w:pPr>
            <w:r>
              <w:rPr>
                <w:rFonts w:ascii="Calibri" w:cs="Calibri" w:eastAsia="Calibri" w:hAnsi="Calibri"/>
                <w:b w:val="0"/>
                <w:bCs w:val="0"/>
                <w:i w:val="0"/>
                <w:iCs w:val="0"/>
                <w:color w:val="1e293b"/>
                <w:sz w:val="19"/>
                <w:szCs w:val="19"/>
                <w:rtl w:val="0"/>
              </w:rPr>
              <w:t xml:space="preserve">Acentos, advertencias, atención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7">
            <w:pPr>
              <w:jc w:val="left"/>
              <w:rPr/>
            </w:pPr>
            <w:r>
              <w:rPr>
                <w:rFonts w:ascii="Calibri" w:cs="Calibri" w:eastAsia="Calibri" w:hAnsi="Calibri"/>
                <w:b w:val="0"/>
                <w:bCs w:val="0"/>
                <w:i w:val="0"/>
                <w:iCs w:val="0"/>
                <w:color w:val="1e293b"/>
                <w:sz w:val="19"/>
                <w:szCs w:val="19"/>
                <w:rtl w:val="0"/>
              </w:rPr>
              <w:t xml:space="preserve">Éxito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8">
            <w:pPr>
              <w:jc w:val="left"/>
              <w:rPr/>
            </w:pPr>
            <w:r>
              <w:rPr>
                <w:rFonts w:ascii="Calibri" w:cs="Calibri" w:eastAsia="Calibri" w:hAnsi="Calibri"/>
                <w:b w:val="0"/>
                <w:bCs w:val="0"/>
                <w:i w:val="0"/>
                <w:iCs w:val="0"/>
                <w:color w:val="1e293b"/>
                <w:sz w:val="19"/>
                <w:szCs w:val="19"/>
                <w:rtl w:val="0"/>
              </w:rPr>
              <w:t xml:space="preserve">Verde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9">
            <w:pPr>
              <w:jc w:val="left"/>
              <w:rPr/>
            </w:pPr>
            <w:r>
              <w:rPr>
                <w:rFonts w:ascii="Calibri" w:cs="Calibri" w:eastAsia="Calibri" w:hAnsi="Calibri"/>
                <w:b w:val="0"/>
                <w:bCs w:val="0"/>
                <w:i w:val="0"/>
                <w:iCs w:val="0"/>
                <w:color w:val="1e293b"/>
                <w:sz w:val="19"/>
                <w:szCs w:val="19"/>
                <w:rtl w:val="0"/>
              </w:rPr>
              <w:t xml:space="preserve">#16A34A</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A">
            <w:pPr>
              <w:jc w:val="left"/>
              <w:rPr/>
            </w:pPr>
            <w:r>
              <w:rPr>
                <w:rFonts w:ascii="Calibri" w:cs="Calibri" w:eastAsia="Calibri" w:hAnsi="Calibri"/>
                <w:b w:val="0"/>
                <w:bCs w:val="0"/>
                <w:i w:val="0"/>
                <w:iCs w:val="0"/>
                <w:color w:val="1e293b"/>
                <w:sz w:val="19"/>
                <w:szCs w:val="19"/>
                <w:rtl w:val="0"/>
              </w:rPr>
              <w:t xml:space="preserve">Estados confirmados y logros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left"/>
              <w:rPr/>
            </w:pPr>
            <w:r>
              <w:rPr>
                <w:rFonts w:ascii="Calibri" w:cs="Calibri" w:eastAsia="Calibri" w:hAnsi="Calibri"/>
                <w:b w:val="0"/>
                <w:bCs w:val="0"/>
                <w:i w:val="0"/>
                <w:iCs w:val="0"/>
                <w:color w:val="1e293b"/>
                <w:sz w:val="19"/>
                <w:szCs w:val="19"/>
                <w:rtl w:val="0"/>
              </w:rPr>
              <w:t xml:space="preserve">Error</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left"/>
              <w:rPr/>
            </w:pPr>
            <w:r>
              <w:rPr>
                <w:rFonts w:ascii="Calibri" w:cs="Calibri" w:eastAsia="Calibri" w:hAnsi="Calibri"/>
                <w:b w:val="0"/>
                <w:bCs w:val="0"/>
                <w:i w:val="0"/>
                <w:iCs w:val="0"/>
                <w:color w:val="1e293b"/>
                <w:sz w:val="19"/>
                <w:szCs w:val="19"/>
                <w:rtl w:val="0"/>
              </w:rPr>
              <w:t xml:space="preserve">Rojo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left"/>
              <w:rPr/>
            </w:pPr>
            <w:r>
              <w:rPr>
                <w:rFonts w:ascii="Calibri" w:cs="Calibri" w:eastAsia="Calibri" w:hAnsi="Calibri"/>
                <w:b w:val="0"/>
                <w:bCs w:val="0"/>
                <w:i w:val="0"/>
                <w:iCs w:val="0"/>
                <w:color w:val="1e293b"/>
                <w:sz w:val="19"/>
                <w:szCs w:val="19"/>
                <w:rtl w:val="0"/>
              </w:rPr>
              <w:t xml:space="preserve">#DC2626</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left"/>
              <w:rPr/>
            </w:pPr>
            <w:r>
              <w:rPr>
                <w:rFonts w:ascii="Calibri" w:cs="Calibri" w:eastAsia="Calibri" w:hAnsi="Calibri"/>
                <w:b w:val="0"/>
                <w:bCs w:val="0"/>
                <w:i w:val="0"/>
                <w:iCs w:val="0"/>
                <w:color w:val="1e293b"/>
                <w:sz w:val="19"/>
                <w:szCs w:val="19"/>
                <w:rtl w:val="0"/>
              </w:rPr>
              <w:t xml:space="preserve">Estados rechazados y alertas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F">
            <w:pPr>
              <w:jc w:val="left"/>
              <w:rPr/>
            </w:pPr>
            <w:r>
              <w:rPr>
                <w:rFonts w:ascii="Calibri" w:cs="Calibri" w:eastAsia="Calibri" w:hAnsi="Calibri"/>
                <w:b w:val="0"/>
                <w:bCs w:val="0"/>
                <w:i w:val="0"/>
                <w:iCs w:val="0"/>
                <w:color w:val="1e293b"/>
                <w:sz w:val="19"/>
                <w:szCs w:val="19"/>
                <w:rtl w:val="0"/>
              </w:rPr>
              <w:t xml:space="preserve">Fondo claro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0">
            <w:pPr>
              <w:jc w:val="left"/>
              <w:rPr/>
            </w:pPr>
            <w:r>
              <w:rPr>
                <w:rFonts w:ascii="Calibri" w:cs="Calibri" w:eastAsia="Calibri" w:hAnsi="Calibri"/>
                <w:b w:val="0"/>
                <w:bCs w:val="0"/>
                <w:i w:val="0"/>
                <w:iCs w:val="0"/>
                <w:color w:val="1e293b"/>
                <w:sz w:val="19"/>
                <w:szCs w:val="19"/>
                <w:rtl w:val="0"/>
              </w:rPr>
              <w:t xml:space="preserve">Gris claro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1">
            <w:pPr>
              <w:jc w:val="left"/>
              <w:rPr/>
            </w:pPr>
            <w:r>
              <w:rPr>
                <w:rFonts w:ascii="Calibri" w:cs="Calibri" w:eastAsia="Calibri" w:hAnsi="Calibri"/>
                <w:b w:val="0"/>
                <w:bCs w:val="0"/>
                <w:i w:val="0"/>
                <w:iCs w:val="0"/>
                <w:color w:val="1e293b"/>
                <w:sz w:val="19"/>
                <w:szCs w:val="19"/>
                <w:rtl w:val="0"/>
              </w:rPr>
              <w:t xml:space="preserve">#F8FAFC</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2">
            <w:pPr>
              <w:jc w:val="left"/>
              <w:rPr/>
            </w:pPr>
            <w:r>
              <w:rPr>
                <w:rFonts w:ascii="Calibri" w:cs="Calibri" w:eastAsia="Calibri" w:hAnsi="Calibri"/>
                <w:b w:val="0"/>
                <w:bCs w:val="0"/>
                <w:i w:val="0"/>
                <w:iCs w:val="0"/>
                <w:color w:val="1e293b"/>
                <w:sz w:val="19"/>
                <w:szCs w:val="19"/>
                <w:rtl w:val="0"/>
              </w:rPr>
              <w:t xml:space="preserve">Fondos y contenedores en modo claro</w:t>
            </w:r>
            <w:r>
              <w:rPr>
                <w:rtl w:val="0"/>
              </w:rPr>
            </w:r>
          </w:p>
        </w:tc>
      </w:tr>
    </w:tbl>
    <w:p w:rsidR="00000000" w:rsidDel="00000000" w:rsidP="00000000" w:rsidRDefault="00000000" w:rsidRPr="00000000" w14:paraId="00000153">
      <w:pPr>
        <w:spacing w:after="160" w:lineRule="auto"/>
        <w:rPr/>
      </w:pPr>
      <w:r>
        <w:rPr>
          <w:rFonts w:ascii="Calibri" w:cs="Calibri" w:eastAsia="Calibri" w:hAnsi="Calibri"/>
          <w:b w:val="0"/>
          <w:bCs w:val="0"/>
          <w:i w:val="0"/>
          <w:iCs w:val="0"/>
          <w:color w:val="1e293b"/>
          <w:sz w:val="21"/>
          <w:szCs w:val="21"/>
          <w:rtl w:val="0"/>
        </w:rPr>
        <w:t xml:space="preserve">El nuevo logo de Alpha ECI —un lobo dentro de un escudo, coronado por dos siluetas que forman un corazón— se construyó en tonos de azul, por lo que mantiene total coherencia con la paleta ya validada de la marca; no se requieren ajustes de color. El escudo representa protección y pertenencia dentro de la comunidad ECI, y las dos siluetas que forman un corazón simbolizan el propósito central de la marca: conectar personas y construir comunidad real dentro del campus.</w:t>
      </w:r>
      <w:r>
        <w:rPr>
          <w:rtl w:val="0"/>
        </w:rPr>
      </w:r>
    </w:p>
    <w:p w:rsidR="00000000" w:rsidDel="00000000" w:rsidP="00000000" w:rsidRDefault="00000000" w:rsidRPr="00000000" w14:paraId="00000154">
      <w:pPr>
        <w:pStyle w:val="Heading2"/>
        <w:spacing w:after="140" w:before="280" w:lineRule="auto"/>
        <w:rPr/>
      </w:pPr>
      <w:r>
        <w:rPr>
          <w:rFonts w:ascii="Calibri" w:cs="Calibri" w:eastAsia="Calibri" w:hAnsi="Calibri"/>
          <w:b w:val="1"/>
          <w:bCs w:val="1"/>
          <w:color w:val="1e3a8a"/>
          <w:sz w:val="24"/>
          <w:szCs w:val="24"/>
          <w:rtl w:val="0"/>
        </w:rPr>
        <w:t xml:space="preserve">5.2 Tipografía</w:t>
      </w:r>
      <w:r>
        <w:rPr>
          <w:rtl w:val="0"/>
        </w:rPr>
      </w:r>
    </w:p>
    <w:p w:rsidR="00000000" w:rsidDel="00000000" w:rsidP="00000000" w:rsidRDefault="00000000" w:rsidRPr="00000000" w14:paraId="00000155">
      <w:pPr>
        <w:spacing w:after="160" w:lineRule="auto"/>
        <w:rPr/>
      </w:pPr>
      <w:r>
        <w:rPr>
          <w:rFonts w:ascii="Calibri" w:cs="Calibri" w:eastAsia="Calibri" w:hAnsi="Calibri"/>
          <w:b w:val="0"/>
          <w:bCs w:val="0"/>
          <w:i w:val="0"/>
          <w:iCs w:val="0"/>
          <w:color w:val="1e293b"/>
          <w:sz w:val="21"/>
          <w:szCs w:val="21"/>
          <w:rtl w:val="0"/>
        </w:rPr>
        <w:t xml:space="preserve">La fuente oficial de Alpha ECI es Liter, tipografía neo-grotesque moderna diseñada para pantallas. Su bajo contraste y proporciones equilibradas garantizan legibilidad en formularios, verificación OTP y navegación del campus.</w:t>
      </w:r>
      <w:r>
        <w:rPr>
          <w:rtl w:val="0"/>
        </w:rPr>
      </w:r>
    </w:p>
    <w:tbl>
      <w:tblPr>
        <w:tblStyle w:val="Table1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1300"/>
        <w:gridCol w:w="1400"/>
        <w:gridCol w:w="3400"/>
        <w:tblGridChange w:id="0">
          <w:tblGrid>
            <w:gridCol w:w="1900"/>
            <w:gridCol w:w="1300"/>
            <w:gridCol w:w="1300"/>
            <w:gridCol w:w="1400"/>
            <w:gridCol w:w="34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56">
            <w:pPr>
              <w:jc w:val="left"/>
              <w:rPr/>
            </w:pPr>
            <w:r>
              <w:rPr>
                <w:rFonts w:ascii="Calibri" w:cs="Calibri" w:eastAsia="Calibri" w:hAnsi="Calibri"/>
                <w:b w:val="1"/>
                <w:bCs w:val="1"/>
                <w:i w:val="0"/>
                <w:iCs w:val="0"/>
                <w:color w:val="ffffff"/>
                <w:sz w:val="19"/>
                <w:szCs w:val="19"/>
                <w:rtl w:val="0"/>
              </w:rPr>
              <w:t xml:space="preserve">Nivel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57">
            <w:pPr>
              <w:jc w:val="left"/>
              <w:rPr/>
            </w:pPr>
            <w:r>
              <w:rPr>
                <w:rFonts w:ascii="Calibri" w:cs="Calibri" w:eastAsia="Calibri" w:hAnsi="Calibri"/>
                <w:b w:val="1"/>
                <w:bCs w:val="1"/>
                <w:i w:val="0"/>
                <w:iCs w:val="0"/>
                <w:color w:val="ffffff"/>
                <w:sz w:val="19"/>
                <w:szCs w:val="19"/>
                <w:rtl w:val="0"/>
              </w:rPr>
              <w:t xml:space="preserve">Tamaño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58">
            <w:pPr>
              <w:jc w:val="left"/>
              <w:rPr/>
            </w:pPr>
            <w:r>
              <w:rPr>
                <w:rFonts w:ascii="Calibri" w:cs="Calibri" w:eastAsia="Calibri" w:hAnsi="Calibri"/>
                <w:b w:val="1"/>
                <w:bCs w:val="1"/>
                <w:i w:val="0"/>
                <w:iCs w:val="0"/>
                <w:color w:val="ffffff"/>
                <w:sz w:val="19"/>
                <w:szCs w:val="19"/>
                <w:rtl w:val="0"/>
              </w:rPr>
              <w:t xml:space="preserve">Peso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59">
            <w:pPr>
              <w:jc w:val="left"/>
              <w:rPr/>
            </w:pPr>
            <w:r>
              <w:rPr>
                <w:rFonts w:ascii="Calibri" w:cs="Calibri" w:eastAsia="Calibri" w:hAnsi="Calibri"/>
                <w:b w:val="1"/>
                <w:bCs w:val="1"/>
                <w:i w:val="0"/>
                <w:iCs w:val="0"/>
                <w:color w:val="ffffff"/>
                <w:sz w:val="19"/>
                <w:szCs w:val="19"/>
                <w:rtl w:val="0"/>
              </w:rPr>
              <w:t xml:space="preserve">Color</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5A">
            <w:pPr>
              <w:jc w:val="left"/>
              <w:rPr/>
            </w:pPr>
            <w:r>
              <w:rPr>
                <w:rFonts w:ascii="Calibri" w:cs="Calibri" w:eastAsia="Calibri" w:hAnsi="Calibri"/>
                <w:b w:val="1"/>
                <w:bCs w:val="1"/>
                <w:i w:val="0"/>
                <w:iCs w:val="0"/>
                <w:color w:val="ffffff"/>
                <w:sz w:val="19"/>
                <w:szCs w:val="19"/>
                <w:rtl w:val="0"/>
              </w:rPr>
              <w:t xml:space="preserve">Uso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left"/>
              <w:rPr/>
            </w:pPr>
            <w:r>
              <w:rPr>
                <w:rFonts w:ascii="Calibri" w:cs="Calibri" w:eastAsia="Calibri" w:hAnsi="Calibri"/>
                <w:b w:val="0"/>
                <w:bCs w:val="0"/>
                <w:i w:val="0"/>
                <w:iCs w:val="0"/>
                <w:color w:val="1e293b"/>
                <w:sz w:val="19"/>
                <w:szCs w:val="19"/>
                <w:rtl w:val="0"/>
              </w:rPr>
              <w:t xml:space="preserve">H1 — Título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left"/>
              <w:rPr/>
            </w:pPr>
            <w:r>
              <w:rPr>
                <w:rFonts w:ascii="Calibri" w:cs="Calibri" w:eastAsia="Calibri" w:hAnsi="Calibri"/>
                <w:b w:val="0"/>
                <w:bCs w:val="0"/>
                <w:i w:val="0"/>
                <w:iCs w:val="0"/>
                <w:color w:val="1e293b"/>
                <w:sz w:val="19"/>
                <w:szCs w:val="19"/>
                <w:rtl w:val="0"/>
              </w:rPr>
              <w:t xml:space="preserve">36px</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D">
            <w:pPr>
              <w:jc w:val="left"/>
              <w:rPr/>
            </w:pPr>
            <w:r>
              <w:rPr>
                <w:rFonts w:ascii="Calibri" w:cs="Calibri" w:eastAsia="Calibri" w:hAnsi="Calibri"/>
                <w:b w:val="0"/>
                <w:bCs w:val="0"/>
                <w:i w:val="0"/>
                <w:iCs w:val="0"/>
                <w:color w:val="1e293b"/>
                <w:sz w:val="19"/>
                <w:szCs w:val="19"/>
                <w:rtl w:val="0"/>
              </w:rPr>
              <w:t xml:space="preserve">Bold</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E">
            <w:pPr>
              <w:jc w:val="left"/>
              <w:rPr/>
            </w:pPr>
            <w:r>
              <w:rPr>
                <w:rFonts w:ascii="Calibri" w:cs="Calibri" w:eastAsia="Calibri" w:hAnsi="Calibri"/>
                <w:b w:val="0"/>
                <w:bCs w:val="0"/>
                <w:i w:val="0"/>
                <w:iCs w:val="0"/>
                <w:color w:val="1e293b"/>
                <w:sz w:val="19"/>
                <w:szCs w:val="19"/>
                <w:rtl w:val="0"/>
              </w:rPr>
              <w:t xml:space="preserve">#1E293B</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F">
            <w:pPr>
              <w:jc w:val="left"/>
              <w:rPr/>
            </w:pPr>
            <w:r>
              <w:rPr>
                <w:rFonts w:ascii="Calibri" w:cs="Calibri" w:eastAsia="Calibri" w:hAnsi="Calibri"/>
                <w:b w:val="0"/>
                <w:bCs w:val="0"/>
                <w:i w:val="0"/>
                <w:iCs w:val="0"/>
                <w:color w:val="1e293b"/>
                <w:sz w:val="19"/>
                <w:szCs w:val="19"/>
                <w:rtl w:val="0"/>
              </w:rPr>
              <w:t xml:space="preserve">Encabezado principal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0">
            <w:pPr>
              <w:jc w:val="left"/>
              <w:rPr/>
            </w:pPr>
            <w:r>
              <w:rPr>
                <w:rFonts w:ascii="Calibri" w:cs="Calibri" w:eastAsia="Calibri" w:hAnsi="Calibri"/>
                <w:b w:val="0"/>
                <w:bCs w:val="0"/>
                <w:i w:val="0"/>
                <w:iCs w:val="0"/>
                <w:color w:val="1e293b"/>
                <w:sz w:val="19"/>
                <w:szCs w:val="19"/>
                <w:rtl w:val="0"/>
              </w:rPr>
              <w:t xml:space="preserve">H2 — Subtítulo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1">
            <w:pPr>
              <w:jc w:val="left"/>
              <w:rPr/>
            </w:pPr>
            <w:r>
              <w:rPr>
                <w:rFonts w:ascii="Calibri" w:cs="Calibri" w:eastAsia="Calibri" w:hAnsi="Calibri"/>
                <w:b w:val="0"/>
                <w:bCs w:val="0"/>
                <w:i w:val="0"/>
                <w:iCs w:val="0"/>
                <w:color w:val="1e293b"/>
                <w:sz w:val="19"/>
                <w:szCs w:val="19"/>
                <w:rtl w:val="0"/>
              </w:rPr>
              <w:t xml:space="preserve">24px</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2">
            <w:pPr>
              <w:jc w:val="left"/>
              <w:rPr/>
            </w:pPr>
            <w:r>
              <w:rPr>
                <w:rFonts w:ascii="Calibri" w:cs="Calibri" w:eastAsia="Calibri" w:hAnsi="Calibri"/>
                <w:b w:val="0"/>
                <w:bCs w:val="0"/>
                <w:i w:val="0"/>
                <w:iCs w:val="0"/>
                <w:color w:val="1e293b"/>
                <w:sz w:val="19"/>
                <w:szCs w:val="19"/>
                <w:rtl w:val="0"/>
              </w:rPr>
              <w:t xml:space="preserve">Semibold</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3">
            <w:pPr>
              <w:jc w:val="left"/>
              <w:rPr/>
            </w:pPr>
            <w:r>
              <w:rPr>
                <w:rFonts w:ascii="Calibri" w:cs="Calibri" w:eastAsia="Calibri" w:hAnsi="Calibri"/>
                <w:b w:val="0"/>
                <w:bCs w:val="0"/>
                <w:i w:val="0"/>
                <w:iCs w:val="0"/>
                <w:color w:val="1e293b"/>
                <w:sz w:val="19"/>
                <w:szCs w:val="19"/>
                <w:rtl w:val="0"/>
              </w:rPr>
              <w:t xml:space="preserve">#1E293B</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4">
            <w:pPr>
              <w:jc w:val="left"/>
              <w:rPr/>
            </w:pPr>
            <w:r>
              <w:rPr>
                <w:rFonts w:ascii="Calibri" w:cs="Calibri" w:eastAsia="Calibri" w:hAnsi="Calibri"/>
                <w:b w:val="0"/>
                <w:bCs w:val="0"/>
                <w:i w:val="0"/>
                <w:iCs w:val="0"/>
                <w:color w:val="1e293b"/>
                <w:sz w:val="19"/>
                <w:szCs w:val="19"/>
                <w:rtl w:val="0"/>
              </w:rPr>
              <w:t xml:space="preserve">Secciones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5">
            <w:pPr>
              <w:jc w:val="left"/>
              <w:rPr/>
            </w:pPr>
            <w:r>
              <w:rPr>
                <w:rFonts w:ascii="Calibri" w:cs="Calibri" w:eastAsia="Calibri" w:hAnsi="Calibri"/>
                <w:b w:val="0"/>
                <w:bCs w:val="0"/>
                <w:i w:val="0"/>
                <w:iCs w:val="0"/>
                <w:color w:val="1e293b"/>
                <w:sz w:val="19"/>
                <w:szCs w:val="19"/>
                <w:rtl w:val="0"/>
              </w:rPr>
              <w:t xml:space="preserve">H3 — Header</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left"/>
              <w:rPr/>
            </w:pPr>
            <w:r>
              <w:rPr>
                <w:rFonts w:ascii="Calibri" w:cs="Calibri" w:eastAsia="Calibri" w:hAnsi="Calibri"/>
                <w:b w:val="0"/>
                <w:bCs w:val="0"/>
                <w:i w:val="0"/>
                <w:iCs w:val="0"/>
                <w:color w:val="1e293b"/>
                <w:sz w:val="19"/>
                <w:szCs w:val="19"/>
                <w:rtl w:val="0"/>
              </w:rPr>
              <w:t xml:space="preserve">20px</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left"/>
              <w:rPr/>
            </w:pPr>
            <w:r>
              <w:rPr>
                <w:rFonts w:ascii="Calibri" w:cs="Calibri" w:eastAsia="Calibri" w:hAnsi="Calibri"/>
                <w:b w:val="0"/>
                <w:bCs w:val="0"/>
                <w:i w:val="0"/>
                <w:iCs w:val="0"/>
                <w:color w:val="1e293b"/>
                <w:sz w:val="19"/>
                <w:szCs w:val="19"/>
                <w:rtl w:val="0"/>
              </w:rPr>
              <w:t xml:space="preserve">Medium</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8">
            <w:pPr>
              <w:jc w:val="left"/>
              <w:rPr/>
            </w:pPr>
            <w:r>
              <w:rPr>
                <w:rFonts w:ascii="Calibri" w:cs="Calibri" w:eastAsia="Calibri" w:hAnsi="Calibri"/>
                <w:b w:val="0"/>
                <w:bCs w:val="0"/>
                <w:i w:val="0"/>
                <w:iCs w:val="0"/>
                <w:color w:val="1e293b"/>
                <w:sz w:val="19"/>
                <w:szCs w:val="19"/>
                <w:rtl w:val="0"/>
              </w:rPr>
              <w:t xml:space="preserve">#475569</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left"/>
              <w:rPr/>
            </w:pPr>
            <w:r>
              <w:rPr>
                <w:rFonts w:ascii="Calibri" w:cs="Calibri" w:eastAsia="Calibri" w:hAnsi="Calibri"/>
                <w:b w:val="0"/>
                <w:bCs w:val="0"/>
                <w:i w:val="0"/>
                <w:iCs w:val="0"/>
                <w:color w:val="1e293b"/>
                <w:sz w:val="19"/>
                <w:szCs w:val="19"/>
                <w:rtl w:val="0"/>
              </w:rPr>
              <w:t xml:space="preserve">Subsecciones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A">
            <w:pPr>
              <w:jc w:val="left"/>
              <w:rPr/>
            </w:pPr>
            <w:r>
              <w:rPr>
                <w:rFonts w:ascii="Calibri" w:cs="Calibri" w:eastAsia="Calibri" w:hAnsi="Calibri"/>
                <w:b w:val="0"/>
                <w:bCs w:val="0"/>
                <w:i w:val="0"/>
                <w:iCs w:val="0"/>
                <w:color w:val="1e293b"/>
                <w:sz w:val="19"/>
                <w:szCs w:val="19"/>
                <w:rtl w:val="0"/>
              </w:rPr>
              <w:t xml:space="preserve">Body</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B">
            <w:pPr>
              <w:jc w:val="left"/>
              <w:rPr/>
            </w:pPr>
            <w:r>
              <w:rPr>
                <w:rFonts w:ascii="Calibri" w:cs="Calibri" w:eastAsia="Calibri" w:hAnsi="Calibri"/>
                <w:b w:val="0"/>
                <w:bCs w:val="0"/>
                <w:i w:val="0"/>
                <w:iCs w:val="0"/>
                <w:color w:val="1e293b"/>
                <w:sz w:val="19"/>
                <w:szCs w:val="19"/>
                <w:rtl w:val="0"/>
              </w:rPr>
              <w:t xml:space="preserve">18px</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C">
            <w:pPr>
              <w:jc w:val="left"/>
              <w:rPr/>
            </w:pPr>
            <w:r>
              <w:rPr>
                <w:rFonts w:ascii="Calibri" w:cs="Calibri" w:eastAsia="Calibri" w:hAnsi="Calibri"/>
                <w:b w:val="0"/>
                <w:bCs w:val="0"/>
                <w:i w:val="0"/>
                <w:iCs w:val="0"/>
                <w:color w:val="1e293b"/>
                <w:sz w:val="19"/>
                <w:szCs w:val="19"/>
                <w:rtl w:val="0"/>
              </w:rPr>
              <w:t xml:space="preserve">Regular</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D">
            <w:pPr>
              <w:jc w:val="left"/>
              <w:rPr/>
            </w:pPr>
            <w:r>
              <w:rPr>
                <w:rFonts w:ascii="Calibri" w:cs="Calibri" w:eastAsia="Calibri" w:hAnsi="Calibri"/>
                <w:b w:val="0"/>
                <w:bCs w:val="0"/>
                <w:i w:val="0"/>
                <w:iCs w:val="0"/>
                <w:color w:val="1e293b"/>
                <w:sz w:val="19"/>
                <w:szCs w:val="19"/>
                <w:rtl w:val="0"/>
              </w:rPr>
              <w:t xml:space="preserve">#1E293B</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E">
            <w:pPr>
              <w:jc w:val="left"/>
              <w:rPr/>
            </w:pPr>
            <w:r>
              <w:rPr>
                <w:rFonts w:ascii="Calibri" w:cs="Calibri" w:eastAsia="Calibri" w:hAnsi="Calibri"/>
                <w:b w:val="0"/>
                <w:bCs w:val="0"/>
                <w:i w:val="0"/>
                <w:iCs w:val="0"/>
                <w:color w:val="1e293b"/>
                <w:sz w:val="19"/>
                <w:szCs w:val="19"/>
                <w:rtl w:val="0"/>
              </w:rPr>
              <w:t xml:space="preserve">Texto principal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F">
            <w:pPr>
              <w:jc w:val="left"/>
              <w:rPr/>
            </w:pPr>
            <w:r>
              <w:rPr>
                <w:rFonts w:ascii="Calibri" w:cs="Calibri" w:eastAsia="Calibri" w:hAnsi="Calibri"/>
                <w:b w:val="0"/>
                <w:bCs w:val="0"/>
                <w:i w:val="0"/>
                <w:iCs w:val="0"/>
                <w:color w:val="1e293b"/>
                <w:sz w:val="19"/>
                <w:szCs w:val="19"/>
                <w:rtl w:val="0"/>
              </w:rPr>
              <w:t xml:space="preserve">Caption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0">
            <w:pPr>
              <w:jc w:val="left"/>
              <w:rPr/>
            </w:pPr>
            <w:r>
              <w:rPr>
                <w:rFonts w:ascii="Calibri" w:cs="Calibri" w:eastAsia="Calibri" w:hAnsi="Calibri"/>
                <w:b w:val="0"/>
                <w:bCs w:val="0"/>
                <w:i w:val="0"/>
                <w:iCs w:val="0"/>
                <w:color w:val="1e293b"/>
                <w:sz w:val="19"/>
                <w:szCs w:val="19"/>
                <w:rtl w:val="0"/>
              </w:rPr>
              <w:t xml:space="preserve">14px</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1">
            <w:pPr>
              <w:jc w:val="left"/>
              <w:rPr/>
            </w:pPr>
            <w:r>
              <w:rPr>
                <w:rFonts w:ascii="Calibri" w:cs="Calibri" w:eastAsia="Calibri" w:hAnsi="Calibri"/>
                <w:b w:val="0"/>
                <w:bCs w:val="0"/>
                <w:i w:val="0"/>
                <w:iCs w:val="0"/>
                <w:color w:val="1e293b"/>
                <w:sz w:val="19"/>
                <w:szCs w:val="19"/>
                <w:rtl w:val="0"/>
              </w:rPr>
              <w:t xml:space="preserve">Medium</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2">
            <w:pPr>
              <w:jc w:val="left"/>
              <w:rPr/>
            </w:pPr>
            <w:r>
              <w:rPr>
                <w:rFonts w:ascii="Calibri" w:cs="Calibri" w:eastAsia="Calibri" w:hAnsi="Calibri"/>
                <w:b w:val="0"/>
                <w:bCs w:val="0"/>
                <w:i w:val="0"/>
                <w:iCs w:val="0"/>
                <w:color w:val="1e293b"/>
                <w:sz w:val="19"/>
                <w:szCs w:val="19"/>
                <w:rtl w:val="0"/>
              </w:rPr>
              <w:t xml:space="preserve">#94A3B8</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left"/>
              <w:rPr/>
            </w:pPr>
            <w:r>
              <w:rPr>
                <w:rFonts w:ascii="Calibri" w:cs="Calibri" w:eastAsia="Calibri" w:hAnsi="Calibri"/>
                <w:b w:val="0"/>
                <w:bCs w:val="0"/>
                <w:i w:val="0"/>
                <w:iCs w:val="0"/>
                <w:color w:val="1e293b"/>
                <w:sz w:val="19"/>
                <w:szCs w:val="19"/>
                <w:rtl w:val="0"/>
              </w:rPr>
              <w:t xml:space="preserve">Metadatos, etiquetas</w:t>
            </w:r>
            <w:r>
              <w:rPr>
                <w:rtl w:val="0"/>
              </w:rPr>
            </w:r>
          </w:p>
        </w:tc>
      </w:tr>
    </w:tbl>
    <w:p w:rsidR="00000000" w:rsidDel="00000000" w:rsidP="00000000" w:rsidRDefault="00000000" w:rsidRPr="00000000" w14:paraId="00000174">
      <w:pPr>
        <w:pStyle w:val="Heading2"/>
        <w:spacing w:after="140" w:before="280" w:lineRule="auto"/>
        <w:rPr/>
      </w:pPr>
      <w:r>
        <w:rPr>
          <w:rFonts w:ascii="Calibri" w:cs="Calibri" w:eastAsia="Calibri" w:hAnsi="Calibri"/>
          <w:b w:val="1"/>
          <w:bCs w:val="1"/>
          <w:color w:val="1e3a8a"/>
          <w:sz w:val="24"/>
          <w:szCs w:val="24"/>
          <w:rtl w:val="0"/>
        </w:rPr>
        <w:t xml:space="preserve">5.3 Tono de Comunicación</w:t>
      </w:r>
      <w:r>
        <w:rPr>
          <w:rtl w:val="0"/>
        </w:rPr>
      </w:r>
    </w:p>
    <w:p w:rsidR="00000000" w:rsidDel="00000000" w:rsidP="00000000" w:rsidRDefault="00000000" w:rsidRPr="00000000" w14:paraId="00000175">
      <w:pPr>
        <w:spacing w:after="160" w:lineRule="auto"/>
        <w:rPr/>
      </w:pPr>
      <w:r>
        <w:rPr>
          <w:rFonts w:ascii="Calibri" w:cs="Calibri" w:eastAsia="Calibri" w:hAnsi="Calibri"/>
          <w:b w:val="0"/>
          <w:bCs w:val="0"/>
          <w:i w:val="0"/>
          <w:iCs w:val="0"/>
          <w:color w:val="1e293b"/>
          <w:sz w:val="21"/>
          <w:szCs w:val="21"/>
          <w:rtl w:val="0"/>
        </w:rPr>
        <w:t xml:space="preserve">La voz de Alpha ECI es joven, cercana, auténtica y motivadora. Usa lenguaje colombiano natural y evita tecnicismos.</w:t>
      </w:r>
      <w:r>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3450"/>
        <w:gridCol w:w="3200"/>
        <w:tblGridChange w:id="0">
          <w:tblGrid>
            <w:gridCol w:w="2350"/>
            <w:gridCol w:w="3450"/>
            <w:gridCol w:w="32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76">
            <w:pPr>
              <w:jc w:val="left"/>
              <w:rPr/>
            </w:pPr>
            <w:r>
              <w:rPr>
                <w:rFonts w:ascii="Calibri" w:cs="Calibri" w:eastAsia="Calibri" w:hAnsi="Calibri"/>
                <w:b w:val="1"/>
                <w:bCs w:val="1"/>
                <w:i w:val="0"/>
                <w:iCs w:val="0"/>
                <w:color w:val="ffffff"/>
                <w:sz w:val="19"/>
                <w:szCs w:val="19"/>
                <w:rtl w:val="0"/>
              </w:rPr>
              <w:t xml:space="preserve">Dimensión</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77">
            <w:pPr>
              <w:jc w:val="left"/>
              <w:rPr/>
            </w:pPr>
            <w:r>
              <w:rPr>
                <w:rFonts w:ascii="Calibri" w:cs="Calibri" w:eastAsia="Calibri" w:hAnsi="Calibri"/>
                <w:b w:val="1"/>
                <w:bCs w:val="1"/>
                <w:i w:val="0"/>
                <w:iCs w:val="0"/>
                <w:color w:val="ffffff"/>
                <w:sz w:val="19"/>
                <w:szCs w:val="19"/>
                <w:rtl w:val="0"/>
              </w:rPr>
              <w:t xml:space="preserve">Sí es Alpha ECI</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78">
            <w:pPr>
              <w:jc w:val="left"/>
              <w:rPr/>
            </w:pPr>
            <w:r>
              <w:rPr>
                <w:rFonts w:ascii="Calibri" w:cs="Calibri" w:eastAsia="Calibri" w:hAnsi="Calibri"/>
                <w:b w:val="1"/>
                <w:bCs w:val="1"/>
                <w:i w:val="0"/>
                <w:iCs w:val="0"/>
                <w:color w:val="ffffff"/>
                <w:sz w:val="19"/>
                <w:szCs w:val="19"/>
                <w:rtl w:val="0"/>
              </w:rPr>
              <w:t xml:space="preserve">No es Alpha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left"/>
              <w:rPr/>
            </w:pPr>
            <w:r>
              <w:rPr>
                <w:rFonts w:ascii="Calibri" w:cs="Calibri" w:eastAsia="Calibri" w:hAnsi="Calibri"/>
                <w:b w:val="0"/>
                <w:bCs w:val="0"/>
                <w:i w:val="0"/>
                <w:iCs w:val="0"/>
                <w:color w:val="1e293b"/>
                <w:sz w:val="19"/>
                <w:szCs w:val="19"/>
                <w:rtl w:val="0"/>
              </w:rPr>
              <w:t xml:space="preserve">Tono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left"/>
              <w:rPr/>
            </w:pPr>
            <w:r>
              <w:rPr>
                <w:rFonts w:ascii="Calibri" w:cs="Calibri" w:eastAsia="Calibri" w:hAnsi="Calibri"/>
                <w:b w:val="0"/>
                <w:bCs w:val="0"/>
                <w:i w:val="0"/>
                <w:iCs w:val="0"/>
                <w:color w:val="1e293b"/>
                <w:sz w:val="19"/>
                <w:szCs w:val="19"/>
                <w:rtl w:val="0"/>
              </w:rPr>
              <w:t xml:space="preserve">Cercano, directo, cálido, divertido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left"/>
              <w:rPr/>
            </w:pPr>
            <w:r>
              <w:rPr>
                <w:rFonts w:ascii="Calibri" w:cs="Calibri" w:eastAsia="Calibri" w:hAnsi="Calibri"/>
                <w:b w:val="0"/>
                <w:bCs w:val="0"/>
                <w:i w:val="0"/>
                <w:iCs w:val="0"/>
                <w:color w:val="1e293b"/>
                <w:sz w:val="19"/>
                <w:szCs w:val="19"/>
                <w:rtl w:val="0"/>
              </w:rPr>
              <w:t xml:space="preserve">Formal, corporativo, distante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C">
            <w:pPr>
              <w:jc w:val="left"/>
              <w:rPr/>
            </w:pPr>
            <w:r>
              <w:rPr>
                <w:rFonts w:ascii="Calibri" w:cs="Calibri" w:eastAsia="Calibri" w:hAnsi="Calibri"/>
                <w:b w:val="0"/>
                <w:bCs w:val="0"/>
                <w:i w:val="0"/>
                <w:iCs w:val="0"/>
                <w:color w:val="1e293b"/>
                <w:sz w:val="19"/>
                <w:szCs w:val="19"/>
                <w:rtl w:val="0"/>
              </w:rPr>
              <w:t xml:space="preserve">Lenguaje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D">
            <w:pPr>
              <w:jc w:val="left"/>
              <w:rPr/>
            </w:pPr>
            <w:r>
              <w:rPr>
                <w:rFonts w:ascii="Calibri" w:cs="Calibri" w:eastAsia="Calibri" w:hAnsi="Calibri"/>
                <w:b w:val="0"/>
                <w:bCs w:val="0"/>
                <w:i w:val="0"/>
                <w:iCs w:val="0"/>
                <w:color w:val="1e293b"/>
                <w:sz w:val="19"/>
                <w:szCs w:val="19"/>
                <w:rtl w:val="0"/>
              </w:rPr>
              <w:t xml:space="preserve">Natural, colombiano, inclusivo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E">
            <w:pPr>
              <w:jc w:val="left"/>
              <w:rPr/>
            </w:pPr>
            <w:r>
              <w:rPr>
                <w:rFonts w:ascii="Calibri" w:cs="Calibri" w:eastAsia="Calibri" w:hAnsi="Calibri"/>
                <w:b w:val="0"/>
                <w:bCs w:val="0"/>
                <w:i w:val="0"/>
                <w:iCs w:val="0"/>
                <w:color w:val="1e293b"/>
                <w:sz w:val="19"/>
                <w:szCs w:val="19"/>
                <w:rtl w:val="0"/>
              </w:rPr>
              <w:t xml:space="preserve">Tecnicismos, anglicismos forzados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left"/>
              <w:rPr/>
            </w:pPr>
            <w:r>
              <w:rPr>
                <w:rFonts w:ascii="Calibri" w:cs="Calibri" w:eastAsia="Calibri" w:hAnsi="Calibri"/>
                <w:b w:val="0"/>
                <w:bCs w:val="0"/>
                <w:i w:val="0"/>
                <w:iCs w:val="0"/>
                <w:color w:val="1e293b"/>
                <w:sz w:val="19"/>
                <w:szCs w:val="19"/>
                <w:rtl w:val="0"/>
              </w:rPr>
              <w:t xml:space="preserve">Actitud</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left"/>
              <w:rPr/>
            </w:pPr>
            <w:r>
              <w:rPr>
                <w:rFonts w:ascii="Calibri" w:cs="Calibri" w:eastAsia="Calibri" w:hAnsi="Calibri"/>
                <w:b w:val="0"/>
                <w:bCs w:val="0"/>
                <w:i w:val="0"/>
                <w:iCs w:val="0"/>
                <w:color w:val="1e293b"/>
                <w:sz w:val="19"/>
                <w:szCs w:val="19"/>
                <w:rtl w:val="0"/>
              </w:rPr>
              <w:t xml:space="preserve">Motivadora, empática, positiva</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left"/>
              <w:rPr/>
            </w:pPr>
            <w:r>
              <w:rPr>
                <w:rFonts w:ascii="Calibri" w:cs="Calibri" w:eastAsia="Calibri" w:hAnsi="Calibri"/>
                <w:b w:val="0"/>
                <w:bCs w:val="0"/>
                <w:i w:val="0"/>
                <w:iCs w:val="0"/>
                <w:color w:val="1e293b"/>
                <w:sz w:val="19"/>
                <w:szCs w:val="19"/>
                <w:rtl w:val="0"/>
              </w:rPr>
              <w:t xml:space="preserve">Superficial, exagerada, cliché</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2">
            <w:pPr>
              <w:jc w:val="left"/>
              <w:rPr/>
            </w:pPr>
            <w:r>
              <w:rPr>
                <w:rFonts w:ascii="Calibri" w:cs="Calibri" w:eastAsia="Calibri" w:hAnsi="Calibri"/>
                <w:b w:val="0"/>
                <w:bCs w:val="0"/>
                <w:i w:val="0"/>
                <w:iCs w:val="0"/>
                <w:color w:val="1e293b"/>
                <w:sz w:val="19"/>
                <w:szCs w:val="19"/>
                <w:rtl w:val="0"/>
              </w:rPr>
              <w:t xml:space="preserve">Contenido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3">
            <w:pPr>
              <w:jc w:val="left"/>
              <w:rPr/>
            </w:pPr>
            <w:r>
              <w:rPr>
                <w:rFonts w:ascii="Calibri" w:cs="Calibri" w:eastAsia="Calibri" w:hAnsi="Calibri"/>
                <w:b w:val="0"/>
                <w:bCs w:val="0"/>
                <w:i w:val="0"/>
                <w:iCs w:val="0"/>
                <w:color w:val="1e293b"/>
                <w:sz w:val="19"/>
                <w:szCs w:val="19"/>
                <w:rtl w:val="0"/>
              </w:rPr>
              <w:t xml:space="preserve">Orientado a acción y comunidad</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4">
            <w:pPr>
              <w:jc w:val="left"/>
              <w:rPr/>
            </w:pPr>
            <w:r>
              <w:rPr>
                <w:rFonts w:ascii="Calibri" w:cs="Calibri" w:eastAsia="Calibri" w:hAnsi="Calibri"/>
                <w:b w:val="0"/>
                <w:bCs w:val="0"/>
                <w:i w:val="0"/>
                <w:iCs w:val="0"/>
                <w:color w:val="1e293b"/>
                <w:sz w:val="19"/>
                <w:szCs w:val="19"/>
                <w:rtl w:val="0"/>
              </w:rPr>
              <w:t xml:space="preserve">Autopromocional sin valor real</w:t>
            </w:r>
            <w:r>
              <w:rPr>
                <w:rtl w:val="0"/>
              </w:rPr>
            </w:r>
          </w:p>
        </w:tc>
      </w:tr>
    </w:tbl>
    <w:p w:rsidR="00000000" w:rsidDel="00000000" w:rsidP="00000000" w:rsidRDefault="00000000" w:rsidRPr="00000000" w14:paraId="00000185">
      <w:pPr>
        <w:rPr/>
      </w:pPr>
      <w:r>
        <w:br w:type="page"/>
      </w:r>
      <w:r>
        <w:rPr>
          <w:rtl w:val="0"/>
        </w:rPr>
      </w:r>
    </w:p>
    <w:p w:rsidR="00000000" w:rsidDel="00000000" w:rsidP="00000000" w:rsidRDefault="00000000" w:rsidRPr="00000000" w14:paraId="00000186">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6. Estrategia de Comunicación</w:t>
      </w:r>
      <w:r>
        <w:rPr>
          <w:rtl w:val="0"/>
        </w:rPr>
      </w:r>
    </w:p>
    <w:p w:rsidR="00000000" w:rsidDel="00000000" w:rsidP="00000000" w:rsidRDefault="00000000" w:rsidRPr="00000000" w14:paraId="00000187">
      <w:pPr>
        <w:pStyle w:val="Heading2"/>
        <w:spacing w:after="140" w:before="280" w:lineRule="auto"/>
        <w:rPr/>
      </w:pPr>
      <w:r>
        <w:rPr>
          <w:rFonts w:ascii="Calibri" w:cs="Calibri" w:eastAsia="Calibri" w:hAnsi="Calibri"/>
          <w:b w:val="1"/>
          <w:bCs w:val="1"/>
          <w:color w:val="1e3a8a"/>
          <w:sz w:val="24"/>
          <w:szCs w:val="24"/>
          <w:rtl w:val="0"/>
        </w:rPr>
        <w:t xml:space="preserve">6.1 Objetivo</w:t>
      </w:r>
      <w:r>
        <w:rPr>
          <w:rtl w:val="0"/>
        </w:rPr>
      </w:r>
    </w:p>
    <w:p w:rsidR="00000000" w:rsidDel="00000000" w:rsidP="00000000" w:rsidRDefault="00000000" w:rsidRPr="00000000" w14:paraId="00000188">
      <w:pPr>
        <w:spacing w:after="160" w:lineRule="auto"/>
        <w:rPr/>
      </w:pPr>
      <w:r>
        <w:rPr>
          <w:rFonts w:ascii="Calibri" w:cs="Calibri" w:eastAsia="Calibri" w:hAnsi="Calibri"/>
          <w:b w:val="0"/>
          <w:bCs w:val="0"/>
          <w:i w:val="0"/>
          <w:iCs w:val="0"/>
          <w:color w:val="1e293b"/>
          <w:sz w:val="21"/>
          <w:szCs w:val="21"/>
          <w:rtl w:val="0"/>
        </w:rPr>
        <w:t xml:space="preserve">Generar conciencia de marca (awareness), deseo de uso (consideration) y registro activo (conversion) entre la comunidad estudiantil ECI, comunicando los beneficios de Alpha ECI de forma auténtica a través de los canales donde los estudiantes ya están.</w:t>
      </w:r>
      <w:r>
        <w:rPr>
          <w:rtl w:val="0"/>
        </w:rPr>
      </w:r>
    </w:p>
    <w:p w:rsidR="00000000" w:rsidDel="00000000" w:rsidP="00000000" w:rsidRDefault="00000000" w:rsidRPr="00000000" w14:paraId="00000189">
      <w:pPr>
        <w:pStyle w:val="Heading2"/>
        <w:spacing w:after="140" w:before="280" w:lineRule="auto"/>
        <w:rPr/>
      </w:pPr>
      <w:r>
        <w:rPr>
          <w:rFonts w:ascii="Calibri" w:cs="Calibri" w:eastAsia="Calibri" w:hAnsi="Calibri"/>
          <w:b w:val="1"/>
          <w:bCs w:val="1"/>
          <w:color w:val="1e3a8a"/>
          <w:sz w:val="24"/>
          <w:szCs w:val="24"/>
          <w:rtl w:val="0"/>
        </w:rPr>
        <w:t xml:space="preserve">6.2 Canales Prioritarios</w:t>
      </w:r>
      <w:r>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2500"/>
        <w:gridCol w:w="3150"/>
        <w:tblGridChange w:id="0">
          <w:tblGrid>
            <w:gridCol w:w="2200"/>
            <w:gridCol w:w="1500"/>
            <w:gridCol w:w="2500"/>
            <w:gridCol w:w="31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8A">
            <w:pPr>
              <w:jc w:val="left"/>
              <w:rPr/>
            </w:pPr>
            <w:r>
              <w:rPr>
                <w:rFonts w:ascii="Calibri" w:cs="Calibri" w:eastAsia="Calibri" w:hAnsi="Calibri"/>
                <w:b w:val="1"/>
                <w:bCs w:val="1"/>
                <w:i w:val="0"/>
                <w:iCs w:val="0"/>
                <w:color w:val="ffffff"/>
                <w:sz w:val="19"/>
                <w:szCs w:val="19"/>
                <w:rtl w:val="0"/>
              </w:rPr>
              <w:t xml:space="preserve">Canal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8B">
            <w:pPr>
              <w:jc w:val="left"/>
              <w:rPr/>
            </w:pPr>
            <w:r>
              <w:rPr>
                <w:rFonts w:ascii="Calibri" w:cs="Calibri" w:eastAsia="Calibri" w:hAnsi="Calibri"/>
                <w:b w:val="1"/>
                <w:bCs w:val="1"/>
                <w:i w:val="0"/>
                <w:iCs w:val="0"/>
                <w:color w:val="ffffff"/>
                <w:sz w:val="19"/>
                <w:szCs w:val="19"/>
                <w:rtl w:val="0"/>
              </w:rPr>
              <w:t xml:space="preserve">Prioridad</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8C">
            <w:pPr>
              <w:jc w:val="left"/>
              <w:rPr/>
            </w:pPr>
            <w:r>
              <w:rPr>
                <w:rFonts w:ascii="Calibri" w:cs="Calibri" w:eastAsia="Calibri" w:hAnsi="Calibri"/>
                <w:b w:val="1"/>
                <w:bCs w:val="1"/>
                <w:i w:val="0"/>
                <w:iCs w:val="0"/>
                <w:color w:val="ffffff"/>
                <w:sz w:val="19"/>
                <w:szCs w:val="19"/>
                <w:rtl w:val="0"/>
              </w:rPr>
              <w:t xml:space="preserve">Audiencia</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8D">
            <w:pPr>
              <w:jc w:val="left"/>
              <w:rPr/>
            </w:pPr>
            <w:r>
              <w:rPr>
                <w:rFonts w:ascii="Calibri" w:cs="Calibri" w:eastAsia="Calibri" w:hAnsi="Calibri"/>
                <w:b w:val="1"/>
                <w:bCs w:val="1"/>
                <w:i w:val="0"/>
                <w:iCs w:val="0"/>
                <w:color w:val="ffffff"/>
                <w:sz w:val="19"/>
                <w:szCs w:val="19"/>
                <w:rtl w:val="0"/>
              </w:rPr>
              <w:t xml:space="preserve">Tipo de contenido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E">
            <w:pPr>
              <w:jc w:val="left"/>
              <w:rPr/>
            </w:pPr>
            <w:r>
              <w:rPr>
                <w:rFonts w:ascii="Calibri" w:cs="Calibri" w:eastAsia="Calibri" w:hAnsi="Calibri"/>
                <w:b w:val="0"/>
                <w:bCs w:val="0"/>
                <w:i w:val="0"/>
                <w:iCs w:val="0"/>
                <w:color w:val="1e293b"/>
                <w:sz w:val="19"/>
                <w:szCs w:val="19"/>
                <w:rtl w:val="0"/>
              </w:rPr>
              <w:t xml:space="preserve">Instagram</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F">
            <w:pPr>
              <w:jc w:val="left"/>
              <w:rPr/>
            </w:pPr>
            <w:r>
              <w:rPr>
                <w:rFonts w:ascii="Calibri" w:cs="Calibri" w:eastAsia="Calibri" w:hAnsi="Calibri"/>
                <w:b w:val="0"/>
                <w:bCs w:val="0"/>
                <w:i w:val="0"/>
                <w:iCs w:val="0"/>
                <w:color w:val="1e293b"/>
                <w:sz w:val="19"/>
                <w:szCs w:val="19"/>
                <w:rtl w:val="0"/>
              </w:rPr>
              <w:t xml:space="preserve">Alta</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0">
            <w:pPr>
              <w:jc w:val="left"/>
              <w:rPr/>
            </w:pPr>
            <w:r>
              <w:rPr>
                <w:rFonts w:ascii="Calibri" w:cs="Calibri" w:eastAsia="Calibri" w:hAnsi="Calibri"/>
                <w:b w:val="0"/>
                <w:bCs w:val="0"/>
                <w:i w:val="0"/>
                <w:iCs w:val="0"/>
                <w:color w:val="1e293b"/>
                <w:sz w:val="19"/>
                <w:szCs w:val="19"/>
                <w:rtl w:val="0"/>
              </w:rPr>
              <w:t xml:space="preserve">Estudiantes 18–26</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1">
            <w:pPr>
              <w:jc w:val="left"/>
              <w:rPr/>
            </w:pPr>
            <w:r>
              <w:rPr>
                <w:rFonts w:ascii="Calibri" w:cs="Calibri" w:eastAsia="Calibri" w:hAnsi="Calibri"/>
                <w:b w:val="0"/>
                <w:bCs w:val="0"/>
                <w:i w:val="0"/>
                <w:iCs w:val="0"/>
                <w:color w:val="1e293b"/>
                <w:sz w:val="19"/>
                <w:szCs w:val="19"/>
                <w:rtl w:val="0"/>
              </w:rPr>
              <w:t xml:space="preserve">Reels, stories, carruseles, memes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2">
            <w:pPr>
              <w:jc w:val="left"/>
              <w:rPr/>
            </w:pPr>
            <w:r>
              <w:rPr>
                <w:rFonts w:ascii="Calibri" w:cs="Calibri" w:eastAsia="Calibri" w:hAnsi="Calibri"/>
                <w:b w:val="0"/>
                <w:bCs w:val="0"/>
                <w:i w:val="0"/>
                <w:iCs w:val="0"/>
                <w:color w:val="1e293b"/>
                <w:sz w:val="19"/>
                <w:szCs w:val="19"/>
                <w:rtl w:val="0"/>
              </w:rPr>
              <w:t xml:space="preserve">WhatsApp</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3">
            <w:pPr>
              <w:jc w:val="left"/>
              <w:rPr/>
            </w:pPr>
            <w:r>
              <w:rPr>
                <w:rFonts w:ascii="Calibri" w:cs="Calibri" w:eastAsia="Calibri" w:hAnsi="Calibri"/>
                <w:b w:val="0"/>
                <w:bCs w:val="0"/>
                <w:i w:val="0"/>
                <w:iCs w:val="0"/>
                <w:color w:val="1e293b"/>
                <w:sz w:val="19"/>
                <w:szCs w:val="19"/>
                <w:rtl w:val="0"/>
              </w:rPr>
              <w:t xml:space="preserve">Alta</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4">
            <w:pPr>
              <w:jc w:val="left"/>
              <w:rPr/>
            </w:pPr>
            <w:r>
              <w:rPr>
                <w:rFonts w:ascii="Calibri" w:cs="Calibri" w:eastAsia="Calibri" w:hAnsi="Calibri"/>
                <w:b w:val="0"/>
                <w:bCs w:val="0"/>
                <w:i w:val="0"/>
                <w:iCs w:val="0"/>
                <w:color w:val="1e293b"/>
                <w:sz w:val="19"/>
                <w:szCs w:val="19"/>
                <w:rtl w:val="0"/>
              </w:rPr>
              <w:t xml:space="preserve">Estudiantes cercanos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5">
            <w:pPr>
              <w:jc w:val="left"/>
              <w:rPr/>
            </w:pPr>
            <w:r>
              <w:rPr>
                <w:rFonts w:ascii="Calibri" w:cs="Calibri" w:eastAsia="Calibri" w:hAnsi="Calibri"/>
                <w:b w:val="0"/>
                <w:bCs w:val="0"/>
                <w:i w:val="0"/>
                <w:iCs w:val="0"/>
                <w:color w:val="1e293b"/>
                <w:sz w:val="19"/>
                <w:szCs w:val="19"/>
                <w:rtl w:val="0"/>
              </w:rPr>
              <w:t xml:space="preserve">Links de registro, invitaciones directas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6">
            <w:pPr>
              <w:jc w:val="left"/>
              <w:rPr/>
            </w:pPr>
            <w:r>
              <w:rPr>
                <w:rFonts w:ascii="Calibri" w:cs="Calibri" w:eastAsia="Calibri" w:hAnsi="Calibri"/>
                <w:b w:val="0"/>
                <w:bCs w:val="0"/>
                <w:i w:val="0"/>
                <w:iCs w:val="0"/>
                <w:color w:val="1e293b"/>
                <w:sz w:val="19"/>
                <w:szCs w:val="19"/>
                <w:rtl w:val="0"/>
              </w:rPr>
              <w:t xml:space="preserve">Campus físico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left"/>
              <w:rPr/>
            </w:pPr>
            <w:r>
              <w:rPr>
                <w:rFonts w:ascii="Calibri" w:cs="Calibri" w:eastAsia="Calibri" w:hAnsi="Calibri"/>
                <w:b w:val="0"/>
                <w:bCs w:val="0"/>
                <w:i w:val="0"/>
                <w:iCs w:val="0"/>
                <w:color w:val="1e293b"/>
                <w:sz w:val="19"/>
                <w:szCs w:val="19"/>
                <w:rtl w:val="0"/>
              </w:rPr>
              <w:t xml:space="preserve">Alta</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left"/>
              <w:rPr/>
            </w:pPr>
            <w:r>
              <w:rPr>
                <w:rFonts w:ascii="Calibri" w:cs="Calibri" w:eastAsia="Calibri" w:hAnsi="Calibri"/>
                <w:b w:val="0"/>
                <w:bCs w:val="0"/>
                <w:i w:val="0"/>
                <w:iCs w:val="0"/>
                <w:color w:val="1e293b"/>
                <w:sz w:val="19"/>
                <w:szCs w:val="19"/>
                <w:rtl w:val="0"/>
              </w:rPr>
              <w:t xml:space="preserve">Toda la comunidad</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left"/>
              <w:rPr/>
            </w:pPr>
            <w:r>
              <w:rPr>
                <w:rFonts w:ascii="Calibri" w:cs="Calibri" w:eastAsia="Calibri" w:hAnsi="Calibri"/>
                <w:b w:val="0"/>
                <w:bCs w:val="0"/>
                <w:i w:val="0"/>
                <w:iCs w:val="0"/>
                <w:color w:val="1e293b"/>
                <w:sz w:val="19"/>
                <w:szCs w:val="19"/>
                <w:rtl w:val="0"/>
              </w:rPr>
              <w:t xml:space="preserve">QR codes, activaciones y demostraciones presenciales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A">
            <w:pPr>
              <w:jc w:val="left"/>
              <w:rPr/>
            </w:pPr>
            <w:r>
              <w:rPr>
                <w:rFonts w:ascii="Calibri" w:cs="Calibri" w:eastAsia="Calibri" w:hAnsi="Calibri"/>
                <w:b w:val="0"/>
                <w:bCs w:val="0"/>
                <w:i w:val="0"/>
                <w:iCs w:val="0"/>
                <w:color w:val="1e293b"/>
                <w:sz w:val="19"/>
                <w:szCs w:val="19"/>
                <w:rtl w:val="0"/>
              </w:rPr>
              <w:t xml:space="preserve">Embajadores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B">
            <w:pPr>
              <w:jc w:val="left"/>
              <w:rPr/>
            </w:pPr>
            <w:r>
              <w:rPr>
                <w:rFonts w:ascii="Calibri" w:cs="Calibri" w:eastAsia="Calibri" w:hAnsi="Calibri"/>
                <w:b w:val="0"/>
                <w:bCs w:val="0"/>
                <w:i w:val="0"/>
                <w:iCs w:val="0"/>
                <w:color w:val="1e293b"/>
                <w:sz w:val="19"/>
                <w:szCs w:val="19"/>
                <w:rtl w:val="0"/>
              </w:rPr>
              <w:t xml:space="preserve">Alta</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C">
            <w:pPr>
              <w:jc w:val="left"/>
              <w:rPr/>
            </w:pPr>
            <w:r>
              <w:rPr>
                <w:rFonts w:ascii="Calibri" w:cs="Calibri" w:eastAsia="Calibri" w:hAnsi="Calibri"/>
                <w:b w:val="0"/>
                <w:bCs w:val="0"/>
                <w:i w:val="0"/>
                <w:iCs w:val="0"/>
                <w:color w:val="1e293b"/>
                <w:sz w:val="19"/>
                <w:szCs w:val="19"/>
                <w:rtl w:val="0"/>
              </w:rPr>
              <w:t xml:space="preserve">Redes peer-to-peer</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D">
            <w:pPr>
              <w:jc w:val="left"/>
              <w:rPr/>
            </w:pPr>
            <w:r>
              <w:rPr>
                <w:rFonts w:ascii="Calibri" w:cs="Calibri" w:eastAsia="Calibri" w:hAnsi="Calibri"/>
                <w:b w:val="0"/>
                <w:bCs w:val="0"/>
                <w:i w:val="0"/>
                <w:iCs w:val="0"/>
                <w:color w:val="1e293b"/>
                <w:sz w:val="19"/>
                <w:szCs w:val="19"/>
                <w:rtl w:val="0"/>
              </w:rPr>
              <w:t xml:space="preserve">Testimonios, referidos, contenido orgánico</w:t>
            </w:r>
            <w:r>
              <w:rPr>
                <w:rtl w:val="0"/>
              </w:rPr>
            </w:r>
          </w:p>
        </w:tc>
      </w:tr>
    </w:tbl>
    <w:p w:rsidR="00000000" w:rsidDel="00000000" w:rsidP="00000000" w:rsidRDefault="00000000" w:rsidRPr="00000000" w14:paraId="0000019E">
      <w:pPr>
        <w:pStyle w:val="Heading2"/>
        <w:spacing w:after="140" w:before="280" w:lineRule="auto"/>
        <w:rPr/>
      </w:pPr>
      <w:r>
        <w:rPr>
          <w:rFonts w:ascii="Calibri" w:cs="Calibri" w:eastAsia="Calibri" w:hAnsi="Calibri"/>
          <w:b w:val="1"/>
          <w:bCs w:val="1"/>
          <w:color w:val="1e3a8a"/>
          <w:sz w:val="24"/>
          <w:szCs w:val="24"/>
          <w:rtl w:val="0"/>
        </w:rPr>
        <w:t xml:space="preserve">6.3 Pilares de Contenido</w:t>
      </w:r>
      <w:r>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Comunidad ECI: memes, datos del campus, encuestas sobre vida universitaria.</w:t>
      </w:r>
      <w:r>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Funcionalidades: demos en video, walkthroughs y tutoriales cortos de registro y uso.</w:t>
      </w:r>
      <w:r>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Historias de usuarios: testimonios reales sobre amistades generadas con Alpha ECI.</w:t>
      </w:r>
      <w:r>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Eventos y activaciones: cobertura de eventos creados en la app, invitaciones abiertas.</w:t>
      </w:r>
      <w:r>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Gamificación: reveals de badges, rankings de XP, recompensas y desafíos semanales.</w:t>
      </w:r>
      <w:r>
        <w:rPr>
          <w:rtl w:val="0"/>
        </w:rPr>
      </w:r>
    </w:p>
    <w:p w:rsidR="00000000" w:rsidDel="00000000" w:rsidP="00000000" w:rsidRDefault="00000000" w:rsidRPr="00000000" w14:paraId="000001A4">
      <w:pPr>
        <w:rPr/>
      </w:pPr>
      <w:r>
        <w:br w:type="page"/>
      </w:r>
      <w:r>
        <w:rPr>
          <w:rtl w:val="0"/>
        </w:rPr>
      </w:r>
    </w:p>
    <w:p w:rsidR="00000000" w:rsidDel="00000000" w:rsidP="00000000" w:rsidRDefault="00000000" w:rsidRPr="00000000" w14:paraId="000001A5">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7. Estrategia de Marketing y Publicidad</w:t>
      </w:r>
      <w:r>
        <w:rPr>
          <w:rtl w:val="0"/>
        </w:rPr>
      </w:r>
    </w:p>
    <w:p w:rsidR="00000000" w:rsidDel="00000000" w:rsidP="00000000" w:rsidRDefault="00000000" w:rsidRPr="00000000" w14:paraId="000001A6">
      <w:pPr>
        <w:pStyle w:val="Heading2"/>
        <w:spacing w:after="140" w:before="280" w:lineRule="auto"/>
        <w:rPr/>
      </w:pPr>
      <w:r>
        <w:rPr>
          <w:rFonts w:ascii="Calibri" w:cs="Calibri" w:eastAsia="Calibri" w:hAnsi="Calibri"/>
          <w:b w:val="1"/>
          <w:bCs w:val="1"/>
          <w:color w:val="1e3a8a"/>
          <w:sz w:val="24"/>
          <w:szCs w:val="24"/>
          <w:rtl w:val="0"/>
        </w:rPr>
        <w:t xml:space="preserve">7.1 Objetivo General</w:t>
      </w:r>
      <w:r>
        <w:rPr>
          <w:rtl w:val="0"/>
        </w:rPr>
      </w:r>
    </w:p>
    <w:p w:rsidR="00000000" w:rsidDel="00000000" w:rsidP="00000000" w:rsidRDefault="00000000" w:rsidRPr="00000000" w14:paraId="000001A7">
      <w:pPr>
        <w:spacing w:after="160" w:lineRule="auto"/>
        <w:rPr/>
      </w:pPr>
      <w:r>
        <w:rPr>
          <w:rFonts w:ascii="Calibri" w:cs="Calibri" w:eastAsia="Calibri" w:hAnsi="Calibri"/>
          <w:b w:val="0"/>
          <w:bCs w:val="0"/>
          <w:i w:val="0"/>
          <w:iCs w:val="0"/>
          <w:color w:val="1e293b"/>
          <w:sz w:val="21"/>
          <w:szCs w:val="21"/>
          <w:rtl w:val="0"/>
        </w:rPr>
        <w:t xml:space="preserve">Alcanzar el registro de 500 usuarios activos dentro de la comunidad ECI durante el primer semestre de operación, posicionando a Alpha ECI como la plataforma de referencia para la vida social universitaria en la ECI.</w:t>
      </w:r>
      <w:r>
        <w:rPr>
          <w:rtl w:val="0"/>
        </w:rPr>
      </w:r>
    </w:p>
    <w:p w:rsidR="00000000" w:rsidDel="00000000" w:rsidP="00000000" w:rsidRDefault="00000000" w:rsidRPr="00000000" w14:paraId="000001A8">
      <w:pPr>
        <w:pStyle w:val="Heading2"/>
        <w:spacing w:after="140" w:before="280" w:lineRule="auto"/>
        <w:rPr/>
      </w:pPr>
      <w:r>
        <w:rPr>
          <w:rFonts w:ascii="Calibri" w:cs="Calibri" w:eastAsia="Calibri" w:hAnsi="Calibri"/>
          <w:b w:val="1"/>
          <w:bCs w:val="1"/>
          <w:color w:val="1e3a8a"/>
          <w:sz w:val="24"/>
          <w:szCs w:val="24"/>
          <w:rtl w:val="0"/>
        </w:rPr>
        <w:t xml:space="preserve">7.2 Funnel de Conversión</w:t>
      </w:r>
      <w:r>
        <w:rPr>
          <w:rtl w:val="0"/>
        </w:rPr>
      </w:r>
    </w:p>
    <w:p w:rsidR="00000000" w:rsidDel="00000000" w:rsidP="00000000" w:rsidRDefault="00000000" w:rsidRPr="00000000" w14:paraId="000001A9">
      <w:pPr>
        <w:spacing w:after="160" w:lineRule="auto"/>
        <w:rPr/>
      </w:pPr>
      <w:r>
        <w:rPr>
          <w:rFonts w:ascii="Calibri" w:cs="Calibri" w:eastAsia="Calibri" w:hAnsi="Calibri"/>
          <w:b w:val="0"/>
          <w:bCs w:val="0"/>
          <w:i w:val="0"/>
          <w:iCs w:val="0"/>
          <w:color w:val="1e293b"/>
          <w:sz w:val="21"/>
          <w:szCs w:val="21"/>
          <w:rtl w:val="0"/>
        </w:rPr>
        <w:t xml:space="preserve">El funnel define los estados por los que pasa un usuario desde que conoce la app hasta que se convierte en un usuario activo y embajador.</w:t>
      </w:r>
      <w:r>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0"/>
        <w:gridCol w:w="4900"/>
        <w:tblGridChange w:id="0">
          <w:tblGrid>
            <w:gridCol w:w="2000"/>
            <w:gridCol w:w="2450"/>
            <w:gridCol w:w="49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AA">
            <w:pPr>
              <w:jc w:val="left"/>
              <w:rPr/>
            </w:pPr>
            <w:r>
              <w:rPr>
                <w:rFonts w:ascii="Calibri" w:cs="Calibri" w:eastAsia="Calibri" w:hAnsi="Calibri"/>
                <w:b w:val="1"/>
                <w:bCs w:val="1"/>
                <w:i w:val="0"/>
                <w:iCs w:val="0"/>
                <w:color w:val="ffffff"/>
                <w:sz w:val="19"/>
                <w:szCs w:val="19"/>
                <w:rtl w:val="0"/>
              </w:rPr>
              <w:t xml:space="preserve">Etapa</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AB">
            <w:pPr>
              <w:jc w:val="left"/>
              <w:rPr/>
            </w:pPr>
            <w:r>
              <w:rPr>
                <w:rFonts w:ascii="Calibri" w:cs="Calibri" w:eastAsia="Calibri" w:hAnsi="Calibri"/>
                <w:b w:val="1"/>
                <w:bCs w:val="1"/>
                <w:i w:val="0"/>
                <w:iCs w:val="0"/>
                <w:color w:val="ffffff"/>
                <w:sz w:val="19"/>
                <w:szCs w:val="19"/>
                <w:rtl w:val="0"/>
              </w:rPr>
              <w:t xml:space="preserve">Descripción</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AC">
            <w:pPr>
              <w:jc w:val="left"/>
              <w:rPr/>
            </w:pPr>
            <w:r>
              <w:rPr>
                <w:rFonts w:ascii="Calibri" w:cs="Calibri" w:eastAsia="Calibri" w:hAnsi="Calibri"/>
                <w:b w:val="1"/>
                <w:bCs w:val="1"/>
                <w:i w:val="0"/>
                <w:iCs w:val="0"/>
                <w:color w:val="ffffff"/>
                <w:sz w:val="19"/>
                <w:szCs w:val="19"/>
                <w:rtl w:val="0"/>
              </w:rPr>
              <w:t xml:space="preserve">Métrica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D">
            <w:pPr>
              <w:jc w:val="left"/>
              <w:rPr/>
            </w:pPr>
            <w:r>
              <w:rPr>
                <w:rFonts w:ascii="Calibri" w:cs="Calibri" w:eastAsia="Calibri" w:hAnsi="Calibri"/>
                <w:b w:val="0"/>
                <w:bCs w:val="0"/>
                <w:i w:val="0"/>
                <w:iCs w:val="0"/>
                <w:color w:val="1e293b"/>
                <w:sz w:val="19"/>
                <w:szCs w:val="19"/>
                <w:rtl w:val="0"/>
              </w:rPr>
              <w:t xml:space="preserve">AWARENESS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E">
            <w:pPr>
              <w:jc w:val="left"/>
              <w:rPr/>
            </w:pPr>
            <w:r>
              <w:rPr>
                <w:rFonts w:ascii="Calibri" w:cs="Calibri" w:eastAsia="Calibri" w:hAnsi="Calibri"/>
                <w:b w:val="0"/>
                <w:bCs w:val="0"/>
                <w:i w:val="0"/>
                <w:iCs w:val="0"/>
                <w:color w:val="1e293b"/>
                <w:sz w:val="19"/>
                <w:szCs w:val="19"/>
                <w:rtl w:val="0"/>
              </w:rPr>
              <w:t xml:space="preserve">Conoce Alpha ECI</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F">
            <w:pPr>
              <w:jc w:val="left"/>
              <w:rPr/>
            </w:pPr>
            <w:r>
              <w:rPr>
                <w:rFonts w:ascii="Calibri" w:cs="Calibri" w:eastAsia="Calibri" w:hAnsi="Calibri"/>
                <w:b w:val="0"/>
                <w:bCs w:val="0"/>
                <w:i w:val="0"/>
                <w:iCs w:val="0"/>
                <w:color w:val="1e293b"/>
                <w:sz w:val="19"/>
                <w:szCs w:val="19"/>
                <w:rtl w:val="0"/>
              </w:rPr>
              <w:t xml:space="preserve">Alcance: 2.000 estudiantes ECI (100%)</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0">
            <w:pPr>
              <w:jc w:val="left"/>
              <w:rPr/>
            </w:pPr>
            <w:r>
              <w:rPr>
                <w:rFonts w:ascii="Calibri" w:cs="Calibri" w:eastAsia="Calibri" w:hAnsi="Calibri"/>
                <w:b w:val="0"/>
                <w:bCs w:val="0"/>
                <w:i w:val="0"/>
                <w:iCs w:val="0"/>
                <w:color w:val="1e293b"/>
                <w:sz w:val="19"/>
                <w:szCs w:val="19"/>
                <w:rtl w:val="0"/>
              </w:rPr>
              <w:t xml:space="preserve">CONSIDERATION</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1">
            <w:pPr>
              <w:jc w:val="left"/>
              <w:rPr/>
            </w:pPr>
            <w:r>
              <w:rPr>
                <w:rFonts w:ascii="Calibri" w:cs="Calibri" w:eastAsia="Calibri" w:hAnsi="Calibri"/>
                <w:b w:val="0"/>
                <w:bCs w:val="0"/>
                <w:i w:val="0"/>
                <w:iCs w:val="0"/>
                <w:color w:val="1e293b"/>
                <w:sz w:val="19"/>
                <w:szCs w:val="19"/>
                <w:rtl w:val="0"/>
              </w:rPr>
              <w:t xml:space="preserve">Visita el landing / QR</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2">
            <w:pPr>
              <w:jc w:val="left"/>
              <w:rPr/>
            </w:pPr>
            <w:r>
              <w:rPr>
                <w:rFonts w:ascii="Calibri" w:cs="Calibri" w:eastAsia="Calibri" w:hAnsi="Calibri"/>
                <w:b w:val="0"/>
                <w:bCs w:val="0"/>
                <w:i w:val="0"/>
                <w:iCs w:val="0"/>
                <w:color w:val="1e293b"/>
                <w:sz w:val="19"/>
                <w:szCs w:val="19"/>
                <w:rtl w:val="0"/>
              </w:rPr>
              <w:t xml:space="preserve">Visitantes: ~800 (40% del alcance) (40%)</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3">
            <w:pPr>
              <w:jc w:val="left"/>
              <w:rPr/>
            </w:pPr>
            <w:r>
              <w:rPr>
                <w:rFonts w:ascii="Calibri" w:cs="Calibri" w:eastAsia="Calibri" w:hAnsi="Calibri"/>
                <w:b w:val="0"/>
                <w:bCs w:val="0"/>
                <w:i w:val="0"/>
                <w:iCs w:val="0"/>
                <w:color w:val="1e293b"/>
                <w:sz w:val="19"/>
                <w:szCs w:val="19"/>
                <w:rtl w:val="0"/>
              </w:rPr>
              <w:t xml:space="preserve">ACTIVATION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4">
            <w:pPr>
              <w:jc w:val="left"/>
              <w:rPr/>
            </w:pPr>
            <w:r>
              <w:rPr>
                <w:rFonts w:ascii="Calibri" w:cs="Calibri" w:eastAsia="Calibri" w:hAnsi="Calibri"/>
                <w:b w:val="0"/>
                <w:bCs w:val="0"/>
                <w:i w:val="0"/>
                <w:iCs w:val="0"/>
                <w:color w:val="1e293b"/>
                <w:sz w:val="19"/>
                <w:szCs w:val="19"/>
                <w:rtl w:val="0"/>
              </w:rPr>
              <w:t xml:space="preserve">Completa el registro + OTP</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5">
            <w:pPr>
              <w:jc w:val="left"/>
              <w:rPr/>
            </w:pPr>
            <w:r>
              <w:rPr>
                <w:rFonts w:ascii="Calibri" w:cs="Calibri" w:eastAsia="Calibri" w:hAnsi="Calibri"/>
                <w:b w:val="0"/>
                <w:bCs w:val="0"/>
                <w:i w:val="0"/>
                <w:iCs w:val="0"/>
                <w:color w:val="1e293b"/>
                <w:sz w:val="19"/>
                <w:szCs w:val="19"/>
                <w:rtl w:val="0"/>
              </w:rPr>
              <w:t xml:space="preserve">Registros: 500 (mínimo semestre 1) (~25%)</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6">
            <w:pPr>
              <w:jc w:val="left"/>
              <w:rPr/>
            </w:pPr>
            <w:r>
              <w:rPr>
                <w:rFonts w:ascii="Calibri" w:cs="Calibri" w:eastAsia="Calibri" w:hAnsi="Calibri"/>
                <w:b w:val="0"/>
                <w:bCs w:val="0"/>
                <w:i w:val="0"/>
                <w:iCs w:val="0"/>
                <w:color w:val="1e293b"/>
                <w:sz w:val="19"/>
                <w:szCs w:val="19"/>
                <w:rtl w:val="0"/>
              </w:rPr>
              <w:t xml:space="preserve">ENGAGEMENT</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7">
            <w:pPr>
              <w:jc w:val="left"/>
              <w:rPr/>
            </w:pPr>
            <w:r>
              <w:rPr>
                <w:rFonts w:ascii="Calibri" w:cs="Calibri" w:eastAsia="Calibri" w:hAnsi="Calibri"/>
                <w:b w:val="0"/>
                <w:bCs w:val="0"/>
                <w:i w:val="0"/>
                <w:iCs w:val="0"/>
                <w:color w:val="1e293b"/>
                <w:sz w:val="19"/>
                <w:szCs w:val="19"/>
                <w:rtl w:val="0"/>
              </w:rPr>
              <w:t xml:space="preserve">Primer match o evento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8">
            <w:pPr>
              <w:jc w:val="left"/>
              <w:rPr/>
            </w:pPr>
            <w:r>
              <w:rPr>
                <w:rFonts w:ascii="Calibri" w:cs="Calibri" w:eastAsia="Calibri" w:hAnsi="Calibri"/>
                <w:b w:val="0"/>
                <w:bCs w:val="0"/>
                <w:i w:val="0"/>
                <w:iCs w:val="0"/>
                <w:color w:val="1e293b"/>
                <w:sz w:val="19"/>
                <w:szCs w:val="19"/>
                <w:rtl w:val="0"/>
              </w:rPr>
              <w:t xml:space="preserve">Usuarios activos: 350 (70% de registrados) (~17.5%)</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9">
            <w:pPr>
              <w:jc w:val="left"/>
              <w:rPr/>
            </w:pPr>
            <w:r>
              <w:rPr>
                <w:rFonts w:ascii="Calibri" w:cs="Calibri" w:eastAsia="Calibri" w:hAnsi="Calibri"/>
                <w:b w:val="0"/>
                <w:bCs w:val="0"/>
                <w:i w:val="0"/>
                <w:iCs w:val="0"/>
                <w:color w:val="1e293b"/>
                <w:sz w:val="19"/>
                <w:szCs w:val="19"/>
                <w:rtl w:val="0"/>
              </w:rPr>
              <w:t xml:space="preserve">RETENTION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A">
            <w:pPr>
              <w:jc w:val="left"/>
              <w:rPr/>
            </w:pPr>
            <w:r>
              <w:rPr>
                <w:rFonts w:ascii="Calibri" w:cs="Calibri" w:eastAsia="Calibri" w:hAnsi="Calibri"/>
                <w:b w:val="0"/>
                <w:bCs w:val="0"/>
                <w:i w:val="0"/>
                <w:iCs w:val="0"/>
                <w:color w:val="1e293b"/>
                <w:sz w:val="19"/>
                <w:szCs w:val="19"/>
                <w:rtl w:val="0"/>
              </w:rPr>
              <w:t xml:space="preserve">Usa la app en semana 2+</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B">
            <w:pPr>
              <w:jc w:val="left"/>
              <w:rPr/>
            </w:pPr>
            <w:r>
              <w:rPr>
                <w:rFonts w:ascii="Calibri" w:cs="Calibri" w:eastAsia="Calibri" w:hAnsi="Calibri"/>
                <w:b w:val="0"/>
                <w:bCs w:val="0"/>
                <w:i w:val="0"/>
                <w:iCs w:val="0"/>
                <w:color w:val="1e293b"/>
                <w:sz w:val="19"/>
                <w:szCs w:val="19"/>
                <w:rtl w:val="0"/>
              </w:rPr>
              <w:t xml:space="preserve">Retención 7 días: 200+ (45% objetivo) (~10%)</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C">
            <w:pPr>
              <w:jc w:val="left"/>
              <w:rPr/>
            </w:pPr>
            <w:r>
              <w:rPr>
                <w:rFonts w:ascii="Calibri" w:cs="Calibri" w:eastAsia="Calibri" w:hAnsi="Calibri"/>
                <w:b w:val="0"/>
                <w:bCs w:val="0"/>
                <w:i w:val="0"/>
                <w:iCs w:val="0"/>
                <w:color w:val="1e293b"/>
                <w:sz w:val="19"/>
                <w:szCs w:val="19"/>
                <w:rtl w:val="0"/>
              </w:rPr>
              <w:t xml:space="preserve">REFERRAL</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D">
            <w:pPr>
              <w:jc w:val="left"/>
              <w:rPr/>
            </w:pPr>
            <w:r>
              <w:rPr>
                <w:rFonts w:ascii="Calibri" w:cs="Calibri" w:eastAsia="Calibri" w:hAnsi="Calibri"/>
                <w:b w:val="0"/>
                <w:bCs w:val="0"/>
                <w:i w:val="0"/>
                <w:iCs w:val="0"/>
                <w:color w:val="1e293b"/>
                <w:sz w:val="19"/>
                <w:szCs w:val="19"/>
                <w:rtl w:val="0"/>
              </w:rPr>
              <w:t xml:space="preserve">Invita a otro estudiante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E">
            <w:pPr>
              <w:jc w:val="left"/>
              <w:rPr/>
            </w:pPr>
            <w:r>
              <w:rPr>
                <w:rFonts w:ascii="Calibri" w:cs="Calibri" w:eastAsia="Calibri" w:hAnsi="Calibri"/>
                <w:b w:val="0"/>
                <w:bCs w:val="0"/>
                <w:i w:val="0"/>
                <w:iCs w:val="0"/>
                <w:color w:val="1e293b"/>
                <w:sz w:val="19"/>
                <w:szCs w:val="19"/>
                <w:rtl w:val="0"/>
              </w:rPr>
              <w:t xml:space="preserve">Embajadores activos: 50+ (~2.5%)</w:t>
            </w:r>
            <w:r>
              <w:rPr>
                <w:rtl w:val="0"/>
              </w:rPr>
            </w:r>
          </w:p>
        </w:tc>
      </w:tr>
    </w:tbl>
    <w:p w:rsidR="00000000" w:rsidDel="00000000" w:rsidP="00000000" w:rsidRDefault="00000000" w:rsidRPr="00000000" w14:paraId="000001BF">
      <w:pPr>
        <w:pStyle w:val="Heading2"/>
        <w:spacing w:after="140" w:before="280" w:lineRule="auto"/>
        <w:rPr/>
      </w:pPr>
      <w:r>
        <w:rPr>
          <w:rFonts w:ascii="Calibri" w:cs="Calibri" w:eastAsia="Calibri" w:hAnsi="Calibri"/>
          <w:b w:val="1"/>
          <w:bCs w:val="1"/>
          <w:color w:val="1e3a8a"/>
          <w:sz w:val="24"/>
          <w:szCs w:val="24"/>
          <w:rtl w:val="0"/>
        </w:rPr>
        <w:t xml:space="preserve">7.3 Campañas y Fases</w:t>
      </w:r>
      <w:r>
        <w:rPr>
          <w:rtl w:val="0"/>
        </w:rPr>
      </w:r>
    </w:p>
    <w:p w:rsidR="00000000" w:rsidDel="00000000" w:rsidP="00000000" w:rsidRDefault="00000000" w:rsidRPr="00000000" w14:paraId="000001C0">
      <w:pPr>
        <w:pStyle w:val="Heading3"/>
        <w:spacing w:after="100" w:before="200" w:lineRule="auto"/>
        <w:rPr/>
      </w:pPr>
      <w:r>
        <w:rPr>
          <w:rFonts w:ascii="Calibri" w:cs="Calibri" w:eastAsia="Calibri" w:hAnsi="Calibri"/>
          <w:b w:val="1"/>
          <w:bCs w:val="1"/>
          <w:color w:val="475569"/>
          <w:sz w:val="21"/>
          <w:szCs w:val="21"/>
          <w:rtl w:val="0"/>
        </w:rPr>
        <w:t xml:space="preserve">Fase 1 — Intriga y Expectativa (Semanas 1–2)</w:t>
      </w:r>
      <w:r>
        <w:rPr>
          <w:rtl w:val="0"/>
        </w:rPr>
      </w:r>
    </w:p>
    <w:p w:rsidR="00000000" w:rsidDel="00000000" w:rsidP="00000000" w:rsidRDefault="00000000" w:rsidRPr="00000000" w14:paraId="000001C1">
      <w:pPr>
        <w:spacing w:after="160" w:lineRule="auto"/>
        <w:rPr/>
      </w:pPr>
      <w:r>
        <w:rPr>
          <w:rFonts w:ascii="Calibri" w:cs="Calibri" w:eastAsia="Calibri" w:hAnsi="Calibri"/>
          <w:b w:val="0"/>
          <w:bCs w:val="0"/>
          <w:i w:val="1"/>
          <w:iCs w:val="1"/>
          <w:color w:val="1e293b"/>
          <w:sz w:val="21"/>
          <w:szCs w:val="21"/>
          <w:rtl w:val="0"/>
        </w:rPr>
        <w:t xml:space="preserve">Objetivo: generar curiosidad antes del lanzamiento oficial.</w:t>
      </w:r>
      <w:r>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Publicar teasers en Instagram: "Algo está llegando a la ECI..." con el logo de Alpha ECI.</w:t>
      </w:r>
      <w:r>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Hacer entrevistas a estudiantes para resaltar el problema y ofrecer a Alpha ECI como la solución.</w:t>
      </w:r>
      <w:r>
        <w:rPr>
          <w:rtl w:val="0"/>
        </w:rPr>
      </w:r>
    </w:p>
    <w:p w:rsidR="00000000" w:rsidDel="00000000" w:rsidP="00000000" w:rsidRDefault="00000000" w:rsidRPr="00000000" w14:paraId="000001C4">
      <w:pPr>
        <w:pStyle w:val="Heading3"/>
        <w:spacing w:after="100" w:before="200" w:lineRule="auto"/>
        <w:rPr/>
      </w:pPr>
      <w:r>
        <w:rPr>
          <w:rFonts w:ascii="Calibri" w:cs="Calibri" w:eastAsia="Calibri" w:hAnsi="Calibri"/>
          <w:b w:val="1"/>
          <w:bCs w:val="1"/>
          <w:color w:val="475569"/>
          <w:sz w:val="21"/>
          <w:szCs w:val="21"/>
          <w:rtl w:val="0"/>
        </w:rPr>
        <w:t xml:space="preserve">Fase 2 — Lanzamiento Oficial (Semanas 4–5)</w:t>
      </w:r>
      <w:r>
        <w:rPr>
          <w:rtl w:val="0"/>
        </w:rPr>
      </w:r>
    </w:p>
    <w:p w:rsidR="00000000" w:rsidDel="00000000" w:rsidP="00000000" w:rsidRDefault="00000000" w:rsidRPr="00000000" w14:paraId="000001C5">
      <w:pPr>
        <w:spacing w:after="160" w:lineRule="auto"/>
        <w:rPr/>
      </w:pPr>
      <w:r>
        <w:rPr>
          <w:rFonts w:ascii="Calibri" w:cs="Calibri" w:eastAsia="Calibri" w:hAnsi="Calibri"/>
          <w:b w:val="0"/>
          <w:bCs w:val="0"/>
          <w:i w:val="1"/>
          <w:iCs w:val="1"/>
          <w:color w:val="1e293b"/>
          <w:sz w:val="21"/>
          <w:szCs w:val="21"/>
          <w:rtl w:val="0"/>
        </w:rPr>
        <w:t xml:space="preserve">Objetivo: maximizar registros y primera experiencia de uso.</w:t>
      </w:r>
      <w:r>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Publicación del video 'Conecta, Comparte, Encuentra.' en Instagram.</w:t>
      </w:r>
      <w:r>
        <w:rPr>
          <w:rtl w:val="0"/>
        </w:rPr>
      </w:r>
    </w:p>
    <w:p w:rsidR="00000000" w:rsidDel="00000000" w:rsidP="00000000" w:rsidRDefault="00000000" w:rsidRPr="00000000" w14:paraId="000001C7">
      <w:pPr>
        <w:pStyle w:val="Heading3"/>
        <w:spacing w:after="100" w:before="200" w:lineRule="auto"/>
        <w:rPr/>
      </w:pPr>
      <w:r>
        <w:rPr>
          <w:rFonts w:ascii="Calibri" w:cs="Calibri" w:eastAsia="Calibri" w:hAnsi="Calibri"/>
          <w:b w:val="1"/>
          <w:bCs w:val="1"/>
          <w:color w:val="475569"/>
          <w:sz w:val="21"/>
          <w:szCs w:val="21"/>
          <w:rtl w:val="0"/>
        </w:rPr>
        <w:t xml:space="preserve">Fase 3 — Crecimiento y Retención (Semana 5)</w:t>
      </w:r>
      <w:r>
        <w:rPr>
          <w:rtl w:val="0"/>
        </w:rPr>
      </w:r>
    </w:p>
    <w:p w:rsidR="00000000" w:rsidDel="00000000" w:rsidP="00000000" w:rsidRDefault="00000000" w:rsidRPr="00000000" w14:paraId="000001C8">
      <w:pPr>
        <w:spacing w:after="160" w:lineRule="auto"/>
        <w:rPr/>
      </w:pPr>
      <w:r>
        <w:rPr>
          <w:rFonts w:ascii="Calibri" w:cs="Calibri" w:eastAsia="Calibri" w:hAnsi="Calibri"/>
          <w:b w:val="0"/>
          <w:bCs w:val="0"/>
          <w:i w:val="1"/>
          <w:iCs w:val="1"/>
          <w:color w:val="1e293b"/>
          <w:sz w:val="21"/>
          <w:szCs w:val="21"/>
          <w:rtl w:val="0"/>
        </w:rPr>
        <w:t xml:space="preserve">Objetivo: consolidar hábitos de uso y crecimiento orgánico.</w:t>
      </w:r>
      <w:r>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Desafíos de gamificación: retos con XP doble y demás actividades.</w:t>
      </w:r>
      <w:r>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Contenido de casos de éxito: testimonios de estudiantes que hicieron nuevas amistades.</w:t>
      </w:r>
      <w:r>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Referral program: invitar a un amigo genera +500 XP para ambos usuarios.</w:t>
      </w:r>
      <w:r>
        <w:rPr>
          <w:rtl w:val="0"/>
        </w:rPr>
      </w:r>
    </w:p>
    <w:p w:rsidR="00000000" w:rsidDel="00000000" w:rsidP="00000000" w:rsidRDefault="00000000" w:rsidRPr="00000000" w14:paraId="000001CC">
      <w:pPr>
        <w:pStyle w:val="Heading3"/>
        <w:spacing w:after="100" w:before="200" w:lineRule="auto"/>
        <w:rPr/>
      </w:pPr>
      <w:r>
        <w:rPr>
          <w:rFonts w:ascii="Calibri" w:cs="Calibri" w:eastAsia="Calibri" w:hAnsi="Calibri"/>
          <w:b w:val="1"/>
          <w:bCs w:val="1"/>
          <w:color w:val="475569"/>
          <w:sz w:val="21"/>
          <w:szCs w:val="21"/>
          <w:rtl w:val="0"/>
        </w:rPr>
        <w:t xml:space="preserve">Fase 4 — Expansión Institucional (Semanas siguientes)</w:t>
      </w:r>
      <w:r>
        <w:rPr>
          <w:rtl w:val="0"/>
        </w:rPr>
      </w:r>
    </w:p>
    <w:p w:rsidR="00000000" w:rsidDel="00000000" w:rsidP="00000000" w:rsidRDefault="00000000" w:rsidRPr="00000000" w14:paraId="000001CD">
      <w:pPr>
        <w:spacing w:after="160" w:lineRule="auto"/>
        <w:rPr/>
      </w:pPr>
      <w:r>
        <w:rPr>
          <w:rFonts w:ascii="Calibri" w:cs="Calibri" w:eastAsia="Calibri" w:hAnsi="Calibri"/>
          <w:b w:val="0"/>
          <w:bCs w:val="0"/>
          <w:i w:val="1"/>
          <w:iCs w:val="1"/>
          <w:color w:val="1e293b"/>
          <w:sz w:val="21"/>
          <w:szCs w:val="21"/>
          <w:rtl w:val="0"/>
        </w:rPr>
        <w:t xml:space="preserve">Objetivo: ampliar uso a profesores y personal administrativo ECI.</w:t>
      </w:r>
      <w:r>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Comunicado oficial a profesores y staff presentando la plataforma y sus beneficios.</w:t>
      </w:r>
      <w:r>
        <w:rPr>
          <w:rtl w:val="0"/>
        </w:rPr>
      </w:r>
    </w:p>
    <w:p w:rsidR="00000000" w:rsidDel="00000000" w:rsidP="00000000" w:rsidRDefault="00000000" w:rsidRPr="00000000" w14:paraId="000001CF">
      <w:pPr>
        <w:rPr/>
      </w:pPr>
      <w:r>
        <w:br w:type="page"/>
      </w:r>
      <w:r>
        <w:rPr>
          <w:rtl w:val="0"/>
        </w:rPr>
      </w:r>
    </w:p>
    <w:p w:rsidR="00000000" w:rsidDel="00000000" w:rsidP="00000000" w:rsidRDefault="00000000" w:rsidRPr="00000000" w14:paraId="000001D0">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8. Estrategia de Retención</w:t>
      </w:r>
      <w:r>
        <w:rPr>
          <w:rtl w:val="0"/>
        </w:rPr>
      </w:r>
    </w:p>
    <w:p w:rsidR="00000000" w:rsidDel="00000000" w:rsidP="00000000" w:rsidRDefault="00000000" w:rsidRPr="00000000" w14:paraId="000001D1">
      <w:pPr>
        <w:spacing w:after="160" w:lineRule="auto"/>
        <w:rPr/>
      </w:pPr>
      <w:r>
        <w:rPr>
          <w:rFonts w:ascii="Calibri" w:cs="Calibri" w:eastAsia="Calibri" w:hAnsi="Calibri"/>
          <w:b w:val="0"/>
          <w:bCs w:val="0"/>
          <w:i w:val="0"/>
          <w:iCs w:val="0"/>
          <w:color w:val="1e293b"/>
          <w:sz w:val="21"/>
          <w:szCs w:val="21"/>
          <w:rtl w:val="0"/>
        </w:rPr>
        <w:t xml:space="preserve">Usuarios registrados ≠ usuarios activos. La mayoría de plataformas sociales fracasan no por falta de registros, sino por incapacidad de crear hábitos de uso. La retención debe ser una prioridad desde el día 1 del lanzamiento.</w:t>
      </w:r>
      <w:r>
        <w:rPr>
          <w:rtl w:val="0"/>
        </w:rPr>
      </w:r>
    </w:p>
    <w:p w:rsidR="00000000" w:rsidDel="00000000" w:rsidP="00000000" w:rsidRDefault="00000000" w:rsidRPr="00000000" w14:paraId="000001D2">
      <w:pPr>
        <w:pStyle w:val="Heading2"/>
        <w:spacing w:after="140" w:before="280" w:lineRule="auto"/>
        <w:rPr/>
      </w:pPr>
      <w:r>
        <w:rPr>
          <w:rFonts w:ascii="Calibri" w:cs="Calibri" w:eastAsia="Calibri" w:hAnsi="Calibri"/>
          <w:b w:val="1"/>
          <w:bCs w:val="1"/>
          <w:color w:val="1e3a8a"/>
          <w:sz w:val="24"/>
          <w:szCs w:val="24"/>
          <w:rtl w:val="0"/>
        </w:rPr>
        <w:t xml:space="preserve">8.1 Mecanismos de Retención</w:t>
      </w:r>
      <w:r>
        <w:rPr>
          <w:rtl w:val="0"/>
        </w:rPr>
      </w:r>
    </w:p>
    <w:p w:rsidR="00000000" w:rsidDel="00000000" w:rsidP="00000000" w:rsidRDefault="00000000" w:rsidRPr="00000000" w14:paraId="000001D3">
      <w:pPr>
        <w:pStyle w:val="Heading3"/>
        <w:spacing w:after="100" w:before="200" w:lineRule="auto"/>
        <w:rPr/>
      </w:pPr>
      <w:r>
        <w:rPr>
          <w:rFonts w:ascii="Calibri" w:cs="Calibri" w:eastAsia="Calibri" w:hAnsi="Calibri"/>
          <w:b w:val="1"/>
          <w:bCs w:val="1"/>
          <w:color w:val="475569"/>
          <w:sz w:val="21"/>
          <w:szCs w:val="21"/>
          <w:rtl w:val="0"/>
        </w:rPr>
        <w:t xml:space="preserve">Streaks y Hábitos Diarios</w:t>
      </w:r>
      <w:r>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Racha de actividad: el usuario acumula puntos adicionales por ingresar N días consecutivos.</w:t>
      </w:r>
      <w:r>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Notificación suave a las 18h si no ha abierto la app ese día: '¿Qué vibra hay hoy en el campus?'</w:t>
      </w:r>
      <w:r>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Streak visible en el perfil como señal social de compromiso con la comunidad.</w:t>
      </w:r>
      <w:r>
        <w:rPr>
          <w:rtl w:val="0"/>
        </w:rPr>
      </w:r>
    </w:p>
    <w:p w:rsidR="00000000" w:rsidDel="00000000" w:rsidP="00000000" w:rsidRDefault="00000000" w:rsidRPr="00000000" w14:paraId="000001D7">
      <w:pPr>
        <w:pStyle w:val="Heading3"/>
        <w:spacing w:after="100" w:before="200" w:lineRule="auto"/>
        <w:rPr/>
      </w:pPr>
      <w:r>
        <w:rPr>
          <w:rFonts w:ascii="Calibri" w:cs="Calibri" w:eastAsia="Calibri" w:hAnsi="Calibri"/>
          <w:b w:val="1"/>
          <w:bCs w:val="1"/>
          <w:color w:val="475569"/>
          <w:sz w:val="21"/>
          <w:szCs w:val="21"/>
          <w:rtl w:val="0"/>
        </w:rPr>
        <w:t xml:space="preserve">Eventos Semanales Fijos (Anchor Events)</w:t>
      </w:r>
      <w:r>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Evento ancla semanal: cada lunes se publica el 'Plan de la Semana' en la app, el evento más popular disponible.</w:t>
      </w:r>
      <w:r>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Categoría 'Hoy en el campus': actualización diaria de actividades con pines en el mapa.</w:t>
      </w:r>
      <w:r>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Evento sorpresa mensual con XP doble para asistentes: genera FOMO y habla social.</w:t>
      </w:r>
      <w:r>
        <w:rPr>
          <w:rtl w:val="0"/>
        </w:rPr>
      </w:r>
    </w:p>
    <w:p w:rsidR="00000000" w:rsidDel="00000000" w:rsidP="00000000" w:rsidRDefault="00000000" w:rsidRPr="00000000" w14:paraId="000001DB">
      <w:pPr>
        <w:pStyle w:val="Heading3"/>
        <w:spacing w:after="100" w:before="200" w:lineRule="auto"/>
        <w:rPr/>
      </w:pPr>
      <w:r>
        <w:rPr>
          <w:rFonts w:ascii="Calibri" w:cs="Calibri" w:eastAsia="Calibri" w:hAnsi="Calibri"/>
          <w:b w:val="1"/>
          <w:bCs w:val="1"/>
          <w:color w:val="475569"/>
          <w:sz w:val="21"/>
          <w:szCs w:val="21"/>
          <w:rtl w:val="0"/>
        </w:rPr>
        <w:t xml:space="preserve">FOMO Social (Fear Of Missing Out)</w:t>
      </w:r>
      <w:r>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Notificaciones sociales: 'Tu match Valentina R. asistirá al concierto mañana.'</w:t>
      </w:r>
      <w:r>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Contador de asistentes en tiempo real para eventos populares: '47 personas van ¡ya!'</w:t>
      </w:r>
      <w:r>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Badge exclusivo para quienes asisten a los primeros 3 eventos de cada categoría.</w:t>
      </w:r>
      <w:r>
        <w:rPr>
          <w:rtl w:val="0"/>
        </w:rPr>
      </w:r>
    </w:p>
    <w:p w:rsidR="00000000" w:rsidDel="00000000" w:rsidP="00000000" w:rsidRDefault="00000000" w:rsidRPr="00000000" w14:paraId="000001DF">
      <w:pPr>
        <w:pStyle w:val="Heading3"/>
        <w:spacing w:after="100" w:before="200" w:lineRule="auto"/>
        <w:rPr/>
      </w:pPr>
      <w:r>
        <w:rPr>
          <w:rFonts w:ascii="Calibri" w:cs="Calibri" w:eastAsia="Calibri" w:hAnsi="Calibri"/>
          <w:b w:val="1"/>
          <w:bCs w:val="1"/>
          <w:color w:val="475569"/>
          <w:sz w:val="21"/>
          <w:szCs w:val="21"/>
          <w:rtl w:val="0"/>
        </w:rPr>
        <w:t xml:space="preserve">Gamificación Progresiva</w:t>
      </w:r>
      <w:r>
        <w:rPr>
          <w:rtl w:val="0"/>
        </w:rPr>
      </w:r>
    </w:p>
    <w:p w:rsidR="00000000" w:rsidDel="00000000" w:rsidP="00000000" w:rsidRDefault="00000000" w:rsidRPr="00000000" w14:paraId="000001E0">
      <w:pPr>
        <w:spacing w:after="160" w:lineRule="auto"/>
        <w:rPr/>
      </w:pPr>
      <w:r>
        <w:rPr>
          <w:rFonts w:ascii="Calibri" w:cs="Calibri" w:eastAsia="Calibri" w:hAnsi="Calibri"/>
          <w:b w:val="0"/>
          <w:bCs w:val="0"/>
          <w:i w:val="0"/>
          <w:iCs w:val="0"/>
          <w:color w:val="1e293b"/>
          <w:sz w:val="21"/>
          <w:szCs w:val="21"/>
          <w:rtl w:val="0"/>
        </w:rPr>
        <w:t xml:space="preserve">La gamificación debe escalar con el nivel del usuario para mantener la motivación a lo largo del tiempo:</w:t>
      </w:r>
      <w:r>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800"/>
        <w:gridCol w:w="2350"/>
        <w:gridCol w:w="4100"/>
        <w:tblGridChange w:id="0">
          <w:tblGrid>
            <w:gridCol w:w="1100"/>
            <w:gridCol w:w="1800"/>
            <w:gridCol w:w="2350"/>
            <w:gridCol w:w="41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E1">
            <w:pPr>
              <w:jc w:val="left"/>
              <w:rPr/>
            </w:pPr>
            <w:r>
              <w:rPr>
                <w:rFonts w:ascii="Calibri" w:cs="Calibri" w:eastAsia="Calibri" w:hAnsi="Calibri"/>
                <w:b w:val="1"/>
                <w:bCs w:val="1"/>
                <w:i w:val="0"/>
                <w:iCs w:val="0"/>
                <w:color w:val="ffffff"/>
                <w:sz w:val="19"/>
                <w:szCs w:val="19"/>
                <w:rtl w:val="0"/>
              </w:rPr>
              <w:t xml:space="preserve">Nivel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E2">
            <w:pPr>
              <w:jc w:val="left"/>
              <w:rPr/>
            </w:pPr>
            <w:r>
              <w:rPr>
                <w:rFonts w:ascii="Calibri" w:cs="Calibri" w:eastAsia="Calibri" w:hAnsi="Calibri"/>
                <w:b w:val="1"/>
                <w:bCs w:val="1"/>
                <w:i w:val="0"/>
                <w:iCs w:val="0"/>
                <w:color w:val="ffffff"/>
                <w:sz w:val="19"/>
                <w:szCs w:val="19"/>
                <w:rtl w:val="0"/>
              </w:rPr>
              <w:t xml:space="preserve">XP requerido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E3">
            <w:pPr>
              <w:jc w:val="left"/>
              <w:rPr/>
            </w:pPr>
            <w:r>
              <w:rPr>
                <w:rFonts w:ascii="Calibri" w:cs="Calibri" w:eastAsia="Calibri" w:hAnsi="Calibri"/>
                <w:b w:val="1"/>
                <w:bCs w:val="1"/>
                <w:i w:val="0"/>
                <w:iCs w:val="0"/>
                <w:color w:val="ffffff"/>
                <w:sz w:val="19"/>
                <w:szCs w:val="19"/>
                <w:rtl w:val="0"/>
              </w:rPr>
              <w:t xml:space="preserve">Badge / Título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E4">
            <w:pPr>
              <w:jc w:val="left"/>
              <w:rPr/>
            </w:pPr>
            <w:r>
              <w:rPr>
                <w:rFonts w:ascii="Calibri" w:cs="Calibri" w:eastAsia="Calibri" w:hAnsi="Calibri"/>
                <w:b w:val="1"/>
                <w:bCs w:val="1"/>
                <w:i w:val="0"/>
                <w:iCs w:val="0"/>
                <w:color w:val="ffffff"/>
                <w:sz w:val="19"/>
                <w:szCs w:val="19"/>
                <w:rtl w:val="0"/>
              </w:rPr>
              <w:t xml:space="preserve">Beneficio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jc w:val="left"/>
              <w:rPr/>
            </w:pPr>
            <w:r>
              <w:rPr>
                <w:rFonts w:ascii="Calibri" w:cs="Calibri" w:eastAsia="Calibri" w:hAnsi="Calibri"/>
                <w:b w:val="0"/>
                <w:bCs w:val="0"/>
                <w:i w:val="0"/>
                <w:iCs w:val="0"/>
                <w:color w:val="1e293b"/>
                <w:sz w:val="19"/>
                <w:szCs w:val="19"/>
                <w:rtl w:val="0"/>
              </w:rPr>
              <w:t xml:space="preserve">1–5</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6">
            <w:pPr>
              <w:jc w:val="left"/>
              <w:rPr/>
            </w:pPr>
            <w:r>
              <w:rPr>
                <w:rFonts w:ascii="Calibri" w:cs="Calibri" w:eastAsia="Calibri" w:hAnsi="Calibri"/>
                <w:b w:val="0"/>
                <w:bCs w:val="0"/>
                <w:i w:val="0"/>
                <w:iCs w:val="0"/>
                <w:color w:val="1e293b"/>
                <w:sz w:val="19"/>
                <w:szCs w:val="19"/>
                <w:rtl w:val="0"/>
              </w:rPr>
              <w:t xml:space="preserve">0–1.000 XP</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7">
            <w:pPr>
              <w:jc w:val="left"/>
              <w:rPr/>
            </w:pPr>
            <w:r>
              <w:rPr>
                <w:rFonts w:ascii="Calibri" w:cs="Calibri" w:eastAsia="Calibri" w:hAnsi="Calibri"/>
                <w:b w:val="0"/>
                <w:bCs w:val="0"/>
                <w:i w:val="0"/>
                <w:iCs w:val="0"/>
                <w:color w:val="1e293b"/>
                <w:sz w:val="19"/>
                <w:szCs w:val="19"/>
                <w:rtl w:val="0"/>
              </w:rPr>
              <w:t xml:space="preserve">Nuevo en el Campus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8">
            <w:pPr>
              <w:jc w:val="left"/>
              <w:rPr/>
            </w:pPr>
            <w:r>
              <w:rPr>
                <w:rFonts w:ascii="Calibri" w:cs="Calibri" w:eastAsia="Calibri" w:hAnsi="Calibri"/>
                <w:b w:val="0"/>
                <w:bCs w:val="0"/>
                <w:i w:val="0"/>
                <w:iCs w:val="0"/>
                <w:color w:val="1e293b"/>
                <w:sz w:val="19"/>
                <w:szCs w:val="19"/>
                <w:rtl w:val="0"/>
              </w:rPr>
              <w:t xml:space="preserve">Acceso básico a matching y eventos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9">
            <w:pPr>
              <w:jc w:val="left"/>
              <w:rPr/>
            </w:pPr>
            <w:r>
              <w:rPr>
                <w:rFonts w:ascii="Calibri" w:cs="Calibri" w:eastAsia="Calibri" w:hAnsi="Calibri"/>
                <w:b w:val="0"/>
                <w:bCs w:val="0"/>
                <w:i w:val="0"/>
                <w:iCs w:val="0"/>
                <w:color w:val="1e293b"/>
                <w:sz w:val="19"/>
                <w:szCs w:val="19"/>
                <w:rtl w:val="0"/>
              </w:rPr>
              <w:t xml:space="preserve">6–10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A">
            <w:pPr>
              <w:jc w:val="left"/>
              <w:rPr/>
            </w:pPr>
            <w:r>
              <w:rPr>
                <w:rFonts w:ascii="Calibri" w:cs="Calibri" w:eastAsia="Calibri" w:hAnsi="Calibri"/>
                <w:b w:val="0"/>
                <w:bCs w:val="0"/>
                <w:i w:val="0"/>
                <w:iCs w:val="0"/>
                <w:color w:val="1e293b"/>
                <w:sz w:val="19"/>
                <w:szCs w:val="19"/>
                <w:rtl w:val="0"/>
              </w:rPr>
              <w:t xml:space="preserve">1.001–3.000 XP</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B">
            <w:pPr>
              <w:jc w:val="left"/>
              <w:rPr/>
            </w:pPr>
            <w:r>
              <w:rPr>
                <w:rFonts w:ascii="Calibri" w:cs="Calibri" w:eastAsia="Calibri" w:hAnsi="Calibri"/>
                <w:b w:val="0"/>
                <w:bCs w:val="0"/>
                <w:i w:val="0"/>
                <w:iCs w:val="0"/>
                <w:color w:val="1e293b"/>
                <w:sz w:val="19"/>
                <w:szCs w:val="19"/>
                <w:rtl w:val="0"/>
              </w:rPr>
              <w:t xml:space="preserve">Explorador</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C">
            <w:pPr>
              <w:jc w:val="left"/>
              <w:rPr/>
            </w:pPr>
            <w:r>
              <w:rPr>
                <w:rFonts w:ascii="Calibri" w:cs="Calibri" w:eastAsia="Calibri" w:hAnsi="Calibri"/>
                <w:b w:val="0"/>
                <w:bCs w:val="0"/>
                <w:i w:val="0"/>
                <w:iCs w:val="0"/>
                <w:color w:val="1e293b"/>
                <w:sz w:val="19"/>
                <w:szCs w:val="19"/>
                <w:rtl w:val="0"/>
              </w:rPr>
              <w:t xml:space="preserve">Perfil destacado en sugerencias de match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D">
            <w:pPr>
              <w:jc w:val="left"/>
              <w:rPr/>
            </w:pPr>
            <w:r>
              <w:rPr>
                <w:rFonts w:ascii="Calibri" w:cs="Calibri" w:eastAsia="Calibri" w:hAnsi="Calibri"/>
                <w:b w:val="0"/>
                <w:bCs w:val="0"/>
                <w:i w:val="0"/>
                <w:iCs w:val="0"/>
                <w:color w:val="1e293b"/>
                <w:sz w:val="19"/>
                <w:szCs w:val="19"/>
                <w:rtl w:val="0"/>
              </w:rPr>
              <w:t xml:space="preserve">11–15</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E">
            <w:pPr>
              <w:jc w:val="left"/>
              <w:rPr/>
            </w:pPr>
            <w:r>
              <w:rPr>
                <w:rFonts w:ascii="Calibri" w:cs="Calibri" w:eastAsia="Calibri" w:hAnsi="Calibri"/>
                <w:b w:val="0"/>
                <w:bCs w:val="0"/>
                <w:i w:val="0"/>
                <w:iCs w:val="0"/>
                <w:color w:val="1e293b"/>
                <w:sz w:val="19"/>
                <w:szCs w:val="19"/>
                <w:rtl w:val="0"/>
              </w:rPr>
              <w:t xml:space="preserve">3.001–6.000 XP</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F">
            <w:pPr>
              <w:jc w:val="left"/>
              <w:rPr/>
            </w:pPr>
            <w:r>
              <w:rPr>
                <w:rFonts w:ascii="Calibri" w:cs="Calibri" w:eastAsia="Calibri" w:hAnsi="Calibri"/>
                <w:b w:val="0"/>
                <w:bCs w:val="0"/>
                <w:i w:val="0"/>
                <w:iCs w:val="0"/>
                <w:color w:val="1e293b"/>
                <w:sz w:val="19"/>
                <w:szCs w:val="19"/>
                <w:rtl w:val="0"/>
              </w:rPr>
              <w:t xml:space="preserve">Conector Social</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0">
            <w:pPr>
              <w:jc w:val="left"/>
              <w:rPr/>
            </w:pPr>
            <w:r>
              <w:rPr>
                <w:rFonts w:ascii="Calibri" w:cs="Calibri" w:eastAsia="Calibri" w:hAnsi="Calibri"/>
                <w:b w:val="0"/>
                <w:bCs w:val="0"/>
                <w:i w:val="0"/>
                <w:iCs w:val="0"/>
                <w:color w:val="1e293b"/>
                <w:sz w:val="19"/>
                <w:szCs w:val="19"/>
                <w:rtl w:val="0"/>
              </w:rPr>
              <w:t xml:space="preserve">Capacidad de crear eventos privados ilimitados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1">
            <w:pPr>
              <w:jc w:val="left"/>
              <w:rPr/>
            </w:pPr>
            <w:r>
              <w:rPr>
                <w:rFonts w:ascii="Calibri" w:cs="Calibri" w:eastAsia="Calibri" w:hAnsi="Calibri"/>
                <w:b w:val="0"/>
                <w:bCs w:val="0"/>
                <w:i w:val="0"/>
                <w:iCs w:val="0"/>
                <w:color w:val="1e293b"/>
                <w:sz w:val="19"/>
                <w:szCs w:val="19"/>
                <w:rtl w:val="0"/>
              </w:rPr>
              <w:t xml:space="preserve">16–20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2">
            <w:pPr>
              <w:jc w:val="left"/>
              <w:rPr/>
            </w:pPr>
            <w:r>
              <w:rPr>
                <w:rFonts w:ascii="Calibri" w:cs="Calibri" w:eastAsia="Calibri" w:hAnsi="Calibri"/>
                <w:b w:val="0"/>
                <w:bCs w:val="0"/>
                <w:i w:val="0"/>
                <w:iCs w:val="0"/>
                <w:color w:val="1e293b"/>
                <w:sz w:val="19"/>
                <w:szCs w:val="19"/>
                <w:rtl w:val="0"/>
              </w:rPr>
              <w:t xml:space="preserve">6.001–10.000 XP</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3">
            <w:pPr>
              <w:jc w:val="left"/>
              <w:rPr/>
            </w:pPr>
            <w:r>
              <w:rPr>
                <w:rFonts w:ascii="Calibri" w:cs="Calibri" w:eastAsia="Calibri" w:hAnsi="Calibri"/>
                <w:b w:val="0"/>
                <w:bCs w:val="0"/>
                <w:i w:val="0"/>
                <w:iCs w:val="0"/>
                <w:color w:val="1e293b"/>
                <w:sz w:val="19"/>
                <w:szCs w:val="19"/>
                <w:rtl w:val="0"/>
              </w:rPr>
              <w:t xml:space="preserve">Embajador ECI</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4">
            <w:pPr>
              <w:jc w:val="left"/>
              <w:rPr/>
            </w:pPr>
            <w:r>
              <w:rPr>
                <w:rFonts w:ascii="Calibri" w:cs="Calibri" w:eastAsia="Calibri" w:hAnsi="Calibri"/>
                <w:b w:val="0"/>
                <w:bCs w:val="0"/>
                <w:i w:val="0"/>
                <w:iCs w:val="0"/>
                <w:color w:val="1e293b"/>
                <w:sz w:val="19"/>
                <w:szCs w:val="19"/>
                <w:rtl w:val="0"/>
              </w:rPr>
              <w:t xml:space="preserve">Badge verificado + visibilidad top en el campus</w:t>
            </w:r>
            <w:r>
              <w:rPr>
                <w:rtl w:val="0"/>
              </w:rPr>
            </w:r>
          </w:p>
        </w:tc>
      </w:tr>
    </w:tbl>
    <w:p w:rsidR="00000000" w:rsidDel="00000000" w:rsidP="00000000" w:rsidRDefault="00000000" w:rsidRPr="00000000" w14:paraId="000001F5">
      <w:pPr>
        <w:rPr/>
      </w:pPr>
      <w:r>
        <w:br w:type="page"/>
      </w:r>
      <w:r>
        <w:rPr>
          <w:rtl w:val="0"/>
        </w:rPr>
      </w:r>
    </w:p>
    <w:p w:rsidR="00000000" w:rsidDel="00000000" w:rsidP="00000000" w:rsidRDefault="00000000" w:rsidRPr="00000000" w14:paraId="000001F6">
      <w:pPr>
        <w:pStyle w:val="Heading2"/>
        <w:spacing w:after="140" w:before="280" w:lineRule="auto"/>
        <w:rPr/>
      </w:pPr>
      <w:r>
        <w:rPr>
          <w:rFonts w:ascii="Calibri" w:cs="Calibri" w:eastAsia="Calibri" w:hAnsi="Calibri"/>
          <w:b w:val="1"/>
          <w:bCs w:val="1"/>
          <w:color w:val="1e3a8a"/>
          <w:sz w:val="24"/>
          <w:szCs w:val="24"/>
          <w:rtl w:val="0"/>
        </w:rPr>
        <w:t xml:space="preserve">8.2 User Journey por Persona</w:t>
      </w:r>
      <w:r>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900"/>
        <w:gridCol w:w="1900"/>
        <w:gridCol w:w="1900"/>
        <w:gridCol w:w="2100"/>
        <w:tblGridChange w:id="0">
          <w:tblGrid>
            <w:gridCol w:w="1550"/>
            <w:gridCol w:w="1900"/>
            <w:gridCol w:w="1900"/>
            <w:gridCol w:w="1900"/>
            <w:gridCol w:w="21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F7">
            <w:pPr>
              <w:jc w:val="left"/>
              <w:rPr/>
            </w:pPr>
            <w:r>
              <w:rPr>
                <w:rFonts w:ascii="Calibri" w:cs="Calibri" w:eastAsia="Calibri" w:hAnsi="Calibri"/>
                <w:b w:val="1"/>
                <w:bCs w:val="1"/>
                <w:i w:val="0"/>
                <w:iCs w:val="0"/>
                <w:color w:val="ffffff"/>
                <w:sz w:val="19"/>
                <w:szCs w:val="19"/>
                <w:rtl w:val="0"/>
              </w:rPr>
              <w:t xml:space="preserve">Etapa</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F8">
            <w:pPr>
              <w:jc w:val="left"/>
              <w:rPr/>
            </w:pPr>
            <w:r>
              <w:rPr>
                <w:rFonts w:ascii="Calibri" w:cs="Calibri" w:eastAsia="Calibri" w:hAnsi="Calibri"/>
                <w:b w:val="1"/>
                <w:bCs w:val="1"/>
                <w:i w:val="0"/>
                <w:iCs w:val="0"/>
                <w:color w:val="ffffff"/>
                <w:sz w:val="19"/>
                <w:szCs w:val="19"/>
                <w:rtl w:val="0"/>
              </w:rPr>
              <w:t xml:space="preserve">Primíparo Perdido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F9">
            <w:pPr>
              <w:jc w:val="left"/>
              <w:rPr/>
            </w:pPr>
            <w:r>
              <w:rPr>
                <w:rFonts w:ascii="Calibri" w:cs="Calibri" w:eastAsia="Calibri" w:hAnsi="Calibri"/>
                <w:b w:val="1"/>
                <w:bCs w:val="1"/>
                <w:i w:val="0"/>
                <w:iCs w:val="0"/>
                <w:color w:val="ffffff"/>
                <w:sz w:val="19"/>
                <w:szCs w:val="19"/>
                <w:rtl w:val="0"/>
              </w:rPr>
              <w:t xml:space="preserve">Social Explorador</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FA">
            <w:pPr>
              <w:jc w:val="left"/>
              <w:rPr/>
            </w:pPr>
            <w:r>
              <w:rPr>
                <w:rFonts w:ascii="Calibri" w:cs="Calibri" w:eastAsia="Calibri" w:hAnsi="Calibri"/>
                <w:b w:val="1"/>
                <w:bCs w:val="1"/>
                <w:i w:val="0"/>
                <w:iCs w:val="0"/>
                <w:color w:val="ffffff"/>
                <w:sz w:val="19"/>
                <w:szCs w:val="19"/>
                <w:rtl w:val="0"/>
              </w:rPr>
              <w:t xml:space="preserve">Creador</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FB">
            <w:pPr>
              <w:jc w:val="left"/>
              <w:rPr/>
            </w:pPr>
            <w:r>
              <w:rPr>
                <w:rFonts w:ascii="Calibri" w:cs="Calibri" w:eastAsia="Calibri" w:hAnsi="Calibri"/>
                <w:b w:val="1"/>
                <w:bCs w:val="1"/>
                <w:i w:val="0"/>
                <w:iCs w:val="0"/>
                <w:color w:val="ffffff"/>
                <w:sz w:val="19"/>
                <w:szCs w:val="19"/>
                <w:rtl w:val="0"/>
              </w:rPr>
              <w:t xml:space="preserve">Acción de retención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C">
            <w:pPr>
              <w:jc w:val="left"/>
              <w:rPr/>
            </w:pPr>
            <w:r>
              <w:rPr>
                <w:rFonts w:ascii="Calibri" w:cs="Calibri" w:eastAsia="Calibri" w:hAnsi="Calibri"/>
                <w:b w:val="0"/>
                <w:bCs w:val="0"/>
                <w:i w:val="0"/>
                <w:iCs w:val="0"/>
                <w:color w:val="1e293b"/>
                <w:sz w:val="19"/>
                <w:szCs w:val="19"/>
                <w:rtl w:val="0"/>
              </w:rPr>
              <w:t xml:space="preserve">Día 1 (Registro)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D">
            <w:pPr>
              <w:jc w:val="left"/>
              <w:rPr/>
            </w:pPr>
            <w:r>
              <w:rPr>
                <w:rFonts w:ascii="Calibri" w:cs="Calibri" w:eastAsia="Calibri" w:hAnsi="Calibri"/>
                <w:b w:val="0"/>
                <w:bCs w:val="0"/>
                <w:i w:val="0"/>
                <w:iCs w:val="0"/>
                <w:color w:val="1e293b"/>
                <w:sz w:val="19"/>
                <w:szCs w:val="19"/>
                <w:rtl w:val="0"/>
              </w:rPr>
              <w:t xml:space="preserve">Selecciona 5 intereses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E">
            <w:pPr>
              <w:jc w:val="left"/>
              <w:rPr/>
            </w:pPr>
            <w:r>
              <w:rPr>
                <w:rFonts w:ascii="Calibri" w:cs="Calibri" w:eastAsia="Calibri" w:hAnsi="Calibri"/>
                <w:b w:val="0"/>
                <w:bCs w:val="0"/>
                <w:i w:val="0"/>
                <w:iCs w:val="0"/>
                <w:color w:val="1e293b"/>
                <w:sz w:val="19"/>
                <w:szCs w:val="19"/>
                <w:rtl w:val="0"/>
              </w:rPr>
              <w:t xml:space="preserve">Completa perfil</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F">
            <w:pPr>
              <w:jc w:val="left"/>
              <w:rPr/>
            </w:pPr>
            <w:r>
              <w:rPr>
                <w:rFonts w:ascii="Calibri" w:cs="Calibri" w:eastAsia="Calibri" w:hAnsi="Calibri"/>
                <w:b w:val="0"/>
                <w:bCs w:val="0"/>
                <w:i w:val="0"/>
                <w:iCs w:val="0"/>
                <w:color w:val="1e293b"/>
                <w:sz w:val="19"/>
                <w:szCs w:val="19"/>
                <w:rtl w:val="0"/>
              </w:rPr>
              <w:t xml:space="preserve">Sube foto y bio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0">
            <w:pPr>
              <w:jc w:val="left"/>
              <w:rPr/>
            </w:pPr>
            <w:r>
              <w:rPr>
                <w:rFonts w:ascii="Calibri" w:cs="Calibri" w:eastAsia="Calibri" w:hAnsi="Calibri"/>
                <w:b w:val="0"/>
                <w:bCs w:val="0"/>
                <w:i w:val="0"/>
                <w:iCs w:val="0"/>
                <w:color w:val="1e293b"/>
                <w:sz w:val="19"/>
                <w:szCs w:val="19"/>
                <w:rtl w:val="0"/>
              </w:rPr>
              <w:t xml:space="preserve">Activar match inmediato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1">
            <w:pPr>
              <w:jc w:val="left"/>
              <w:rPr/>
            </w:pPr>
            <w:r>
              <w:rPr>
                <w:rFonts w:ascii="Calibri" w:cs="Calibri" w:eastAsia="Calibri" w:hAnsi="Calibri"/>
                <w:b w:val="0"/>
                <w:bCs w:val="0"/>
                <w:i w:val="0"/>
                <w:iCs w:val="0"/>
                <w:color w:val="1e293b"/>
                <w:sz w:val="19"/>
                <w:szCs w:val="19"/>
                <w:rtl w:val="0"/>
              </w:rPr>
              <w:t xml:space="preserve">Día 2–3</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2">
            <w:pPr>
              <w:jc w:val="left"/>
              <w:rPr/>
            </w:pPr>
            <w:r>
              <w:rPr>
                <w:rFonts w:ascii="Calibri" w:cs="Calibri" w:eastAsia="Calibri" w:hAnsi="Calibri"/>
                <w:b w:val="0"/>
                <w:bCs w:val="0"/>
                <w:i w:val="0"/>
                <w:iCs w:val="0"/>
                <w:color w:val="1e293b"/>
                <w:sz w:val="19"/>
                <w:szCs w:val="19"/>
                <w:rtl w:val="0"/>
              </w:rPr>
              <w:t xml:space="preserve">Recibe 3 sugerencias de match</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3">
            <w:pPr>
              <w:jc w:val="left"/>
              <w:rPr/>
            </w:pPr>
            <w:r>
              <w:rPr>
                <w:rFonts w:ascii="Calibri" w:cs="Calibri" w:eastAsia="Calibri" w:hAnsi="Calibri"/>
                <w:b w:val="0"/>
                <w:bCs w:val="0"/>
                <w:i w:val="0"/>
                <w:iCs w:val="0"/>
                <w:color w:val="1e293b"/>
                <w:sz w:val="19"/>
                <w:szCs w:val="19"/>
                <w:rtl w:val="0"/>
              </w:rPr>
              <w:t xml:space="preserve">Ve eventos de la semana</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4">
            <w:pPr>
              <w:jc w:val="left"/>
              <w:rPr/>
            </w:pPr>
            <w:r>
              <w:rPr>
                <w:rFonts w:ascii="Calibri" w:cs="Calibri" w:eastAsia="Calibri" w:hAnsi="Calibri"/>
                <w:b w:val="0"/>
                <w:bCs w:val="0"/>
                <w:i w:val="0"/>
                <w:iCs w:val="0"/>
                <w:color w:val="1e293b"/>
                <w:sz w:val="19"/>
                <w:szCs w:val="19"/>
                <w:rtl w:val="0"/>
              </w:rPr>
              <w:t xml:space="preserve">Crea su primer evento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5">
            <w:pPr>
              <w:jc w:val="left"/>
              <w:rPr/>
            </w:pPr>
            <w:r>
              <w:rPr>
                <w:rFonts w:ascii="Calibri" w:cs="Calibri" w:eastAsia="Calibri" w:hAnsi="Calibri"/>
                <w:b w:val="0"/>
                <w:bCs w:val="0"/>
                <w:i w:val="0"/>
                <w:iCs w:val="0"/>
                <w:color w:val="1e293b"/>
                <w:sz w:val="19"/>
                <w:szCs w:val="19"/>
                <w:rtl w:val="0"/>
              </w:rPr>
              <w:t xml:space="preserve">Notificación de match pendiente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6">
            <w:pPr>
              <w:jc w:val="left"/>
              <w:rPr/>
            </w:pPr>
            <w:r>
              <w:rPr>
                <w:rFonts w:ascii="Calibri" w:cs="Calibri" w:eastAsia="Calibri" w:hAnsi="Calibri"/>
                <w:b w:val="0"/>
                <w:bCs w:val="0"/>
                <w:i w:val="0"/>
                <w:iCs w:val="0"/>
                <w:color w:val="1e293b"/>
                <w:sz w:val="19"/>
                <w:szCs w:val="19"/>
                <w:rtl w:val="0"/>
              </w:rPr>
              <w:t xml:space="preserve">Semana 1</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7">
            <w:pPr>
              <w:jc w:val="left"/>
              <w:rPr/>
            </w:pPr>
            <w:r>
              <w:rPr>
                <w:rFonts w:ascii="Calibri" w:cs="Calibri" w:eastAsia="Calibri" w:hAnsi="Calibri"/>
                <w:b w:val="0"/>
                <w:bCs w:val="0"/>
                <w:i w:val="0"/>
                <w:iCs w:val="0"/>
                <w:color w:val="1e293b"/>
                <w:sz w:val="19"/>
                <w:szCs w:val="19"/>
                <w:rtl w:val="0"/>
              </w:rPr>
              <w:t xml:space="preserve">Asiste a 1 evento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8">
            <w:pPr>
              <w:jc w:val="left"/>
              <w:rPr/>
            </w:pPr>
            <w:r>
              <w:rPr>
                <w:rFonts w:ascii="Calibri" w:cs="Calibri" w:eastAsia="Calibri" w:hAnsi="Calibri"/>
                <w:b w:val="0"/>
                <w:bCs w:val="0"/>
                <w:i w:val="0"/>
                <w:iCs w:val="0"/>
                <w:color w:val="1e293b"/>
                <w:sz w:val="19"/>
                <w:szCs w:val="19"/>
                <w:rtl w:val="0"/>
              </w:rPr>
              <w:t xml:space="preserve">Asiste a 2+ eventos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9">
            <w:pPr>
              <w:jc w:val="left"/>
              <w:rPr/>
            </w:pPr>
            <w:r>
              <w:rPr>
                <w:rFonts w:ascii="Calibri" w:cs="Calibri" w:eastAsia="Calibri" w:hAnsi="Calibri"/>
                <w:b w:val="0"/>
                <w:bCs w:val="0"/>
                <w:i w:val="0"/>
                <w:iCs w:val="0"/>
                <w:color w:val="1e293b"/>
                <w:sz w:val="19"/>
                <w:szCs w:val="19"/>
                <w:rtl w:val="0"/>
              </w:rPr>
              <w:t xml:space="preserve">10+ asistentes a su evento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A">
            <w:pPr>
              <w:jc w:val="left"/>
              <w:rPr/>
            </w:pPr>
            <w:r>
              <w:rPr>
                <w:rFonts w:ascii="Calibri" w:cs="Calibri" w:eastAsia="Calibri" w:hAnsi="Calibri"/>
                <w:b w:val="0"/>
                <w:bCs w:val="0"/>
                <w:i w:val="0"/>
                <w:iCs w:val="0"/>
                <w:color w:val="1e293b"/>
                <w:sz w:val="19"/>
                <w:szCs w:val="19"/>
                <w:rtl w:val="0"/>
              </w:rPr>
              <w:t xml:space="preserve">Badge 'Primera Vibra'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B">
            <w:pPr>
              <w:jc w:val="left"/>
              <w:rPr/>
            </w:pPr>
            <w:r>
              <w:rPr>
                <w:rFonts w:ascii="Calibri" w:cs="Calibri" w:eastAsia="Calibri" w:hAnsi="Calibri"/>
                <w:b w:val="0"/>
                <w:bCs w:val="0"/>
                <w:i w:val="0"/>
                <w:iCs w:val="0"/>
                <w:color w:val="1e293b"/>
                <w:sz w:val="19"/>
                <w:szCs w:val="19"/>
                <w:rtl w:val="0"/>
              </w:rPr>
              <w:t xml:space="preserve">Mes 1</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C">
            <w:pPr>
              <w:jc w:val="left"/>
              <w:rPr/>
            </w:pPr>
            <w:r>
              <w:rPr>
                <w:rFonts w:ascii="Calibri" w:cs="Calibri" w:eastAsia="Calibri" w:hAnsi="Calibri"/>
                <w:b w:val="0"/>
                <w:bCs w:val="0"/>
                <w:i w:val="0"/>
                <w:iCs w:val="0"/>
                <w:color w:val="1e293b"/>
                <w:sz w:val="19"/>
                <w:szCs w:val="19"/>
                <w:rtl w:val="0"/>
              </w:rPr>
              <w:t xml:space="preserve">Tiene 3+ conexiones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D">
            <w:pPr>
              <w:jc w:val="left"/>
              <w:rPr/>
            </w:pPr>
            <w:r>
              <w:rPr>
                <w:rFonts w:ascii="Calibri" w:cs="Calibri" w:eastAsia="Calibri" w:hAnsi="Calibri"/>
                <w:b w:val="0"/>
                <w:bCs w:val="0"/>
                <w:i w:val="0"/>
                <w:iCs w:val="0"/>
                <w:color w:val="1e293b"/>
                <w:sz w:val="19"/>
                <w:szCs w:val="19"/>
                <w:rtl w:val="0"/>
              </w:rPr>
              <w:t xml:space="preserve">Explora 3+ categorías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E">
            <w:pPr>
              <w:jc w:val="left"/>
              <w:rPr/>
            </w:pPr>
            <w:r>
              <w:rPr>
                <w:rFonts w:ascii="Calibri" w:cs="Calibri" w:eastAsia="Calibri" w:hAnsi="Calibri"/>
                <w:b w:val="0"/>
                <w:bCs w:val="0"/>
                <w:i w:val="0"/>
                <w:iCs w:val="0"/>
                <w:color w:val="1e293b"/>
                <w:sz w:val="19"/>
                <w:szCs w:val="19"/>
                <w:rtl w:val="0"/>
              </w:rPr>
              <w:t xml:space="preserve">100+ XP ganados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F">
            <w:pPr>
              <w:jc w:val="left"/>
              <w:rPr/>
            </w:pPr>
            <w:r>
              <w:rPr>
                <w:rFonts w:ascii="Calibri" w:cs="Calibri" w:eastAsia="Calibri" w:hAnsi="Calibri"/>
                <w:b w:val="0"/>
                <w:bCs w:val="0"/>
                <w:i w:val="0"/>
                <w:iCs w:val="0"/>
                <w:color w:val="1e293b"/>
                <w:sz w:val="19"/>
                <w:szCs w:val="19"/>
                <w:rtl w:val="0"/>
              </w:rPr>
              <w:t xml:space="preserve">Streak de 7 días activo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0">
            <w:pPr>
              <w:jc w:val="left"/>
              <w:rPr/>
            </w:pPr>
            <w:r>
              <w:rPr>
                <w:rFonts w:ascii="Calibri" w:cs="Calibri" w:eastAsia="Calibri" w:hAnsi="Calibri"/>
                <w:b w:val="0"/>
                <w:bCs w:val="0"/>
                <w:i w:val="0"/>
                <w:iCs w:val="0"/>
                <w:color w:val="1e293b"/>
                <w:sz w:val="19"/>
                <w:szCs w:val="19"/>
                <w:rtl w:val="0"/>
              </w:rPr>
              <w:t xml:space="preserve">Mes 3</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1">
            <w:pPr>
              <w:jc w:val="left"/>
              <w:rPr/>
            </w:pPr>
            <w:r>
              <w:rPr>
                <w:rFonts w:ascii="Calibri" w:cs="Calibri" w:eastAsia="Calibri" w:hAnsi="Calibri"/>
                <w:b w:val="0"/>
                <w:bCs w:val="0"/>
                <w:i w:val="0"/>
                <w:iCs w:val="0"/>
                <w:color w:val="1e293b"/>
                <w:sz w:val="19"/>
                <w:szCs w:val="19"/>
                <w:rtl w:val="0"/>
              </w:rPr>
              <w:t xml:space="preserve">Invita a un amigo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2">
            <w:pPr>
              <w:jc w:val="left"/>
              <w:rPr/>
            </w:pPr>
            <w:r>
              <w:rPr>
                <w:rFonts w:ascii="Calibri" w:cs="Calibri" w:eastAsia="Calibri" w:hAnsi="Calibri"/>
                <w:b w:val="0"/>
                <w:bCs w:val="0"/>
                <w:i w:val="0"/>
                <w:iCs w:val="0"/>
                <w:color w:val="1e293b"/>
                <w:sz w:val="19"/>
                <w:szCs w:val="19"/>
                <w:rtl w:val="0"/>
              </w:rPr>
              <w:t xml:space="preserve">Crea su primer evento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3">
            <w:pPr>
              <w:jc w:val="left"/>
              <w:rPr/>
            </w:pPr>
            <w:r>
              <w:rPr>
                <w:rFonts w:ascii="Calibri" w:cs="Calibri" w:eastAsia="Calibri" w:hAnsi="Calibri"/>
                <w:b w:val="0"/>
                <w:bCs w:val="0"/>
                <w:i w:val="0"/>
                <w:iCs w:val="0"/>
                <w:color w:val="1e293b"/>
                <w:sz w:val="19"/>
                <w:szCs w:val="19"/>
                <w:rtl w:val="0"/>
              </w:rPr>
              <w:t xml:space="preserve">Nivel 10+ (Conector)</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4">
            <w:pPr>
              <w:jc w:val="left"/>
              <w:rPr/>
            </w:pPr>
            <w:r>
              <w:rPr>
                <w:rFonts w:ascii="Calibri" w:cs="Calibri" w:eastAsia="Calibri" w:hAnsi="Calibri"/>
                <w:b w:val="0"/>
                <w:bCs w:val="0"/>
                <w:i w:val="0"/>
                <w:iCs w:val="0"/>
                <w:color w:val="1e293b"/>
                <w:sz w:val="19"/>
                <w:szCs w:val="19"/>
                <w:rtl w:val="0"/>
              </w:rPr>
              <w:t xml:space="preserve">Referral program activo</w:t>
            </w:r>
            <w:r>
              <w:rPr>
                <w:rtl w:val="0"/>
              </w:rPr>
            </w:r>
          </w:p>
        </w:tc>
      </w:tr>
    </w:tbl>
    <w:p w:rsidR="00000000" w:rsidDel="00000000" w:rsidP="00000000" w:rsidRDefault="00000000" w:rsidRPr="00000000" w14:paraId="00000215">
      <w:pPr>
        <w:rPr/>
      </w:pPr>
      <w:r>
        <w:br w:type="page"/>
      </w:r>
      <w:r>
        <w:rPr>
          <w:rtl w:val="0"/>
        </w:rPr>
      </w:r>
    </w:p>
    <w:p w:rsidR="00000000" w:rsidDel="00000000" w:rsidP="00000000" w:rsidRDefault="00000000" w:rsidRPr="00000000" w14:paraId="00000216">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9. Hipótesis de Crecimiento</w:t>
      </w:r>
      <w:r>
        <w:rPr>
          <w:rtl w:val="0"/>
        </w:rPr>
      </w:r>
    </w:p>
    <w:p w:rsidR="00000000" w:rsidDel="00000000" w:rsidP="00000000" w:rsidRDefault="00000000" w:rsidRPr="00000000" w14:paraId="00000217">
      <w:pPr>
        <w:spacing w:after="160" w:lineRule="auto"/>
        <w:rPr/>
      </w:pPr>
      <w:r>
        <w:rPr>
          <w:rFonts w:ascii="Calibri" w:cs="Calibri" w:eastAsia="Calibri" w:hAnsi="Calibri"/>
          <w:b w:val="0"/>
          <w:bCs w:val="0"/>
          <w:i w:val="0"/>
          <w:iCs w:val="0"/>
          <w:color w:val="1e293b"/>
          <w:sz w:val="21"/>
          <w:szCs w:val="21"/>
          <w:rtl w:val="0"/>
        </w:rPr>
        <w:t xml:space="preserve">Las hipótesis de crecimiento conectan las funcionalidades del producto con resultados medibles. Son afirmaciones verificables que guían las decisiones de priorización y permiten aprender rápidamente de los datos.</w:t>
      </w:r>
      <w:r>
        <w:rPr>
          <w:rtl w:val="0"/>
        </w:rPr>
      </w:r>
    </w:p>
    <w:p w:rsidR="00000000" w:rsidDel="00000000" w:rsidP="00000000" w:rsidRDefault="00000000" w:rsidRPr="00000000" w14:paraId="00000218">
      <w:pPr>
        <w:pStyle w:val="Heading2"/>
        <w:spacing w:after="140" w:before="280" w:lineRule="auto"/>
        <w:rPr/>
      </w:pPr>
      <w:r>
        <w:rPr>
          <w:rFonts w:ascii="Calibri" w:cs="Calibri" w:eastAsia="Calibri" w:hAnsi="Calibri"/>
          <w:b w:val="1"/>
          <w:bCs w:val="1"/>
          <w:color w:val="1e3a8a"/>
          <w:sz w:val="24"/>
          <w:szCs w:val="24"/>
          <w:rtl w:val="0"/>
        </w:rPr>
        <w:t xml:space="preserve">9.1 Hipótesis por Etapa del Funnel</w:t>
      </w:r>
      <w:r>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150"/>
        <w:gridCol w:w="2200"/>
        <w:gridCol w:w="1500"/>
        <w:tblGridChange w:id="0">
          <w:tblGrid>
            <w:gridCol w:w="500"/>
            <w:gridCol w:w="5150"/>
            <w:gridCol w:w="2200"/>
            <w:gridCol w:w="15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19">
            <w:pPr>
              <w:jc w:val="left"/>
              <w:rPr/>
            </w:pPr>
            <w:r>
              <w:rPr>
                <w:rFonts w:ascii="Calibri" w:cs="Calibri" w:eastAsia="Calibri" w:hAnsi="Calibri"/>
                <w:b w:val="1"/>
                <w:bCs w:val="1"/>
                <w:i w:val="0"/>
                <w:iCs w:val="0"/>
                <w:color w:val="ffffff"/>
                <w:sz w:val="19"/>
                <w:szCs w:val="19"/>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1A">
            <w:pPr>
              <w:jc w:val="left"/>
              <w:rPr/>
            </w:pPr>
            <w:r>
              <w:rPr>
                <w:rFonts w:ascii="Calibri" w:cs="Calibri" w:eastAsia="Calibri" w:hAnsi="Calibri"/>
                <w:b w:val="1"/>
                <w:bCs w:val="1"/>
                <w:i w:val="0"/>
                <w:iCs w:val="0"/>
                <w:color w:val="ffffff"/>
                <w:sz w:val="19"/>
                <w:szCs w:val="19"/>
                <w:rtl w:val="0"/>
              </w:rPr>
              <w:t xml:space="preserve">Hipótesis</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1B">
            <w:pPr>
              <w:jc w:val="left"/>
              <w:rPr/>
            </w:pPr>
            <w:r>
              <w:rPr>
                <w:rFonts w:ascii="Calibri" w:cs="Calibri" w:eastAsia="Calibri" w:hAnsi="Calibri"/>
                <w:b w:val="1"/>
                <w:bCs w:val="1"/>
                <w:i w:val="0"/>
                <w:iCs w:val="0"/>
                <w:color w:val="ffffff"/>
                <w:sz w:val="19"/>
                <w:szCs w:val="19"/>
                <w:rtl w:val="0"/>
              </w:rPr>
              <w:t xml:space="preserve">Métrica</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1C">
            <w:pPr>
              <w:jc w:val="left"/>
              <w:rPr/>
            </w:pPr>
            <w:r>
              <w:rPr>
                <w:rFonts w:ascii="Calibri" w:cs="Calibri" w:eastAsia="Calibri" w:hAnsi="Calibri"/>
                <w:b w:val="1"/>
                <w:bCs w:val="1"/>
                <w:i w:val="0"/>
                <w:iCs w:val="0"/>
                <w:color w:val="ffffff"/>
                <w:sz w:val="19"/>
                <w:szCs w:val="19"/>
                <w:rtl w:val="0"/>
              </w:rPr>
              <w:t xml:space="preserve">Umbral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D">
            <w:pPr>
              <w:jc w:val="left"/>
              <w:rPr/>
            </w:pPr>
            <w:r>
              <w:rPr>
                <w:rFonts w:ascii="Calibri" w:cs="Calibri" w:eastAsia="Calibri" w:hAnsi="Calibri"/>
                <w:b w:val="0"/>
                <w:bCs w:val="0"/>
                <w:i w:val="0"/>
                <w:iCs w:val="0"/>
                <w:color w:val="1e293b"/>
                <w:sz w:val="19"/>
                <w:szCs w:val="19"/>
                <w:rtl w:val="0"/>
              </w:rPr>
              <w:t xml:space="preserve">H1</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E">
            <w:pPr>
              <w:jc w:val="left"/>
              <w:rPr/>
            </w:pPr>
            <w:r>
              <w:rPr>
                <w:rFonts w:ascii="Calibri" w:cs="Calibri" w:eastAsia="Calibri" w:hAnsi="Calibri"/>
                <w:b w:val="0"/>
                <w:bCs w:val="0"/>
                <w:i w:val="0"/>
                <w:iCs w:val="0"/>
                <w:color w:val="1e293b"/>
                <w:sz w:val="19"/>
                <w:szCs w:val="19"/>
                <w:rtl w:val="0"/>
              </w:rPr>
              <w:t xml:space="preserve">Si reducimos la fricción social inicial mediante matching por afinidad, aumentará la activación temprana en estudiantes de semestres 1–3.</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F">
            <w:pPr>
              <w:jc w:val="left"/>
              <w:rPr/>
            </w:pPr>
            <w:r>
              <w:rPr>
                <w:rFonts w:ascii="Calibri" w:cs="Calibri" w:eastAsia="Calibri" w:hAnsi="Calibri"/>
                <w:b w:val="0"/>
                <w:bCs w:val="0"/>
                <w:i w:val="0"/>
                <w:iCs w:val="0"/>
                <w:color w:val="1e293b"/>
                <w:sz w:val="19"/>
                <w:szCs w:val="19"/>
                <w:rtl w:val="0"/>
              </w:rPr>
              <w:t xml:space="preserve">% de activación D1</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0">
            <w:pPr>
              <w:jc w:val="left"/>
              <w:rPr/>
            </w:pPr>
            <w:r>
              <w:rPr>
                <w:rFonts w:ascii="Calibri" w:cs="Calibri" w:eastAsia="Calibri" w:hAnsi="Calibri"/>
                <w:b w:val="0"/>
                <w:bCs w:val="0"/>
                <w:i w:val="0"/>
                <w:iCs w:val="0"/>
                <w:color w:val="1e293b"/>
                <w:sz w:val="19"/>
                <w:szCs w:val="19"/>
                <w:rtl w:val="0"/>
              </w:rPr>
              <w:t xml:space="preserve">≥60%</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1">
            <w:pPr>
              <w:jc w:val="left"/>
              <w:rPr/>
            </w:pPr>
            <w:r>
              <w:rPr>
                <w:rFonts w:ascii="Calibri" w:cs="Calibri" w:eastAsia="Calibri" w:hAnsi="Calibri"/>
                <w:b w:val="0"/>
                <w:bCs w:val="0"/>
                <w:i w:val="0"/>
                <w:iCs w:val="0"/>
                <w:color w:val="1e293b"/>
                <w:sz w:val="19"/>
                <w:szCs w:val="19"/>
                <w:rtl w:val="0"/>
              </w:rPr>
              <w:t xml:space="preserve">H2</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2">
            <w:pPr>
              <w:jc w:val="left"/>
              <w:rPr/>
            </w:pPr>
            <w:r>
              <w:rPr>
                <w:rFonts w:ascii="Calibri" w:cs="Calibri" w:eastAsia="Calibri" w:hAnsi="Calibri"/>
                <w:b w:val="0"/>
                <w:bCs w:val="0"/>
                <w:i w:val="0"/>
                <w:iCs w:val="0"/>
                <w:color w:val="1e293b"/>
                <w:sz w:val="19"/>
                <w:szCs w:val="19"/>
                <w:rtl w:val="0"/>
              </w:rPr>
              <w:t xml:space="preserve">Si los eventos generan XP y reconocimiento social visible, aumentará la retención semanal de usuarios activos.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3">
            <w:pPr>
              <w:jc w:val="left"/>
              <w:rPr/>
            </w:pPr>
            <w:r>
              <w:rPr>
                <w:rFonts w:ascii="Calibri" w:cs="Calibri" w:eastAsia="Calibri" w:hAnsi="Calibri"/>
                <w:b w:val="0"/>
                <w:bCs w:val="0"/>
                <w:i w:val="0"/>
                <w:iCs w:val="0"/>
                <w:color w:val="1e293b"/>
                <w:sz w:val="19"/>
                <w:szCs w:val="19"/>
                <w:rtl w:val="0"/>
              </w:rPr>
              <w:t xml:space="preserve">Retención D7</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4">
            <w:pPr>
              <w:jc w:val="left"/>
              <w:rPr/>
            </w:pPr>
            <w:r>
              <w:rPr>
                <w:rFonts w:ascii="Calibri" w:cs="Calibri" w:eastAsia="Calibri" w:hAnsi="Calibri"/>
                <w:b w:val="0"/>
                <w:bCs w:val="0"/>
                <w:i w:val="0"/>
                <w:iCs w:val="0"/>
                <w:color w:val="1e293b"/>
                <w:sz w:val="19"/>
                <w:szCs w:val="19"/>
                <w:rtl w:val="0"/>
              </w:rPr>
              <w:t xml:space="preserve">≥45%</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5">
            <w:pPr>
              <w:jc w:val="left"/>
              <w:rPr/>
            </w:pPr>
            <w:r>
              <w:rPr>
                <w:rFonts w:ascii="Calibri" w:cs="Calibri" w:eastAsia="Calibri" w:hAnsi="Calibri"/>
                <w:b w:val="0"/>
                <w:bCs w:val="0"/>
                <w:i w:val="0"/>
                <w:iCs w:val="0"/>
                <w:color w:val="1e293b"/>
                <w:sz w:val="19"/>
                <w:szCs w:val="19"/>
                <w:rtl w:val="0"/>
              </w:rPr>
              <w:t xml:space="preserve">H3</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6">
            <w:pPr>
              <w:jc w:val="left"/>
              <w:rPr/>
            </w:pPr>
            <w:r>
              <w:rPr>
                <w:rFonts w:ascii="Calibri" w:cs="Calibri" w:eastAsia="Calibri" w:hAnsi="Calibri"/>
                <w:b w:val="0"/>
                <w:bCs w:val="0"/>
                <w:i w:val="0"/>
                <w:iCs w:val="0"/>
                <w:color w:val="1e293b"/>
                <w:sz w:val="19"/>
                <w:szCs w:val="19"/>
                <w:rtl w:val="0"/>
              </w:rPr>
              <w:t xml:space="preserve">Si los primíparos reciben una sugerencia de match en las primeras 24h del registro, su probabilidad de asistir a un evento aumenta significativamente.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7">
            <w:pPr>
              <w:jc w:val="left"/>
              <w:rPr/>
            </w:pPr>
            <w:r>
              <w:rPr>
                <w:rFonts w:ascii="Calibri" w:cs="Calibri" w:eastAsia="Calibri" w:hAnsi="Calibri"/>
                <w:b w:val="0"/>
                <w:bCs w:val="0"/>
                <w:i w:val="0"/>
                <w:iCs w:val="0"/>
                <w:color w:val="1e293b"/>
                <w:sz w:val="19"/>
                <w:szCs w:val="19"/>
                <w:rtl w:val="0"/>
              </w:rPr>
              <w:t xml:space="preserve">Eventos asistidos D30</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8">
            <w:pPr>
              <w:jc w:val="left"/>
              <w:rPr/>
            </w:pPr>
            <w:r>
              <w:rPr>
                <w:rFonts w:ascii="Calibri" w:cs="Calibri" w:eastAsia="Calibri" w:hAnsi="Calibri"/>
                <w:b w:val="0"/>
                <w:bCs w:val="0"/>
                <w:i w:val="0"/>
                <w:iCs w:val="0"/>
                <w:color w:val="1e293b"/>
                <w:sz w:val="19"/>
                <w:szCs w:val="19"/>
                <w:rtl w:val="0"/>
              </w:rPr>
              <w:t xml:space="preserve">≥1 evento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9">
            <w:pPr>
              <w:jc w:val="left"/>
              <w:rPr/>
            </w:pPr>
            <w:r>
              <w:rPr>
                <w:rFonts w:ascii="Calibri" w:cs="Calibri" w:eastAsia="Calibri" w:hAnsi="Calibri"/>
                <w:b w:val="0"/>
                <w:bCs w:val="0"/>
                <w:i w:val="0"/>
                <w:iCs w:val="0"/>
                <w:color w:val="1e293b"/>
                <w:sz w:val="19"/>
                <w:szCs w:val="19"/>
                <w:rtl w:val="0"/>
              </w:rPr>
              <w:t xml:space="preserve">H4</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A">
            <w:pPr>
              <w:jc w:val="left"/>
              <w:rPr/>
            </w:pPr>
            <w:r>
              <w:rPr>
                <w:rFonts w:ascii="Calibri" w:cs="Calibri" w:eastAsia="Calibri" w:hAnsi="Calibri"/>
                <w:b w:val="0"/>
                <w:bCs w:val="0"/>
                <w:i w:val="0"/>
                <w:iCs w:val="0"/>
                <w:color w:val="1e293b"/>
                <w:sz w:val="19"/>
                <w:szCs w:val="19"/>
                <w:rtl w:val="0"/>
              </w:rPr>
              <w:t xml:space="preserve">Si los creadores de comunidad ganan badges visibles por organizar eventos, el número de eventos creados aumentará semana a semana.</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B">
            <w:pPr>
              <w:jc w:val="left"/>
              <w:rPr/>
            </w:pPr>
            <w:r>
              <w:rPr>
                <w:rFonts w:ascii="Calibri" w:cs="Calibri" w:eastAsia="Calibri" w:hAnsi="Calibri"/>
                <w:b w:val="0"/>
                <w:bCs w:val="0"/>
                <w:i w:val="0"/>
                <w:iCs w:val="0"/>
                <w:color w:val="1e293b"/>
                <w:sz w:val="19"/>
                <w:szCs w:val="19"/>
                <w:rtl w:val="0"/>
              </w:rPr>
              <w:t xml:space="preserve">Eventos creados/semana</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C">
            <w:pPr>
              <w:jc w:val="left"/>
              <w:rPr/>
            </w:pPr>
            <w:r>
              <w:rPr>
                <w:rFonts w:ascii="Calibri" w:cs="Calibri" w:eastAsia="Calibri" w:hAnsi="Calibri"/>
                <w:b w:val="0"/>
                <w:bCs w:val="0"/>
                <w:i w:val="0"/>
                <w:iCs w:val="0"/>
                <w:color w:val="1e293b"/>
                <w:sz w:val="19"/>
                <w:szCs w:val="19"/>
                <w:rtl w:val="0"/>
              </w:rPr>
              <w:t xml:space="preserve">Crecimiento ≥10%</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D">
            <w:pPr>
              <w:jc w:val="left"/>
              <w:rPr/>
            </w:pPr>
            <w:r>
              <w:rPr>
                <w:rFonts w:ascii="Calibri" w:cs="Calibri" w:eastAsia="Calibri" w:hAnsi="Calibri"/>
                <w:b w:val="0"/>
                <w:bCs w:val="0"/>
                <w:i w:val="0"/>
                <w:iCs w:val="0"/>
                <w:color w:val="1e293b"/>
                <w:sz w:val="19"/>
                <w:szCs w:val="19"/>
                <w:rtl w:val="0"/>
              </w:rPr>
              <w:t xml:space="preserve">H5</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E">
            <w:pPr>
              <w:jc w:val="left"/>
              <w:rPr/>
            </w:pPr>
            <w:r>
              <w:rPr>
                <w:rFonts w:ascii="Calibri" w:cs="Calibri" w:eastAsia="Calibri" w:hAnsi="Calibri"/>
                <w:b w:val="0"/>
                <w:bCs w:val="0"/>
                <w:i w:val="0"/>
                <w:iCs w:val="0"/>
                <w:color w:val="1e293b"/>
                <w:sz w:val="19"/>
                <w:szCs w:val="19"/>
                <w:rtl w:val="0"/>
              </w:rPr>
              <w:t xml:space="preserve">Si el referral program ofrece +500 XP por referido, al menos el 15% de los usuarios invitarán a un amigo en el primer mes.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F">
            <w:pPr>
              <w:jc w:val="left"/>
              <w:rPr/>
            </w:pPr>
            <w:r>
              <w:rPr>
                <w:rFonts w:ascii="Calibri" w:cs="Calibri" w:eastAsia="Calibri" w:hAnsi="Calibri"/>
                <w:b w:val="0"/>
                <w:bCs w:val="0"/>
                <w:i w:val="0"/>
                <w:iCs w:val="0"/>
                <w:color w:val="1e293b"/>
                <w:sz w:val="19"/>
                <w:szCs w:val="19"/>
                <w:rtl w:val="0"/>
              </w:rPr>
              <w:t xml:space="preserve">% usuarios con ≥1 referido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0">
            <w:pPr>
              <w:jc w:val="left"/>
              <w:rPr/>
            </w:pPr>
            <w:r>
              <w:rPr>
                <w:rFonts w:ascii="Calibri" w:cs="Calibri" w:eastAsia="Calibri" w:hAnsi="Calibri"/>
                <w:b w:val="0"/>
                <w:bCs w:val="0"/>
                <w:i w:val="0"/>
                <w:iCs w:val="0"/>
                <w:color w:val="1e293b"/>
                <w:sz w:val="19"/>
                <w:szCs w:val="19"/>
                <w:rtl w:val="0"/>
              </w:rPr>
              <w:t xml:space="preserve">≥15%</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1">
            <w:pPr>
              <w:jc w:val="left"/>
              <w:rPr/>
            </w:pPr>
            <w:r>
              <w:rPr>
                <w:rFonts w:ascii="Calibri" w:cs="Calibri" w:eastAsia="Calibri" w:hAnsi="Calibri"/>
                <w:b w:val="0"/>
                <w:bCs w:val="0"/>
                <w:i w:val="0"/>
                <w:iCs w:val="0"/>
                <w:color w:val="1e293b"/>
                <w:sz w:val="19"/>
                <w:szCs w:val="19"/>
                <w:rtl w:val="0"/>
              </w:rPr>
              <w:t xml:space="preserve">H6</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2">
            <w:pPr>
              <w:jc w:val="left"/>
              <w:rPr/>
            </w:pPr>
            <w:r>
              <w:rPr>
                <w:rFonts w:ascii="Calibri" w:cs="Calibri" w:eastAsia="Calibri" w:hAnsi="Calibri"/>
                <w:b w:val="0"/>
                <w:bCs w:val="0"/>
                <w:i w:val="0"/>
                <w:iCs w:val="0"/>
                <w:color w:val="1e293b"/>
                <w:sz w:val="19"/>
                <w:szCs w:val="19"/>
                <w:rtl w:val="0"/>
              </w:rPr>
              <w:t xml:space="preserve">Si las notificaciones de FOMO social son personalizadas (basadas en los intereses del usuario), el CTR será superior al 20%.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3">
            <w:pPr>
              <w:jc w:val="left"/>
              <w:rPr/>
            </w:pPr>
            <w:r>
              <w:rPr>
                <w:rFonts w:ascii="Calibri" w:cs="Calibri" w:eastAsia="Calibri" w:hAnsi="Calibri"/>
                <w:b w:val="0"/>
                <w:bCs w:val="0"/>
                <w:i w:val="0"/>
                <w:iCs w:val="0"/>
                <w:color w:val="1e293b"/>
                <w:sz w:val="19"/>
                <w:szCs w:val="19"/>
                <w:rtl w:val="0"/>
              </w:rPr>
              <w:t xml:space="preserve">CTR notificaciones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4">
            <w:pPr>
              <w:jc w:val="left"/>
              <w:rPr/>
            </w:pPr>
            <w:r>
              <w:rPr>
                <w:rFonts w:ascii="Calibri" w:cs="Calibri" w:eastAsia="Calibri" w:hAnsi="Calibri"/>
                <w:b w:val="0"/>
                <w:bCs w:val="0"/>
                <w:i w:val="0"/>
                <w:iCs w:val="0"/>
                <w:color w:val="1e293b"/>
                <w:sz w:val="19"/>
                <w:szCs w:val="19"/>
                <w:rtl w:val="0"/>
              </w:rPr>
              <w:t xml:space="preserve">≥20%</w:t>
            </w:r>
            <w:r>
              <w:rPr>
                <w:rtl w:val="0"/>
              </w:rPr>
            </w:r>
          </w:p>
        </w:tc>
      </w:tr>
    </w:tbl>
    <w:p w:rsidR="00000000" w:rsidDel="00000000" w:rsidP="00000000" w:rsidRDefault="00000000" w:rsidRPr="00000000" w14:paraId="00000235">
      <w:pPr>
        <w:pStyle w:val="Heading2"/>
        <w:spacing w:after="140" w:before="280" w:lineRule="auto"/>
        <w:rPr/>
      </w:pPr>
      <w:r>
        <w:rPr>
          <w:rFonts w:ascii="Calibri" w:cs="Calibri" w:eastAsia="Calibri" w:hAnsi="Calibri"/>
          <w:b w:val="1"/>
          <w:bCs w:val="1"/>
          <w:color w:val="1e3a8a"/>
          <w:sz w:val="24"/>
          <w:szCs w:val="24"/>
          <w:rtl w:val="0"/>
        </w:rPr>
        <w:t xml:space="preserve">9.2 Cómo Verificar las Hipótesis</w:t>
      </w:r>
      <w:r>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H1, H3: Medir tasa de activación D1 segmentada por semestre (1–3 vs 4–6 vs 7–10).</w:t>
      </w:r>
      <w:r>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H2, H4: Dashboard semanal de retención y eventos creados con tendencia semana a semana.</w:t>
      </w:r>
      <w:r>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H5: Tracking de códigos de referido en el proceso de registro.</w:t>
      </w:r>
      <w:r>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H6: Analytics de notificaciones push con apertura y conversión por tipo de mensaje.</w:t>
      </w:r>
      <w:r>
        <w:rPr>
          <w:rtl w:val="0"/>
        </w:rPr>
      </w:r>
    </w:p>
    <w:p w:rsidR="00000000" w:rsidDel="00000000" w:rsidP="00000000" w:rsidRDefault="00000000" w:rsidRPr="00000000" w14:paraId="0000023A">
      <w:pPr>
        <w:rPr/>
      </w:pPr>
      <w:r>
        <w:br w:type="page"/>
      </w:r>
      <w:r>
        <w:rPr>
          <w:rtl w:val="0"/>
        </w:rPr>
      </w:r>
    </w:p>
    <w:p w:rsidR="00000000" w:rsidDel="00000000" w:rsidP="00000000" w:rsidRDefault="00000000" w:rsidRPr="00000000" w14:paraId="0000023B">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10. Métricas y Evaluación</w:t>
      </w:r>
      <w:r>
        <w:rPr>
          <w:rtl w:val="0"/>
        </w:rPr>
      </w:r>
    </w:p>
    <w:p w:rsidR="00000000" w:rsidDel="00000000" w:rsidP="00000000" w:rsidRDefault="00000000" w:rsidRPr="00000000" w14:paraId="0000023C">
      <w:pPr>
        <w:pStyle w:val="Heading2"/>
        <w:spacing w:after="140" w:before="280" w:lineRule="auto"/>
        <w:rPr/>
      </w:pPr>
      <w:r>
        <w:rPr>
          <w:rFonts w:ascii="Calibri" w:cs="Calibri" w:eastAsia="Calibri" w:hAnsi="Calibri"/>
          <w:b w:val="1"/>
          <w:bCs w:val="1"/>
          <w:color w:val="1e3a8a"/>
          <w:sz w:val="24"/>
          <w:szCs w:val="24"/>
          <w:rtl w:val="0"/>
        </w:rPr>
        <w:t xml:space="preserve">10.1 KPIs de Marketing</w:t>
      </w:r>
      <w:r>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50"/>
        <w:gridCol w:w="1650"/>
        <w:gridCol w:w="2450"/>
        <w:tblGridChange w:id="0">
          <w:tblGrid>
            <w:gridCol w:w="3600"/>
            <w:gridCol w:w="1650"/>
            <w:gridCol w:w="1650"/>
            <w:gridCol w:w="24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3D">
            <w:pPr>
              <w:jc w:val="left"/>
              <w:rPr/>
            </w:pPr>
            <w:r>
              <w:rPr>
                <w:rFonts w:ascii="Calibri" w:cs="Calibri" w:eastAsia="Calibri" w:hAnsi="Calibri"/>
                <w:b w:val="1"/>
                <w:bCs w:val="1"/>
                <w:i w:val="0"/>
                <w:iCs w:val="0"/>
                <w:color w:val="ffffff"/>
                <w:sz w:val="19"/>
                <w:szCs w:val="19"/>
                <w:rtl w:val="0"/>
              </w:rPr>
              <w:t xml:space="preserve">Métrica (KPI)</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3E">
            <w:pPr>
              <w:jc w:val="left"/>
              <w:rPr/>
            </w:pPr>
            <w:r>
              <w:rPr>
                <w:rFonts w:ascii="Calibri" w:cs="Calibri" w:eastAsia="Calibri" w:hAnsi="Calibri"/>
                <w:b w:val="1"/>
                <w:bCs w:val="1"/>
                <w:i w:val="0"/>
                <w:iCs w:val="0"/>
                <w:color w:val="ffffff"/>
                <w:sz w:val="19"/>
                <w:szCs w:val="19"/>
                <w:rtl w:val="0"/>
              </w:rPr>
              <w:t xml:space="preserve">Meta Inicial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3F">
            <w:pPr>
              <w:jc w:val="left"/>
              <w:rPr/>
            </w:pPr>
            <w:r>
              <w:rPr>
                <w:rFonts w:ascii="Calibri" w:cs="Calibri" w:eastAsia="Calibri" w:hAnsi="Calibri"/>
                <w:b w:val="1"/>
                <w:bCs w:val="1"/>
                <w:i w:val="0"/>
                <w:iCs w:val="0"/>
                <w:color w:val="ffffff"/>
                <w:sz w:val="19"/>
                <w:szCs w:val="19"/>
                <w:rtl w:val="0"/>
              </w:rPr>
              <w:t xml:space="preserve">Meta Final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40">
            <w:pPr>
              <w:jc w:val="left"/>
              <w:rPr/>
            </w:pPr>
            <w:r>
              <w:rPr>
                <w:rFonts w:ascii="Calibri" w:cs="Calibri" w:eastAsia="Calibri" w:hAnsi="Calibri"/>
                <w:b w:val="1"/>
                <w:bCs w:val="1"/>
                <w:i w:val="0"/>
                <w:iCs w:val="0"/>
                <w:color w:val="ffffff"/>
                <w:sz w:val="19"/>
                <w:szCs w:val="19"/>
                <w:rtl w:val="0"/>
              </w:rPr>
              <w:t xml:space="preserve">Herramienta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1">
            <w:pPr>
              <w:jc w:val="left"/>
              <w:rPr/>
            </w:pPr>
            <w:r>
              <w:rPr>
                <w:rFonts w:ascii="Calibri" w:cs="Calibri" w:eastAsia="Calibri" w:hAnsi="Calibri"/>
                <w:b w:val="0"/>
                <w:bCs w:val="0"/>
                <w:i w:val="0"/>
                <w:iCs w:val="0"/>
                <w:color w:val="1e293b"/>
                <w:sz w:val="19"/>
                <w:szCs w:val="19"/>
                <w:rtl w:val="0"/>
              </w:rPr>
              <w:t xml:space="preserve">Usuarios registrados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2">
            <w:pPr>
              <w:jc w:val="left"/>
              <w:rPr/>
            </w:pPr>
            <w:r>
              <w:rPr>
                <w:rFonts w:ascii="Calibri" w:cs="Calibri" w:eastAsia="Calibri" w:hAnsi="Calibri"/>
                <w:b w:val="0"/>
                <w:bCs w:val="0"/>
                <w:i w:val="0"/>
                <w:iCs w:val="0"/>
                <w:color w:val="1e293b"/>
                <w:sz w:val="19"/>
                <w:szCs w:val="19"/>
                <w:rtl w:val="0"/>
              </w:rPr>
              <w:t xml:space="preserve">100</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3">
            <w:pPr>
              <w:jc w:val="left"/>
              <w:rPr/>
            </w:pPr>
            <w:r>
              <w:rPr>
                <w:rFonts w:ascii="Calibri" w:cs="Calibri" w:eastAsia="Calibri" w:hAnsi="Calibri"/>
                <w:b w:val="0"/>
                <w:bCs w:val="0"/>
                <w:i w:val="0"/>
                <w:iCs w:val="0"/>
                <w:color w:val="1e293b"/>
                <w:sz w:val="19"/>
                <w:szCs w:val="19"/>
                <w:rtl w:val="0"/>
              </w:rPr>
              <w:t xml:space="preserve">500</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4">
            <w:pPr>
              <w:jc w:val="left"/>
              <w:rPr/>
            </w:pPr>
            <w:r>
              <w:rPr>
                <w:rFonts w:ascii="Calibri" w:cs="Calibri" w:eastAsia="Calibri" w:hAnsi="Calibri"/>
                <w:b w:val="0"/>
                <w:bCs w:val="0"/>
                <w:i w:val="0"/>
                <w:iCs w:val="0"/>
                <w:color w:val="1e293b"/>
                <w:sz w:val="19"/>
                <w:szCs w:val="19"/>
                <w:rtl w:val="0"/>
              </w:rPr>
              <w:t xml:space="preserve">Dashboard Alpha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5">
            <w:pPr>
              <w:jc w:val="left"/>
              <w:rPr/>
            </w:pPr>
            <w:r>
              <w:rPr>
                <w:rFonts w:ascii="Calibri" w:cs="Calibri" w:eastAsia="Calibri" w:hAnsi="Calibri"/>
                <w:b w:val="0"/>
                <w:bCs w:val="0"/>
                <w:i w:val="0"/>
                <w:iCs w:val="0"/>
                <w:color w:val="1e293b"/>
                <w:sz w:val="19"/>
                <w:szCs w:val="19"/>
                <w:rtl w:val="0"/>
              </w:rPr>
              <w:t xml:space="preserve">Tasa de activación (registro → primer uso)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6">
            <w:pPr>
              <w:jc w:val="left"/>
              <w:rPr/>
            </w:pPr>
            <w:r>
              <w:rPr>
                <w:rFonts w:ascii="Calibri" w:cs="Calibri" w:eastAsia="Calibri" w:hAnsi="Calibri"/>
                <w:b w:val="0"/>
                <w:bCs w:val="0"/>
                <w:i w:val="0"/>
                <w:iCs w:val="0"/>
                <w:color w:val="1e293b"/>
                <w:sz w:val="19"/>
                <w:szCs w:val="19"/>
                <w:rtl w:val="0"/>
              </w:rPr>
              <w:t xml:space="preserve">60%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7">
            <w:pPr>
              <w:jc w:val="left"/>
              <w:rPr/>
            </w:pPr>
            <w:r>
              <w:rPr>
                <w:rFonts w:ascii="Calibri" w:cs="Calibri" w:eastAsia="Calibri" w:hAnsi="Calibri"/>
                <w:b w:val="0"/>
                <w:bCs w:val="0"/>
                <w:i w:val="0"/>
                <w:iCs w:val="0"/>
                <w:color w:val="1e293b"/>
                <w:sz w:val="19"/>
                <w:szCs w:val="19"/>
                <w:rtl w:val="0"/>
              </w:rPr>
              <w:t xml:space="preserve">75%</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8">
            <w:pPr>
              <w:jc w:val="left"/>
              <w:rPr/>
            </w:pPr>
            <w:r>
              <w:rPr>
                <w:rFonts w:ascii="Calibri" w:cs="Calibri" w:eastAsia="Calibri" w:hAnsi="Calibri"/>
                <w:b w:val="0"/>
                <w:bCs w:val="0"/>
                <w:i w:val="0"/>
                <w:iCs w:val="0"/>
                <w:color w:val="1e293b"/>
                <w:sz w:val="19"/>
                <w:szCs w:val="19"/>
                <w:rtl w:val="0"/>
              </w:rPr>
              <w:t xml:space="preserve">Analytics app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9">
            <w:pPr>
              <w:jc w:val="left"/>
              <w:rPr/>
            </w:pPr>
            <w:r>
              <w:rPr>
                <w:rFonts w:ascii="Calibri" w:cs="Calibri" w:eastAsia="Calibri" w:hAnsi="Calibri"/>
                <w:b w:val="0"/>
                <w:bCs w:val="0"/>
                <w:i w:val="0"/>
                <w:iCs w:val="0"/>
                <w:color w:val="1e293b"/>
                <w:sz w:val="19"/>
                <w:szCs w:val="19"/>
                <w:rtl w:val="0"/>
              </w:rPr>
              <w:t xml:space="preserve">Retención a 7 días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A">
            <w:pPr>
              <w:jc w:val="left"/>
              <w:rPr/>
            </w:pPr>
            <w:r>
              <w:rPr>
                <w:rFonts w:ascii="Calibri" w:cs="Calibri" w:eastAsia="Calibri" w:hAnsi="Calibri"/>
                <w:b w:val="0"/>
                <w:bCs w:val="0"/>
                <w:i w:val="0"/>
                <w:iCs w:val="0"/>
                <w:color w:val="1e293b"/>
                <w:sz w:val="19"/>
                <w:szCs w:val="19"/>
                <w:rtl w:val="0"/>
              </w:rPr>
              <w:t xml:space="preserve">30%</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B">
            <w:pPr>
              <w:jc w:val="left"/>
              <w:rPr/>
            </w:pPr>
            <w:r>
              <w:rPr>
                <w:rFonts w:ascii="Calibri" w:cs="Calibri" w:eastAsia="Calibri" w:hAnsi="Calibri"/>
                <w:b w:val="0"/>
                <w:bCs w:val="0"/>
                <w:i w:val="0"/>
                <w:iCs w:val="0"/>
                <w:color w:val="1e293b"/>
                <w:sz w:val="19"/>
                <w:szCs w:val="19"/>
                <w:rtl w:val="0"/>
              </w:rPr>
              <w:t xml:space="preserve">45%</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C">
            <w:pPr>
              <w:jc w:val="left"/>
              <w:rPr/>
            </w:pPr>
            <w:r>
              <w:rPr>
                <w:rFonts w:ascii="Calibri" w:cs="Calibri" w:eastAsia="Calibri" w:hAnsi="Calibri"/>
                <w:b w:val="0"/>
                <w:bCs w:val="0"/>
                <w:i w:val="0"/>
                <w:iCs w:val="0"/>
                <w:color w:val="1e293b"/>
                <w:sz w:val="19"/>
                <w:szCs w:val="19"/>
                <w:rtl w:val="0"/>
              </w:rPr>
              <w:t xml:space="preserve">Analytics app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D">
            <w:pPr>
              <w:jc w:val="left"/>
              <w:rPr/>
            </w:pPr>
            <w:r>
              <w:rPr>
                <w:rFonts w:ascii="Calibri" w:cs="Calibri" w:eastAsia="Calibri" w:hAnsi="Calibri"/>
                <w:b w:val="0"/>
                <w:bCs w:val="0"/>
                <w:i w:val="0"/>
                <w:iCs w:val="0"/>
                <w:color w:val="1e293b"/>
                <w:sz w:val="19"/>
                <w:szCs w:val="19"/>
                <w:rtl w:val="0"/>
              </w:rPr>
              <w:t xml:space="preserve">Eventos creados en la app</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E">
            <w:pPr>
              <w:jc w:val="left"/>
              <w:rPr/>
            </w:pPr>
            <w:r>
              <w:rPr>
                <w:rFonts w:ascii="Calibri" w:cs="Calibri" w:eastAsia="Calibri" w:hAnsi="Calibri"/>
                <w:b w:val="0"/>
                <w:bCs w:val="0"/>
                <w:i w:val="0"/>
                <w:iCs w:val="0"/>
                <w:color w:val="1e293b"/>
                <w:sz w:val="19"/>
                <w:szCs w:val="19"/>
                <w:rtl w:val="0"/>
              </w:rPr>
              <w:t xml:space="preserve">20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F">
            <w:pPr>
              <w:jc w:val="left"/>
              <w:rPr/>
            </w:pPr>
            <w:r>
              <w:rPr>
                <w:rFonts w:ascii="Calibri" w:cs="Calibri" w:eastAsia="Calibri" w:hAnsi="Calibri"/>
                <w:b w:val="0"/>
                <w:bCs w:val="0"/>
                <w:i w:val="0"/>
                <w:iCs w:val="0"/>
                <w:color w:val="1e293b"/>
                <w:sz w:val="19"/>
                <w:szCs w:val="19"/>
                <w:rtl w:val="0"/>
              </w:rPr>
              <w:t xml:space="preserve">150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0">
            <w:pPr>
              <w:jc w:val="left"/>
              <w:rPr/>
            </w:pPr>
            <w:r>
              <w:rPr>
                <w:rFonts w:ascii="Calibri" w:cs="Calibri" w:eastAsia="Calibri" w:hAnsi="Calibri"/>
                <w:b w:val="0"/>
                <w:bCs w:val="0"/>
                <w:i w:val="0"/>
                <w:iCs w:val="0"/>
                <w:color w:val="1e293b"/>
                <w:sz w:val="19"/>
                <w:szCs w:val="19"/>
                <w:rtl w:val="0"/>
              </w:rPr>
              <w:t xml:space="preserve">Dashboard Alpha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1">
            <w:pPr>
              <w:jc w:val="left"/>
              <w:rPr/>
            </w:pPr>
            <w:r>
              <w:rPr>
                <w:rFonts w:ascii="Calibri" w:cs="Calibri" w:eastAsia="Calibri" w:hAnsi="Calibri"/>
                <w:b w:val="0"/>
                <w:bCs w:val="0"/>
                <w:i w:val="0"/>
                <w:iCs w:val="0"/>
                <w:color w:val="1e293b"/>
                <w:sz w:val="19"/>
                <w:szCs w:val="19"/>
                <w:rtl w:val="0"/>
              </w:rPr>
              <w:t xml:space="preserve">Matches de Perfect Match realizados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2">
            <w:pPr>
              <w:jc w:val="left"/>
              <w:rPr/>
            </w:pPr>
            <w:r>
              <w:rPr>
                <w:rFonts w:ascii="Calibri" w:cs="Calibri" w:eastAsia="Calibri" w:hAnsi="Calibri"/>
                <w:b w:val="0"/>
                <w:bCs w:val="0"/>
                <w:i w:val="0"/>
                <w:iCs w:val="0"/>
                <w:color w:val="1e293b"/>
                <w:sz w:val="19"/>
                <w:szCs w:val="19"/>
                <w:rtl w:val="0"/>
              </w:rPr>
              <w:t xml:space="preserve">50</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3">
            <w:pPr>
              <w:jc w:val="left"/>
              <w:rPr/>
            </w:pPr>
            <w:r>
              <w:rPr>
                <w:rFonts w:ascii="Calibri" w:cs="Calibri" w:eastAsia="Calibri" w:hAnsi="Calibri"/>
                <w:b w:val="0"/>
                <w:bCs w:val="0"/>
                <w:i w:val="0"/>
                <w:iCs w:val="0"/>
                <w:color w:val="1e293b"/>
                <w:sz w:val="19"/>
                <w:szCs w:val="19"/>
                <w:rtl w:val="0"/>
              </w:rPr>
              <w:t xml:space="preserve">500</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4">
            <w:pPr>
              <w:jc w:val="left"/>
              <w:rPr/>
            </w:pPr>
            <w:r>
              <w:rPr>
                <w:rFonts w:ascii="Calibri" w:cs="Calibri" w:eastAsia="Calibri" w:hAnsi="Calibri"/>
                <w:b w:val="0"/>
                <w:bCs w:val="0"/>
                <w:i w:val="0"/>
                <w:iCs w:val="0"/>
                <w:color w:val="1e293b"/>
                <w:sz w:val="19"/>
                <w:szCs w:val="19"/>
                <w:rtl w:val="0"/>
              </w:rPr>
              <w:t xml:space="preserve">Dashboard Alpha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5">
            <w:pPr>
              <w:jc w:val="left"/>
              <w:rPr/>
            </w:pPr>
            <w:r>
              <w:rPr>
                <w:rFonts w:ascii="Calibri" w:cs="Calibri" w:eastAsia="Calibri" w:hAnsi="Calibri"/>
                <w:b w:val="0"/>
                <w:bCs w:val="0"/>
                <w:i w:val="0"/>
                <w:iCs w:val="0"/>
                <w:color w:val="1e293b"/>
                <w:sz w:val="19"/>
                <w:szCs w:val="19"/>
                <w:rtl w:val="0"/>
              </w:rPr>
              <w:t xml:space="preserve">Seguidores en Instagram</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6">
            <w:pPr>
              <w:jc w:val="left"/>
              <w:rPr/>
            </w:pPr>
            <w:r>
              <w:rPr>
                <w:rFonts w:ascii="Calibri" w:cs="Calibri" w:eastAsia="Calibri" w:hAnsi="Calibri"/>
                <w:b w:val="0"/>
                <w:bCs w:val="0"/>
                <w:i w:val="0"/>
                <w:iCs w:val="0"/>
                <w:color w:val="1e293b"/>
                <w:sz w:val="19"/>
                <w:szCs w:val="19"/>
                <w:rtl w:val="0"/>
              </w:rPr>
              <w:t xml:space="preserve">200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7">
            <w:pPr>
              <w:jc w:val="left"/>
              <w:rPr/>
            </w:pPr>
            <w:r>
              <w:rPr>
                <w:rFonts w:ascii="Calibri" w:cs="Calibri" w:eastAsia="Calibri" w:hAnsi="Calibri"/>
                <w:b w:val="0"/>
                <w:bCs w:val="0"/>
                <w:i w:val="0"/>
                <w:iCs w:val="0"/>
                <w:color w:val="1e293b"/>
                <w:sz w:val="19"/>
                <w:szCs w:val="19"/>
                <w:rtl w:val="0"/>
              </w:rPr>
              <w:t xml:space="preserve">800</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8">
            <w:pPr>
              <w:jc w:val="left"/>
              <w:rPr/>
            </w:pPr>
            <w:r>
              <w:rPr>
                <w:rFonts w:ascii="Calibri" w:cs="Calibri" w:eastAsia="Calibri" w:hAnsi="Calibri"/>
                <w:b w:val="0"/>
                <w:bCs w:val="0"/>
                <w:i w:val="0"/>
                <w:iCs w:val="0"/>
                <w:color w:val="1e293b"/>
                <w:sz w:val="19"/>
                <w:szCs w:val="19"/>
                <w:rtl w:val="0"/>
              </w:rPr>
              <w:t xml:space="preserve">Instagram Insights</w:t>
            </w:r>
            <w:r>
              <w:rPr>
                <w:rtl w:val="0"/>
              </w:rPr>
            </w:r>
          </w:p>
        </w:tc>
      </w:tr>
    </w:tbl>
    <w:p w:rsidR="00000000" w:rsidDel="00000000" w:rsidP="00000000" w:rsidRDefault="00000000" w:rsidRPr="00000000" w14:paraId="00000259">
      <w:pPr>
        <w:pStyle w:val="Heading2"/>
        <w:spacing w:after="140" w:before="280" w:lineRule="auto"/>
        <w:rPr/>
      </w:pPr>
      <w:r>
        <w:rPr>
          <w:rFonts w:ascii="Calibri" w:cs="Calibri" w:eastAsia="Calibri" w:hAnsi="Calibri"/>
          <w:b w:val="1"/>
          <w:bCs w:val="1"/>
          <w:color w:val="1e3a8a"/>
          <w:sz w:val="24"/>
          <w:szCs w:val="24"/>
          <w:rtl w:val="0"/>
        </w:rPr>
        <w:t xml:space="preserve">10.2 Indicadores de Calidad de Comunidad</w:t>
      </w:r>
      <w:r>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Perfiles completados (foto, bio, intereses): meta ≥70%.</w:t>
      </w:r>
      <w:r>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Tiempo promedio de sesión: meta ≥5 minutos.</w:t>
      </w:r>
      <w:r>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Interacciones promedio por evento (inscripciones, comentarios): meta ≥10.</w:t>
      </w:r>
      <w:r>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Usuarios que reportan nueva amistad gracias a la app (encuesta mensual): meta ≥20%.</w:t>
      </w:r>
      <w:r>
        <w:rPr>
          <w:rtl w:val="0"/>
        </w:rPr>
      </w:r>
    </w:p>
    <w:p w:rsidR="00000000" w:rsidDel="00000000" w:rsidP="00000000" w:rsidRDefault="00000000" w:rsidRPr="00000000" w14:paraId="0000025E">
      <w:pPr>
        <w:pStyle w:val="Heading2"/>
        <w:spacing w:after="140" w:before="280" w:lineRule="auto"/>
        <w:rPr/>
      </w:pPr>
      <w:r>
        <w:rPr>
          <w:rFonts w:ascii="Calibri" w:cs="Calibri" w:eastAsia="Calibri" w:hAnsi="Calibri"/>
          <w:b w:val="1"/>
          <w:bCs w:val="1"/>
          <w:color w:val="1e3a8a"/>
          <w:sz w:val="24"/>
          <w:szCs w:val="24"/>
          <w:rtl w:val="0"/>
        </w:rPr>
        <w:t xml:space="preserve">10.3 Frecuencia de Revisión</w:t>
      </w:r>
      <w:r>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Semanal: registros, sesiones activas y eventos creados.</w:t>
      </w:r>
      <w:r>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Mensual: NPS, retención y performance de campañas en redes sociales.</w:t>
      </w:r>
      <w:r>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Por fase: evaluación completa de KPIs y ajuste de estrategia antes de la siguiente fase.</w:t>
      </w:r>
      <w:r>
        <w:rPr>
          <w:rtl w:val="0"/>
        </w:rPr>
      </w:r>
    </w:p>
    <w:p w:rsidR="00000000" w:rsidDel="00000000" w:rsidP="00000000" w:rsidRDefault="00000000" w:rsidRPr="00000000" w14:paraId="00000262">
      <w:pPr>
        <w:rPr/>
      </w:pPr>
      <w:r>
        <w:br w:type="page"/>
      </w:r>
      <w:r>
        <w:rPr>
          <w:rtl w:val="0"/>
        </w:rPr>
      </w:r>
    </w:p>
    <w:p w:rsidR="00000000" w:rsidDel="00000000" w:rsidP="00000000" w:rsidRDefault="00000000" w:rsidRPr="00000000" w14:paraId="00000263">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11. Roles y Responsabilidades</w:t>
      </w:r>
      <w:r>
        <w:rPr>
          <w:rtl w:val="0"/>
        </w:rPr>
      </w:r>
    </w:p>
    <w:p w:rsidR="00000000" w:rsidDel="00000000" w:rsidP="00000000" w:rsidRDefault="00000000" w:rsidRPr="00000000" w14:paraId="00000264">
      <w:pPr>
        <w:pStyle w:val="Heading2"/>
        <w:spacing w:after="140" w:before="280" w:lineRule="auto"/>
        <w:rPr/>
      </w:pPr>
      <w:r>
        <w:rPr>
          <w:rFonts w:ascii="Calibri" w:cs="Calibri" w:eastAsia="Calibri" w:hAnsi="Calibri"/>
          <w:b w:val="1"/>
          <w:bCs w:val="1"/>
          <w:color w:val="1e3a8a"/>
          <w:sz w:val="24"/>
          <w:szCs w:val="24"/>
          <w:rtl w:val="0"/>
        </w:rPr>
        <w:t xml:space="preserve">11.1 Estructura del Equipo</w:t>
      </w:r>
      <w:r>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4150"/>
        <w:gridCol w:w="2850"/>
        <w:tblGridChange w:id="0">
          <w:tblGrid>
            <w:gridCol w:w="2350"/>
            <w:gridCol w:w="4150"/>
            <w:gridCol w:w="28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65">
            <w:pPr>
              <w:jc w:val="left"/>
              <w:rPr/>
            </w:pPr>
            <w:r>
              <w:rPr>
                <w:rFonts w:ascii="Calibri" w:cs="Calibri" w:eastAsia="Calibri" w:hAnsi="Calibri"/>
                <w:b w:val="1"/>
                <w:bCs w:val="1"/>
                <w:i w:val="0"/>
                <w:iCs w:val="0"/>
                <w:color w:val="ffffff"/>
                <w:sz w:val="19"/>
                <w:szCs w:val="19"/>
                <w:rtl w:val="0"/>
              </w:rPr>
              <w:t xml:space="preserve">Rol</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66">
            <w:pPr>
              <w:jc w:val="left"/>
              <w:rPr/>
            </w:pPr>
            <w:r>
              <w:rPr>
                <w:rFonts w:ascii="Calibri" w:cs="Calibri" w:eastAsia="Calibri" w:hAnsi="Calibri"/>
                <w:b w:val="1"/>
                <w:bCs w:val="1"/>
                <w:i w:val="0"/>
                <w:iCs w:val="0"/>
                <w:color w:val="ffffff"/>
                <w:sz w:val="19"/>
                <w:szCs w:val="19"/>
                <w:rtl w:val="0"/>
              </w:rPr>
              <w:t xml:space="preserve">Responsabilidades principales</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67">
            <w:pPr>
              <w:jc w:val="left"/>
              <w:rPr/>
            </w:pPr>
            <w:r>
              <w:rPr>
                <w:rFonts w:ascii="Calibri" w:cs="Calibri" w:eastAsia="Calibri" w:hAnsi="Calibri"/>
                <w:b w:val="1"/>
                <w:bCs w:val="1"/>
                <w:i w:val="0"/>
                <w:iCs w:val="0"/>
                <w:color w:val="ffffff"/>
                <w:sz w:val="19"/>
                <w:szCs w:val="19"/>
                <w:rtl w:val="0"/>
              </w:rPr>
              <w:t xml:space="preserve">Entregables clave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8">
            <w:pPr>
              <w:jc w:val="left"/>
              <w:rPr/>
            </w:pPr>
            <w:r>
              <w:rPr>
                <w:rFonts w:ascii="Calibri" w:cs="Calibri" w:eastAsia="Calibri" w:hAnsi="Calibri"/>
                <w:b w:val="0"/>
                <w:bCs w:val="0"/>
                <w:i w:val="0"/>
                <w:iCs w:val="0"/>
                <w:color w:val="1e293b"/>
                <w:sz w:val="19"/>
                <w:szCs w:val="19"/>
                <w:rtl w:val="0"/>
              </w:rPr>
              <w:t xml:space="preserve">Líder de Marketing</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9">
            <w:pPr>
              <w:jc w:val="left"/>
              <w:rPr/>
            </w:pPr>
            <w:r>
              <w:rPr>
                <w:rFonts w:ascii="Calibri" w:cs="Calibri" w:eastAsia="Calibri" w:hAnsi="Calibri"/>
                <w:b w:val="0"/>
                <w:bCs w:val="0"/>
                <w:i w:val="0"/>
                <w:iCs w:val="0"/>
                <w:color w:val="1e293b"/>
                <w:sz w:val="19"/>
                <w:szCs w:val="19"/>
                <w:rtl w:val="0"/>
              </w:rPr>
              <w:t xml:space="preserve">Coordinación del plan, aprobación de campañas, relación con stakeholders ECI</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A">
            <w:pPr>
              <w:jc w:val="left"/>
              <w:rPr/>
            </w:pPr>
            <w:r>
              <w:rPr>
                <w:rFonts w:ascii="Calibri" w:cs="Calibri" w:eastAsia="Calibri" w:hAnsi="Calibri"/>
                <w:b w:val="0"/>
                <w:bCs w:val="0"/>
                <w:i w:val="0"/>
                <w:iCs w:val="0"/>
                <w:color w:val="1e293b"/>
                <w:sz w:val="19"/>
                <w:szCs w:val="19"/>
                <w:rtl w:val="0"/>
              </w:rPr>
              <w:t xml:space="preserve">Plan actualizado, informes de fase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B">
            <w:pPr>
              <w:jc w:val="left"/>
              <w:rPr/>
            </w:pPr>
            <w:r>
              <w:rPr>
                <w:rFonts w:ascii="Calibri" w:cs="Calibri" w:eastAsia="Calibri" w:hAnsi="Calibri"/>
                <w:b w:val="0"/>
                <w:bCs w:val="0"/>
                <w:i w:val="0"/>
                <w:iCs w:val="0"/>
                <w:color w:val="1e293b"/>
                <w:sz w:val="19"/>
                <w:szCs w:val="19"/>
                <w:rtl w:val="0"/>
              </w:rPr>
              <w:t xml:space="preserve">Diseñador/a Visual</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C">
            <w:pPr>
              <w:jc w:val="left"/>
              <w:rPr/>
            </w:pPr>
            <w:r>
              <w:rPr>
                <w:rFonts w:ascii="Calibri" w:cs="Calibri" w:eastAsia="Calibri" w:hAnsi="Calibri"/>
                <w:b w:val="0"/>
                <w:bCs w:val="0"/>
                <w:i w:val="0"/>
                <w:iCs w:val="0"/>
                <w:color w:val="1e293b"/>
                <w:sz w:val="19"/>
                <w:szCs w:val="19"/>
                <w:rtl w:val="0"/>
              </w:rPr>
              <w:t xml:space="preserve">Creación de piezas gráficas conforme al manual de identidad Alpha ECI</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D">
            <w:pPr>
              <w:jc w:val="left"/>
              <w:rPr/>
            </w:pPr>
            <w:r>
              <w:rPr>
                <w:rFonts w:ascii="Calibri" w:cs="Calibri" w:eastAsia="Calibri" w:hAnsi="Calibri"/>
                <w:b w:val="0"/>
                <w:bCs w:val="0"/>
                <w:i w:val="0"/>
                <w:iCs w:val="0"/>
                <w:color w:val="1e293b"/>
                <w:sz w:val="19"/>
                <w:szCs w:val="19"/>
                <w:rtl w:val="0"/>
              </w:rPr>
              <w:t xml:space="preserve">Assets de campaña, kit de redes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E">
            <w:pPr>
              <w:jc w:val="left"/>
              <w:rPr/>
            </w:pPr>
            <w:r>
              <w:rPr>
                <w:rFonts w:ascii="Calibri" w:cs="Calibri" w:eastAsia="Calibri" w:hAnsi="Calibri"/>
                <w:b w:val="0"/>
                <w:bCs w:val="0"/>
                <w:i w:val="0"/>
                <w:iCs w:val="0"/>
                <w:color w:val="1e293b"/>
                <w:sz w:val="19"/>
                <w:szCs w:val="19"/>
                <w:rtl w:val="0"/>
              </w:rPr>
              <w:t xml:space="preserve">Equipo de Desarrollo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F">
            <w:pPr>
              <w:jc w:val="left"/>
              <w:rPr/>
            </w:pPr>
            <w:r>
              <w:rPr>
                <w:rFonts w:ascii="Calibri" w:cs="Calibri" w:eastAsia="Calibri" w:hAnsi="Calibri"/>
                <w:b w:val="0"/>
                <w:bCs w:val="0"/>
                <w:i w:val="0"/>
                <w:iCs w:val="0"/>
                <w:color w:val="1e293b"/>
                <w:sz w:val="19"/>
                <w:szCs w:val="19"/>
                <w:rtl w:val="0"/>
              </w:rPr>
              <w:t xml:space="preserve">Soporte a analytics e implementación de referral program in-app</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0">
            <w:pPr>
              <w:jc w:val="left"/>
              <w:rPr/>
            </w:pPr>
            <w:r>
              <w:rPr>
                <w:rFonts w:ascii="Calibri" w:cs="Calibri" w:eastAsia="Calibri" w:hAnsi="Calibri"/>
                <w:b w:val="0"/>
                <w:bCs w:val="0"/>
                <w:i w:val="0"/>
                <w:iCs w:val="0"/>
                <w:color w:val="1e293b"/>
                <w:sz w:val="19"/>
                <w:szCs w:val="19"/>
                <w:rtl w:val="0"/>
              </w:rPr>
              <w:t xml:space="preserve">Features de marketing activas</w:t>
            </w:r>
            <w:r>
              <w:rPr>
                <w:rtl w:val="0"/>
              </w:rPr>
            </w:r>
          </w:p>
        </w:tc>
      </w:tr>
    </w:tbl>
    <w:p w:rsidR="00000000" w:rsidDel="00000000" w:rsidP="00000000" w:rsidRDefault="00000000" w:rsidRPr="00000000" w14:paraId="00000271">
      <w:pPr>
        <w:pStyle w:val="Heading2"/>
        <w:spacing w:after="140" w:before="280" w:lineRule="auto"/>
        <w:rPr/>
      </w:pPr>
      <w:r>
        <w:rPr>
          <w:rFonts w:ascii="Calibri" w:cs="Calibri" w:eastAsia="Calibri" w:hAnsi="Calibri"/>
          <w:b w:val="1"/>
          <w:bCs w:val="1"/>
          <w:color w:val="1e3a8a"/>
          <w:sz w:val="24"/>
          <w:szCs w:val="24"/>
          <w:rtl w:val="0"/>
        </w:rPr>
        <w:t xml:space="preserve">11.2 Proceso de Aprobación de Contenido</w:t>
      </w:r>
      <w:r>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Todo contenido de redes sociales debe revisarse por el Líder de Marketing antes de publicarse.</w:t>
      </w:r>
      <w:r>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Las piezas gráficas deben validarse contra el Manual de Identidad de Marca de Alpha ECI.</w:t>
      </w:r>
      <w:r>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Los embajadores tienen libertad creativa pero deben usar el hashtag #AlphaECI y las guías de tono provistas.</w:t>
      </w:r>
      <w:r>
        <w:rPr>
          <w:rtl w:val="0"/>
        </w:rPr>
      </w:r>
    </w:p>
    <w:p w:rsidR="00000000" w:rsidDel="00000000" w:rsidP="00000000" w:rsidRDefault="00000000" w:rsidRPr="00000000" w14:paraId="00000275">
      <w:pPr>
        <w:rPr/>
      </w:pPr>
      <w:r>
        <w:br w:type="page"/>
      </w:r>
      <w:r>
        <w:rPr>
          <w:rtl w:val="0"/>
        </w:rPr>
      </w:r>
    </w:p>
    <w:p w:rsidR="00000000" w:rsidDel="00000000" w:rsidP="00000000" w:rsidRDefault="00000000" w:rsidRPr="00000000" w14:paraId="00000276">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12. Cronograma</w:t>
      </w:r>
      <w:r>
        <w:rPr>
          <w:rtl w:val="0"/>
        </w:rPr>
      </w:r>
    </w:p>
    <w:p w:rsidR="00000000" w:rsidDel="00000000" w:rsidP="00000000" w:rsidRDefault="00000000" w:rsidRPr="00000000" w14:paraId="00000277">
      <w:pPr>
        <w:pStyle w:val="Heading2"/>
        <w:spacing w:after="140" w:before="280" w:lineRule="auto"/>
        <w:rPr/>
      </w:pPr>
      <w:r>
        <w:rPr>
          <w:rFonts w:ascii="Calibri" w:cs="Calibri" w:eastAsia="Calibri" w:hAnsi="Calibri"/>
          <w:b w:val="1"/>
          <w:bCs w:val="1"/>
          <w:color w:val="1e3a8a"/>
          <w:sz w:val="24"/>
          <w:szCs w:val="24"/>
          <w:rtl w:val="0"/>
        </w:rPr>
        <w:t xml:space="preserve">12.1 Plan de Ejecución</w:t>
      </w:r>
      <w:r>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4300"/>
        <w:gridCol w:w="1750"/>
        <w:tblGridChange w:id="0">
          <w:tblGrid>
            <w:gridCol w:w="900"/>
            <w:gridCol w:w="2400"/>
            <w:gridCol w:w="4300"/>
            <w:gridCol w:w="17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78">
            <w:pPr>
              <w:jc w:val="left"/>
              <w:rPr/>
            </w:pPr>
            <w:r>
              <w:rPr>
                <w:rFonts w:ascii="Calibri" w:cs="Calibri" w:eastAsia="Calibri" w:hAnsi="Calibri"/>
                <w:b w:val="1"/>
                <w:bCs w:val="1"/>
                <w:i w:val="0"/>
                <w:iCs w:val="0"/>
                <w:color w:val="ffffff"/>
                <w:sz w:val="19"/>
                <w:szCs w:val="19"/>
                <w:rtl w:val="0"/>
              </w:rPr>
              <w:t xml:space="preserve">Sem.</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79">
            <w:pPr>
              <w:jc w:val="left"/>
              <w:rPr/>
            </w:pPr>
            <w:r>
              <w:rPr>
                <w:rFonts w:ascii="Calibri" w:cs="Calibri" w:eastAsia="Calibri" w:hAnsi="Calibri"/>
                <w:b w:val="1"/>
                <w:bCs w:val="1"/>
                <w:i w:val="0"/>
                <w:iCs w:val="0"/>
                <w:color w:val="ffffff"/>
                <w:sz w:val="19"/>
                <w:szCs w:val="19"/>
                <w:rtl w:val="0"/>
              </w:rPr>
              <w:t xml:space="preserve">Fase</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7A">
            <w:pPr>
              <w:jc w:val="left"/>
              <w:rPr/>
            </w:pPr>
            <w:r>
              <w:rPr>
                <w:rFonts w:ascii="Calibri" w:cs="Calibri" w:eastAsia="Calibri" w:hAnsi="Calibri"/>
                <w:b w:val="1"/>
                <w:bCs w:val="1"/>
                <w:i w:val="0"/>
                <w:iCs w:val="0"/>
                <w:color w:val="ffffff"/>
                <w:sz w:val="19"/>
                <w:szCs w:val="19"/>
                <w:rtl w:val="0"/>
              </w:rPr>
              <w:t xml:space="preserve">Actividades principales</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7B">
            <w:pPr>
              <w:jc w:val="left"/>
              <w:rPr/>
            </w:pPr>
            <w:r>
              <w:rPr>
                <w:rFonts w:ascii="Calibri" w:cs="Calibri" w:eastAsia="Calibri" w:hAnsi="Calibri"/>
                <w:b w:val="1"/>
                <w:bCs w:val="1"/>
                <w:i w:val="0"/>
                <w:iCs w:val="0"/>
                <w:color w:val="ffffff"/>
                <w:sz w:val="19"/>
                <w:szCs w:val="19"/>
                <w:rtl w:val="0"/>
              </w:rPr>
              <w:t xml:space="preserve">Responsable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C">
            <w:pPr>
              <w:jc w:val="left"/>
              <w:rPr/>
            </w:pPr>
            <w:r>
              <w:rPr>
                <w:rFonts w:ascii="Calibri" w:cs="Calibri" w:eastAsia="Calibri" w:hAnsi="Calibri"/>
                <w:b w:val="0"/>
                <w:bCs w:val="0"/>
                <w:i w:val="0"/>
                <w:iCs w:val="0"/>
                <w:color w:val="1e293b"/>
                <w:sz w:val="19"/>
                <w:szCs w:val="19"/>
                <w:rtl w:val="0"/>
              </w:rPr>
              <w:t xml:space="preserve">1</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D">
            <w:pPr>
              <w:jc w:val="left"/>
              <w:rPr/>
            </w:pPr>
            <w:r>
              <w:rPr>
                <w:rFonts w:ascii="Calibri" w:cs="Calibri" w:eastAsia="Calibri" w:hAnsi="Calibri"/>
                <w:b w:val="0"/>
                <w:bCs w:val="0"/>
                <w:i w:val="0"/>
                <w:iCs w:val="0"/>
                <w:color w:val="1e293b"/>
                <w:sz w:val="19"/>
                <w:szCs w:val="19"/>
                <w:rtl w:val="0"/>
              </w:rPr>
              <w:t xml:space="preserve">Fase 1 — Intriga</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E">
            <w:pPr>
              <w:jc w:val="left"/>
              <w:rPr/>
            </w:pPr>
            <w:r>
              <w:rPr>
                <w:rFonts w:ascii="Calibri" w:cs="Calibri" w:eastAsia="Calibri" w:hAnsi="Calibri"/>
                <w:b w:val="0"/>
                <w:bCs w:val="0"/>
                <w:i w:val="0"/>
                <w:iCs w:val="0"/>
                <w:color w:val="1e293b"/>
                <w:sz w:val="19"/>
                <w:szCs w:val="19"/>
                <w:rtl w:val="0"/>
              </w:rPr>
              <w:t xml:space="preserve">Teasers en redes · Voz a voz en campus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F">
            <w:pPr>
              <w:jc w:val="left"/>
              <w:rPr/>
            </w:pPr>
            <w:r>
              <w:rPr>
                <w:rFonts w:ascii="Calibri" w:cs="Calibri" w:eastAsia="Calibri" w:hAnsi="Calibri"/>
                <w:b w:val="0"/>
                <w:bCs w:val="0"/>
                <w:i w:val="0"/>
                <w:iCs w:val="0"/>
                <w:color w:val="1e293b"/>
                <w:sz w:val="19"/>
                <w:szCs w:val="19"/>
                <w:rtl w:val="0"/>
              </w:rPr>
              <w:t xml:space="preserve">CM + Diseño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0">
            <w:pPr>
              <w:jc w:val="left"/>
              <w:rPr/>
            </w:pPr>
            <w:r>
              <w:rPr>
                <w:rFonts w:ascii="Calibri" w:cs="Calibri" w:eastAsia="Calibri" w:hAnsi="Calibri"/>
                <w:b w:val="0"/>
                <w:bCs w:val="0"/>
                <w:i w:val="0"/>
                <w:iCs w:val="0"/>
                <w:color w:val="1e293b"/>
                <w:sz w:val="19"/>
                <w:szCs w:val="19"/>
                <w:rtl w:val="0"/>
              </w:rPr>
              <w:t xml:space="preserve">1–2</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1">
            <w:pPr>
              <w:jc w:val="left"/>
              <w:rPr/>
            </w:pPr>
            <w:r>
              <w:rPr>
                <w:rFonts w:ascii="Calibri" w:cs="Calibri" w:eastAsia="Calibri" w:hAnsi="Calibri"/>
                <w:b w:val="0"/>
                <w:bCs w:val="0"/>
                <w:i w:val="0"/>
                <w:iCs w:val="0"/>
                <w:color w:val="1e293b"/>
                <w:sz w:val="19"/>
                <w:szCs w:val="19"/>
                <w:rtl w:val="0"/>
              </w:rPr>
              <w:t xml:space="preserve">Fase 2 — Lanzamiento</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2">
            <w:pPr>
              <w:jc w:val="left"/>
              <w:rPr/>
            </w:pPr>
            <w:r>
              <w:rPr>
                <w:rFonts w:ascii="Calibri" w:cs="Calibri" w:eastAsia="Calibri" w:hAnsi="Calibri"/>
                <w:b w:val="0"/>
                <w:bCs w:val="0"/>
                <w:i w:val="0"/>
                <w:iCs w:val="0"/>
                <w:color w:val="1e293b"/>
                <w:sz w:val="19"/>
                <w:szCs w:val="19"/>
                <w:rtl w:val="0"/>
              </w:rPr>
              <w:t xml:space="preserve">Correo de expectativa · Elección de embajadores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3">
            <w:pPr>
              <w:jc w:val="left"/>
              <w:rPr/>
            </w:pPr>
            <w:r>
              <w:rPr>
                <w:rFonts w:ascii="Calibri" w:cs="Calibri" w:eastAsia="Calibri" w:hAnsi="Calibri"/>
                <w:b w:val="0"/>
                <w:bCs w:val="0"/>
                <w:i w:val="0"/>
                <w:iCs w:val="0"/>
                <w:color w:val="1e293b"/>
                <w:sz w:val="19"/>
                <w:szCs w:val="19"/>
                <w:rtl w:val="0"/>
              </w:rPr>
              <w:t xml:space="preserve">Líder + Embajadores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4">
            <w:pPr>
              <w:jc w:val="left"/>
              <w:rPr/>
            </w:pPr>
            <w:r>
              <w:rPr>
                <w:rFonts w:ascii="Calibri" w:cs="Calibri" w:eastAsia="Calibri" w:hAnsi="Calibri"/>
                <w:b w:val="0"/>
                <w:bCs w:val="0"/>
                <w:i w:val="0"/>
                <w:iCs w:val="0"/>
                <w:color w:val="1e293b"/>
                <w:sz w:val="19"/>
                <w:szCs w:val="19"/>
                <w:rtl w:val="0"/>
              </w:rPr>
              <w:t xml:space="preserve">3–4</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5">
            <w:pPr>
              <w:jc w:val="left"/>
              <w:rPr/>
            </w:pPr>
            <w:r>
              <w:rPr>
                <w:rFonts w:ascii="Calibri" w:cs="Calibri" w:eastAsia="Calibri" w:hAnsi="Calibri"/>
                <w:b w:val="0"/>
                <w:bCs w:val="0"/>
                <w:i w:val="0"/>
                <w:iCs w:val="0"/>
                <w:color w:val="1e293b"/>
                <w:sz w:val="19"/>
                <w:szCs w:val="19"/>
                <w:rtl w:val="0"/>
              </w:rPr>
              <w:t xml:space="preserve">Fase 3 — Crecimiento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6">
            <w:pPr>
              <w:jc w:val="left"/>
              <w:rPr/>
            </w:pPr>
            <w:r>
              <w:rPr>
                <w:rFonts w:ascii="Calibri" w:cs="Calibri" w:eastAsia="Calibri" w:hAnsi="Calibri"/>
                <w:b w:val="0"/>
                <w:bCs w:val="0"/>
                <w:i w:val="0"/>
                <w:iCs w:val="0"/>
                <w:color w:val="1e293b"/>
                <w:sz w:val="19"/>
                <w:szCs w:val="19"/>
                <w:rtl w:val="0"/>
              </w:rPr>
              <w:t xml:space="preserve">Testimonios · Newsletter mensual · Optimización de métricas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7">
            <w:pPr>
              <w:jc w:val="left"/>
              <w:rPr/>
            </w:pPr>
            <w:r>
              <w:rPr>
                <w:rFonts w:ascii="Calibri" w:cs="Calibri" w:eastAsia="Calibri" w:hAnsi="Calibri"/>
                <w:b w:val="0"/>
                <w:bCs w:val="0"/>
                <w:i w:val="0"/>
                <w:iCs w:val="0"/>
                <w:color w:val="1e293b"/>
                <w:sz w:val="19"/>
                <w:szCs w:val="19"/>
                <w:rtl w:val="0"/>
              </w:rPr>
              <w:t xml:space="preserve">Analista + CM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8">
            <w:pPr>
              <w:jc w:val="left"/>
              <w:rPr/>
            </w:pPr>
            <w:r>
              <w:rPr>
                <w:rFonts w:ascii="Calibri" w:cs="Calibri" w:eastAsia="Calibri" w:hAnsi="Calibri"/>
                <w:b w:val="0"/>
                <w:bCs w:val="0"/>
                <w:i w:val="0"/>
                <w:iCs w:val="0"/>
                <w:color w:val="1e293b"/>
                <w:sz w:val="19"/>
                <w:szCs w:val="19"/>
                <w:rtl w:val="0"/>
              </w:rPr>
              <w:t xml:space="preserve">5</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9">
            <w:pPr>
              <w:jc w:val="left"/>
              <w:rPr/>
            </w:pPr>
            <w:r>
              <w:rPr>
                <w:rFonts w:ascii="Calibri" w:cs="Calibri" w:eastAsia="Calibri" w:hAnsi="Calibri"/>
                <w:b w:val="0"/>
                <w:bCs w:val="0"/>
                <w:i w:val="0"/>
                <w:iCs w:val="0"/>
                <w:color w:val="1e293b"/>
                <w:sz w:val="19"/>
                <w:szCs w:val="19"/>
                <w:rtl w:val="0"/>
              </w:rPr>
              <w:t xml:space="preserve">Fase 4 — Expansión</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A">
            <w:pPr>
              <w:jc w:val="left"/>
              <w:rPr/>
            </w:pPr>
            <w:r>
              <w:rPr>
                <w:rFonts w:ascii="Calibri" w:cs="Calibri" w:eastAsia="Calibri" w:hAnsi="Calibri"/>
                <w:b w:val="0"/>
                <w:bCs w:val="0"/>
                <w:i w:val="0"/>
                <w:iCs w:val="0"/>
                <w:color w:val="1e293b"/>
                <w:sz w:val="19"/>
                <w:szCs w:val="19"/>
                <w:rtl w:val="0"/>
              </w:rPr>
              <w:t xml:space="preserve">Comunicado a docentes · Funciones de publicación activadas</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B">
            <w:pPr>
              <w:jc w:val="left"/>
              <w:rPr/>
            </w:pPr>
            <w:r>
              <w:rPr>
                <w:rFonts w:ascii="Calibri" w:cs="Calibri" w:eastAsia="Calibri" w:hAnsi="Calibri"/>
                <w:b w:val="0"/>
                <w:bCs w:val="0"/>
                <w:i w:val="0"/>
                <w:iCs w:val="0"/>
                <w:color w:val="1e293b"/>
                <w:sz w:val="19"/>
                <w:szCs w:val="19"/>
                <w:rtl w:val="0"/>
              </w:rPr>
              <w:t xml:space="preserve">Líder + Desarrollo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C">
            <w:pPr>
              <w:jc w:val="left"/>
              <w:rPr/>
            </w:pPr>
            <w:r>
              <w:rPr>
                <w:rFonts w:ascii="Calibri" w:cs="Calibri" w:eastAsia="Calibri" w:hAnsi="Calibri"/>
                <w:b w:val="0"/>
                <w:bCs w:val="0"/>
                <w:i w:val="0"/>
                <w:iCs w:val="0"/>
                <w:color w:val="1e293b"/>
                <w:sz w:val="19"/>
                <w:szCs w:val="19"/>
                <w:rtl w:val="0"/>
              </w:rPr>
              <w:t xml:space="preserve">5</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D">
            <w:pPr>
              <w:jc w:val="left"/>
              <w:rPr/>
            </w:pPr>
            <w:r>
              <w:rPr>
                <w:rFonts w:ascii="Calibri" w:cs="Calibri" w:eastAsia="Calibri" w:hAnsi="Calibri"/>
                <w:b w:val="0"/>
                <w:bCs w:val="0"/>
                <w:i w:val="0"/>
                <w:iCs w:val="0"/>
                <w:color w:val="1e293b"/>
                <w:sz w:val="19"/>
                <w:szCs w:val="19"/>
                <w:rtl w:val="0"/>
              </w:rPr>
              <w:t xml:space="preserve">Fase 4 — Expansión</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E">
            <w:pPr>
              <w:jc w:val="left"/>
              <w:rPr/>
            </w:pPr>
            <w:r>
              <w:rPr>
                <w:rFonts w:ascii="Calibri" w:cs="Calibri" w:eastAsia="Calibri" w:hAnsi="Calibri"/>
                <w:b w:val="0"/>
                <w:bCs w:val="0"/>
                <w:i w:val="0"/>
                <w:iCs w:val="0"/>
                <w:color w:val="1e293b"/>
                <w:sz w:val="19"/>
                <w:szCs w:val="19"/>
                <w:rtl w:val="0"/>
              </w:rPr>
              <w:t xml:space="preserve">Agenda institucional integrada · Campaña interna · Evaluación final</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F">
            <w:pPr>
              <w:jc w:val="left"/>
              <w:rPr/>
            </w:pPr>
            <w:r>
              <w:rPr>
                <w:rFonts w:ascii="Calibri" w:cs="Calibri" w:eastAsia="Calibri" w:hAnsi="Calibri"/>
                <w:b w:val="0"/>
                <w:bCs w:val="0"/>
                <w:i w:val="0"/>
                <w:iCs w:val="0"/>
                <w:color w:val="1e293b"/>
                <w:sz w:val="19"/>
                <w:szCs w:val="19"/>
                <w:rtl w:val="0"/>
              </w:rPr>
              <w:t xml:space="preserve">Todo el equipo</w:t>
            </w:r>
            <w:r>
              <w:rPr>
                <w:rtl w:val="0"/>
              </w:rPr>
            </w:r>
          </w:p>
        </w:tc>
      </w:tr>
    </w:tbl>
    <w:p w:rsidR="00000000" w:rsidDel="00000000" w:rsidP="00000000" w:rsidRDefault="00000000" w:rsidRPr="00000000" w14:paraId="00000290">
      <w:pPr>
        <w:pStyle w:val="Heading2"/>
        <w:spacing w:after="140" w:before="280" w:lineRule="auto"/>
        <w:rPr/>
      </w:pPr>
      <w:r>
        <w:rPr>
          <w:rFonts w:ascii="Calibri" w:cs="Calibri" w:eastAsia="Calibri" w:hAnsi="Calibri"/>
          <w:b w:val="1"/>
          <w:bCs w:val="1"/>
          <w:color w:val="1e3a8a"/>
          <w:sz w:val="24"/>
          <w:szCs w:val="24"/>
          <w:rtl w:val="0"/>
        </w:rPr>
        <w:t xml:space="preserve">12.2 Hitos Clave</w:t>
      </w:r>
      <w:r>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Semana 1: inicio de campaña de expectativa — primer contacto público con la marca.</w:t>
      </w:r>
      <w:r>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Semana 4–5: lanzamiento oficial Alpha ECI — meta 100 registros en el día.</w:t>
      </w:r>
      <w:r>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Semana 5: inicio de retención activa — evaluación de hipótesis H1 y H2.</w:t>
      </w:r>
      <w:r>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Semana 5 en adelante: expansión a usuarios secundarios (profesores y administrativos).</w:t>
      </w:r>
      <w:r>
        <w:rPr>
          <w:rtl w:val="0"/>
        </w:rPr>
      </w:r>
    </w:p>
    <w:p w:rsidR="00000000" w:rsidDel="00000000" w:rsidP="00000000" w:rsidRDefault="00000000" w:rsidRPr="00000000" w14:paraId="00000295">
      <w:pPr>
        <w:rPr/>
      </w:pPr>
      <w:r>
        <w:br w:type="page"/>
      </w:r>
      <w:r>
        <w:rPr>
          <w:rtl w:val="0"/>
        </w:rPr>
      </w:r>
    </w:p>
    <w:p w:rsidR="00000000" w:rsidDel="00000000" w:rsidP="00000000" w:rsidRDefault="00000000" w:rsidRPr="00000000" w14:paraId="00000296">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13. Buddy — La Mascota de Alpha ECI</w:t>
      </w:r>
      <w:r>
        <w:rPr>
          <w:rtl w:val="0"/>
        </w:rPr>
      </w:r>
    </w:p>
    <w:p w:rsidR="00000000" w:rsidDel="00000000" w:rsidP="00000000" w:rsidRDefault="00000000" w:rsidRPr="00000000" w14:paraId="00000297">
      <w:pPr>
        <w:spacing w:after="160" w:lineRule="auto"/>
        <w:rPr/>
      </w:pPr>
      <w:r>
        <w:rPr>
          <w:rFonts w:ascii="Calibri" w:cs="Calibri" w:eastAsia="Calibri" w:hAnsi="Calibri"/>
          <w:b w:val="0"/>
          <w:bCs w:val="0"/>
          <w:i w:val="0"/>
          <w:iCs w:val="0"/>
          <w:color w:val="1e293b"/>
          <w:sz w:val="21"/>
          <w:szCs w:val="21"/>
          <w:rtl w:val="0"/>
        </w:rPr>
        <w:t xml:space="preserve">Buddy es la mascota oficial de Alpha ECI: un personaje que da cara, carácter y calidez a la marca. Su presencia humaniza la plataforma y genera un punto de identificación emocional con la comunidad estudiantil de la ECI.</w:t>
      </w:r>
      <w:r>
        <w:rPr>
          <w:rtl w:val="0"/>
        </w:rPr>
      </w:r>
    </w:p>
    <w:p w:rsidR="00000000" w:rsidDel="00000000" w:rsidP="00000000" w:rsidRDefault="00000000" w:rsidRPr="00000000" w14:paraId="00000298">
      <w:pPr>
        <w:spacing w:after="200" w:before="100" w:lineRule="auto"/>
        <w:jc w:val="center"/>
        <w:rPr/>
      </w:pPr>
      <w:r>
        <w:rPr/>
        <w:drawing>
          <wp:inline distB="114300" distT="114300" distL="114300" distR="114300">
            <wp:extent cx="1834861" cy="4352032"/>
            <wp:effectExtent b="0" l="0" r="0" t="0"/>
            <wp:docPr id="7" name="image18.png"/>
            <a:graphic>
              <a:graphicData uri="http://schemas.openxmlformats.org/drawingml/2006/picture">
                <pic:pic>
                  <pic:nvPicPr>
                    <pic:cNvPr id="0" name="image18.png"/>
                    <pic:cNvPicPr preferRelativeResize="0"/>
                  </pic:nvPicPr>
                  <pic:blipFill>
                    <a:blip r:embed="rId24"/>
                    <a:srcRect b="0" l="3796" r="43736" t="0"/>
                    <a:stretch>
                      <a:fillRect/>
                    </a:stretch>
                  </pic:blipFill>
                  <pic:spPr>
                    <a:xfrm>
                      <a:off x="0" y="0"/>
                      <a:ext cx="1834861" cy="4352032"/>
                    </a:xfrm>
                    <a:prstGeom prst="rect"/>
                    <a:ln/>
                  </pic:spPr>
                </pic:pic>
              </a:graphicData>
            </a:graphic>
          </wp:inline>
        </w:drawing>
      </w:r>
      <w:r>
        <w:rPr>
          <w:rtl w:val="0"/>
        </w:rPr>
      </w:r>
    </w:p>
    <w:p w:rsidR="00000000" w:rsidDel="00000000" w:rsidP="00000000" w:rsidRDefault="00000000" w:rsidRPr="00000000" w14:paraId="00000299">
      <w:pPr>
        <w:pStyle w:val="Heading2"/>
        <w:spacing w:after="140" w:before="280" w:lineRule="auto"/>
        <w:rPr/>
      </w:pPr>
      <w:r>
        <w:rPr>
          <w:rFonts w:ascii="Calibri" w:cs="Calibri" w:eastAsia="Calibri" w:hAnsi="Calibri"/>
          <w:b w:val="1"/>
          <w:bCs w:val="1"/>
          <w:color w:val="1e3a8a"/>
          <w:sz w:val="24"/>
          <w:szCs w:val="24"/>
          <w:rtl w:val="0"/>
        </w:rPr>
        <w:t xml:space="preserve">13.1 ¿Quién es Buddy?</w:t>
      </w:r>
      <w:r>
        <w:rPr>
          <w:rtl w:val="0"/>
        </w:rPr>
      </w:r>
    </w:p>
    <w:p w:rsidR="00000000" w:rsidDel="00000000" w:rsidP="00000000" w:rsidRDefault="00000000" w:rsidRPr="00000000" w14:paraId="0000029A">
      <w:pPr>
        <w:spacing w:after="160" w:lineRule="auto"/>
        <w:rPr/>
      </w:pPr>
      <w:r>
        <w:rPr>
          <w:rFonts w:ascii="Calibri" w:cs="Calibri" w:eastAsia="Calibri" w:hAnsi="Calibri"/>
          <w:b w:val="0"/>
          <w:bCs w:val="0"/>
          <w:i w:val="0"/>
          <w:iCs w:val="0"/>
          <w:color w:val="1e293b"/>
          <w:sz w:val="21"/>
          <w:szCs w:val="21"/>
          <w:rtl w:val="0"/>
        </w:rPr>
        <w:t xml:space="preserve">Buddy es un lobo joven y sociable, con sudadera azul con capucha y el logo de Alpha ECI bordado en el pecho. Su elección no es casual: los lobos viven, se cuidan y se mueven en manada, y esa es exactamente la esencia que Alpha ECI busca replicar dentro del campus — un lugar donde cada estudiante encuentra su propia manada y nadie camina solo. Su mirada expresiva y su actitud relajada transmiten cercanía, curiosidad y disposición a conectar con cualquiera que se cruce en su camino.</w:t>
      </w:r>
      <w:r>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9B">
            <w:pPr>
              <w:jc w:val="left"/>
              <w:rPr/>
            </w:pPr>
            <w:r>
              <w:rPr>
                <w:rFonts w:ascii="Calibri" w:cs="Calibri" w:eastAsia="Calibri" w:hAnsi="Calibri"/>
                <w:b w:val="1"/>
                <w:bCs w:val="1"/>
                <w:i w:val="0"/>
                <w:iCs w:val="0"/>
                <w:color w:val="ffffff"/>
                <w:sz w:val="19"/>
                <w:szCs w:val="19"/>
                <w:rtl w:val="0"/>
              </w:rPr>
              <w:t xml:space="preserve">Atributo</w:t>
            </w:r>
            <w:r>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29C">
            <w:pPr>
              <w:jc w:val="left"/>
              <w:rPr/>
            </w:pPr>
            <w:r>
              <w:rPr>
                <w:rFonts w:ascii="Calibri" w:cs="Calibri" w:eastAsia="Calibri" w:hAnsi="Calibri"/>
                <w:b w:val="1"/>
                <w:bCs w:val="1"/>
                <w:i w:val="0"/>
                <w:iCs w:val="0"/>
                <w:color w:val="ffffff"/>
                <w:sz w:val="19"/>
                <w:szCs w:val="19"/>
                <w:rtl w:val="0"/>
              </w:rPr>
              <w:t xml:space="preserve">Descripción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D">
            <w:pPr>
              <w:jc w:val="left"/>
              <w:rPr/>
            </w:pPr>
            <w:r>
              <w:rPr>
                <w:rFonts w:ascii="Calibri" w:cs="Calibri" w:eastAsia="Calibri" w:hAnsi="Calibri"/>
                <w:b w:val="0"/>
                <w:bCs w:val="0"/>
                <w:i w:val="0"/>
                <w:iCs w:val="0"/>
                <w:color w:val="1e293b"/>
                <w:sz w:val="19"/>
                <w:szCs w:val="19"/>
                <w:rtl w:val="0"/>
              </w:rPr>
              <w:t xml:space="preserve">Nombre</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E">
            <w:pPr>
              <w:jc w:val="left"/>
              <w:rPr/>
            </w:pPr>
            <w:r>
              <w:rPr>
                <w:rFonts w:ascii="Calibri" w:cs="Calibri" w:eastAsia="Calibri" w:hAnsi="Calibri"/>
                <w:b w:val="0"/>
                <w:bCs w:val="0"/>
                <w:i w:val="0"/>
                <w:iCs w:val="0"/>
                <w:color w:val="1e293b"/>
                <w:sz w:val="19"/>
                <w:szCs w:val="19"/>
                <w:rtl w:val="0"/>
              </w:rPr>
              <w:t xml:space="preserve">Buddy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F">
            <w:pPr>
              <w:jc w:val="left"/>
              <w:rPr/>
            </w:pPr>
            <w:r>
              <w:rPr>
                <w:rFonts w:ascii="Calibri" w:cs="Calibri" w:eastAsia="Calibri" w:hAnsi="Calibri"/>
                <w:b w:val="0"/>
                <w:bCs w:val="0"/>
                <w:i w:val="0"/>
                <w:iCs w:val="0"/>
                <w:color w:val="1e293b"/>
                <w:sz w:val="19"/>
                <w:szCs w:val="19"/>
                <w:rtl w:val="0"/>
              </w:rPr>
              <w:t xml:space="preserve">Especie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0">
            <w:pPr>
              <w:jc w:val="left"/>
              <w:rPr/>
            </w:pPr>
            <w:r>
              <w:rPr>
                <w:rFonts w:ascii="Calibri" w:cs="Calibri" w:eastAsia="Calibri" w:hAnsi="Calibri"/>
                <w:b w:val="0"/>
                <w:bCs w:val="0"/>
                <w:i w:val="0"/>
                <w:iCs w:val="0"/>
                <w:color w:val="1e293b"/>
                <w:sz w:val="19"/>
                <w:szCs w:val="19"/>
                <w:rtl w:val="0"/>
              </w:rPr>
              <w:t xml:space="preserve">Lobo — símbolo de manada, lealtad y unidad (referencia directa al concepto de comunidad de Alpha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1">
            <w:pPr>
              <w:jc w:val="left"/>
              <w:rPr/>
            </w:pPr>
            <w:r>
              <w:rPr>
                <w:rFonts w:ascii="Calibri" w:cs="Calibri" w:eastAsia="Calibri" w:hAnsi="Calibri"/>
                <w:b w:val="0"/>
                <w:bCs w:val="0"/>
                <w:i w:val="0"/>
                <w:iCs w:val="0"/>
                <w:color w:val="1e293b"/>
                <w:sz w:val="19"/>
                <w:szCs w:val="19"/>
                <w:rtl w:val="0"/>
              </w:rPr>
              <w:t xml:space="preserve">Colores</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2">
            <w:pPr>
              <w:jc w:val="left"/>
              <w:rPr/>
            </w:pPr>
            <w:r>
              <w:rPr>
                <w:rFonts w:ascii="Calibri" w:cs="Calibri" w:eastAsia="Calibri" w:hAnsi="Calibri"/>
                <w:b w:val="0"/>
                <w:bCs w:val="0"/>
                <w:i w:val="0"/>
                <w:iCs w:val="0"/>
                <w:color w:val="1e293b"/>
                <w:sz w:val="19"/>
                <w:szCs w:val="19"/>
                <w:rtl w:val="0"/>
              </w:rPr>
              <w:t xml:space="preserve">Azul y gris — alineados con la paleta de Alpha ECI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3">
            <w:pPr>
              <w:jc w:val="left"/>
              <w:rPr/>
            </w:pPr>
            <w:r>
              <w:rPr>
                <w:rFonts w:ascii="Calibri" w:cs="Calibri" w:eastAsia="Calibri" w:hAnsi="Calibri"/>
                <w:b w:val="0"/>
                <w:bCs w:val="0"/>
                <w:i w:val="0"/>
                <w:iCs w:val="0"/>
                <w:color w:val="1e293b"/>
                <w:sz w:val="19"/>
                <w:szCs w:val="19"/>
                <w:rtl w:val="0"/>
              </w:rPr>
              <w:t xml:space="preserve">Personalidad</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4">
            <w:pPr>
              <w:jc w:val="left"/>
              <w:rPr/>
            </w:pPr>
            <w:r>
              <w:rPr>
                <w:rFonts w:ascii="Calibri" w:cs="Calibri" w:eastAsia="Calibri" w:hAnsi="Calibri"/>
                <w:b w:val="0"/>
                <w:bCs w:val="0"/>
                <w:i w:val="0"/>
                <w:iCs w:val="0"/>
                <w:color w:val="1e293b"/>
                <w:sz w:val="19"/>
                <w:szCs w:val="19"/>
                <w:rtl w:val="0"/>
              </w:rPr>
              <w:t xml:space="preserve">Sociable, leal, curioso, con un toque de picardía y mucha confianza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5">
            <w:pPr>
              <w:jc w:val="left"/>
              <w:rPr/>
            </w:pPr>
            <w:r>
              <w:rPr>
                <w:rFonts w:ascii="Calibri" w:cs="Calibri" w:eastAsia="Calibri" w:hAnsi="Calibri"/>
                <w:b w:val="0"/>
                <w:bCs w:val="0"/>
                <w:i w:val="0"/>
                <w:iCs w:val="0"/>
                <w:color w:val="1e293b"/>
                <w:sz w:val="19"/>
                <w:szCs w:val="19"/>
                <w:rtl w:val="0"/>
              </w:rPr>
              <w:t xml:space="preserve">Gesto icónico</w:t>
            </w:r>
            <w:r>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6">
            <w:pPr>
              <w:jc w:val="left"/>
              <w:rPr/>
            </w:pPr>
            <w:r>
              <w:rPr>
                <w:rFonts w:ascii="Calibri" w:cs="Calibri" w:eastAsia="Calibri" w:hAnsi="Calibri"/>
                <w:b w:val="0"/>
                <w:bCs w:val="0"/>
                <w:i w:val="0"/>
                <w:iCs w:val="0"/>
                <w:color w:val="1e293b"/>
                <w:sz w:val="19"/>
                <w:szCs w:val="19"/>
                <w:rtl w:val="0"/>
              </w:rPr>
              <w:t xml:space="preserve">Guiño cómplice + seña de aprobación — la forma en que Buddy te invita a unirte a la manada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7">
            <w:pPr>
              <w:jc w:val="left"/>
              <w:rPr/>
            </w:pPr>
            <w:r>
              <w:rPr>
                <w:rFonts w:ascii="Calibri" w:cs="Calibri" w:eastAsia="Calibri" w:hAnsi="Calibri"/>
                <w:b w:val="0"/>
                <w:bCs w:val="0"/>
                <w:i w:val="0"/>
                <w:iCs w:val="0"/>
                <w:color w:val="1e293b"/>
                <w:sz w:val="19"/>
                <w:szCs w:val="19"/>
                <w:rtl w:val="0"/>
              </w:rPr>
              <w:t xml:space="preserve">Logo en hoodie</w:t>
            </w:r>
            <w:r>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8">
            <w:pPr>
              <w:jc w:val="left"/>
              <w:rPr/>
            </w:pPr>
            <w:r>
              <w:rPr>
                <w:rFonts w:ascii="Calibri" w:cs="Calibri" w:eastAsia="Calibri" w:hAnsi="Calibri"/>
                <w:b w:val="0"/>
                <w:bCs w:val="0"/>
                <w:i w:val="0"/>
                <w:iCs w:val="0"/>
                <w:color w:val="1e293b"/>
                <w:sz w:val="19"/>
                <w:szCs w:val="19"/>
                <w:rtl w:val="0"/>
              </w:rPr>
              <w:t xml:space="preserve">Alpha ECI bordado en el pecho — Buddy es el embajador físico de la marca</w:t>
            </w:r>
            <w:r>
              <w:rPr>
                <w:rtl w:val="0"/>
              </w:rPr>
            </w:r>
          </w:p>
        </w:tc>
      </w:tr>
    </w:tbl>
    <w:p w:rsidR="00000000" w:rsidDel="00000000" w:rsidP="00000000" w:rsidRDefault="00000000" w:rsidRPr="00000000" w14:paraId="000002A9">
      <w:pPr>
        <w:pStyle w:val="Heading3"/>
        <w:spacing w:after="100" w:before="200" w:lineRule="auto"/>
        <w:rPr/>
      </w:pPr>
      <w:r>
        <w:rPr>
          <w:rFonts w:ascii="Calibri" w:cs="Calibri" w:eastAsia="Calibri" w:hAnsi="Calibri"/>
          <w:b w:val="1"/>
          <w:bCs w:val="1"/>
          <w:color w:val="475569"/>
          <w:sz w:val="21"/>
          <w:szCs w:val="21"/>
          <w:rtl w:val="0"/>
        </w:rPr>
        <w:t xml:space="preserve">Expresiones de Buddy</w:t>
      </w:r>
      <w:r>
        <w:rPr>
          <w:rtl w:val="0"/>
        </w:rPr>
      </w:r>
    </w:p>
    <w:p w:rsidR="00000000" w:rsidDel="00000000" w:rsidP="00000000" w:rsidRDefault="00000000" w:rsidRPr="00000000" w14:paraId="000002AA">
      <w:pPr>
        <w:spacing w:after="160" w:lineRule="auto"/>
        <w:rPr/>
      </w:pPr>
      <w:r>
        <w:rPr>
          <w:rFonts w:ascii="Calibri" w:cs="Calibri" w:eastAsia="Calibri" w:hAnsi="Calibri"/>
          <w:b w:val="0"/>
          <w:bCs w:val="0"/>
          <w:i w:val="0"/>
          <w:iCs w:val="0"/>
          <w:color w:val="1e293b"/>
          <w:sz w:val="21"/>
          <w:szCs w:val="21"/>
          <w:rtl w:val="0"/>
        </w:rPr>
        <w:t xml:space="preserve">Buddy cuenta con un set de expresiones para adaptarse al tono de cada pieza de comunicación: complicidad, actitud relajada con gafas de sol, y modo pensativo para contenido educativo o de tips.</w:t>
      </w:r>
      <w:r>
        <w:rPr>
          <w:rtl w:val="0"/>
        </w:rPr>
      </w:r>
    </w:p>
    <w:p w:rsidR="00000000" w:rsidDel="00000000" w:rsidP="00000000" w:rsidRDefault="00000000" w:rsidRPr="00000000" w14:paraId="000002AB">
      <w:pPr>
        <w:spacing w:after="200" w:before="100" w:lineRule="auto"/>
        <w:jc w:val="center"/>
        <w:rPr/>
      </w:pPr>
      <w:r>
        <w:rPr/>
        <w:drawing>
          <wp:inline distB="114300" distT="114300" distL="114300" distR="114300">
            <wp:extent cx="2433638" cy="3031907"/>
            <wp:effectExtent b="0" l="0" r="0" t="0"/>
            <wp:docPr id="1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433638" cy="3031907"/>
                    </a:xfrm>
                    <a:prstGeom prst="rect"/>
                    <a:ln/>
                  </pic:spPr>
                </pic:pic>
              </a:graphicData>
            </a:graphic>
          </wp:inline>
        </w:drawing>
      </w:r>
      <w:r>
        <w:rPr>
          <w:rtl w:val="0"/>
        </w:rPr>
      </w:r>
    </w:p>
    <w:p w:rsidR="00000000" w:rsidDel="00000000" w:rsidP="00000000" w:rsidRDefault="00000000" w:rsidRPr="00000000" w14:paraId="000002AC">
      <w:pPr>
        <w:pStyle w:val="Heading2"/>
        <w:spacing w:after="140" w:before="280" w:lineRule="auto"/>
        <w:rPr/>
      </w:pPr>
      <w:r>
        <w:rPr>
          <w:rFonts w:ascii="Calibri" w:cs="Calibri" w:eastAsia="Calibri" w:hAnsi="Calibri"/>
          <w:b w:val="1"/>
          <w:bCs w:val="1"/>
          <w:color w:val="1e3a8a"/>
          <w:sz w:val="24"/>
          <w:szCs w:val="24"/>
          <w:rtl w:val="0"/>
        </w:rPr>
        <w:t xml:space="preserve">13.2 Rol de Buddy en la Estrategia de Marketing</w:t>
      </w:r>
      <w:r>
        <w:rPr>
          <w:rtl w:val="0"/>
        </w:rPr>
      </w:r>
    </w:p>
    <w:p w:rsidR="00000000" w:rsidDel="00000000" w:rsidP="00000000" w:rsidRDefault="00000000" w:rsidRPr="00000000" w14:paraId="000002AD">
      <w:pPr>
        <w:spacing w:after="160" w:lineRule="auto"/>
        <w:rPr/>
      </w:pPr>
      <w:r>
        <w:rPr>
          <w:rFonts w:ascii="Calibri" w:cs="Calibri" w:eastAsia="Calibri" w:hAnsi="Calibri"/>
          <w:b w:val="0"/>
          <w:bCs w:val="0"/>
          <w:i w:val="0"/>
          <w:iCs w:val="0"/>
          <w:color w:val="1e293b"/>
          <w:sz w:val="21"/>
          <w:szCs w:val="21"/>
          <w:rtl w:val="0"/>
        </w:rPr>
        <w:t xml:space="preserve">Buddy no es solo un logo animado. Su presencia crea reconocimiento de marca y baja las barreras emocionales de adopción, especialmente en el segmento del Primíparo Perdido — el estudiante que más necesita sentir que pertenece a una manada.</w:t>
      </w:r>
      <w:r>
        <w:rPr>
          <w:rtl w:val="0"/>
        </w:rPr>
      </w:r>
    </w:p>
    <w:p w:rsidR="00000000" w:rsidDel="00000000" w:rsidP="00000000" w:rsidRDefault="00000000" w:rsidRPr="00000000" w14:paraId="000002AE">
      <w:pPr>
        <w:spacing w:after="160" w:lineRule="auto"/>
        <w:rPr/>
      </w:pPr>
      <w:r>
        <w:rPr>
          <w:rFonts w:ascii="Calibri" w:cs="Calibri" w:eastAsia="Calibri" w:hAnsi="Calibri"/>
          <w:b w:val="1"/>
          <w:bCs w:val="1"/>
          <w:i w:val="0"/>
          <w:iCs w:val="0"/>
          <w:color w:val="1e293b"/>
          <w:sz w:val="21"/>
          <w:szCs w:val="21"/>
          <w:rtl w:val="0"/>
        </w:rPr>
        <w:t xml:space="preserve">Puntos de contacto de Buddy con la comunidad</w:t>
      </w:r>
      <w:r>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Contenido en redes sociales: Buddy aparece en stickers, memes y reels de Instagram y TikTok reaccionando a situaciones universitarias cotidianas, siempre con su actitud relajada y cercana.</w:t>
      </w:r>
      <w:r>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Dará la bienvenida desde la landing page de Alpha ECI, invitando a cada nuevo estudiante a "unirse a la manada."</w:t>
      </w:r>
      <w:r>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Merchandising físico: stickers, pines, parches bordados refuerzan la presencia de la marca fuera de la pantalla.</w:t>
      </w:r>
      <w:r>
        <w:rPr>
          <w:rtl w:val="0"/>
        </w:rPr>
      </w:r>
    </w:p>
    <w:p w:rsidR="00000000" w:rsidDel="00000000" w:rsidP="00000000" w:rsidRDefault="00000000" w:rsidRPr="00000000" w14:paraId="000002B2">
      <w:pPr>
        <w:rPr/>
      </w:pPr>
      <w:r>
        <w:br w:type="page"/>
      </w:r>
      <w:r>
        <w:rPr>
          <w:rtl w:val="0"/>
        </w:rPr>
      </w:r>
    </w:p>
    <w:p w:rsidR="00000000" w:rsidDel="00000000" w:rsidP="00000000" w:rsidRDefault="00000000" w:rsidRPr="00000000" w14:paraId="000002B3">
      <w:pPr>
        <w:pStyle w:val="Heading1"/>
        <w:pBdr>
          <w:bottom w:color="2563eb" w:space="4" w:sz="6" w:val="single"/>
        </w:pBdr>
        <w:spacing w:after="200" w:before="360" w:lineRule="auto"/>
        <w:rPr/>
      </w:pPr>
      <w:r>
        <w:rPr>
          <w:rFonts w:ascii="Calibri" w:cs="Calibri" w:eastAsia="Calibri" w:hAnsi="Calibri"/>
          <w:b w:val="1"/>
          <w:bCs w:val="1"/>
          <w:color w:val="1e3a8a"/>
          <w:sz w:val="30"/>
          <w:szCs w:val="30"/>
          <w:rtl w:val="0"/>
        </w:rPr>
        <w:t xml:space="preserve">14. Conclusión</w:t>
      </w:r>
      <w:r>
        <w:rPr>
          <w:rtl w:val="0"/>
        </w:rPr>
      </w:r>
    </w:p>
    <w:p w:rsidR="00000000" w:rsidDel="00000000" w:rsidP="00000000" w:rsidRDefault="00000000" w:rsidRPr="00000000" w14:paraId="000002B4">
      <w:pPr>
        <w:spacing w:after="160" w:lineRule="auto"/>
        <w:rPr/>
      </w:pPr>
      <w:r>
        <w:rPr>
          <w:rFonts w:ascii="Calibri" w:cs="Calibri" w:eastAsia="Calibri" w:hAnsi="Calibri"/>
          <w:b w:val="0"/>
          <w:bCs w:val="0"/>
          <w:i w:val="0"/>
          <w:iCs w:val="0"/>
          <w:color w:val="1e293b"/>
          <w:sz w:val="21"/>
          <w:szCs w:val="21"/>
          <w:rtl w:val="0"/>
        </w:rPr>
        <w:t xml:space="preserve">La encuesta de validación con 42 miembros de la comunidad ECI confirma la necesidad que Alpha ECI viene a resolver: el 76.2% dejó de concretar al menos un plan social en la última semana, el 73.8% quiere hacer actividades pero no sabe con quién, y el 95.2% está abierto a conocer personas con intereses similares. Estos datos no son hipótesis, sino la demanda real del mercado objetivo.</w:t>
      </w:r>
      <w:r>
        <w:rPr>
          <w:rtl w:val="0"/>
        </w:rPr>
      </w:r>
    </w:p>
    <w:p w:rsidR="00000000" w:rsidDel="00000000" w:rsidP="00000000" w:rsidRDefault="00000000" w:rsidRPr="00000000" w14:paraId="000002B5">
      <w:pPr>
        <w:spacing w:after="160" w:lineRule="auto"/>
        <w:rPr/>
      </w:pPr>
      <w:r>
        <w:rPr>
          <w:rFonts w:ascii="Calibri" w:cs="Calibri" w:eastAsia="Calibri" w:hAnsi="Calibri"/>
          <w:b w:val="0"/>
          <w:bCs w:val="0"/>
          <w:i w:val="0"/>
          <w:iCs w:val="0"/>
          <w:color w:val="1e293b"/>
          <w:sz w:val="21"/>
          <w:szCs w:val="21"/>
          <w:rtl w:val="0"/>
        </w:rPr>
        <w:t xml:space="preserve">El análisis cruzado de variables revela además que la brecha social es más profunda </w:t>
      </w:r>
      <w:r>
        <w:rPr>
          <w:rtl w:val="0"/>
        </w:rPr>
        <w:t xml:space="preserve">en los semestres</w:t>
      </w:r>
      <w:r>
        <w:rPr>
          <w:rFonts w:ascii="Calibri" w:cs="Calibri" w:eastAsia="Calibri" w:hAnsi="Calibri"/>
          <w:b w:val="0"/>
          <w:bCs w:val="0"/>
          <w:i w:val="0"/>
          <w:iCs w:val="0"/>
          <w:color w:val="1e293b"/>
          <w:sz w:val="21"/>
          <w:szCs w:val="21"/>
          <w:rtl w:val="0"/>
        </w:rPr>
        <w:t xml:space="preserve"> 1–3 (66% con dificultad para conocer personas nuevas), lo que orienta la priorización del onboarding hacia el Primíparo Perdido —el usuario con mayor urgencia y mayor impacto potencial en la plataforma.</w:t>
      </w:r>
      <w:r>
        <w:rPr>
          <w:rtl w:val="0"/>
        </w:rPr>
      </w:r>
    </w:p>
    <w:p w:rsidR="00000000" w:rsidDel="00000000" w:rsidP="00000000" w:rsidRDefault="00000000" w:rsidRPr="00000000" w14:paraId="000002B6">
      <w:pPr>
        <w:spacing w:after="160" w:lineRule="auto"/>
        <w:rPr/>
      </w:pPr>
      <w:r>
        <w:rPr>
          <w:rFonts w:ascii="Calibri" w:cs="Calibri" w:eastAsia="Calibri" w:hAnsi="Calibri"/>
          <w:b w:val="0"/>
          <w:bCs w:val="0"/>
          <w:i w:val="0"/>
          <w:iCs w:val="0"/>
          <w:color w:val="1e293b"/>
          <w:sz w:val="21"/>
          <w:szCs w:val="21"/>
          <w:rtl w:val="0"/>
        </w:rPr>
        <w:t xml:space="preserve">El éxito de este plan depende de tres factores críticos:</w:t>
      </w:r>
      <w:r>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Ejecución disciplinada de las fases, especialmente el lanzamiento oficial (Fase 2) que define el momentum inicial.</w:t>
      </w:r>
      <w:r>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Activación de la retención desde el día 1: streaks, FOMO social y gamificación progresiva deben estar operativos en el lanzamiento.</w:t>
      </w:r>
      <w:r>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1e293b"/>
          <w:sz w:val="21"/>
          <w:szCs w:val="21"/>
          <w:u w:val="none"/>
          <w:shd w:fill="auto" w:val="clear"/>
          <w:vertAlign w:val="baseline"/>
          <w:rtl w:val="0"/>
        </w:rPr>
        <w:t xml:space="preserve">Validación continua de hipótesis: cada funcionalidad tiene un umbral medible. Si no se cumple, se itera, no se insiste.</w:t>
      </w:r>
      <w:r>
        <w:rPr>
          <w:rtl w:val="0"/>
        </w:rPr>
      </w:r>
    </w:p>
    <w:p w:rsidR="00000000" w:rsidDel="00000000" w:rsidP="00000000" w:rsidRDefault="00000000" w:rsidRPr="00000000" w14:paraId="000002BA">
      <w:pPr>
        <w:spacing w:after="160" w:lineRule="auto"/>
        <w:rPr/>
      </w:pPr>
      <w:r>
        <w:rPr>
          <w:rFonts w:ascii="Calibri" w:cs="Calibri" w:eastAsia="Calibri" w:hAnsi="Calibri"/>
          <w:b w:val="1"/>
          <w:bCs w:val="1"/>
          <w:i w:val="0"/>
          <w:iCs w:val="0"/>
          <w:color w:val="1e3a8a"/>
          <w:sz w:val="22"/>
          <w:szCs w:val="22"/>
          <w:rtl w:val="0"/>
        </w:rPr>
        <w:t xml:space="preserve">Paso siguiente</w:t>
      </w:r>
      <w:r>
        <w:rPr>
          <w:rtl w:val="0"/>
        </w:rPr>
      </w:r>
    </w:p>
    <w:p w:rsidR="00000000" w:rsidDel="00000000" w:rsidP="00000000" w:rsidRDefault="00000000" w:rsidRPr="00000000" w14:paraId="000002BB">
      <w:pPr>
        <w:spacing w:after="160" w:lineRule="auto"/>
        <w:rPr/>
      </w:pPr>
      <w:r>
        <w:rPr>
          <w:rFonts w:ascii="Calibri" w:cs="Calibri" w:eastAsia="Calibri" w:hAnsi="Calibri"/>
          <w:b w:val="0"/>
          <w:bCs w:val="0"/>
          <w:i w:val="0"/>
          <w:iCs w:val="0"/>
          <w:color w:val="1e293b"/>
          <w:sz w:val="21"/>
          <w:szCs w:val="21"/>
          <w:rtl w:val="0"/>
        </w:rPr>
        <w:t xml:space="preserve">Con este plan como hoja de ruta, Alpha ECI está lista para dejar de ser un proyecto universitario y convertirse en la comunidad —la manada— que transforma la experiencia de estudiar en la ECI.</w:t>
      </w:r>
      <w:r>
        <w:rPr>
          <w:rtl w:val="0"/>
        </w:rPr>
      </w:r>
    </w:p>
    <w:p w:rsidR="00000000" w:rsidDel="00000000" w:rsidP="00000000" w:rsidRDefault="00000000" w:rsidRPr="00000000" w14:paraId="000002BC">
      <w:pPr>
        <w:spacing w:before="300" w:lineRule="auto"/>
        <w:jc w:val="center"/>
        <w:rPr/>
      </w:pPr>
      <w:r>
        <w:rPr>
          <w:rFonts w:ascii="Calibri" w:cs="Calibri" w:eastAsia="Calibri" w:hAnsi="Calibri"/>
          <w:b w:val="1"/>
          <w:bCs w:val="1"/>
          <w:i w:val="1"/>
          <w:iCs w:val="1"/>
          <w:color w:val="2563eb"/>
          <w:sz w:val="26"/>
          <w:szCs w:val="26"/>
          <w:rtl w:val="0"/>
        </w:rPr>
        <w:t xml:space="preserve">"Conecta, Comparte, Encuentra."</w:t>
      </w:r>
      <w:r>
        <w:rPr>
          <w:rtl w:val="0"/>
        </w:rPr>
      </w:r>
    </w:p>
    <w:sectPr>
      <w:headerReference r:id="rId25" w:type="default"/>
      <w:footerReference r:id="rId26"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pBdr>
        <w:top w:color="cbd5e1" w:space="4" w:sz="4" w:val="single"/>
      </w:pBdr>
      <w:jc w:val="right"/>
      <w:rPr/>
    </w:pPr>
    <w:r w:rsidDel="00000000" w:rsidR="00000000" w:rsidRPr="00000000">
      <w:rPr>
        <w:rFonts w:ascii="Calibri" w:cs="Calibri" w:eastAsia="Calibri" w:hAnsi="Calibri"/>
        <w:color w:val="94a3b8"/>
        <w:sz w:val="16"/>
        <w:szCs w:val="16"/>
        <w:rtl w:val="0"/>
      </w:rPr>
      <w:t xml:space="preserve">Página </w:t>
    </w:r>
    <w:r w:rsidDel="00000000" w:rsidR="00000000" w:rsidRPr="00000000">
      <w:rPr>
        <w:rFonts w:ascii="Calibri" w:cs="Calibri" w:eastAsia="Calibri" w:hAnsi="Calibri"/>
        <w:color w:val="94a3b8"/>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94a3b8"/>
        <w:sz w:val="16"/>
        <w:szCs w:val="16"/>
        <w:rtl w:val="0"/>
      </w:rPr>
      <w:t xml:space="preserve"> de </w:t>
    </w:r>
    <w:r w:rsidDel="00000000" w:rsidR="00000000" w:rsidRPr="00000000">
      <w:rPr>
        <w:rFonts w:ascii="Calibri" w:cs="Calibri" w:eastAsia="Calibri" w:hAnsi="Calibri"/>
        <w:color w:val="94a3b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pBdr>
        <w:bottom w:color="cbd5e1" w:space="4" w:sz="4" w:val="single"/>
      </w:pBdr>
      <w:tabs>
        <w:tab w:val="right" w:leader="none" w:pos="9026"/>
      </w:tabs>
      <w:rPr/>
    </w:pPr>
    <w:r w:rsidDel="00000000" w:rsidR="00000000" w:rsidRPr="00000000">
      <w:rPr>
        <w:rFonts w:ascii="Calibri" w:cs="Calibri" w:eastAsia="Calibri" w:hAnsi="Calibri"/>
        <w:color w:val="94a3b8"/>
        <w:sz w:val="16"/>
        <w:szCs w:val="16"/>
        <w:rtl w:val="0"/>
      </w:rPr>
      <w:t xml:space="preserve">Alpha ECI  —  Documento de MarketingECI 2026-1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image" Target="media/image15.png"/><Relationship Id="rId18" Type="http://schemas.openxmlformats.org/officeDocument/2006/relationships/image" Target="media/image9.png"/><Relationship Id="rId100" Type="http://schemas.openxmlformats.org/officeDocument/2006/relationships/image" Target="media/image20.png"/><Relationship Id="rId10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0rSkz6YrAtNKoWkPxqShoWXcYA==">CgMxLjA4AHIhMVpkUG5GUU9DLTNUbkJGQ0hmTENOZWRrUzlITGpocjhj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