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color w:val="222222"/>
          <w:highlight w:val="yellow"/>
        </w:rPr>
      </w:pPr>
      <w:r w:rsidDel="00000000" w:rsidR="00000000" w:rsidRPr="00000000">
        <w:rPr>
          <w:rFonts w:ascii="Times" w:cs="Times" w:eastAsia="Times" w:hAnsi="Times"/>
          <w:b w:val="1"/>
          <w:color w:val="222222"/>
          <w:highlight w:val="yellow"/>
          <w:rtl w:val="0"/>
        </w:rPr>
        <w:t xml:space="preserve">COMPANY LETTERHEAD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Airtel Nigeria,</w:t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Plot L2 Banana Island,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Foreshore Estate, </w:t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Ikoyi, Lagos.</w:t>
      </w:r>
    </w:p>
    <w:p w:rsidR="00000000" w:rsidDel="00000000" w:rsidP="00000000" w:rsidRDefault="00000000" w:rsidRPr="00000000" w14:paraId="0000000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rtl w:val="0"/>
        </w:rPr>
        <w:t xml:space="preserve">TO WHOM IT MAY CONCERN:</w:t>
      </w:r>
    </w:p>
    <w:p w:rsidR="00000000" w:rsidDel="00000000" w:rsidP="00000000" w:rsidRDefault="00000000" w:rsidRPr="00000000" w14:paraId="0000000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Please be informed that Africa’s Talking Ltd is an authorized aggregator of SMS traffic for  --------------------------------.</w:t>
      </w:r>
    </w:p>
    <w:p w:rsidR="00000000" w:rsidDel="00000000" w:rsidP="00000000" w:rsidRDefault="00000000" w:rsidRPr="00000000" w14:paraId="0000000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Kindly register ------------------------- as the sender ID with Airtel Nigeria to ensure delivery of our SMS notifications to recipients in Nigeria.</w:t>
      </w:r>
    </w:p>
    <w:p w:rsidR="00000000" w:rsidDel="00000000" w:rsidP="00000000" w:rsidRDefault="00000000" w:rsidRPr="00000000" w14:paraId="0000000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 (---) is a  ------------------ and needs to send SMS related to --------- transactions –------examples included below:</w:t>
      </w:r>
    </w:p>
    <w:p w:rsidR="00000000" w:rsidDel="00000000" w:rsidP="00000000" w:rsidRDefault="00000000" w:rsidRPr="00000000" w14:paraId="0000001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</w:t>
        <w:tab/>
        <w:t xml:space="preserve">Send voucher code notification to go and pick up their cash at a bank branch: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John Smith just sent $XX to you using Sendwave. Pick up with voucher code: Z32GDL at one of the following banks: Access Bank”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</w:t>
        <w:tab/>
        <w:t xml:space="preserve">Receive their OTP/ verification code to validate the cash pick up</w:t>
      </w:r>
    </w:p>
    <w:p w:rsidR="00000000" w:rsidDel="00000000" w:rsidP="00000000" w:rsidRDefault="00000000" w:rsidRPr="00000000" w14:paraId="0000001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Verification Code is 671119”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  <w:tab/>
        <w:t xml:space="preserve">Receive confirmation that the cash pick-up has been completed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cash pickup for $XX from John Smith has been completed. Thank you for using Sendwave!”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SMSes described above are essential to the financial process, to ensure that the correct individual receives their funds. The SMS are solicited and are for transactional purposes only. </w:t>
      </w:r>
    </w:p>
    <w:p w:rsidR="00000000" w:rsidDel="00000000" w:rsidP="00000000" w:rsidRDefault="00000000" w:rsidRPr="00000000" w14:paraId="0000001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hereby state that we will not use this platform to send unsolicited and illegitimate SMSs.</w:t>
      </w:r>
    </w:p>
    <w:p w:rsidR="00000000" w:rsidDel="00000000" w:rsidP="00000000" w:rsidRDefault="00000000" w:rsidRPr="00000000" w14:paraId="0000001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thank you for your support.</w:t>
      </w:r>
    </w:p>
    <w:p w:rsidR="00000000" w:rsidDel="00000000" w:rsidP="00000000" w:rsidRDefault="00000000" w:rsidRPr="00000000" w14:paraId="0000001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Yours faithfully,</w:t>
      </w:r>
    </w:p>
    <w:p w:rsidR="00000000" w:rsidDel="00000000" w:rsidP="00000000" w:rsidRDefault="00000000" w:rsidRPr="00000000" w14:paraId="00000020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24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</w:t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76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– We need an authorized signatory and a 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C104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45C4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ListParagraph">
    <w:name w:val="List Paragraph"/>
    <w:basedOn w:val="Normal"/>
    <w:uiPriority w:val="34"/>
    <w:qFormat w:val="1"/>
    <w:rsid w:val="007841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AO+bW3wdAlvn5TwclkkPB4hFA==">CgMxLjA4AHIhMUF0MkVrYWpsX24xNnJrZEFXS214UUFnM0w4QUg2RG82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2021-04-27T12:23:00Z</dcterms:created>
  <dc:creator>Gayani Abeyasinghe</dc:creator>
</cp:coreProperties>
</file>