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SQL Server column alias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When you use the </w:t>
      </w:r>
      <w:hyperlink r:id="rId7">
        <w:r w:rsidDel="00000000" w:rsidR="00000000" w:rsidRPr="00000000">
          <w:rPr>
            <w:rFonts w:ascii="var(--font-family-code)" w:cs="var(--font-family-code)" w:eastAsia="var(--font-family-code)" w:hAnsi="var(--font-family-code)"/>
            <w:color w:val="0000ff"/>
            <w:sz w:val="20"/>
            <w:szCs w:val="20"/>
            <w:u w:val="single"/>
            <w:rtl w:val="0"/>
          </w:rPr>
          <w:t xml:space="preserve">SELECT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statement to query data from a table, SQL Server uses the column names as the column headings for the output. See the following example: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first_name,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last_name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sales.customers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first_name;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85875" cy="16192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As clearly shown in the output,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column names were used for the column headings respectively.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To get full names of customers, you can concatenate the first name, space, and the last name using the concatenation 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operator as shown in the following query: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first_name +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+ last_name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sales.customers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first_name;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047750" cy="16668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SQL Server returned the full name column as (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No column name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 which is not meaningful in this case.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To assign a column or an expression a temporary name during the query execution, you use a column alias.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illustrates the column alias syntax: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column_name | expression  AS column_alias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syntax, you 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keyword to separate the column name or expression and the alias.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Because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keyword is optional, you can assign an alias to a column as follows: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column_name | expression column_alias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Back to the example above, you can rewrite the query using a column alias: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first_name +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+ last_name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full_name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sales.customers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first_name;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Note that if the column alias contains spaces, you need to enclose it in quotation marks as shown in the following example: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first_name +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+ last_name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'Full 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sales.customers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first_name;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952500" cy="1666875"/>
            <wp:effectExtent b="0" l="0" r="0" t="0"/>
            <wp:docPr descr="SQL Server Alias - column alias with space example" id="7" name="image5.png"/>
            <a:graphic>
              <a:graphicData uri="http://schemas.openxmlformats.org/drawingml/2006/picture">
                <pic:pic>
                  <pic:nvPicPr>
                    <pic:cNvPr descr="SQL Server Alias - column alias with space exampl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example shows how to assign an alias to a column: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category_name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'Product Category'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production.categories;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009650" cy="1476375"/>
            <wp:effectExtent b="0" l="0" r="0" t="0"/>
            <wp:docPr descr="SQL Server Alias - column alias" id="10" name="image1.png"/>
            <a:graphic>
              <a:graphicData uri="http://schemas.openxmlformats.org/drawingml/2006/picture">
                <pic:pic>
                  <pic:nvPicPr>
                    <pic:cNvPr descr="SQL Server Alias - column alias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example, the product category column alias is much more clear than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category_name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column name.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When you assign a column an alias, you can use either the column name or the column alias in the </w:t>
      </w:r>
      <w:hyperlink r:id="rId12">
        <w:r w:rsidDel="00000000" w:rsidR="00000000" w:rsidRPr="00000000">
          <w:rPr>
            <w:rFonts w:ascii="var(--font-family-code)" w:cs="var(--font-family-code)" w:eastAsia="var(--font-family-code)" w:hAnsi="var(--font-family-code)"/>
            <w:color w:val="0000ff"/>
            <w:sz w:val="20"/>
            <w:szCs w:val="20"/>
            <w:u w:val="single"/>
            <w:rtl w:val="0"/>
          </w:rPr>
          <w:t xml:space="preserve">ORDER BY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as shown in the following example: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category_name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'Product Category'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production.categories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category_name;  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category_name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'Product Category'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production.categories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fca2"/>
          <w:sz w:val="24"/>
          <w:szCs w:val="24"/>
          <w:shd w:fill="333333" w:val="clear"/>
          <w:rtl w:val="0"/>
        </w:rPr>
        <w:t xml:space="preserve">'Product Category'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Note that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is the very last clause to be processed therefore the column aliases are known at the time of sorting.</w:t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SQL Server table alias</w:t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A table can be given an alias which is known as correlation name or range </w:t>
      </w: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u w:val="single"/>
            <w:rtl w:val="0"/>
          </w:rPr>
          <w:t xml:space="preserve">variable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Similar to the column alias, a table alias can be assigned either with or without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keyword: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table_name AS table_alias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table_name table_alias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See the following example: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sales.customers.customer_id,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first_name,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last_name,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order_id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sales.customers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sales.orders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sales.orders.customer_id = sales.customers.customer_id;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28875" cy="2352675"/>
            <wp:effectExtent b="0" l="0" r="0" t="0"/>
            <wp:docPr descr="SQL Server Alias - table alias" id="9" name="image4.png"/>
            <a:graphic>
              <a:graphicData uri="http://schemas.openxmlformats.org/drawingml/2006/picture">
                <pic:pic>
                  <pic:nvPicPr>
                    <pic:cNvPr descr="SQL Server Alias - table alias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example, both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customers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orders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tables have a column with the same name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 therefore, you need to refer to the column using the following syntax: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table_name.column_name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such as: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sales.custoners.customer_id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sales.orders.customer_id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If you did not do so, SQL server would issue an error.</w:t>
      </w:r>
    </w:p>
    <w:p w:rsidR="00000000" w:rsidDel="00000000" w:rsidP="00000000" w:rsidRDefault="00000000" w:rsidRPr="00000000" w14:paraId="0000006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query above is quite difficult to read. Fortunately, you can improve its readability by using the table alias as follows: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c.customer_id,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first_name,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last_name,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order_id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sales.customers c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sales.orders o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o.customer_id = c.customer_id;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query,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is the alias for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sales.customers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table and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is the alias for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sales.orders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table.</w:t>
      </w:r>
    </w:p>
    <w:p w:rsidR="00000000" w:rsidDel="00000000" w:rsidP="00000000" w:rsidRDefault="00000000" w:rsidRPr="00000000" w14:paraId="0000006D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When you assign an alias to a table, you must use the alias to refer to the table column. Otherwise, SQL Server will issue an error.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r(--font-family-code)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282AD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282AD8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282A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282AD8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282A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82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82AD8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DefaultParagraphFont"/>
    <w:rsid w:val="00282AD8"/>
  </w:style>
  <w:style w:type="character" w:styleId="shcb-languagelabel" w:customStyle="1">
    <w:name w:val="shcb-language__label"/>
    <w:basedOn w:val="DefaultParagraphFont"/>
    <w:rsid w:val="00282AD8"/>
  </w:style>
  <w:style w:type="character" w:styleId="shcb-languagename" w:customStyle="1">
    <w:name w:val="shcb-language__name"/>
    <w:basedOn w:val="DefaultParagraphFont"/>
    <w:rsid w:val="00282AD8"/>
  </w:style>
  <w:style w:type="character" w:styleId="shcb-languageparen" w:customStyle="1">
    <w:name w:val="shcb-language__paren"/>
    <w:basedOn w:val="DefaultParagraphFont"/>
    <w:rsid w:val="00282AD8"/>
  </w:style>
  <w:style w:type="character" w:styleId="shcb-languageslug" w:customStyle="1">
    <w:name w:val="shcb-language__slug"/>
    <w:basedOn w:val="DefaultParagraphFont"/>
    <w:rsid w:val="00282AD8"/>
  </w:style>
  <w:style w:type="character" w:styleId="hljs-string" w:customStyle="1">
    <w:name w:val="hljs-string"/>
    <w:basedOn w:val="DefaultParagraphFont"/>
    <w:rsid w:val="00282AD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yperlink" Target="https://www.sqlservertutorial.net/sql-server-stored-procedures/variables/" TargetMode="External"/><Relationship Id="rId12" Type="http://schemas.openxmlformats.org/officeDocument/2006/relationships/hyperlink" Target="https://www.sqlservertutorial.net/sql-server-basics/sql-server-order-b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qlservertutorial.net/sql-server-basics/sql-server-select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MHqcRyudtdtc5OasZ2hWxKSiw==">AMUW2mXyxW7gPQnbiTO3e0dxYg7oczq/88ux+QRm0UAIuI3LRAr+URfu8NJnj9jdJGbcJgxfZtPRxtwEeJWfaiD26dzG+55zcOf8BZNm7O9DBOIj/cMux+QHCcMMXKi0miGQQ9+eLjx8ex+BY7aJMajsB1gfyeAft2C6OZTsleGIg9df0q8t3A67SGJKKFMMcJQ8YsfdzOR6Klj5DeRsbWz0k69OLhGqcg==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2021-06-26T08:47:00Z</dcterms:created>
  <dc:creator>Nikhil</dc:creator>
</cp:coreProperties>
</file>