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2DC2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B4AF5">
        <w:rPr>
          <w:rFonts w:ascii="Segoe UI" w:eastAsia="Times New Roman" w:hAnsi="Segoe UI" w:cs="Segoe UI"/>
          <w:sz w:val="36"/>
          <w:szCs w:val="36"/>
        </w:rPr>
        <w:t xml:space="preserve">What is a schema in SQL </w:t>
      </w:r>
      <w:proofErr w:type="gramStart"/>
      <w:r w:rsidRPr="001B4AF5">
        <w:rPr>
          <w:rFonts w:ascii="Segoe UI" w:eastAsia="Times New Roman" w:hAnsi="Segoe UI" w:cs="Segoe UI"/>
          <w:sz w:val="36"/>
          <w:szCs w:val="36"/>
        </w:rPr>
        <w:t>Server</w:t>
      </w:r>
      <w:proofErr w:type="gramEnd"/>
    </w:p>
    <w:p w14:paraId="3F104E75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A schema is a collection of database objects including tables, </w:t>
      </w:r>
      <w:hyperlink r:id="rId5" w:history="1">
        <w:r w:rsidRPr="001B4AF5">
          <w:rPr>
            <w:rFonts w:ascii="Segoe UI" w:eastAsia="Times New Roman" w:hAnsi="Segoe UI" w:cs="Segoe UI"/>
            <w:color w:val="0000FF"/>
            <w:sz w:val="24"/>
            <w:szCs w:val="24"/>
          </w:rPr>
          <w:t>views</w:t>
        </w:r>
      </w:hyperlink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6" w:history="1">
        <w:r w:rsidRPr="001B4AF5">
          <w:rPr>
            <w:rFonts w:ascii="Segoe UI" w:eastAsia="Times New Roman" w:hAnsi="Segoe UI" w:cs="Segoe UI"/>
            <w:color w:val="0000FF"/>
            <w:sz w:val="24"/>
            <w:szCs w:val="24"/>
          </w:rPr>
          <w:t>triggers</w:t>
        </w:r>
      </w:hyperlink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7" w:history="1">
        <w:r w:rsidRPr="001B4AF5">
          <w:rPr>
            <w:rFonts w:ascii="Segoe UI" w:eastAsia="Times New Roman" w:hAnsi="Segoe UI" w:cs="Segoe UI"/>
            <w:color w:val="0000FF"/>
            <w:sz w:val="24"/>
            <w:szCs w:val="24"/>
          </w:rPr>
          <w:t>stored procedures</w:t>
        </w:r>
      </w:hyperlink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8" w:history="1">
        <w:r w:rsidRPr="001B4AF5">
          <w:rPr>
            <w:rFonts w:ascii="Segoe UI" w:eastAsia="Times New Roman" w:hAnsi="Segoe UI" w:cs="Segoe UI"/>
            <w:color w:val="0000FF"/>
            <w:sz w:val="24"/>
            <w:szCs w:val="24"/>
          </w:rPr>
          <w:t>indexes</w:t>
        </w:r>
      </w:hyperlink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, etc. A schema is associated with a username which is known as the schema owner, who is the owner of the logically related database objects.</w:t>
      </w:r>
    </w:p>
    <w:p w14:paraId="6F9EC1EE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A schema always belongs to one database. On the other hand, a database may have one or multiple schemas. For example, in our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BikeStores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hyperlink r:id="rId9" w:history="1">
        <w:r w:rsidRPr="001B4AF5">
          <w:rPr>
            <w:rFonts w:ascii="Segoe UI" w:eastAsia="Times New Roman" w:hAnsi="Segoe UI" w:cs="Segoe UI"/>
            <w:color w:val="0000FF"/>
            <w:sz w:val="24"/>
            <w:szCs w:val="24"/>
          </w:rPr>
          <w:t>sample database</w:t>
        </w:r>
      </w:hyperlink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, we have two schemas: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. An object within a schema is qualified using the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schema_</w:t>
      </w:r>
      <w:proofErr w:type="gram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name.object</w:t>
      </w:r>
      <w:proofErr w:type="gramEnd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_name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format like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sales.orders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. Two tables in two schemas can share the same name so you may have </w:t>
      </w:r>
      <w:proofErr w:type="spellStart"/>
      <w:proofErr w:type="gram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hr.employees</w:t>
      </w:r>
      <w:proofErr w:type="spellEnd"/>
      <w:proofErr w:type="gram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sales.employees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882C916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1B4AF5">
        <w:rPr>
          <w:rFonts w:ascii="Segoe UI" w:eastAsia="Times New Roman" w:hAnsi="Segoe UI" w:cs="Segoe UI"/>
          <w:sz w:val="27"/>
          <w:szCs w:val="27"/>
        </w:rPr>
        <w:t>Built-in schemas in SQL Server</w:t>
      </w:r>
    </w:p>
    <w:p w14:paraId="0C693420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SQL Server provides us with some pre-defined schemas which have the same names as the built-in database users and roles, for example: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dbo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guest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sys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, and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INFORMATION_SCHEMA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B016F04" w14:textId="77777777" w:rsidR="001B4AF5" w:rsidRPr="001B4AF5" w:rsidRDefault="001B4AF5" w:rsidP="001B4AF5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Note that SQL Server reserves the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sys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INFORMATION_SCHEMA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schemas for system objects, therefore, you cannot </w:t>
      </w:r>
      <w:hyperlink r:id="rId10" w:history="1">
        <w:r w:rsidRPr="001B4AF5">
          <w:rPr>
            <w:rFonts w:ascii="Segoe UI" w:eastAsia="Times New Roman" w:hAnsi="Segoe UI" w:cs="Segoe UI"/>
            <w:color w:val="0000FF"/>
            <w:sz w:val="24"/>
            <w:szCs w:val="24"/>
          </w:rPr>
          <w:t>create</w:t>
        </w:r>
      </w:hyperlink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hyperlink r:id="rId11" w:history="1">
        <w:r w:rsidRPr="001B4AF5">
          <w:rPr>
            <w:rFonts w:ascii="Segoe UI" w:eastAsia="Times New Roman" w:hAnsi="Segoe UI" w:cs="Segoe UI"/>
            <w:color w:val="0000FF"/>
            <w:sz w:val="24"/>
            <w:szCs w:val="24"/>
          </w:rPr>
          <w:t>drop</w:t>
        </w:r>
      </w:hyperlink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any objects in these schemas.</w:t>
      </w:r>
    </w:p>
    <w:p w14:paraId="410CB98E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The default schema for a newly created database is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dbo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, which is owned by the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dbo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user account. By default, when you create a new user with the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CREATE USER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command, the user will take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dbo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as its default schema.</w:t>
      </w:r>
    </w:p>
    <w:p w14:paraId="203752E8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B4AF5">
        <w:rPr>
          <w:rFonts w:ascii="Segoe UI" w:eastAsia="Times New Roman" w:hAnsi="Segoe UI" w:cs="Segoe UI"/>
          <w:sz w:val="36"/>
          <w:szCs w:val="36"/>
        </w:rPr>
        <w:t>SQL Server </w:t>
      </w:r>
      <w:r w:rsidRPr="001B4AF5">
        <w:rPr>
          <w:rFonts w:ascii="var(--font-family)" w:eastAsia="Times New Roman" w:hAnsi="var(--font-family)" w:cs="Courier New"/>
          <w:sz w:val="20"/>
          <w:szCs w:val="20"/>
        </w:rPr>
        <w:t>CREATE SCHEMA</w:t>
      </w:r>
      <w:r w:rsidRPr="001B4AF5">
        <w:rPr>
          <w:rFonts w:ascii="Segoe UI" w:eastAsia="Times New Roman" w:hAnsi="Segoe UI" w:cs="Segoe UI"/>
          <w:sz w:val="36"/>
          <w:szCs w:val="36"/>
        </w:rPr>
        <w:t> statement overview</w:t>
      </w:r>
    </w:p>
    <w:p w14:paraId="05744B5A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CREATE SCHEMA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statement allows you to create a new schema in the current database.</w:t>
      </w:r>
    </w:p>
    <w:p w14:paraId="597B7098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The following illustrates the simplified version of the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CREATE SCHEMA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statement:</w:t>
      </w:r>
    </w:p>
    <w:p w14:paraId="6F9B5A32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SCHEMA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schema_name</w:t>
      </w:r>
      <w:proofErr w:type="spellEnd"/>
    </w:p>
    <w:p w14:paraId="35E02E58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[AUTHORIZATION </w:t>
      </w:r>
      <w:proofErr w:type="spell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owner_name</w:t>
      </w:r>
      <w:proofErr w:type="spellEnd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]</w:t>
      </w:r>
    </w:p>
    <w:p w14:paraId="745EBB4F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4A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B4A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B4A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144C1A1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In this syntax,</w:t>
      </w:r>
    </w:p>
    <w:p w14:paraId="75C5281C" w14:textId="77777777" w:rsidR="001B4AF5" w:rsidRPr="001B4AF5" w:rsidRDefault="001B4AF5" w:rsidP="001B4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First, specify the name of the schema that you want to create in the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CREATE SCHEMA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clause.</w:t>
      </w:r>
    </w:p>
    <w:p w14:paraId="27A0A64C" w14:textId="77777777" w:rsidR="001B4AF5" w:rsidRPr="001B4AF5" w:rsidRDefault="001B4AF5" w:rsidP="001B4A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Second, specify the owner of the schema after the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AUTHORIZATION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keyword.</w:t>
      </w:r>
    </w:p>
    <w:p w14:paraId="59186948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1B4AF5">
        <w:rPr>
          <w:rFonts w:ascii="Segoe UI" w:eastAsia="Times New Roman" w:hAnsi="Segoe UI" w:cs="Segoe UI"/>
          <w:sz w:val="36"/>
          <w:szCs w:val="36"/>
        </w:rPr>
        <w:lastRenderedPageBreak/>
        <w:t>SQL Server </w:t>
      </w:r>
      <w:r w:rsidRPr="001B4AF5">
        <w:rPr>
          <w:rFonts w:ascii="var(--font-family)" w:eastAsia="Times New Roman" w:hAnsi="var(--font-family)" w:cs="Courier New"/>
          <w:sz w:val="20"/>
          <w:szCs w:val="20"/>
        </w:rPr>
        <w:t>CREATE SCHEMA</w:t>
      </w:r>
      <w:r w:rsidRPr="001B4AF5">
        <w:rPr>
          <w:rFonts w:ascii="Segoe UI" w:eastAsia="Times New Roman" w:hAnsi="Segoe UI" w:cs="Segoe UI"/>
          <w:sz w:val="36"/>
          <w:szCs w:val="36"/>
        </w:rPr>
        <w:t> statement example</w:t>
      </w:r>
    </w:p>
    <w:p w14:paraId="188BC76D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The following example shows how to use the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CREATE SCHEMA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statement to create the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customer_services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schema:</w:t>
      </w:r>
    </w:p>
    <w:p w14:paraId="456E5306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SCHEMA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customer_services</w:t>
      </w:r>
      <w:proofErr w:type="spellEnd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473F063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GO</w:t>
      </w:r>
    </w:p>
    <w:p w14:paraId="5ED9CC52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4A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B4A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B4A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4805521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Note that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GO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command instructs the SQL Server Management Studio to send the SQL statements up to the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GO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statement to the server to be executed.</w:t>
      </w:r>
    </w:p>
    <w:p w14:paraId="2A4ED00C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Once you execute the statement, you can find the newly created schema under the </w:t>
      </w:r>
      <w:r w:rsidRPr="001B4AF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Security &gt; Schemas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of the database name.</w:t>
      </w:r>
    </w:p>
    <w:p w14:paraId="2C9015E8" w14:textId="5F26DDB3" w:rsidR="001B4AF5" w:rsidRPr="001B4AF5" w:rsidRDefault="001B4AF5" w:rsidP="001B4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A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A373C2" wp14:editId="66C99A07">
            <wp:extent cx="2993390" cy="6331585"/>
            <wp:effectExtent l="0" t="0" r="0" b="0"/>
            <wp:docPr id="2" name="Picture 2" descr="SQL Server CREAT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CREATE SCHE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2BF1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If you want to list all schemas in the current database, you can query schemas from the </w:t>
      </w:r>
      <w:proofErr w:type="spellStart"/>
      <w:proofErr w:type="gram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sys.schemas</w:t>
      </w:r>
      <w:proofErr w:type="spellEnd"/>
      <w:proofErr w:type="gram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as shown in the following query:</w:t>
      </w:r>
    </w:p>
    <w:p w14:paraId="11937B0B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1E41B34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s.name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schema_name</w:t>
      </w:r>
      <w:proofErr w:type="spellEnd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06F47B4D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u.name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schema_owner</w:t>
      </w:r>
      <w:proofErr w:type="spellEnd"/>
    </w:p>
    <w:p w14:paraId="6C2AF18B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468140A8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sys.schemas</w:t>
      </w:r>
      <w:proofErr w:type="spellEnd"/>
      <w:proofErr w:type="gramEnd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s</w:t>
      </w:r>
    </w:p>
    <w:p w14:paraId="679A3AE1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sys.sysusers</w:t>
      </w:r>
      <w:proofErr w:type="spellEnd"/>
      <w:proofErr w:type="gramEnd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u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u.uid</w:t>
      </w:r>
      <w:proofErr w:type="spellEnd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s.principal_id</w:t>
      </w:r>
      <w:proofErr w:type="spellEnd"/>
    </w:p>
    <w:p w14:paraId="22D1BF61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ORDER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3A7A675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s.name;</w:t>
      </w:r>
    </w:p>
    <w:p w14:paraId="31A9B584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4A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1B4A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1B4AF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6A548B7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1DE3846D" w14:textId="51D886CA" w:rsidR="001B4AF5" w:rsidRPr="001B4AF5" w:rsidRDefault="001B4AF5" w:rsidP="001B4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A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9C968C" wp14:editId="11284B2C">
            <wp:extent cx="2777490" cy="3968115"/>
            <wp:effectExtent l="0" t="0" r="3810" b="0"/>
            <wp:docPr id="1" name="Picture 1" descr="SQL Server List Sch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List Schem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0B4F" w14:textId="77777777" w:rsidR="001B4AF5" w:rsidRPr="001B4AF5" w:rsidRDefault="001B4AF5" w:rsidP="001B4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After having the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customer_services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schema, you can create objects for the schema. For example, the following statement </w:t>
      </w:r>
      <w:hyperlink r:id="rId14" w:history="1">
        <w:r w:rsidRPr="001B4AF5">
          <w:rPr>
            <w:rFonts w:ascii="Segoe UI" w:eastAsia="Times New Roman" w:hAnsi="Segoe UI" w:cs="Segoe UI"/>
            <w:color w:val="0000FF"/>
            <w:sz w:val="24"/>
            <w:szCs w:val="24"/>
          </w:rPr>
          <w:t>creates a new table</w:t>
        </w:r>
      </w:hyperlink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named </w:t>
      </w:r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jobs</w:t>
      </w:r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in the </w:t>
      </w:r>
      <w:proofErr w:type="spellStart"/>
      <w:r w:rsidRPr="001B4AF5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customer_services</w:t>
      </w:r>
      <w:proofErr w:type="spellEnd"/>
      <w:r w:rsidRPr="001B4AF5">
        <w:rPr>
          <w:rFonts w:ascii="Segoe UI" w:eastAsia="Times New Roman" w:hAnsi="Segoe UI" w:cs="Segoe UI"/>
          <w:color w:val="000000"/>
          <w:sz w:val="24"/>
          <w:szCs w:val="24"/>
        </w:rPr>
        <w:t> schema:</w:t>
      </w:r>
    </w:p>
    <w:p w14:paraId="322ABB01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TABLE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customer_services.</w:t>
      </w:r>
      <w:proofErr w:type="gram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jobs(</w:t>
      </w:r>
      <w:proofErr w:type="gramEnd"/>
    </w:p>
    <w:p w14:paraId="2C54DF05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job_id</w:t>
      </w:r>
      <w:proofErr w:type="spellEnd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PRIMARY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KEY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IDENTITY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EFC8B7F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NOT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NULL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9806852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description </w:t>
      </w:r>
      <w:proofErr w:type="gramStart"/>
      <w:r w:rsidRPr="001B4AF5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VARCHAR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1B4AF5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200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),</w:t>
      </w:r>
    </w:p>
    <w:p w14:paraId="5E2EDBD1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created_at</w:t>
      </w:r>
      <w:proofErr w:type="spellEnd"/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DATETIME2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NOT</w:t>
      </w: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1B4AF5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NULL</w:t>
      </w:r>
    </w:p>
    <w:p w14:paraId="46B3CC73" w14:textId="77777777" w:rsidR="001B4AF5" w:rsidRPr="001B4AF5" w:rsidRDefault="001B4AF5" w:rsidP="001B4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B4AF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4C397C39" w14:textId="77777777" w:rsidR="009B621E" w:rsidRDefault="009B621E"/>
    <w:sectPr w:rsidR="009B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47017"/>
    <w:multiLevelType w:val="multilevel"/>
    <w:tmpl w:val="ECD4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77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F5"/>
    <w:rsid w:val="001B4AF5"/>
    <w:rsid w:val="009B621E"/>
    <w:rsid w:val="00B3734F"/>
    <w:rsid w:val="00E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C0FB"/>
  <w15:chartTrackingRefBased/>
  <w15:docId w15:val="{FDA22993-1E59-4A2C-AE53-831810EA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4A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A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4A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4A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4AF5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1B4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A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4AF5"/>
  </w:style>
  <w:style w:type="character" w:customStyle="1" w:styleId="shcb-languagelabel">
    <w:name w:val="shcb-language__label"/>
    <w:basedOn w:val="DefaultParagraphFont"/>
    <w:rsid w:val="001B4AF5"/>
  </w:style>
  <w:style w:type="character" w:customStyle="1" w:styleId="shcb-languagename">
    <w:name w:val="shcb-language__name"/>
    <w:basedOn w:val="DefaultParagraphFont"/>
    <w:rsid w:val="001B4AF5"/>
  </w:style>
  <w:style w:type="character" w:customStyle="1" w:styleId="shcb-languageparen">
    <w:name w:val="shcb-language__paren"/>
    <w:basedOn w:val="DefaultParagraphFont"/>
    <w:rsid w:val="001B4AF5"/>
  </w:style>
  <w:style w:type="character" w:customStyle="1" w:styleId="shcb-languageslug">
    <w:name w:val="shcb-language__slug"/>
    <w:basedOn w:val="DefaultParagraphFont"/>
    <w:rsid w:val="001B4AF5"/>
  </w:style>
  <w:style w:type="character" w:styleId="Strong">
    <w:name w:val="Strong"/>
    <w:basedOn w:val="DefaultParagraphFont"/>
    <w:uiPriority w:val="22"/>
    <w:qFormat/>
    <w:rsid w:val="001B4AF5"/>
    <w:rPr>
      <w:b/>
      <w:bCs/>
    </w:rPr>
  </w:style>
  <w:style w:type="character" w:customStyle="1" w:styleId="hljs-builtin">
    <w:name w:val="hljs-built_in"/>
    <w:basedOn w:val="DefaultParagraphFont"/>
    <w:rsid w:val="001B4AF5"/>
  </w:style>
  <w:style w:type="character" w:customStyle="1" w:styleId="hljs-literal">
    <w:name w:val="hljs-literal"/>
    <w:basedOn w:val="DefaultParagraphFont"/>
    <w:rsid w:val="001B4AF5"/>
  </w:style>
  <w:style w:type="character" w:customStyle="1" w:styleId="hljs-number">
    <w:name w:val="hljs-number"/>
    <w:basedOn w:val="DefaultParagraphFont"/>
    <w:rsid w:val="001B4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indexe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stored-procedures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triggers/" TargetMode="External"/><Relationship Id="rId11" Type="http://schemas.openxmlformats.org/officeDocument/2006/relationships/hyperlink" Target="https://www.sqlservertutorial.net/sql-server-basics/sql-server-drop-table/" TargetMode="External"/><Relationship Id="rId5" Type="http://schemas.openxmlformats.org/officeDocument/2006/relationships/hyperlink" Target="https://www.sqlservertutorial.net/sql-server-view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qlservertutorial.net/sql-server-basics/sql-server-create-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sample-database/" TargetMode="External"/><Relationship Id="rId14" Type="http://schemas.openxmlformats.org/officeDocument/2006/relationships/hyperlink" Target="https://www.sqlservertutorial.net/sql-server-basics/sql-server-create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1</cp:revision>
  <dcterms:created xsi:type="dcterms:W3CDTF">2022-07-26T03:43:00Z</dcterms:created>
  <dcterms:modified xsi:type="dcterms:W3CDTF">2022-07-26T03:44:00Z</dcterms:modified>
</cp:coreProperties>
</file>