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cvovu310mi" w:id="0"/>
      <w:bookmarkEnd w:id="0"/>
      <w:r w:rsidDel="00000000" w:rsidR="00000000" w:rsidRPr="00000000">
        <w:rPr>
          <w:rtl w:val="0"/>
        </w:rPr>
        <w:t xml:space="preserve">Enterprise Architecture Workshop links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 Workshop</w:t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https://tinyurl.com/MasteringEA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https://github.com/rohitbhardwaj/masteringea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https://miro.com/app/board/uXjVM1Elk9U=/?share_link_id=943336558085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494642"/>
          <w:sz w:val="21"/>
          <w:szCs w:val="21"/>
        </w:rPr>
      </w:pPr>
      <w:r w:rsidDel="00000000" w:rsidR="00000000" w:rsidRPr="00000000">
        <w:rPr>
          <w:color w:val="494642"/>
          <w:sz w:val="21"/>
          <w:szCs w:val="21"/>
          <w:rtl w:val="0"/>
        </w:rPr>
        <w:t xml:space="preserve">https://prezi.com/p/ijpekycizgkx/salesforce-enterprise-architecture-core-business-capability-cards/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https://www.leanix.net/en/resources/business-capability-map-library/#/Manufacturing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9:00-10:30 am - Talk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10:30 - 11:00 am - Break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11:00 am to 12:00 pm - Talk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12:00 to 1:00 pm - Lunch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1:00 - 2:30 pm - Talk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2:30 - 3:00 pm -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3:00 - 5 pm - Talk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anix.net/en/resources/business-capability-map-library/#/Manufactu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inyurl.com/MasteringEA" TargetMode="External"/><Relationship Id="rId7" Type="http://schemas.openxmlformats.org/officeDocument/2006/relationships/hyperlink" Target="https://github.com/rohitbhardwaj/masteringea" TargetMode="External"/><Relationship Id="rId8" Type="http://schemas.openxmlformats.org/officeDocument/2006/relationships/hyperlink" Target="https://miro.com/app/board/uXjVM1Elk9U=/?share_link_id=943336558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