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0463" w14:textId="7DE94C01" w:rsidR="004463F9" w:rsidRDefault="00F66745" w:rsidP="00F66745">
      <w:pPr>
        <w:jc w:val="center"/>
      </w:pPr>
      <w:r>
        <w:rPr>
          <w:rFonts w:hint="eastAsia"/>
        </w:rPr>
        <w:t>价值规律</w:t>
      </w:r>
    </w:p>
    <w:p w14:paraId="173DE16C" w14:textId="1CA3B5D7" w:rsidR="00F66745" w:rsidRDefault="00F66745" w:rsidP="00F66745">
      <w:pPr>
        <w:pStyle w:val="a3"/>
        <w:numPr>
          <w:ilvl w:val="0"/>
          <w:numId w:val="1"/>
        </w:numPr>
        <w:ind w:firstLineChars="0"/>
        <w:jc w:val="left"/>
      </w:pPr>
      <w:r w:rsidRPr="00F66745">
        <w:rPr>
          <w:rFonts w:hint="eastAsia"/>
          <w:b/>
          <w:bCs/>
        </w:rPr>
        <w:t>马克思说的市场经济三大规律：价值规律、价格规律、价值决定价格</w:t>
      </w:r>
      <w:r w:rsidRPr="00F66745">
        <w:rPr>
          <w:rFonts w:hint="eastAsia"/>
          <w:b/>
          <w:bCs/>
        </w:rPr>
        <w:t>规律</w:t>
      </w:r>
      <w:r>
        <w:rPr>
          <w:rFonts w:hint="eastAsia"/>
        </w:rPr>
        <w:t>。</w:t>
      </w:r>
    </w:p>
    <w:p w14:paraId="4F83B9B1" w14:textId="1CAA1BF0" w:rsidR="00F66745" w:rsidRDefault="00F66745" w:rsidP="00F66745">
      <w:pPr>
        <w:pStyle w:val="a3"/>
        <w:numPr>
          <w:ilvl w:val="1"/>
          <w:numId w:val="1"/>
        </w:numPr>
        <w:ind w:firstLineChars="0"/>
        <w:jc w:val="left"/>
      </w:pPr>
      <w:r w:rsidRPr="00F66745">
        <w:rPr>
          <w:rFonts w:hint="eastAsia"/>
        </w:rPr>
        <w:t>价格规律</w:t>
      </w:r>
      <w:r>
        <w:rPr>
          <w:rFonts w:hint="eastAsia"/>
        </w:rPr>
        <w:t>：供求规律，商品价格随着供求关系的变化而变化</w:t>
      </w:r>
    </w:p>
    <w:p w14:paraId="44FE7E16" w14:textId="750D2401" w:rsidR="00F66745" w:rsidRDefault="00F66745" w:rsidP="00F66745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均衡价格——供应曲线和需求曲线的交点——价值</w:t>
      </w:r>
    </w:p>
    <w:p w14:paraId="142B22E4" w14:textId="0608EC45" w:rsidR="00F66745" w:rsidRDefault="00F66745" w:rsidP="00F66745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供求关系是原因，价格变化是结果</w:t>
      </w:r>
    </w:p>
    <w:p w14:paraId="4ED2CEFB" w14:textId="208553A8" w:rsidR="00F66745" w:rsidRDefault="00F66745" w:rsidP="00F66745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有人说价格规律是</w:t>
      </w:r>
      <w:r w:rsidRPr="00F66745">
        <w:rPr>
          <w:rFonts w:hint="eastAsia"/>
          <w:b/>
          <w:bCs/>
        </w:rPr>
        <w:t>统计规律</w:t>
      </w:r>
      <w:r>
        <w:rPr>
          <w:rFonts w:hint="eastAsia"/>
        </w:rPr>
        <w:t>，但从另一方面看，统计规律是</w:t>
      </w:r>
      <w:r w:rsidRPr="00F66745">
        <w:rPr>
          <w:rFonts w:hint="eastAsia"/>
          <w:b/>
          <w:bCs/>
        </w:rPr>
        <w:t>现象规律</w:t>
      </w:r>
      <w:r>
        <w:rPr>
          <w:rFonts w:hint="eastAsia"/>
        </w:rPr>
        <w:t>，于是可以认为这不是“本质的”规律，但马克思也承认统计规律也是规律。</w:t>
      </w:r>
    </w:p>
    <w:p w14:paraId="35E7118C" w14:textId="3951D032" w:rsidR="00F66745" w:rsidRDefault="0045666F" w:rsidP="00F66745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价格规律不是关键，这只是表层</w:t>
      </w:r>
    </w:p>
    <w:p w14:paraId="59F5E2DB" w14:textId="66CE85CB" w:rsidR="0045666F" w:rsidRDefault="0045666F" w:rsidP="0045666F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价值规律</w:t>
      </w:r>
      <w:r w:rsidR="008E29D0">
        <w:rPr>
          <w:rFonts w:hint="eastAsia"/>
        </w:rPr>
        <w:t>——商品经济中劳动分配的一种具体实现形式</w:t>
      </w:r>
    </w:p>
    <w:p w14:paraId="50384E66" w14:textId="77777777" w:rsidR="0045666F" w:rsidRDefault="0045666F" w:rsidP="0045666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商品价值规律是商品生产交换的基本规律，</w:t>
      </w:r>
    </w:p>
    <w:p w14:paraId="54CE7C06" w14:textId="1B247F1E" w:rsidR="0045666F" w:rsidRDefault="0045666F" w:rsidP="0045666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商品交换以价值量为基础实行等价交换</w:t>
      </w:r>
    </w:p>
    <w:p w14:paraId="6A5B2A4C" w14:textId="1C5B114D" w:rsidR="0045666F" w:rsidRDefault="0045666F" w:rsidP="0045666F">
      <w:pPr>
        <w:pStyle w:val="a3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价值量由社会必要劳动时间决定</w:t>
      </w:r>
      <w:r w:rsidR="008E29D0">
        <w:rPr>
          <w:rFonts w:hint="eastAsia"/>
        </w:rPr>
        <w:t>f</w:t>
      </w:r>
      <w:r w:rsidR="008E29D0">
        <w:t>ake</w:t>
      </w:r>
    </w:p>
    <w:p w14:paraId="2B781D8E" w14:textId="238F8103" w:rsidR="0045666F" w:rsidRDefault="0045666F" w:rsidP="0045666F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个体权威——分配的实现形式</w:t>
      </w:r>
      <w:r w:rsidR="008E29D0">
        <w:rPr>
          <w:rFonts w:hint="eastAsia"/>
        </w:rPr>
        <w:t>；</w:t>
      </w:r>
    </w:p>
    <w:p w14:paraId="0430E544" w14:textId="7E76D609" w:rsidR="0045666F" w:rsidRDefault="0045666F" w:rsidP="0045666F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按一定比例分配社会劳动</w:t>
      </w:r>
    </w:p>
    <w:p w14:paraId="29681463" w14:textId="248E983D" w:rsidR="008E29D0" w:rsidRDefault="008E29D0" w:rsidP="008E29D0">
      <w:pPr>
        <w:pStyle w:val="a3"/>
        <w:numPr>
          <w:ilvl w:val="4"/>
          <w:numId w:val="1"/>
        </w:numPr>
        <w:ind w:firstLineChars="0"/>
        <w:jc w:val="left"/>
      </w:pPr>
      <w:r>
        <w:rPr>
          <w:rFonts w:hint="eastAsia"/>
        </w:rPr>
        <w:t>交换过程是价值量的实现过程，卖出去商品获得价值——劳动得到社会承认，进而进入社会</w:t>
      </w:r>
      <w:r>
        <w:t>/</w:t>
      </w:r>
      <w:r>
        <w:rPr>
          <w:rFonts w:hint="eastAsia"/>
        </w:rPr>
        <w:t>卖不出去，投入的劳动就只剩下私人性。</w:t>
      </w:r>
    </w:p>
    <w:p w14:paraId="0D732239" w14:textId="641C2270" w:rsidR="008E29D0" w:rsidRDefault="008E29D0" w:rsidP="008E29D0">
      <w:pPr>
        <w:pStyle w:val="a3"/>
        <w:numPr>
          <w:ilvl w:val="4"/>
          <w:numId w:val="1"/>
        </w:numPr>
        <w:ind w:firstLineChars="0"/>
        <w:jc w:val="left"/>
      </w:pPr>
      <w:r>
        <w:rPr>
          <w:rFonts w:hint="eastAsia"/>
        </w:rPr>
        <w:t>交换不成功对于自然经济，不影响生产，但对于商品经济不行，卖不出去就没法展开生产。——</w:t>
      </w:r>
      <w:r w:rsidRPr="008E29D0">
        <w:rPr>
          <w:rFonts w:hint="eastAsia"/>
          <w:b/>
          <w:bCs/>
        </w:rPr>
        <w:t>价值规律的客观性</w:t>
      </w:r>
    </w:p>
    <w:p w14:paraId="043F2C42" w14:textId="77777777" w:rsidR="008E29D0" w:rsidRDefault="008E29D0" w:rsidP="0045666F">
      <w:pPr>
        <w:pStyle w:val="a3"/>
        <w:numPr>
          <w:ilvl w:val="3"/>
          <w:numId w:val="1"/>
        </w:numPr>
        <w:ind w:firstLineChars="0"/>
        <w:jc w:val="left"/>
      </w:pPr>
    </w:p>
    <w:p w14:paraId="4F52627F" w14:textId="426CC7FB" w:rsidR="0045666F" w:rsidRDefault="008E29D0" w:rsidP="008E29D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价值决定价格规律</w:t>
      </w:r>
    </w:p>
    <w:p w14:paraId="6240B210" w14:textId="20D75831" w:rsidR="008E29D0" w:rsidRDefault="00CA0EA4" w:rsidP="008E29D0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价格的波动受到价值制约</w:t>
      </w:r>
    </w:p>
    <w:p w14:paraId="005F0887" w14:textId="53A8BAAB" w:rsidR="00CA0EA4" w:rsidRDefault="00CA0EA4" w:rsidP="00CA0EA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时间视角与</w:t>
      </w:r>
      <w:r>
        <w:rPr>
          <w:rFonts w:hint="eastAsia"/>
        </w:rPr>
        <w:t>空间视角</w:t>
      </w:r>
      <w:r>
        <w:rPr>
          <w:rFonts w:hint="eastAsia"/>
        </w:rPr>
        <w:t>：一种商品价格高于价值，同时一定有其他商品价格低于价值；例子：市场经济下，农民最倒霉（投入劳动最大，收入很低）——资本和农业是对立的。</w:t>
      </w:r>
    </w:p>
    <w:p w14:paraId="38B2F9B6" w14:textId="12770812" w:rsidR="00B9536A" w:rsidRDefault="00B9536A" w:rsidP="00B9536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劳动价值论：反驳了资本家也是劳动者</w:t>
      </w:r>
    </w:p>
    <w:p w14:paraId="7B7D51E8" w14:textId="33BD2F15" w:rsidR="00B9536A" w:rsidRDefault="00B9536A" w:rsidP="00B9536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资本和资本家</w:t>
      </w:r>
    </w:p>
    <w:p w14:paraId="3F7ABA66" w14:textId="4727CC74" w:rsidR="00CA0EA4" w:rsidRDefault="00AC21F2" w:rsidP="00B9536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生产模型：1</w:t>
      </w:r>
      <w:r>
        <w:t>.100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=</w:t>
      </w:r>
      <w:r>
        <w:t>110</w:t>
      </w:r>
      <w:r>
        <w:rPr>
          <w:rFonts w:hint="eastAsia"/>
        </w:rPr>
        <w:t>；</w:t>
      </w:r>
      <w:r>
        <w:t>10</w:t>
      </w:r>
      <w:r>
        <w:rPr>
          <w:rFonts w:hint="eastAsia"/>
        </w:rPr>
        <w:t>才是1</w:t>
      </w:r>
      <w:r>
        <w:t>0</w:t>
      </w:r>
      <w:r>
        <w:rPr>
          <w:rFonts w:hint="eastAsia"/>
        </w:rPr>
        <w:t>个小时的劳动等量的价值，</w:t>
      </w:r>
    </w:p>
    <w:p w14:paraId="5CDB555B" w14:textId="4D3718BD" w:rsidR="00AC21F2" w:rsidRDefault="00AC21F2" w:rsidP="00B9536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雇佣劳动模型：甲出成本，雇佣乙劳动，甲出力少，拿得多。</w:t>
      </w:r>
    </w:p>
    <w:p w14:paraId="55BCF548" w14:textId="6D076970" w:rsidR="0044047F" w:rsidRPr="0044047F" w:rsidRDefault="0044047F" w:rsidP="0044047F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 w:rsidRPr="0044047F">
        <w:rPr>
          <w:rFonts w:hint="eastAsia"/>
          <w:b/>
          <w:bCs/>
        </w:rPr>
        <w:t>以价值增值为目的</w:t>
      </w:r>
      <w:r>
        <w:rPr>
          <w:rFonts w:hint="eastAsia"/>
          <w:b/>
          <w:bCs/>
        </w:rPr>
        <w:t>——</w:t>
      </w:r>
      <w:r>
        <w:rPr>
          <w:rFonts w:hint="eastAsia"/>
        </w:rPr>
        <w:t>价值增值：无偿占用工人剩余价值。</w:t>
      </w:r>
    </w:p>
    <w:p w14:paraId="6D0DFF87" w14:textId="77777777" w:rsidR="0044047F" w:rsidRDefault="0044047F" w:rsidP="00B9536A">
      <w:pPr>
        <w:pStyle w:val="a3"/>
        <w:numPr>
          <w:ilvl w:val="1"/>
          <w:numId w:val="1"/>
        </w:numPr>
        <w:ind w:firstLineChars="0"/>
        <w:jc w:val="left"/>
      </w:pPr>
      <w:r w:rsidRPr="0044047F">
        <w:rPr>
          <w:rFonts w:hint="eastAsia"/>
          <w:b/>
          <w:bCs/>
        </w:rPr>
        <w:t>资本获得剩余价值必须雇佣工人</w:t>
      </w:r>
      <w:r>
        <w:rPr>
          <w:rFonts w:hint="eastAsia"/>
        </w:rPr>
        <w:t>。</w:t>
      </w:r>
    </w:p>
    <w:p w14:paraId="1B022D09" w14:textId="1D00AF17" w:rsidR="00781AD9" w:rsidRDefault="0044047F" w:rsidP="00781AD9">
      <w:pPr>
        <w:pStyle w:val="a3"/>
        <w:numPr>
          <w:ilvl w:val="1"/>
          <w:numId w:val="1"/>
        </w:numPr>
        <w:ind w:firstLineChars="0"/>
        <w:jc w:val="left"/>
      </w:pPr>
      <w:r w:rsidRPr="0044047F">
        <w:rPr>
          <w:rFonts w:hint="eastAsia"/>
          <w:b/>
          <w:bCs/>
        </w:rPr>
        <w:t>资本家和工人的雇佣关系是死劳动对活劳动的单向度（支配）不平等（地位）支配关系</w:t>
      </w:r>
      <w:r>
        <w:rPr>
          <w:rFonts w:hint="eastAsia"/>
        </w:rPr>
        <w:t>。“不是工人使用机器，而是机器使用工人”</w:t>
      </w:r>
    </w:p>
    <w:p w14:paraId="3E49C711" w14:textId="73A7982B" w:rsidR="00781AD9" w:rsidRDefault="00781AD9" w:rsidP="00781AD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资本逻辑——一种生产逻辑，不具有普遍性</w:t>
      </w:r>
    </w:p>
    <w:p w14:paraId="7F85A660" w14:textId="1E17F599" w:rsidR="00781AD9" w:rsidRDefault="00781AD9" w:rsidP="00781AD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例：大学教授和打扫卫生的保洁员平等吗？认为不平等，大学教授是少数群体。</w:t>
      </w:r>
    </w:p>
    <w:p w14:paraId="1835AD73" w14:textId="14093F34" w:rsidR="00781AD9" w:rsidRDefault="00EF56DB" w:rsidP="00781AD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资本家是一个经济角色，属于一个特定关系——</w:t>
      </w:r>
      <w:r w:rsidRPr="00EF56DB">
        <w:rPr>
          <w:rFonts w:hint="eastAsia"/>
          <w:b/>
          <w:bCs/>
        </w:rPr>
        <w:t>技术关系和权力关系</w:t>
      </w:r>
      <w:r>
        <w:rPr>
          <w:rFonts w:hint="eastAsia"/>
        </w:rPr>
        <w:t>，技术劳动仍然是工人，比如公司的市场部：权力关系。总的趋势仍然是脱离劳动过程的——资本家就是非劳动者，与劳动者有本质区别。</w:t>
      </w:r>
    </w:p>
    <w:p w14:paraId="41CA5B5F" w14:textId="6699C99D" w:rsidR="00816F7E" w:rsidRPr="00F66745" w:rsidRDefault="00816F7E" w:rsidP="00781AD9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价格影响因素是多元的</w:t>
      </w:r>
    </w:p>
    <w:sectPr w:rsidR="00816F7E" w:rsidRPr="00F66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64F12"/>
    <w:multiLevelType w:val="hybridMultilevel"/>
    <w:tmpl w:val="EEBE7B94"/>
    <w:lvl w:ilvl="0" w:tplc="8A205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078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wNbM0MjU3tTQztjRT0lEKTi0uzszPAykwrAUAoqLP/iwAAAA="/>
  </w:docVars>
  <w:rsids>
    <w:rsidRoot w:val="00606611"/>
    <w:rsid w:val="0044047F"/>
    <w:rsid w:val="004463F9"/>
    <w:rsid w:val="0045666F"/>
    <w:rsid w:val="00606611"/>
    <w:rsid w:val="00781AD9"/>
    <w:rsid w:val="00816F7E"/>
    <w:rsid w:val="008E29D0"/>
    <w:rsid w:val="00AB2A24"/>
    <w:rsid w:val="00AC21F2"/>
    <w:rsid w:val="00B9536A"/>
    <w:rsid w:val="00CA0EA4"/>
    <w:rsid w:val="00EF56DB"/>
    <w:rsid w:val="00F6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2FD6"/>
  <w15:chartTrackingRefBased/>
  <w15:docId w15:val="{CC5B5F50-EFC6-4C4C-9F55-48BDE19C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7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arzfall@outlook.com</dc:creator>
  <cp:keywords/>
  <dc:description/>
  <cp:lastModifiedBy>arzfall@outlook.com</cp:lastModifiedBy>
  <cp:revision>3</cp:revision>
  <dcterms:created xsi:type="dcterms:W3CDTF">2022-11-16T07:21:00Z</dcterms:created>
  <dcterms:modified xsi:type="dcterms:W3CDTF">2022-11-16T09:29:00Z</dcterms:modified>
</cp:coreProperties>
</file>