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6v0fxr5vw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Генератор случайных чисел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прошлом уроке мы с вами познакомились с таким понятием как массив и научились заполнять его значениями. Но все наши значения мы вписывали сами, то есть заранее знали какими они будут. Такой способ заполнения переменных и массивов ограничивает возможности программы. Невозможно создать нечто, обладающее искуственным интеллектом, если нет способа получать данные не зависящие от пользователя. Что же делать, если нам необходимы значения, выбранные случайным образом?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lld8m9frh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функции rand.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языке С существует возможность сгенерировать случайное число. Для этой операции используется функция под названием </w:t>
      </w:r>
      <w:r w:rsidDel="00000000" w:rsidR="00000000" w:rsidRPr="00000000">
        <w:rPr>
          <w:b w:val="1"/>
          <w:i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. Эта функция находиться в библиотечном файле - stdlib.h, следовательно для ее работы необходимо этот файл подключить с помощью директивы #include. На место вызова </w:t>
      </w:r>
      <w:r w:rsidDel="00000000" w:rsidR="00000000" w:rsidRPr="00000000">
        <w:rPr>
          <w:b w:val="1"/>
          <w:i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в программе, подставится случайное число в диапазоне от 0 до 32767. Рассмотрим простой пример: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#include&lt;stdlib.h&gt;// в этом файле содержится функция 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//генерация случайного числа и запись его в переменную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a=rand();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//повторная генерация случайного числа и запись его в переменную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a=rand();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вы создали проект, набрали и запустили наш пример на выполнение, то обнаружили, что программа последовательно сгенерировала два так называемых случайных числа. Вот эти неправда ли: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52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Запустите еще раз. И, снова - таже картина. Выходит, случайные числа - не случайны, кроме того они еще и повторяются от запуска к запуску. Не смотря на несправедливость этого утверждения - это так, и, вполне понятно, почему. Если вы подойдете к любому человеку и на улице и попросите назвать произвольное целое число, этот человек несомненно назовет именно случайное число. И то - не факт. Возможно, прохожий посмотрит на вывеску или на часы и извлечет это число из увиденного. Компьютер, в отличии от живого существа, не способен на ассоциативное мышление, поэтому функция </w:t>
      </w:r>
      <w:r w:rsidDel="00000000" w:rsidR="00000000" w:rsidRPr="00000000">
        <w:rPr>
          <w:b w:val="1"/>
          <w:i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не получает число из воздуха, а работает, используя в качестве начальной точки – точку определенную при написании алгоритма генератора случайного числа, то есть некое постоянное число. Другими словами, опираясь на эту точку, при разных вызовах программы эта функция генерирует одно и то же число, в чём мы уже успели убедиться. Из этого можно сделать вывод: </w:t>
      </w:r>
      <w:r w:rsidDel="00000000" w:rsidR="00000000" w:rsidRPr="00000000">
        <w:rPr>
          <w:b w:val="1"/>
          <w:rtl w:val="0"/>
        </w:rPr>
        <w:t xml:space="preserve">Для того, чтобы </w:t>
      </w:r>
      <w:r w:rsidDel="00000000" w:rsidR="00000000" w:rsidRPr="00000000">
        <w:rPr>
          <w:b w:val="1"/>
          <w:i w:val="1"/>
          <w:rtl w:val="0"/>
        </w:rPr>
        <w:t xml:space="preserve">rand()</w:t>
      </w:r>
      <w:r w:rsidDel="00000000" w:rsidR="00000000" w:rsidRPr="00000000">
        <w:rPr>
          <w:b w:val="1"/>
          <w:rtl w:val="0"/>
        </w:rPr>
        <w:t xml:space="preserve"> при разных вызовах программы выдавал разные числа необходимо изменить начальную точку генерации.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a3qrmk4nu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функции srand.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Местоположение функции - библиотека stdlib.h.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i w:val="1"/>
          <w:rtl w:val="0"/>
        </w:rPr>
        <w:t xml:space="preserve">srand</w:t>
      </w:r>
      <w:r w:rsidDel="00000000" w:rsidR="00000000" w:rsidRPr="00000000">
        <w:rPr>
          <w:rtl w:val="0"/>
        </w:rPr>
        <w:t xml:space="preserve"> устанавливает начальную точку для генерации случайных чисел и обладает следующим синтаксисом: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srand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start)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Параметр start, который принимает функция, и есть - новая точка для генерации случайного числа. Давайте подумаем, какое же число вписать на место этого параметра. Целочисленный литерал или переменная, значение которой опредленно в момент написания программы - не подходят. Передав их на место отправной точки мы непременно изменим ее, но не сделаем динамической. И, числа будут генерироваться другие, но все еще одинаковые при каждом запуске.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ci1u0vfnqkk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с литералом, в качестве отправной точки.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#include&lt;stdlib.h&gt;// в этом файле содержатся функции rand и srand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srand(5);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//генерация случайного числа и запись его в переменную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a=rand();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g19trp347s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j1v0ijl3ko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462kvlkvjul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Пример с переменной, в качестве отправной точки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#include&lt;stdlib.h&gt;// в этом файле содержатся функции rand и srand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start=25;</w:t>
              <w:br w:type="textWrapping"/>
              <w:tab/>
              <w:t xml:space="preserve">srand(start);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//генерация случайного числа и запись его в переменную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a=rand();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Нам с вами необходимо что-то, что меняется постоянно вне зависимости от каких-либо внешних факторов. Согласитесь, такой величиной является - время. И, именно, время мы используем в качестве отправной точки.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29ima8a5j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функции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Местоположение функции - библиотека time.h.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 функции time есть несколько предназначений и подробно разбирать мы ее не будем. Возьмем только то, что необходимо нам для работы. А, именно, если функцию time вызвать с параметром NULL, то на место своего вызова в программе, эта функция вернет количество миллисекунд прошедших с 1 января 1970 года. Согласитесь, что эта величина каждый раз будет разной. А, это - как раз то, что мы искали. "Соберем" полученную информацию в единое целое и получится: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Функция srand устанавливает в качестве стартовой точки число, представляющее собой количество, миллисекунд прошедших с 1 января 1970 года. Попробуем: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#include&lt;stdlib.h&gt;// в этом файле содержатся функции rand и srand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#include&lt;time.h&gt;// в этом файле содержится функция 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//генерация случайного числа и запись его в переменную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a=rand();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Набрав исправленный пример, вы, конечно, убедились, что теперь при разных запусках программы генерируются разные числа, но на этом возможности генератора не исчерпываются.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zx7fa9fb1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Установка диапазона для генератора.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Числа, которые получаются путем вызова функции rand, находятся в диапазоне от 0 до 32767. Но, ведь нам не всегда требуется такой масштабный разброс данных. Что делать, если необходимо генерировать числа от 0 до 10 или от 0 до 100 и так далее?! На помощь, в таких случаях, приходит старое, доброе - деление по модулю.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Возьмем для примера произвольное число - 23. Согласитесь, что какое бы число вы не разделили на 23 по модулю, вы получите либо 0 (если остатка нет), либо остаток в диапазоне от 1 до 22. Этим свойством мы и воспользуемся, разделив сгенерированное случайное число по модулю: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a=rand()%23;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На основании этого правила можно вывести формулу: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ЧИСЛО В ДИАПАЗОНЕ ОТ НУЛЯ ДО Х-1:</w:t>
              <w:br w:type="textWrapping"/>
              <w:tab/>
              <w:t xml:space="preserve">rand() % X</w:t>
              <w:br w:type="textWrapping"/>
              <w:tab/>
              <w:br w:type="textWrapping"/>
              <w:t xml:space="preserve">ЧИСЛО В ДИАПАЗОНЕ ОТ НУЛЯ ДО Х:</w:t>
              <w:br w:type="textWrapping"/>
              <w:tab/>
              <w:t xml:space="preserve">rand() % X+1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Но, диапазон не всегда начинается с нуля. Пусть нам необходим диапазон от 11 до 16. Все просто. Необходимо сгенерировать числа от 0 до 5 (разница между 16 и 11), а потом "сдвинуть" полученный результат на 11 единиц.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80"/>
        <w:gridCol w:w="280"/>
        <w:tblGridChange w:id="0">
          <w:tblGrid>
            <w:gridCol w:w="9080"/>
            <w:gridCol w:w="28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a=rand()%5+11;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И, на основании уже модифицированного правила можно вывести формулу: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80"/>
        <w:gridCol w:w="280"/>
        <w:tblGridChange w:id="0">
          <w:tblGrid>
            <w:gridCol w:w="9080"/>
            <w:gridCol w:w="280"/>
          </w:tblGrid>
        </w:tblGridChange>
      </w:tblGrid>
      <w:tr>
        <w:trPr>
          <w:trHeight w:val="110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ЧИСЛО В ДИАПАЗОНЕ ОТ Y ДО Х:</w:t>
              <w:br w:type="textWrapping"/>
              <w:tab/>
              <w:t xml:space="preserve">rand() % (X+1-Y) +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xf9ujpm0z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4aqc5ehlm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Использование генератора случайных чисел.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Давайте рассмотрим пример использования генератора случайных чисел, а именно заполнение массива случайными числами: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 // в этом файле содержатся функции rand() и srand()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#include&lt;time.h&gt; // в этом файле содержится функция time()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[10];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i=0;i&lt;10;i++) 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генерация случайного числа и запись его в текущий элемент массива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[i]=rand()%100;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показ значения элемента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В приведенном выше примере на экран будет выведен массив из 10 элементов, заполненный случайными числами.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На каждой итерации цикла генерируется новое случайное число.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При каждом запуске программы массив будет заполнен по-разному, благодаря строке srand(time(NULL));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Числа располагающиеся, в массиве будут варьироваться в диапазоне от нуля до 99, так как результат генерации делится на 100 по модулю.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hi2bvp45v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Двумерные массивы, как частный случай многомерных массивов.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с вами уже имеем понятие о том, что такое массивы, в прошлом уроке мы разобрали так называемый - одномерный массив. Одномерный массив - массив данных, где каждое значение обладает только одной характеристикой - порядковым номером (индексом). Именно по этому индексу мы и обращаемся к конкретному элементу.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Сегодня мы поговорим о многомерных массивах, т. е. о массивах, где каждый элемент описывается несколькими характеристиками. Примером значения многомерного массива может являться, что угодно: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Шахматная доска - каждая клетка имеет две характеристики для обращения к ней. Например, E2 (буква и цифра)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Оценка КВН - три характеристики: ЧЛЕН_ЖЮРИ, КОНКУРС, КОМАНДА.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Максимальная размерность массива допустимая в С - 64. Мы с вами остановимся на двумерном массиве, второе название которого матрица.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r31fxy3h8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Двумерный массив.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ml3gx5di5y0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Объявление и расположение в памяти.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Двумерный массив представляет собой совокупность строк и столбцов, на пересечении которых находится конкретное значение. Объявить двумерный массив несложно, необходимо указать количество строк и столбцов. При этом, здесь действуют все те же правила, что и при объявлении одномерного массива. Т. е. нельзя в качестве количества строк и столбцов указывать не константные и не целочисленные значения.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Общий синтаксис: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тип_данных имя_массива [число_строк][число_столбцов];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      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row=3;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col=4;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столбцы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[row][col];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массив размером row на col(3х4)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</w:rPr>
              <w:drawing>
                <wp:inline distB="114300" distT="114300" distL="114300" distR="114300">
                  <wp:extent cx="4848225" cy="21145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Несмотря на то, что мы представляем массив в виде матрицы, на самом деле - любой двумерный массив располагается в памяти построчно: сначала нулевая строка, затем первая и так далее. Об этом следует помнить, т. к. выход за пределы массива может повлечь за собой некорректную работу программы, при этом не выдав ошибки.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504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l1q5brz2xe6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Инициализация.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Инициализация двумерного массива также аналогична инициализации одномерного: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Инициализация при создании.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Каждая строка заключается в отдельные фигурные скобки: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[2][2]={{1,2},{7,8}};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Значения указываются подряд и построчно вписываются в массив: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[2][2]={7,8,10,3};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Если значение пропущено, оно будет инициализировано нулем: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[3][3]={{7,8},{10,3,5}};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Инициализация с помощью цикла.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Откроем один секрет - двумерный массив можно рассматривать как совокупность, не просто строк, а одномерных массивов. То есть, один одномерный массив, мы заполняем простым циклом, перебирая конкретные элементы, а при совокупности, нам необходимо перебирать еще и отдельные массивы. 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 // в этом файле содержатся функции rand и srand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#include&lt;time.h&gt; // в этом файле содержится функция 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row=3;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col=3;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столбцы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mr[row][col];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массив размером row на col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перебираем отдельные строки (одномерные массивы в совокупности)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i&lt;row;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перебираем отдельные элементы каждой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j=0; j&lt;col;j++)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инициализация значениями в диапазоне от 0 до 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mr[i][j]=rand()%100;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показ значений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&lt;&lt;mr[i][j]&lt;&lt;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переход на другую строку матрицы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Обращение к конкретному элементу массива производится по номеру строки и номеру столбца, например - mr[2][1] - значение, лежащее на пересечении второй строки и первого столбца.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jw8dqryjb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Практический пример.</w:t>
      </w:r>
    </w:p>
    <w:p w:rsidR="00000000" w:rsidDel="00000000" w:rsidP="00000000" w:rsidRDefault="00000000" w:rsidRPr="00000000" w14:paraId="0000006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c2m1a2i3n7w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Написать программу, которая в двумерном массиве находит максимальный элемент каждой строки.</w:t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djzq87qv7p3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#include&lt;stdlib.h&gt; // в этом файле содержатся функции rand и srand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#include&lt;time.h&gt; // в этом файле содержится функция time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задаем размерность массива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 = 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 = 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A[m][n];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объявляем двумерный массив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заполнение массива случайными числами и показ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перебираем отдельные строки (одномерные массивы в совокупности)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i&lt;m;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перебираем отдельные элементы каждой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j=0; j&lt;n;j++)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инициализация элементов значениями в диапазоне от 0 до 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A[i][j]=rand()%100;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показ значений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&lt;&lt;A[i][j]&lt;&lt;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переход на другую строку матрицы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поиск в строках максимального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перебираем отдельные строки (одномерные массивы в совокупности)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i&lt;m; 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предполагаем, что максимальный - нулевой элемент строки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max = A[i][0];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поиск максимального элемента в текущей строке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изменение индекса столбца для текущей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j=0; j&lt;n; j++)  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(A[i][j] &gt; max)</w:t>
              <w:br w:type="textWrapping"/>
              <w:tab/>
              <w:tab/>
              <w:tab/>
              <w:tab/>
              <w:t xml:space="preserve"> max = A[i][j];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"Максимальный элемент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 </w:t>
              <w:br w:type="textWrapping"/>
              <w:tab/>
              <w:tab/>
              <w:t xml:space="preserve">    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"-ой строки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max &lt;&lt;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u7pcyo7f9s3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Обратите внимания!!!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На каждой итерации цикла в качестве максимума выбирается нулевой элемент текущей строки.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После анализа конкретной строки найденный максимум выводится на экран.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После того, как вы набрали пример и запустили его, попытайтесь попрактиковаться сами. Удачного выполнения домашнего задания!!!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