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Pr="008C232A" w:rsidRDefault="008C232A">
      <w:r>
        <w:t xml:space="preserve">Реализовать класс </w:t>
      </w:r>
      <w:r>
        <w:rPr>
          <w:lang w:val="en-US"/>
        </w:rPr>
        <w:t>Vector</w:t>
      </w:r>
      <w:r w:rsidRPr="008C232A">
        <w:t xml:space="preserve"> </w:t>
      </w:r>
      <w:r>
        <w:t xml:space="preserve">на основе </w:t>
      </w:r>
      <w:r>
        <w:rPr>
          <w:lang w:val="en-US"/>
        </w:rPr>
        <w:t>Deque</w:t>
      </w:r>
      <w:bookmarkStart w:id="0" w:name="_GoBack"/>
      <w:bookmarkEnd w:id="0"/>
    </w:p>
    <w:sectPr w:rsidR="00D817A9" w:rsidRPr="008C232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2A"/>
    <w:rsid w:val="008C232A"/>
    <w:rsid w:val="00907652"/>
    <w:rsid w:val="00A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2E62"/>
  <w15:chartTrackingRefBased/>
  <w15:docId w15:val="{5A058840-2AA0-4091-A34D-889E2E1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2019-11-21T17:09:00Z</dcterms:created>
  <dcterms:modified xsi:type="dcterms:W3CDTF">2019-11-21T17:10:00Z</dcterms:modified>
</cp:coreProperties>
</file>