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604" w:rsidRPr="00C83604" w:rsidRDefault="00C83604" w:rsidP="00C83604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  <w:sz w:val="40"/>
          <w:szCs w:val="40"/>
          <w:lang w:eastAsia="ru-RU"/>
        </w:rPr>
      </w:pPr>
      <w:r w:rsidRPr="00C83604">
        <w:rPr>
          <w:rFonts w:ascii="Segoe UI" w:eastAsia="Times New Roman" w:hAnsi="Segoe UI" w:cs="Segoe UI"/>
          <w:b/>
          <w:color w:val="000000"/>
          <w:kern w:val="36"/>
          <w:sz w:val="40"/>
          <w:szCs w:val="40"/>
          <w:lang w:eastAsia="ru-RU"/>
        </w:rPr>
        <w:t>DATEPART (</w:t>
      </w:r>
      <w:proofErr w:type="spellStart"/>
      <w:r w:rsidRPr="00C83604">
        <w:rPr>
          <w:rFonts w:ascii="Segoe UI" w:eastAsia="Times New Roman" w:hAnsi="Segoe UI" w:cs="Segoe UI"/>
          <w:b/>
          <w:color w:val="000000"/>
          <w:kern w:val="36"/>
          <w:sz w:val="40"/>
          <w:szCs w:val="40"/>
          <w:lang w:eastAsia="ru-RU"/>
        </w:rPr>
        <w:t>Transact</w:t>
      </w:r>
      <w:proofErr w:type="spellEnd"/>
      <w:r w:rsidRPr="00C83604">
        <w:rPr>
          <w:rFonts w:ascii="Segoe UI" w:eastAsia="Times New Roman" w:hAnsi="Segoe UI" w:cs="Segoe UI"/>
          <w:b/>
          <w:color w:val="000000"/>
          <w:kern w:val="36"/>
          <w:sz w:val="40"/>
          <w:szCs w:val="40"/>
          <w:lang w:eastAsia="ru-RU"/>
        </w:rPr>
        <w:t>-SQL)</w:t>
      </w:r>
    </w:p>
    <w:p w:rsidR="00C83604" w:rsidRPr="00C83604" w:rsidRDefault="00C83604" w:rsidP="00C83604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C83604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Возвращает целое число, представляющее указанный компонент </w:t>
      </w:r>
      <w:proofErr w:type="spellStart"/>
      <w:r w:rsidRPr="00C83604">
        <w:rPr>
          <w:rFonts w:ascii="Segoe UI" w:eastAsia="Times New Roman" w:hAnsi="Segoe UI" w:cs="Segoe UI"/>
          <w:i/>
          <w:iCs/>
          <w:color w:val="2A2A2A"/>
          <w:sz w:val="20"/>
          <w:szCs w:val="20"/>
          <w:lang w:eastAsia="ru-RU"/>
        </w:rPr>
        <w:t>datepart</w:t>
      </w:r>
      <w:proofErr w:type="spellEnd"/>
      <w:r w:rsidRPr="00C83604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указанной даты </w:t>
      </w:r>
      <w:proofErr w:type="spellStart"/>
      <w:r w:rsidRPr="00C83604">
        <w:rPr>
          <w:rFonts w:ascii="Segoe UI" w:eastAsia="Times New Roman" w:hAnsi="Segoe UI" w:cs="Segoe UI"/>
          <w:i/>
          <w:iCs/>
          <w:color w:val="2A2A2A"/>
          <w:sz w:val="20"/>
          <w:szCs w:val="20"/>
          <w:lang w:eastAsia="ru-RU"/>
        </w:rPr>
        <w:t>date</w:t>
      </w:r>
      <w:proofErr w:type="spellEnd"/>
      <w:r w:rsidRPr="00C83604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</w:t>
      </w:r>
    </w:p>
    <w:p w:rsidR="00C83604" w:rsidRPr="00C83604" w:rsidRDefault="00C83604" w:rsidP="00C83604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C83604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Общие сведения обо всех типах данных и функциях даты и времени в языке </w:t>
      </w:r>
      <w:proofErr w:type="spellStart"/>
      <w:r w:rsidRPr="00C83604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Transact</w:t>
      </w:r>
      <w:proofErr w:type="spellEnd"/>
      <w:r w:rsidRPr="00C83604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-SQL см. в разделе </w:t>
      </w:r>
      <w:hyperlink r:id="rId5" w:history="1">
        <w:r w:rsidRPr="00C83604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ru-RU"/>
          </w:rPr>
          <w:t>Типы данных и функции даты и времени (</w:t>
        </w:r>
        <w:proofErr w:type="spellStart"/>
        <w:r w:rsidRPr="00C83604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ru-RU"/>
          </w:rPr>
          <w:t>Transact</w:t>
        </w:r>
        <w:proofErr w:type="spellEnd"/>
        <w:r w:rsidRPr="00C83604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ru-RU"/>
          </w:rPr>
          <w:t>-SQL)</w:t>
        </w:r>
      </w:hyperlink>
      <w:r w:rsidRPr="00C83604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</w:t>
      </w:r>
    </w:p>
    <w:p w:rsidR="00C83604" w:rsidRDefault="00C83604" w:rsidP="00C83604">
      <w:pPr>
        <w:spacing w:after="0" w:line="312" w:lineRule="atLeast"/>
        <w:outlineLvl w:val="1"/>
        <w:rPr>
          <w:rFonts w:ascii="Segoe UI Semibold" w:eastAsia="Times New Roman" w:hAnsi="Segoe UI Semibold" w:cs="Segoe UI Semibold"/>
          <w:color w:val="000000"/>
          <w:sz w:val="35"/>
          <w:szCs w:val="35"/>
          <w:lang w:val="en-US" w:eastAsia="ru-RU"/>
        </w:rPr>
      </w:pPr>
    </w:p>
    <w:p w:rsidR="00C83604" w:rsidRPr="00C83604" w:rsidRDefault="00C83604" w:rsidP="00C83604">
      <w:pPr>
        <w:spacing w:after="0" w:line="312" w:lineRule="atLeast"/>
        <w:outlineLvl w:val="1"/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</w:pPr>
      <w:r w:rsidRPr="00C83604">
        <w:rPr>
          <w:rFonts w:ascii="Segoe UI Semibold" w:eastAsia="Times New Roman" w:hAnsi="Segoe UI Semibold" w:cs="Segoe UI Semibold"/>
          <w:color w:val="000000"/>
          <w:sz w:val="35"/>
          <w:szCs w:val="35"/>
          <w:lang w:eastAsia="ru-RU"/>
        </w:rPr>
        <w:t>Синтаксис</w:t>
      </w:r>
    </w:p>
    <w:p w:rsidR="00C83604" w:rsidRPr="00C83604" w:rsidRDefault="00C83604" w:rsidP="00C8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83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DATEPART </w:t>
      </w:r>
      <w:proofErr w:type="gramStart"/>
      <w:r w:rsidRPr="00C83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 </w:t>
      </w:r>
      <w:proofErr w:type="spellStart"/>
      <w:proofErr w:type="gramEnd"/>
      <w:r w:rsidRPr="00C83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datepart</w:t>
      </w:r>
      <w:proofErr w:type="spellEnd"/>
      <w:r w:rsidRPr="00C83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, </w:t>
      </w:r>
      <w:proofErr w:type="spellStart"/>
      <w:r w:rsidRPr="00C83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</w:t>
      </w:r>
      <w:proofErr w:type="spellEnd"/>
      <w:r w:rsidRPr="00C836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)</w:t>
      </w:r>
    </w:p>
    <w:p w:rsidR="00C83604" w:rsidRPr="00C83604" w:rsidRDefault="00C83604" w:rsidP="00C83604">
      <w:pPr>
        <w:spacing w:after="0" w:line="312" w:lineRule="atLeast"/>
        <w:outlineLvl w:val="1"/>
        <w:rPr>
          <w:rFonts w:ascii="Segoe UI Semibold" w:eastAsia="Times New Roman" w:hAnsi="Segoe UI Semibold" w:cs="Segoe UI Semibold"/>
          <w:color w:val="000000"/>
          <w:sz w:val="20"/>
          <w:szCs w:val="20"/>
          <w:lang w:eastAsia="ru-RU"/>
        </w:rPr>
      </w:pPr>
      <w:r w:rsidRPr="00C83604">
        <w:rPr>
          <w:rFonts w:ascii="Segoe UI Semibold" w:eastAsia="Times New Roman" w:hAnsi="Segoe UI Semibold" w:cs="Segoe UI Semibold"/>
          <w:color w:val="000000"/>
          <w:sz w:val="35"/>
          <w:szCs w:val="35"/>
          <w:lang w:eastAsia="ru-RU"/>
        </w:rPr>
        <w:t>Аргументы</w:t>
      </w:r>
    </w:p>
    <w:p w:rsidR="00C83604" w:rsidRPr="00C83604" w:rsidRDefault="00C83604" w:rsidP="00C83604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proofErr w:type="spellStart"/>
      <w:r w:rsidRPr="00C83604">
        <w:rPr>
          <w:rFonts w:ascii="Segoe UI" w:eastAsia="Times New Roman" w:hAnsi="Segoe UI" w:cs="Segoe UI"/>
          <w:i/>
          <w:iCs/>
          <w:color w:val="000000"/>
          <w:sz w:val="20"/>
          <w:szCs w:val="20"/>
          <w:lang w:eastAsia="ru-RU"/>
        </w:rPr>
        <w:t>datepart</w:t>
      </w:r>
      <w:proofErr w:type="spellEnd"/>
    </w:p>
    <w:p w:rsidR="00C83604" w:rsidRPr="00C83604" w:rsidRDefault="00C83604" w:rsidP="00C83604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C83604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Часть переменной типа </w:t>
      </w:r>
      <w:proofErr w:type="spellStart"/>
      <w:r w:rsidRPr="00C83604">
        <w:rPr>
          <w:rFonts w:ascii="Segoe UI" w:eastAsia="Times New Roman" w:hAnsi="Segoe UI" w:cs="Segoe UI"/>
          <w:i/>
          <w:iCs/>
          <w:color w:val="2A2A2A"/>
          <w:sz w:val="20"/>
          <w:szCs w:val="20"/>
          <w:lang w:eastAsia="ru-RU"/>
        </w:rPr>
        <w:t>date</w:t>
      </w:r>
      <w:proofErr w:type="spellEnd"/>
      <w:r w:rsidRPr="00C83604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(значение даты или времени), имеющая значение типа </w:t>
      </w:r>
      <w:proofErr w:type="spellStart"/>
      <w:r w:rsidRPr="00C8360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integer</w:t>
      </w:r>
      <w:proofErr w:type="spellEnd"/>
      <w:r w:rsidRPr="00C83604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 В следующей таблице перечислены все допустимые аргументы </w:t>
      </w:r>
      <w:proofErr w:type="spellStart"/>
      <w:r w:rsidRPr="00C83604">
        <w:rPr>
          <w:rFonts w:ascii="Segoe UI" w:eastAsia="Times New Roman" w:hAnsi="Segoe UI" w:cs="Segoe UI"/>
          <w:i/>
          <w:iCs/>
          <w:color w:val="2A2A2A"/>
          <w:sz w:val="20"/>
          <w:szCs w:val="20"/>
          <w:lang w:eastAsia="ru-RU"/>
        </w:rPr>
        <w:t>datepart</w:t>
      </w:r>
      <w:proofErr w:type="spellEnd"/>
      <w:r w:rsidRPr="00C83604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 Эквивалентные переменные, определяемые пользователем, являются недопустимыми.</w:t>
      </w:r>
    </w:p>
    <w:tbl>
      <w:tblPr>
        <w:tblW w:w="0" w:type="auto"/>
        <w:tblInd w:w="7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1534"/>
        <w:gridCol w:w="1641"/>
      </w:tblGrid>
      <w:tr w:rsidR="00C83604" w:rsidRPr="00C83604" w:rsidTr="00C83604">
        <w:trPr>
          <w:trHeight w:val="57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83604" w:rsidRPr="00C83604" w:rsidRDefault="00C83604" w:rsidP="00C83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8360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A2A2A"/>
                <w:sz w:val="24"/>
                <w:szCs w:val="24"/>
                <w:lang w:eastAsia="ru-RU"/>
              </w:rPr>
              <w:t>datepart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C83604" w:rsidRPr="00C83604" w:rsidRDefault="00C83604" w:rsidP="00C836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Сокращения</w:t>
            </w:r>
          </w:p>
        </w:tc>
      </w:tr>
      <w:tr w:rsidR="00C83604" w:rsidRPr="00C83604" w:rsidTr="00C83604">
        <w:trPr>
          <w:trHeight w:val="57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83604" w:rsidRPr="00C83604" w:rsidRDefault="00C83604" w:rsidP="00C83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year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83604" w:rsidRPr="00C83604" w:rsidRDefault="00C83604" w:rsidP="00C83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yy</w:t>
            </w:r>
            <w:proofErr w:type="spellEnd"/>
            <w:r w:rsidRPr="00C8360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, </w:t>
            </w:r>
            <w:proofErr w:type="spellStart"/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yyyy</w:t>
            </w:r>
            <w:proofErr w:type="spellEnd"/>
          </w:p>
        </w:tc>
        <w:bookmarkStart w:id="0" w:name="_GoBack"/>
        <w:bookmarkEnd w:id="0"/>
      </w:tr>
      <w:tr w:rsidR="00C83604" w:rsidRPr="00C83604" w:rsidTr="00C83604">
        <w:trPr>
          <w:trHeight w:val="57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83604" w:rsidRPr="00C83604" w:rsidRDefault="00C83604" w:rsidP="00C83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quarter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83604" w:rsidRPr="00C83604" w:rsidRDefault="00C83604" w:rsidP="00C83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qq</w:t>
            </w:r>
            <w:proofErr w:type="spellEnd"/>
            <w:r w:rsidRPr="00C8360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, </w:t>
            </w:r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q</w:t>
            </w:r>
          </w:p>
        </w:tc>
      </w:tr>
      <w:tr w:rsidR="00C83604" w:rsidRPr="00C83604" w:rsidTr="00C83604">
        <w:trPr>
          <w:trHeight w:val="57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83604" w:rsidRPr="00C83604" w:rsidRDefault="00C83604" w:rsidP="00C83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month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83604" w:rsidRPr="00C83604" w:rsidRDefault="00C83604" w:rsidP="00C83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mm</w:t>
            </w:r>
            <w:proofErr w:type="spellEnd"/>
            <w:r w:rsidRPr="00C8360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,</w:t>
            </w:r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 m</w:t>
            </w:r>
          </w:p>
        </w:tc>
      </w:tr>
      <w:tr w:rsidR="00C83604" w:rsidRPr="00C83604" w:rsidTr="00C83604">
        <w:trPr>
          <w:trHeight w:val="57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83604" w:rsidRPr="00C83604" w:rsidRDefault="00C83604" w:rsidP="00C83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dayofyear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83604" w:rsidRPr="00C83604" w:rsidRDefault="00C83604" w:rsidP="00C83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dy</w:t>
            </w:r>
            <w:proofErr w:type="spellEnd"/>
            <w:r w:rsidRPr="00C8360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, </w:t>
            </w:r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y</w:t>
            </w:r>
          </w:p>
        </w:tc>
      </w:tr>
      <w:tr w:rsidR="00C83604" w:rsidRPr="00C83604" w:rsidTr="00C83604">
        <w:trPr>
          <w:trHeight w:val="57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83604" w:rsidRPr="00C83604" w:rsidRDefault="00C83604" w:rsidP="00C83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day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83604" w:rsidRPr="00C83604" w:rsidRDefault="00C83604" w:rsidP="00C83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dd</w:t>
            </w:r>
            <w:proofErr w:type="spellEnd"/>
            <w:r w:rsidRPr="00C8360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, </w:t>
            </w:r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d</w:t>
            </w:r>
          </w:p>
        </w:tc>
      </w:tr>
      <w:tr w:rsidR="00C83604" w:rsidRPr="00C83604" w:rsidTr="00C83604">
        <w:trPr>
          <w:trHeight w:val="57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83604" w:rsidRPr="00C83604" w:rsidRDefault="00C83604" w:rsidP="00C83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week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83604" w:rsidRPr="00C83604" w:rsidRDefault="00C83604" w:rsidP="00C83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wk</w:t>
            </w:r>
            <w:proofErr w:type="spellEnd"/>
            <w:r w:rsidRPr="00C8360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, </w:t>
            </w:r>
            <w:proofErr w:type="spellStart"/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ww</w:t>
            </w:r>
            <w:proofErr w:type="spellEnd"/>
          </w:p>
        </w:tc>
      </w:tr>
      <w:tr w:rsidR="00C83604" w:rsidRPr="00C83604" w:rsidTr="00C83604">
        <w:trPr>
          <w:trHeight w:val="57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83604" w:rsidRPr="00C83604" w:rsidRDefault="00C83604" w:rsidP="00C83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weekday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83604" w:rsidRPr="00C83604" w:rsidRDefault="00C83604" w:rsidP="00C83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dw</w:t>
            </w:r>
            <w:proofErr w:type="spellEnd"/>
          </w:p>
        </w:tc>
      </w:tr>
      <w:tr w:rsidR="00C83604" w:rsidRPr="00C83604" w:rsidTr="00C83604">
        <w:trPr>
          <w:trHeight w:val="57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83604" w:rsidRPr="00C83604" w:rsidRDefault="00C83604" w:rsidP="00C83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hour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83604" w:rsidRPr="00C83604" w:rsidRDefault="00C83604" w:rsidP="00C83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hh</w:t>
            </w:r>
            <w:proofErr w:type="spellEnd"/>
          </w:p>
        </w:tc>
      </w:tr>
      <w:tr w:rsidR="00C83604" w:rsidRPr="00C83604" w:rsidTr="00C83604">
        <w:trPr>
          <w:trHeight w:val="57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83604" w:rsidRPr="00C83604" w:rsidRDefault="00C83604" w:rsidP="00C83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minute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83604" w:rsidRPr="00C83604" w:rsidRDefault="00C83604" w:rsidP="00C83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mi</w:t>
            </w:r>
            <w:proofErr w:type="spellEnd"/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, n</w:t>
            </w:r>
          </w:p>
        </w:tc>
      </w:tr>
      <w:tr w:rsidR="00C83604" w:rsidRPr="00C83604" w:rsidTr="00C83604">
        <w:trPr>
          <w:trHeight w:val="57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83604" w:rsidRPr="00C83604" w:rsidRDefault="00C83604" w:rsidP="00C83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second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83604" w:rsidRPr="00C83604" w:rsidRDefault="00C83604" w:rsidP="00C83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ss</w:t>
            </w:r>
            <w:proofErr w:type="spellEnd"/>
            <w:r w:rsidRPr="00C8360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,</w:t>
            </w:r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 s</w:t>
            </w:r>
          </w:p>
        </w:tc>
      </w:tr>
      <w:tr w:rsidR="00C83604" w:rsidRPr="00C83604" w:rsidTr="00C83604">
        <w:trPr>
          <w:trHeight w:val="57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83604" w:rsidRPr="00C83604" w:rsidRDefault="00C83604" w:rsidP="00C83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millisecond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83604" w:rsidRPr="00C83604" w:rsidRDefault="00C83604" w:rsidP="00C83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ms</w:t>
            </w:r>
            <w:proofErr w:type="spellEnd"/>
          </w:p>
        </w:tc>
      </w:tr>
      <w:tr w:rsidR="00C83604" w:rsidRPr="00C83604" w:rsidTr="00C83604">
        <w:trPr>
          <w:trHeight w:val="57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83604" w:rsidRPr="00C83604" w:rsidRDefault="00C83604" w:rsidP="00C83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microsecond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83604" w:rsidRPr="00C83604" w:rsidRDefault="00C83604" w:rsidP="00C83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mcs</w:t>
            </w:r>
            <w:proofErr w:type="spellEnd"/>
          </w:p>
        </w:tc>
      </w:tr>
      <w:tr w:rsidR="00C83604" w:rsidRPr="00C83604" w:rsidTr="00C83604">
        <w:trPr>
          <w:trHeight w:val="57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83604" w:rsidRPr="00C83604" w:rsidRDefault="00C83604" w:rsidP="00C83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nanosecond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83604" w:rsidRPr="00C83604" w:rsidRDefault="00C83604" w:rsidP="00C83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ns</w:t>
            </w:r>
            <w:proofErr w:type="spellEnd"/>
          </w:p>
        </w:tc>
      </w:tr>
      <w:tr w:rsidR="00C83604" w:rsidRPr="00C83604" w:rsidTr="00C83604">
        <w:trPr>
          <w:trHeight w:val="57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83604" w:rsidRPr="00C83604" w:rsidRDefault="00C83604" w:rsidP="00C83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TZoffset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83604" w:rsidRPr="00C83604" w:rsidRDefault="00C83604" w:rsidP="00C83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tz</w:t>
            </w:r>
            <w:proofErr w:type="spellEnd"/>
          </w:p>
        </w:tc>
      </w:tr>
      <w:tr w:rsidR="00C83604" w:rsidRPr="00C83604" w:rsidTr="00C83604">
        <w:trPr>
          <w:trHeight w:val="57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83604" w:rsidRPr="00C83604" w:rsidRDefault="00C83604" w:rsidP="00C83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ISO_WEEK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83604" w:rsidRPr="00C83604" w:rsidRDefault="00C83604" w:rsidP="00C836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isowk</w:t>
            </w:r>
            <w:proofErr w:type="spellEnd"/>
            <w:r w:rsidRPr="00C83604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, </w:t>
            </w:r>
            <w:proofErr w:type="spellStart"/>
            <w:r w:rsidRPr="00C83604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isoww</w:t>
            </w:r>
            <w:proofErr w:type="spellEnd"/>
          </w:p>
        </w:tc>
      </w:tr>
    </w:tbl>
    <w:p w:rsidR="00C83604" w:rsidRPr="00C83604" w:rsidRDefault="00C83604" w:rsidP="00C83604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proofErr w:type="spellStart"/>
      <w:r w:rsidRPr="00C83604">
        <w:rPr>
          <w:rFonts w:ascii="Segoe UI" w:eastAsia="Times New Roman" w:hAnsi="Segoe UI" w:cs="Segoe UI"/>
          <w:i/>
          <w:iCs/>
          <w:color w:val="000000"/>
          <w:sz w:val="20"/>
          <w:szCs w:val="20"/>
          <w:lang w:eastAsia="ru-RU"/>
        </w:rPr>
        <w:t>date</w:t>
      </w:r>
      <w:proofErr w:type="spellEnd"/>
    </w:p>
    <w:p w:rsidR="00C83604" w:rsidRPr="00C83604" w:rsidRDefault="00C83604" w:rsidP="00C83604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C83604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lastRenderedPageBreak/>
        <w:t>Выражение, которое можно привести к значению типа </w:t>
      </w:r>
      <w:r w:rsidRPr="00C8360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time</w:t>
      </w:r>
      <w:r w:rsidRPr="00C83604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, </w:t>
      </w:r>
      <w:r w:rsidRPr="00C8360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date</w:t>
      </w:r>
      <w:r w:rsidRPr="00C83604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, </w:t>
      </w:r>
      <w:r w:rsidRPr="00C8360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smalldatetime</w:t>
      </w:r>
      <w:r w:rsidRPr="00C83604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, </w:t>
      </w:r>
      <w:r w:rsidRPr="00C8360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datetime</w:t>
      </w:r>
      <w:r w:rsidRPr="00C83604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, </w:t>
      </w:r>
      <w:r w:rsidRPr="00C8360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datetime2</w:t>
      </w:r>
      <w:r w:rsidRPr="00C83604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или </w:t>
      </w:r>
      <w:r w:rsidRPr="00C83604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datetimeoffset</w:t>
      </w:r>
      <w:r w:rsidRPr="00C83604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 Аргумент </w:t>
      </w:r>
      <w:r w:rsidRPr="00C83604">
        <w:rPr>
          <w:rFonts w:ascii="Segoe UI" w:eastAsia="Times New Roman" w:hAnsi="Segoe UI" w:cs="Segoe UI"/>
          <w:i/>
          <w:iCs/>
          <w:color w:val="2A2A2A"/>
          <w:sz w:val="20"/>
          <w:szCs w:val="20"/>
          <w:lang w:eastAsia="ru-RU"/>
        </w:rPr>
        <w:t>date</w:t>
      </w:r>
      <w:r w:rsidRPr="00C83604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может быть выражением, выражением столбца, определяемой пользователем переменной или строковым литералом.</w:t>
      </w:r>
    </w:p>
    <w:p w:rsidR="00C83604" w:rsidRPr="00C83604" w:rsidRDefault="00C83604" w:rsidP="00C83604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C83604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Во избежание неоднозначности используйте четырехзначную запись года.</w:t>
      </w:r>
    </w:p>
    <w:p w:rsidR="00DD72E2" w:rsidRDefault="00DD72E2"/>
    <w:sectPr w:rsidR="00DD7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604"/>
    <w:rsid w:val="001C6612"/>
    <w:rsid w:val="00C83604"/>
    <w:rsid w:val="00DD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836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836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36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36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C8360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83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C83604"/>
  </w:style>
  <w:style w:type="character" w:customStyle="1" w:styleId="apple-converted-space">
    <w:name w:val="apple-converted-space"/>
    <w:basedOn w:val="a0"/>
    <w:rsid w:val="00C83604"/>
  </w:style>
  <w:style w:type="character" w:customStyle="1" w:styleId="parameter">
    <w:name w:val="parameter"/>
    <w:basedOn w:val="a0"/>
    <w:rsid w:val="00C83604"/>
  </w:style>
  <w:style w:type="character" w:styleId="a5">
    <w:name w:val="Strong"/>
    <w:basedOn w:val="a0"/>
    <w:uiPriority w:val="22"/>
    <w:qFormat/>
    <w:rsid w:val="00C83604"/>
    <w:rPr>
      <w:b/>
      <w:bCs/>
    </w:rPr>
  </w:style>
  <w:style w:type="character" w:customStyle="1" w:styleId="lwcollapsibleareatitle">
    <w:name w:val="lw_collapsiblearea_title"/>
    <w:basedOn w:val="a0"/>
    <w:rsid w:val="00C83604"/>
  </w:style>
  <w:style w:type="paragraph" w:styleId="HTML">
    <w:name w:val="HTML Preformatted"/>
    <w:basedOn w:val="a"/>
    <w:link w:val="HTML0"/>
    <w:uiPriority w:val="99"/>
    <w:semiHidden/>
    <w:unhideWhenUsed/>
    <w:rsid w:val="00C83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360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put">
    <w:name w:val="input"/>
    <w:basedOn w:val="a0"/>
    <w:rsid w:val="00C83604"/>
  </w:style>
  <w:style w:type="paragraph" w:styleId="a6">
    <w:name w:val="Balloon Text"/>
    <w:basedOn w:val="a"/>
    <w:link w:val="a7"/>
    <w:uiPriority w:val="99"/>
    <w:semiHidden/>
    <w:unhideWhenUsed/>
    <w:rsid w:val="00C83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6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836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836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36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36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C8360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83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C83604"/>
  </w:style>
  <w:style w:type="character" w:customStyle="1" w:styleId="apple-converted-space">
    <w:name w:val="apple-converted-space"/>
    <w:basedOn w:val="a0"/>
    <w:rsid w:val="00C83604"/>
  </w:style>
  <w:style w:type="character" w:customStyle="1" w:styleId="parameter">
    <w:name w:val="parameter"/>
    <w:basedOn w:val="a0"/>
    <w:rsid w:val="00C83604"/>
  </w:style>
  <w:style w:type="character" w:styleId="a5">
    <w:name w:val="Strong"/>
    <w:basedOn w:val="a0"/>
    <w:uiPriority w:val="22"/>
    <w:qFormat/>
    <w:rsid w:val="00C83604"/>
    <w:rPr>
      <w:b/>
      <w:bCs/>
    </w:rPr>
  </w:style>
  <w:style w:type="character" w:customStyle="1" w:styleId="lwcollapsibleareatitle">
    <w:name w:val="lw_collapsiblearea_title"/>
    <w:basedOn w:val="a0"/>
    <w:rsid w:val="00C83604"/>
  </w:style>
  <w:style w:type="paragraph" w:styleId="HTML">
    <w:name w:val="HTML Preformatted"/>
    <w:basedOn w:val="a"/>
    <w:link w:val="HTML0"/>
    <w:uiPriority w:val="99"/>
    <w:semiHidden/>
    <w:unhideWhenUsed/>
    <w:rsid w:val="00C83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360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put">
    <w:name w:val="input"/>
    <w:basedOn w:val="a0"/>
    <w:rsid w:val="00C83604"/>
  </w:style>
  <w:style w:type="paragraph" w:styleId="a6">
    <w:name w:val="Balloon Text"/>
    <w:basedOn w:val="a"/>
    <w:link w:val="a7"/>
    <w:uiPriority w:val="99"/>
    <w:semiHidden/>
    <w:unhideWhenUsed/>
    <w:rsid w:val="00C83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330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65503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6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4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5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7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9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8473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13941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83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15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5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0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7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8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ru-ru/library/ms186724(v=sql.120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2017-01-23T00:18:00Z</dcterms:created>
  <dcterms:modified xsi:type="dcterms:W3CDTF">2017-01-23T00:19:00Z</dcterms:modified>
</cp:coreProperties>
</file>