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F140" w14:textId="77777777" w:rsidR="00DE18D8" w:rsidRDefault="00DE18D8" w:rsidP="00DE18D8">
      <w:pPr>
        <w:pStyle w:val="Kopfzeile"/>
      </w:pPr>
    </w:p>
    <w:p w14:paraId="7ED2DFF7" w14:textId="77777777" w:rsidR="002A016E" w:rsidRDefault="002A016E" w:rsidP="00DE18D8">
      <w:pPr>
        <w:pStyle w:val="Kopfzeile"/>
      </w:pPr>
    </w:p>
    <w:p w14:paraId="7AE6FE03" w14:textId="77777777" w:rsidR="00DE18D8" w:rsidRDefault="00CE0822" w:rsidP="00CE0822">
      <w:pPr>
        <w:pStyle w:val="Kopfzeile"/>
        <w:jc w:val="center"/>
      </w:pPr>
      <w:r w:rsidRPr="00CE0822">
        <w:rPr>
          <w:noProof/>
        </w:rPr>
        <w:drawing>
          <wp:inline distT="0" distB="0" distL="0" distR="0" wp14:anchorId="074DF94A" wp14:editId="11CDBB4F">
            <wp:extent cx="1714739" cy="704948"/>
            <wp:effectExtent l="0" t="0" r="0" b="0"/>
            <wp:docPr id="390128001" name="Picture 1" descr="A logo with colorful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28001" name="Picture 1" descr="A logo with colorful lines and dots&#10;&#10;AI-generated content may be incorrect."/>
                    <pic:cNvPicPr/>
                  </pic:nvPicPr>
                  <pic:blipFill>
                    <a:blip r:embed="rId11"/>
                    <a:stretch>
                      <a:fillRect/>
                    </a:stretch>
                  </pic:blipFill>
                  <pic:spPr>
                    <a:xfrm>
                      <a:off x="0" y="0"/>
                      <a:ext cx="1714739" cy="704948"/>
                    </a:xfrm>
                    <a:prstGeom prst="rect">
                      <a:avLst/>
                    </a:prstGeom>
                  </pic:spPr>
                </pic:pic>
              </a:graphicData>
            </a:graphic>
          </wp:inline>
        </w:drawing>
      </w:r>
    </w:p>
    <w:p w14:paraId="0AABBFE4" w14:textId="77777777" w:rsidR="00DE18D8" w:rsidRDefault="00DE18D8" w:rsidP="00DE18D8">
      <w:pPr>
        <w:pStyle w:val="Kopfzeile"/>
      </w:pPr>
    </w:p>
    <w:p w14:paraId="79ED389C" w14:textId="77777777" w:rsidR="00DE18D8" w:rsidRDefault="00DE18D8" w:rsidP="00DE18D8">
      <w:pPr>
        <w:pStyle w:val="Kopfzeile"/>
      </w:pPr>
    </w:p>
    <w:p w14:paraId="1CA1AE03" w14:textId="77777777" w:rsidR="00DE18D8" w:rsidRDefault="00DE18D8" w:rsidP="00DE18D8">
      <w:pPr>
        <w:pStyle w:val="Kopfzeile"/>
      </w:pPr>
    </w:p>
    <w:p w14:paraId="019D6DF4" w14:textId="77777777" w:rsidR="00DE18D8" w:rsidRDefault="00DE18D8" w:rsidP="00DE18D8">
      <w:pPr>
        <w:pStyle w:val="Kopfzeile"/>
      </w:pPr>
    </w:p>
    <w:p w14:paraId="0F8FDA59" w14:textId="77777777" w:rsidR="00CE0822" w:rsidRDefault="00CE0822" w:rsidP="008959BF">
      <w:pPr>
        <w:jc w:val="center"/>
        <w:rPr>
          <w:b/>
          <w:bCs/>
          <w:sz w:val="28"/>
          <w:szCs w:val="28"/>
        </w:rPr>
      </w:pPr>
    </w:p>
    <w:p w14:paraId="1CB83E5C" w14:textId="77777777" w:rsidR="000B3C3D" w:rsidRDefault="000B3C3D" w:rsidP="008959BF">
      <w:pPr>
        <w:jc w:val="center"/>
        <w:rPr>
          <w:b/>
          <w:bCs/>
          <w:sz w:val="28"/>
          <w:szCs w:val="28"/>
        </w:rPr>
      </w:pPr>
    </w:p>
    <w:p w14:paraId="633D0CF9" w14:textId="77777777" w:rsidR="00DE18D8" w:rsidRDefault="00D268F9" w:rsidP="008959BF">
      <w:pPr>
        <w:jc w:val="center"/>
      </w:pPr>
      <w:r>
        <w:rPr>
          <w:b/>
          <w:bCs/>
          <w:sz w:val="28"/>
          <w:szCs w:val="28"/>
        </w:rPr>
        <w:t>Lastenheft</w:t>
      </w:r>
    </w:p>
    <w:p w14:paraId="3827A1D5" w14:textId="77777777" w:rsidR="007765F8" w:rsidRPr="000B3C3D" w:rsidRDefault="00D268F9" w:rsidP="008959BF">
      <w:pPr>
        <w:jc w:val="center"/>
        <w:rPr>
          <w:b/>
          <w:bCs/>
          <w:sz w:val="26"/>
          <w:szCs w:val="26"/>
        </w:rPr>
      </w:pPr>
      <w:r>
        <w:rPr>
          <w:b/>
          <w:bCs/>
          <w:sz w:val="26"/>
          <w:szCs w:val="26"/>
        </w:rPr>
        <w:t>QuizzApp „Bildung innovativ bereitstellen“ (bib)</w:t>
      </w:r>
    </w:p>
    <w:p w14:paraId="637843CA" w14:textId="77777777" w:rsidR="007765F8" w:rsidRDefault="007765F8" w:rsidP="008959BF">
      <w:pPr>
        <w:jc w:val="center"/>
      </w:pPr>
    </w:p>
    <w:p w14:paraId="17CD8D4D" w14:textId="77777777" w:rsidR="007765F8" w:rsidRDefault="007765F8" w:rsidP="008959BF">
      <w:pPr>
        <w:jc w:val="center"/>
      </w:pPr>
    </w:p>
    <w:p w14:paraId="43B2928C" w14:textId="77777777" w:rsidR="007765F8" w:rsidRDefault="007765F8" w:rsidP="008959BF">
      <w:pPr>
        <w:jc w:val="center"/>
      </w:pPr>
    </w:p>
    <w:p w14:paraId="34ACDAF4" w14:textId="36DAAB52" w:rsidR="00DE18D8" w:rsidRPr="003342D3" w:rsidRDefault="00CE0822" w:rsidP="008959BF">
      <w:pPr>
        <w:jc w:val="center"/>
        <w:rPr>
          <w:b/>
          <w:bCs/>
        </w:rPr>
      </w:pPr>
      <w:r>
        <w:rPr>
          <w:b/>
          <w:bCs/>
        </w:rPr>
        <w:t>Mohammad Mehdi Khodarahmi</w:t>
      </w:r>
      <w:r w:rsidR="00775B3E">
        <w:rPr>
          <w:b/>
          <w:bCs/>
        </w:rPr>
        <w:t xml:space="preserve"> &amp; Luis Marx</w:t>
      </w:r>
    </w:p>
    <w:p w14:paraId="6658912A" w14:textId="77777777" w:rsidR="00DE18D8" w:rsidRPr="003342D3" w:rsidRDefault="00CE0822" w:rsidP="008959BF">
      <w:pPr>
        <w:jc w:val="center"/>
        <w:rPr>
          <w:b/>
          <w:bCs/>
        </w:rPr>
      </w:pPr>
      <w:r>
        <w:rPr>
          <w:b/>
          <w:bCs/>
        </w:rPr>
        <w:t>Fach: SDP</w:t>
      </w:r>
    </w:p>
    <w:p w14:paraId="6EC5DFE2" w14:textId="77777777" w:rsidR="00DE18D8" w:rsidRDefault="00DE18D8" w:rsidP="00345B42">
      <w:pPr>
        <w:pStyle w:val="Kopfzeile"/>
        <w:jc w:val="center"/>
      </w:pPr>
    </w:p>
    <w:p w14:paraId="382AC2F5" w14:textId="77777777" w:rsidR="002A016E" w:rsidRDefault="002A016E" w:rsidP="00345B42">
      <w:pPr>
        <w:pStyle w:val="Kopfzeile"/>
        <w:jc w:val="center"/>
      </w:pPr>
    </w:p>
    <w:p w14:paraId="5B861389" w14:textId="77777777" w:rsidR="00345B42" w:rsidRDefault="00345B42" w:rsidP="008959BF">
      <w:pPr>
        <w:pStyle w:val="Kopfzeile"/>
      </w:pPr>
    </w:p>
    <w:p w14:paraId="41A84324" w14:textId="77777777" w:rsidR="00345B42" w:rsidRDefault="00345B42" w:rsidP="00345B42">
      <w:pPr>
        <w:pStyle w:val="Kopfzeile"/>
        <w:jc w:val="center"/>
      </w:pPr>
    </w:p>
    <w:p w14:paraId="6F2483C8" w14:textId="77777777" w:rsidR="00345B42" w:rsidRDefault="00345B42" w:rsidP="00345B42">
      <w:pPr>
        <w:pStyle w:val="Kopfzeile"/>
        <w:jc w:val="center"/>
      </w:pPr>
    </w:p>
    <w:p w14:paraId="66E08956" w14:textId="77777777" w:rsidR="00345B42" w:rsidRDefault="00345B42" w:rsidP="00345B42">
      <w:pPr>
        <w:pStyle w:val="Kopfzeile"/>
        <w:jc w:val="center"/>
      </w:pPr>
    </w:p>
    <w:p w14:paraId="4F01A7D8" w14:textId="77777777" w:rsidR="00345B42" w:rsidRDefault="00345B42" w:rsidP="00345B42">
      <w:pPr>
        <w:pStyle w:val="Kopfzeile"/>
        <w:jc w:val="center"/>
      </w:pPr>
    </w:p>
    <w:p w14:paraId="0D90F020" w14:textId="77777777" w:rsidR="00CE0822" w:rsidRDefault="00CE0822" w:rsidP="00345B42">
      <w:pPr>
        <w:pStyle w:val="Kopfzeile"/>
        <w:jc w:val="center"/>
      </w:pPr>
    </w:p>
    <w:p w14:paraId="0C58A943" w14:textId="77777777" w:rsidR="00CE0822" w:rsidRDefault="00CE0822" w:rsidP="00345B42">
      <w:pPr>
        <w:pStyle w:val="Kopfzeile"/>
        <w:jc w:val="center"/>
      </w:pPr>
    </w:p>
    <w:p w14:paraId="40621434" w14:textId="77777777" w:rsidR="00CE0822" w:rsidRDefault="00CE0822" w:rsidP="00345B42">
      <w:pPr>
        <w:pStyle w:val="Kopfzeile"/>
        <w:jc w:val="center"/>
      </w:pPr>
    </w:p>
    <w:p w14:paraId="0DADF6D2" w14:textId="77777777" w:rsidR="00345B42" w:rsidRDefault="00345B42" w:rsidP="00345B42">
      <w:pPr>
        <w:pStyle w:val="Kopfzeile"/>
        <w:jc w:val="center"/>
      </w:pPr>
    </w:p>
    <w:p w14:paraId="65E2874A" w14:textId="77777777" w:rsidR="00345B42" w:rsidRDefault="00345B42" w:rsidP="00345B42">
      <w:pPr>
        <w:pStyle w:val="Kopfzeile"/>
        <w:jc w:val="center"/>
      </w:pPr>
    </w:p>
    <w:p w14:paraId="3E6D1A25" w14:textId="77777777" w:rsidR="00345B42" w:rsidRDefault="00345B42" w:rsidP="00CE0822">
      <w:pPr>
        <w:pStyle w:val="Kopfzeile"/>
      </w:pPr>
    </w:p>
    <w:p w14:paraId="7A90C55F" w14:textId="77777777" w:rsidR="00345B42" w:rsidRDefault="00CE0822" w:rsidP="008959BF">
      <w:r>
        <w:t>Klasse: BB2IS25A</w:t>
      </w:r>
    </w:p>
    <w:p w14:paraId="1EF0B5BD" w14:textId="12BB2DC0" w:rsidR="00DE18D8" w:rsidRDefault="00CE0822" w:rsidP="008959BF">
      <w:r>
        <w:t xml:space="preserve">Einreichungsdatum: </w:t>
      </w:r>
      <w:r w:rsidR="00775B3E">
        <w:t>01.11</w:t>
      </w:r>
      <w:r>
        <w:t>.2026</w:t>
      </w:r>
    </w:p>
    <w:p w14:paraId="1378E09D" w14:textId="77777777" w:rsidR="009C3938" w:rsidRPr="009C3938" w:rsidRDefault="009C3938">
      <w:pPr>
        <w:spacing w:line="259" w:lineRule="auto"/>
        <w:jc w:val="left"/>
        <w:rPr>
          <w:b/>
          <w:bCs/>
          <w:sz w:val="24"/>
          <w:szCs w:val="24"/>
        </w:rPr>
      </w:pPr>
      <w:r w:rsidRPr="009C3938">
        <w:rPr>
          <w:b/>
          <w:bCs/>
          <w:sz w:val="24"/>
          <w:szCs w:val="24"/>
        </w:rPr>
        <w:lastRenderedPageBreak/>
        <w:t>Inhaltsverzeichnis</w:t>
      </w:r>
    </w:p>
    <w:p w14:paraId="57235E4B" w14:textId="7295D86A" w:rsidR="00B962E5" w:rsidRDefault="00000000">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r>
        <w:fldChar w:fldCharType="begin"/>
      </w:r>
      <w:r>
        <w:instrText xml:space="preserve"> TOC \o "1-3" \h \z \u </w:instrText>
      </w:r>
      <w:r>
        <w:fldChar w:fldCharType="separate"/>
      </w:r>
      <w:hyperlink w:anchor="_Toc243996367" w:history="1">
        <w:r w:rsidR="00B962E5" w:rsidRPr="00A121D9">
          <w:rPr>
            <w:rStyle w:val="Hyperlink"/>
            <w:noProof/>
          </w:rPr>
          <w:t>1</w:t>
        </w:r>
        <w:r w:rsidR="00B962E5">
          <w:rPr>
            <w:rFonts w:asciiTheme="minorHAnsi" w:eastAsiaTheme="minorEastAsia" w:hAnsiTheme="minorHAnsi"/>
            <w:b w:val="0"/>
            <w:noProof/>
            <w:kern w:val="2"/>
            <w:szCs w:val="24"/>
            <w:lang w:eastAsia="de-DE"/>
            <w14:ligatures w14:val="standardContextual"/>
          </w:rPr>
          <w:tab/>
        </w:r>
        <w:r w:rsidR="00B962E5" w:rsidRPr="00A121D9">
          <w:rPr>
            <w:rStyle w:val="Hyperlink"/>
            <w:noProof/>
          </w:rPr>
          <w:t>Einleitung</w:t>
        </w:r>
        <w:r w:rsidR="00B962E5">
          <w:rPr>
            <w:noProof/>
            <w:webHidden/>
          </w:rPr>
          <w:tab/>
        </w:r>
        <w:r w:rsidR="00B962E5">
          <w:rPr>
            <w:noProof/>
            <w:webHidden/>
          </w:rPr>
          <w:fldChar w:fldCharType="begin"/>
        </w:r>
        <w:r w:rsidR="00B962E5">
          <w:rPr>
            <w:noProof/>
            <w:webHidden/>
          </w:rPr>
          <w:instrText xml:space="preserve"> PAGEREF _Toc243996367 \h </w:instrText>
        </w:r>
        <w:r w:rsidR="00B962E5">
          <w:rPr>
            <w:noProof/>
            <w:webHidden/>
          </w:rPr>
        </w:r>
        <w:r w:rsidR="00B962E5">
          <w:rPr>
            <w:noProof/>
            <w:webHidden/>
          </w:rPr>
          <w:fldChar w:fldCharType="separate"/>
        </w:r>
        <w:r w:rsidR="00B962E5">
          <w:rPr>
            <w:noProof/>
            <w:webHidden/>
          </w:rPr>
          <w:t>5</w:t>
        </w:r>
        <w:r w:rsidR="00B962E5">
          <w:rPr>
            <w:noProof/>
            <w:webHidden/>
          </w:rPr>
          <w:fldChar w:fldCharType="end"/>
        </w:r>
      </w:hyperlink>
    </w:p>
    <w:p w14:paraId="02E548B4" w14:textId="7A6E369C" w:rsidR="00B962E5" w:rsidRDefault="00B962E5">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368" w:history="1">
        <w:r w:rsidRPr="00A121D9">
          <w:rPr>
            <w:rStyle w:val="Hyperlink"/>
            <w:noProof/>
          </w:rPr>
          <w:t>2</w:t>
        </w:r>
        <w:r>
          <w:rPr>
            <w:rFonts w:asciiTheme="minorHAnsi" w:eastAsiaTheme="minorEastAsia" w:hAnsiTheme="minorHAnsi"/>
            <w:b w:val="0"/>
            <w:noProof/>
            <w:kern w:val="2"/>
            <w:szCs w:val="24"/>
            <w:lang w:eastAsia="de-DE"/>
            <w14:ligatures w14:val="standardContextual"/>
          </w:rPr>
          <w:tab/>
        </w:r>
        <w:r w:rsidRPr="00A121D9">
          <w:rPr>
            <w:rStyle w:val="Hyperlink"/>
            <w:noProof/>
          </w:rPr>
          <w:t>Auftraggeber und Ausgangssituation</w:t>
        </w:r>
        <w:r>
          <w:rPr>
            <w:noProof/>
            <w:webHidden/>
          </w:rPr>
          <w:tab/>
        </w:r>
        <w:r>
          <w:rPr>
            <w:noProof/>
            <w:webHidden/>
          </w:rPr>
          <w:fldChar w:fldCharType="begin"/>
        </w:r>
        <w:r>
          <w:rPr>
            <w:noProof/>
            <w:webHidden/>
          </w:rPr>
          <w:instrText xml:space="preserve"> PAGEREF _Toc243996368 \h </w:instrText>
        </w:r>
        <w:r>
          <w:rPr>
            <w:noProof/>
            <w:webHidden/>
          </w:rPr>
        </w:r>
        <w:r>
          <w:rPr>
            <w:noProof/>
            <w:webHidden/>
          </w:rPr>
          <w:fldChar w:fldCharType="separate"/>
        </w:r>
        <w:r>
          <w:rPr>
            <w:noProof/>
            <w:webHidden/>
          </w:rPr>
          <w:t>5</w:t>
        </w:r>
        <w:r>
          <w:rPr>
            <w:noProof/>
            <w:webHidden/>
          </w:rPr>
          <w:fldChar w:fldCharType="end"/>
        </w:r>
      </w:hyperlink>
    </w:p>
    <w:p w14:paraId="3122D29F" w14:textId="224014D6"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69" w:history="1">
        <w:r w:rsidRPr="00A121D9">
          <w:rPr>
            <w:rStyle w:val="Hyperlink"/>
            <w:noProof/>
          </w:rPr>
          <w:t>2.1</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Kurzvorstellung des Auftraggebers</w:t>
        </w:r>
        <w:r>
          <w:rPr>
            <w:noProof/>
            <w:webHidden/>
          </w:rPr>
          <w:tab/>
        </w:r>
        <w:r>
          <w:rPr>
            <w:noProof/>
            <w:webHidden/>
          </w:rPr>
          <w:fldChar w:fldCharType="begin"/>
        </w:r>
        <w:r>
          <w:rPr>
            <w:noProof/>
            <w:webHidden/>
          </w:rPr>
          <w:instrText xml:space="preserve"> PAGEREF _Toc243996369 \h </w:instrText>
        </w:r>
        <w:r>
          <w:rPr>
            <w:noProof/>
            <w:webHidden/>
          </w:rPr>
        </w:r>
        <w:r>
          <w:rPr>
            <w:noProof/>
            <w:webHidden/>
          </w:rPr>
          <w:fldChar w:fldCharType="separate"/>
        </w:r>
        <w:r>
          <w:rPr>
            <w:noProof/>
            <w:webHidden/>
          </w:rPr>
          <w:t>5</w:t>
        </w:r>
        <w:r>
          <w:rPr>
            <w:noProof/>
            <w:webHidden/>
          </w:rPr>
          <w:fldChar w:fldCharType="end"/>
        </w:r>
      </w:hyperlink>
    </w:p>
    <w:p w14:paraId="1FF6DE34" w14:textId="416D9B34"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70" w:history="1">
        <w:r w:rsidRPr="00A121D9">
          <w:rPr>
            <w:rStyle w:val="Hyperlink"/>
            <w:noProof/>
          </w:rPr>
          <w:t>2.2</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Ist-Zustand und Ressourcen</w:t>
        </w:r>
        <w:r>
          <w:rPr>
            <w:noProof/>
            <w:webHidden/>
          </w:rPr>
          <w:tab/>
        </w:r>
        <w:r>
          <w:rPr>
            <w:noProof/>
            <w:webHidden/>
          </w:rPr>
          <w:fldChar w:fldCharType="begin"/>
        </w:r>
        <w:r>
          <w:rPr>
            <w:noProof/>
            <w:webHidden/>
          </w:rPr>
          <w:instrText xml:space="preserve"> PAGEREF _Toc243996370 \h </w:instrText>
        </w:r>
        <w:r>
          <w:rPr>
            <w:noProof/>
            <w:webHidden/>
          </w:rPr>
        </w:r>
        <w:r>
          <w:rPr>
            <w:noProof/>
            <w:webHidden/>
          </w:rPr>
          <w:fldChar w:fldCharType="separate"/>
        </w:r>
        <w:r>
          <w:rPr>
            <w:noProof/>
            <w:webHidden/>
          </w:rPr>
          <w:t>5</w:t>
        </w:r>
        <w:r>
          <w:rPr>
            <w:noProof/>
            <w:webHidden/>
          </w:rPr>
          <w:fldChar w:fldCharType="end"/>
        </w:r>
      </w:hyperlink>
    </w:p>
    <w:p w14:paraId="5CB74376" w14:textId="6EFA3B92"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71" w:history="1">
        <w:r w:rsidRPr="00A121D9">
          <w:rPr>
            <w:rStyle w:val="Hyperlink"/>
            <w:noProof/>
          </w:rPr>
          <w:t>2.3</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Vorgaben des Instituts</w:t>
        </w:r>
        <w:r>
          <w:rPr>
            <w:noProof/>
            <w:webHidden/>
          </w:rPr>
          <w:tab/>
        </w:r>
        <w:r>
          <w:rPr>
            <w:noProof/>
            <w:webHidden/>
          </w:rPr>
          <w:fldChar w:fldCharType="begin"/>
        </w:r>
        <w:r>
          <w:rPr>
            <w:noProof/>
            <w:webHidden/>
          </w:rPr>
          <w:instrText xml:space="preserve"> PAGEREF _Toc243996371 \h </w:instrText>
        </w:r>
        <w:r>
          <w:rPr>
            <w:noProof/>
            <w:webHidden/>
          </w:rPr>
        </w:r>
        <w:r>
          <w:rPr>
            <w:noProof/>
            <w:webHidden/>
          </w:rPr>
          <w:fldChar w:fldCharType="separate"/>
        </w:r>
        <w:r>
          <w:rPr>
            <w:noProof/>
            <w:webHidden/>
          </w:rPr>
          <w:t>6</w:t>
        </w:r>
        <w:r>
          <w:rPr>
            <w:noProof/>
            <w:webHidden/>
          </w:rPr>
          <w:fldChar w:fldCharType="end"/>
        </w:r>
      </w:hyperlink>
    </w:p>
    <w:p w14:paraId="7DA3E626" w14:textId="0979E8E9" w:rsidR="00B962E5" w:rsidRDefault="00B962E5">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372" w:history="1">
        <w:r w:rsidRPr="00A121D9">
          <w:rPr>
            <w:rStyle w:val="Hyperlink"/>
            <w:noProof/>
          </w:rPr>
          <w:t>3</w:t>
        </w:r>
        <w:r>
          <w:rPr>
            <w:rFonts w:asciiTheme="minorHAnsi" w:eastAsiaTheme="minorEastAsia" w:hAnsiTheme="minorHAnsi"/>
            <w:b w:val="0"/>
            <w:noProof/>
            <w:kern w:val="2"/>
            <w:szCs w:val="24"/>
            <w:lang w:eastAsia="de-DE"/>
            <w14:ligatures w14:val="standardContextual"/>
          </w:rPr>
          <w:tab/>
        </w:r>
        <w:r w:rsidRPr="00A121D9">
          <w:rPr>
            <w:rStyle w:val="Hyperlink"/>
            <w:noProof/>
          </w:rPr>
          <w:t>Zielbestimmung</w:t>
        </w:r>
        <w:r>
          <w:rPr>
            <w:noProof/>
            <w:webHidden/>
          </w:rPr>
          <w:tab/>
        </w:r>
        <w:r>
          <w:rPr>
            <w:noProof/>
            <w:webHidden/>
          </w:rPr>
          <w:fldChar w:fldCharType="begin"/>
        </w:r>
        <w:r>
          <w:rPr>
            <w:noProof/>
            <w:webHidden/>
          </w:rPr>
          <w:instrText xml:space="preserve"> PAGEREF _Toc243996372 \h </w:instrText>
        </w:r>
        <w:r>
          <w:rPr>
            <w:noProof/>
            <w:webHidden/>
          </w:rPr>
        </w:r>
        <w:r>
          <w:rPr>
            <w:noProof/>
            <w:webHidden/>
          </w:rPr>
          <w:fldChar w:fldCharType="separate"/>
        </w:r>
        <w:r>
          <w:rPr>
            <w:noProof/>
            <w:webHidden/>
          </w:rPr>
          <w:t>7</w:t>
        </w:r>
        <w:r>
          <w:rPr>
            <w:noProof/>
            <w:webHidden/>
          </w:rPr>
          <w:fldChar w:fldCharType="end"/>
        </w:r>
      </w:hyperlink>
    </w:p>
    <w:p w14:paraId="13C1294F" w14:textId="17FBCBFA"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73" w:history="1">
        <w:r w:rsidRPr="00A121D9">
          <w:rPr>
            <w:rStyle w:val="Hyperlink"/>
            <w:noProof/>
          </w:rPr>
          <w:t>3.1</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Ziele</w:t>
        </w:r>
        <w:r>
          <w:rPr>
            <w:noProof/>
            <w:webHidden/>
          </w:rPr>
          <w:tab/>
        </w:r>
        <w:r>
          <w:rPr>
            <w:noProof/>
            <w:webHidden/>
          </w:rPr>
          <w:fldChar w:fldCharType="begin"/>
        </w:r>
        <w:r>
          <w:rPr>
            <w:noProof/>
            <w:webHidden/>
          </w:rPr>
          <w:instrText xml:space="preserve"> PAGEREF _Toc243996373 \h </w:instrText>
        </w:r>
        <w:r>
          <w:rPr>
            <w:noProof/>
            <w:webHidden/>
          </w:rPr>
        </w:r>
        <w:r>
          <w:rPr>
            <w:noProof/>
            <w:webHidden/>
          </w:rPr>
          <w:fldChar w:fldCharType="separate"/>
        </w:r>
        <w:r>
          <w:rPr>
            <w:noProof/>
            <w:webHidden/>
          </w:rPr>
          <w:t>7</w:t>
        </w:r>
        <w:r>
          <w:rPr>
            <w:noProof/>
            <w:webHidden/>
          </w:rPr>
          <w:fldChar w:fldCharType="end"/>
        </w:r>
      </w:hyperlink>
    </w:p>
    <w:p w14:paraId="745A6595" w14:textId="1E976958"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74" w:history="1">
        <w:r w:rsidRPr="00A121D9">
          <w:rPr>
            <w:rStyle w:val="Hyperlink"/>
            <w:noProof/>
          </w:rPr>
          <w:t>3.2</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Musskriterien</w:t>
        </w:r>
        <w:r>
          <w:rPr>
            <w:noProof/>
            <w:webHidden/>
          </w:rPr>
          <w:tab/>
        </w:r>
        <w:r>
          <w:rPr>
            <w:noProof/>
            <w:webHidden/>
          </w:rPr>
          <w:fldChar w:fldCharType="begin"/>
        </w:r>
        <w:r>
          <w:rPr>
            <w:noProof/>
            <w:webHidden/>
          </w:rPr>
          <w:instrText xml:space="preserve"> PAGEREF _Toc243996374 \h </w:instrText>
        </w:r>
        <w:r>
          <w:rPr>
            <w:noProof/>
            <w:webHidden/>
          </w:rPr>
        </w:r>
        <w:r>
          <w:rPr>
            <w:noProof/>
            <w:webHidden/>
          </w:rPr>
          <w:fldChar w:fldCharType="separate"/>
        </w:r>
        <w:r>
          <w:rPr>
            <w:noProof/>
            <w:webHidden/>
          </w:rPr>
          <w:t>7</w:t>
        </w:r>
        <w:r>
          <w:rPr>
            <w:noProof/>
            <w:webHidden/>
          </w:rPr>
          <w:fldChar w:fldCharType="end"/>
        </w:r>
      </w:hyperlink>
    </w:p>
    <w:p w14:paraId="4AF7F393" w14:textId="6F2234A5"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75" w:history="1">
        <w:r w:rsidRPr="00A121D9">
          <w:rPr>
            <w:rStyle w:val="Hyperlink"/>
            <w:noProof/>
          </w:rPr>
          <w:t>3.3</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Sollkriterien</w:t>
        </w:r>
        <w:r>
          <w:rPr>
            <w:noProof/>
            <w:webHidden/>
          </w:rPr>
          <w:tab/>
        </w:r>
        <w:r>
          <w:rPr>
            <w:noProof/>
            <w:webHidden/>
          </w:rPr>
          <w:fldChar w:fldCharType="begin"/>
        </w:r>
        <w:r>
          <w:rPr>
            <w:noProof/>
            <w:webHidden/>
          </w:rPr>
          <w:instrText xml:space="preserve"> PAGEREF _Toc243996375 \h </w:instrText>
        </w:r>
        <w:r>
          <w:rPr>
            <w:noProof/>
            <w:webHidden/>
          </w:rPr>
        </w:r>
        <w:r>
          <w:rPr>
            <w:noProof/>
            <w:webHidden/>
          </w:rPr>
          <w:fldChar w:fldCharType="separate"/>
        </w:r>
        <w:r>
          <w:rPr>
            <w:noProof/>
            <w:webHidden/>
          </w:rPr>
          <w:t>8</w:t>
        </w:r>
        <w:r>
          <w:rPr>
            <w:noProof/>
            <w:webHidden/>
          </w:rPr>
          <w:fldChar w:fldCharType="end"/>
        </w:r>
      </w:hyperlink>
    </w:p>
    <w:p w14:paraId="25481E5A" w14:textId="5D5FFD42"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76" w:history="1">
        <w:r w:rsidRPr="00A121D9">
          <w:rPr>
            <w:rStyle w:val="Hyperlink"/>
            <w:noProof/>
          </w:rPr>
          <w:t>3.4</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Kannkriterien</w:t>
        </w:r>
        <w:r>
          <w:rPr>
            <w:noProof/>
            <w:webHidden/>
          </w:rPr>
          <w:tab/>
        </w:r>
        <w:r>
          <w:rPr>
            <w:noProof/>
            <w:webHidden/>
          </w:rPr>
          <w:fldChar w:fldCharType="begin"/>
        </w:r>
        <w:r>
          <w:rPr>
            <w:noProof/>
            <w:webHidden/>
          </w:rPr>
          <w:instrText xml:space="preserve"> PAGEREF _Toc243996376 \h </w:instrText>
        </w:r>
        <w:r>
          <w:rPr>
            <w:noProof/>
            <w:webHidden/>
          </w:rPr>
        </w:r>
        <w:r>
          <w:rPr>
            <w:noProof/>
            <w:webHidden/>
          </w:rPr>
          <w:fldChar w:fldCharType="separate"/>
        </w:r>
        <w:r>
          <w:rPr>
            <w:noProof/>
            <w:webHidden/>
          </w:rPr>
          <w:t>8</w:t>
        </w:r>
        <w:r>
          <w:rPr>
            <w:noProof/>
            <w:webHidden/>
          </w:rPr>
          <w:fldChar w:fldCharType="end"/>
        </w:r>
      </w:hyperlink>
    </w:p>
    <w:p w14:paraId="5AC13544" w14:textId="43501559"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77" w:history="1">
        <w:r w:rsidRPr="00A121D9">
          <w:rPr>
            <w:rStyle w:val="Hyperlink"/>
            <w:noProof/>
          </w:rPr>
          <w:t>3.5</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Abgrenzungskriterien</w:t>
        </w:r>
        <w:r>
          <w:rPr>
            <w:noProof/>
            <w:webHidden/>
          </w:rPr>
          <w:tab/>
        </w:r>
        <w:r>
          <w:rPr>
            <w:noProof/>
            <w:webHidden/>
          </w:rPr>
          <w:fldChar w:fldCharType="begin"/>
        </w:r>
        <w:r>
          <w:rPr>
            <w:noProof/>
            <w:webHidden/>
          </w:rPr>
          <w:instrText xml:space="preserve"> PAGEREF _Toc243996377 \h </w:instrText>
        </w:r>
        <w:r>
          <w:rPr>
            <w:noProof/>
            <w:webHidden/>
          </w:rPr>
        </w:r>
        <w:r>
          <w:rPr>
            <w:noProof/>
            <w:webHidden/>
          </w:rPr>
          <w:fldChar w:fldCharType="separate"/>
        </w:r>
        <w:r>
          <w:rPr>
            <w:noProof/>
            <w:webHidden/>
          </w:rPr>
          <w:t>9</w:t>
        </w:r>
        <w:r>
          <w:rPr>
            <w:noProof/>
            <w:webHidden/>
          </w:rPr>
          <w:fldChar w:fldCharType="end"/>
        </w:r>
      </w:hyperlink>
    </w:p>
    <w:p w14:paraId="412551FC" w14:textId="7BB0AFCC" w:rsidR="00B962E5" w:rsidRDefault="00B962E5">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378" w:history="1">
        <w:r w:rsidRPr="00A121D9">
          <w:rPr>
            <w:rStyle w:val="Hyperlink"/>
            <w:noProof/>
          </w:rPr>
          <w:t>4</w:t>
        </w:r>
        <w:r>
          <w:rPr>
            <w:rFonts w:asciiTheme="minorHAnsi" w:eastAsiaTheme="minorEastAsia" w:hAnsiTheme="minorHAnsi"/>
            <w:b w:val="0"/>
            <w:noProof/>
            <w:kern w:val="2"/>
            <w:szCs w:val="24"/>
            <w:lang w:eastAsia="de-DE"/>
            <w14:ligatures w14:val="standardContextual"/>
          </w:rPr>
          <w:tab/>
        </w:r>
        <w:r w:rsidRPr="00A121D9">
          <w:rPr>
            <w:rStyle w:val="Hyperlink"/>
            <w:noProof/>
          </w:rPr>
          <w:t>Produkteinsatz</w:t>
        </w:r>
        <w:r>
          <w:rPr>
            <w:noProof/>
            <w:webHidden/>
          </w:rPr>
          <w:tab/>
        </w:r>
        <w:r>
          <w:rPr>
            <w:noProof/>
            <w:webHidden/>
          </w:rPr>
          <w:fldChar w:fldCharType="begin"/>
        </w:r>
        <w:r>
          <w:rPr>
            <w:noProof/>
            <w:webHidden/>
          </w:rPr>
          <w:instrText xml:space="preserve"> PAGEREF _Toc243996378 \h </w:instrText>
        </w:r>
        <w:r>
          <w:rPr>
            <w:noProof/>
            <w:webHidden/>
          </w:rPr>
        </w:r>
        <w:r>
          <w:rPr>
            <w:noProof/>
            <w:webHidden/>
          </w:rPr>
          <w:fldChar w:fldCharType="separate"/>
        </w:r>
        <w:r>
          <w:rPr>
            <w:noProof/>
            <w:webHidden/>
          </w:rPr>
          <w:t>9</w:t>
        </w:r>
        <w:r>
          <w:rPr>
            <w:noProof/>
            <w:webHidden/>
          </w:rPr>
          <w:fldChar w:fldCharType="end"/>
        </w:r>
      </w:hyperlink>
    </w:p>
    <w:p w14:paraId="4FC71A0C" w14:textId="133A2C28"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79" w:history="1">
        <w:r w:rsidRPr="00A121D9">
          <w:rPr>
            <w:rStyle w:val="Hyperlink"/>
            <w:noProof/>
          </w:rPr>
          <w:t>4.1</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Anwendungsbereiche</w:t>
        </w:r>
        <w:r>
          <w:rPr>
            <w:noProof/>
            <w:webHidden/>
          </w:rPr>
          <w:tab/>
        </w:r>
        <w:r>
          <w:rPr>
            <w:noProof/>
            <w:webHidden/>
          </w:rPr>
          <w:fldChar w:fldCharType="begin"/>
        </w:r>
        <w:r>
          <w:rPr>
            <w:noProof/>
            <w:webHidden/>
          </w:rPr>
          <w:instrText xml:space="preserve"> PAGEREF _Toc243996379 \h </w:instrText>
        </w:r>
        <w:r>
          <w:rPr>
            <w:noProof/>
            <w:webHidden/>
          </w:rPr>
        </w:r>
        <w:r>
          <w:rPr>
            <w:noProof/>
            <w:webHidden/>
          </w:rPr>
          <w:fldChar w:fldCharType="separate"/>
        </w:r>
        <w:r>
          <w:rPr>
            <w:noProof/>
            <w:webHidden/>
          </w:rPr>
          <w:t>9</w:t>
        </w:r>
        <w:r>
          <w:rPr>
            <w:noProof/>
            <w:webHidden/>
          </w:rPr>
          <w:fldChar w:fldCharType="end"/>
        </w:r>
      </w:hyperlink>
    </w:p>
    <w:p w14:paraId="243F0E9C" w14:textId="15837EE0"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80" w:history="1">
        <w:r w:rsidRPr="00A121D9">
          <w:rPr>
            <w:rStyle w:val="Hyperlink"/>
            <w:noProof/>
          </w:rPr>
          <w:t>4.2</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Zielgruppen</w:t>
        </w:r>
        <w:r>
          <w:rPr>
            <w:noProof/>
            <w:webHidden/>
          </w:rPr>
          <w:tab/>
        </w:r>
        <w:r>
          <w:rPr>
            <w:noProof/>
            <w:webHidden/>
          </w:rPr>
          <w:fldChar w:fldCharType="begin"/>
        </w:r>
        <w:r>
          <w:rPr>
            <w:noProof/>
            <w:webHidden/>
          </w:rPr>
          <w:instrText xml:space="preserve"> PAGEREF _Toc243996380 \h </w:instrText>
        </w:r>
        <w:r>
          <w:rPr>
            <w:noProof/>
            <w:webHidden/>
          </w:rPr>
        </w:r>
        <w:r>
          <w:rPr>
            <w:noProof/>
            <w:webHidden/>
          </w:rPr>
          <w:fldChar w:fldCharType="separate"/>
        </w:r>
        <w:r>
          <w:rPr>
            <w:noProof/>
            <w:webHidden/>
          </w:rPr>
          <w:t>9</w:t>
        </w:r>
        <w:r>
          <w:rPr>
            <w:noProof/>
            <w:webHidden/>
          </w:rPr>
          <w:fldChar w:fldCharType="end"/>
        </w:r>
      </w:hyperlink>
    </w:p>
    <w:p w14:paraId="22203EC1" w14:textId="574ED137"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81" w:history="1">
        <w:r w:rsidRPr="00A121D9">
          <w:rPr>
            <w:rStyle w:val="Hyperlink"/>
            <w:noProof/>
          </w:rPr>
          <w:t>4.3</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Betriebsbedingungen</w:t>
        </w:r>
        <w:r>
          <w:rPr>
            <w:noProof/>
            <w:webHidden/>
          </w:rPr>
          <w:tab/>
        </w:r>
        <w:r>
          <w:rPr>
            <w:noProof/>
            <w:webHidden/>
          </w:rPr>
          <w:fldChar w:fldCharType="begin"/>
        </w:r>
        <w:r>
          <w:rPr>
            <w:noProof/>
            <w:webHidden/>
          </w:rPr>
          <w:instrText xml:space="preserve"> PAGEREF _Toc243996381 \h </w:instrText>
        </w:r>
        <w:r>
          <w:rPr>
            <w:noProof/>
            <w:webHidden/>
          </w:rPr>
        </w:r>
        <w:r>
          <w:rPr>
            <w:noProof/>
            <w:webHidden/>
          </w:rPr>
          <w:fldChar w:fldCharType="separate"/>
        </w:r>
        <w:r>
          <w:rPr>
            <w:noProof/>
            <w:webHidden/>
          </w:rPr>
          <w:t>10</w:t>
        </w:r>
        <w:r>
          <w:rPr>
            <w:noProof/>
            <w:webHidden/>
          </w:rPr>
          <w:fldChar w:fldCharType="end"/>
        </w:r>
      </w:hyperlink>
    </w:p>
    <w:p w14:paraId="4A1441E9" w14:textId="3FD6394E" w:rsidR="00B962E5" w:rsidRDefault="00B962E5">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382" w:history="1">
        <w:r w:rsidRPr="00A121D9">
          <w:rPr>
            <w:rStyle w:val="Hyperlink"/>
            <w:noProof/>
          </w:rPr>
          <w:t>5</w:t>
        </w:r>
        <w:r>
          <w:rPr>
            <w:rFonts w:asciiTheme="minorHAnsi" w:eastAsiaTheme="minorEastAsia" w:hAnsiTheme="minorHAnsi"/>
            <w:b w:val="0"/>
            <w:noProof/>
            <w:kern w:val="2"/>
            <w:szCs w:val="24"/>
            <w:lang w:eastAsia="de-DE"/>
            <w14:ligatures w14:val="standardContextual"/>
          </w:rPr>
          <w:tab/>
        </w:r>
        <w:r w:rsidRPr="00A121D9">
          <w:rPr>
            <w:rStyle w:val="Hyperlink"/>
            <w:noProof/>
          </w:rPr>
          <w:t>Produktübersicht</w:t>
        </w:r>
        <w:r>
          <w:rPr>
            <w:noProof/>
            <w:webHidden/>
          </w:rPr>
          <w:tab/>
        </w:r>
        <w:r>
          <w:rPr>
            <w:noProof/>
            <w:webHidden/>
          </w:rPr>
          <w:fldChar w:fldCharType="begin"/>
        </w:r>
        <w:r>
          <w:rPr>
            <w:noProof/>
            <w:webHidden/>
          </w:rPr>
          <w:instrText xml:space="preserve"> PAGEREF _Toc243996382 \h </w:instrText>
        </w:r>
        <w:r>
          <w:rPr>
            <w:noProof/>
            <w:webHidden/>
          </w:rPr>
        </w:r>
        <w:r>
          <w:rPr>
            <w:noProof/>
            <w:webHidden/>
          </w:rPr>
          <w:fldChar w:fldCharType="separate"/>
        </w:r>
        <w:r>
          <w:rPr>
            <w:noProof/>
            <w:webHidden/>
          </w:rPr>
          <w:t>10</w:t>
        </w:r>
        <w:r>
          <w:rPr>
            <w:noProof/>
            <w:webHidden/>
          </w:rPr>
          <w:fldChar w:fldCharType="end"/>
        </w:r>
      </w:hyperlink>
    </w:p>
    <w:p w14:paraId="063172A5" w14:textId="6673AB00" w:rsidR="00B962E5" w:rsidRDefault="00B962E5">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383" w:history="1">
        <w:r w:rsidRPr="00A121D9">
          <w:rPr>
            <w:rStyle w:val="Hyperlink"/>
            <w:noProof/>
          </w:rPr>
          <w:t>6</w:t>
        </w:r>
        <w:r>
          <w:rPr>
            <w:rFonts w:asciiTheme="minorHAnsi" w:eastAsiaTheme="minorEastAsia" w:hAnsiTheme="minorHAnsi"/>
            <w:b w:val="0"/>
            <w:noProof/>
            <w:kern w:val="2"/>
            <w:szCs w:val="24"/>
            <w:lang w:eastAsia="de-DE"/>
            <w14:ligatures w14:val="standardContextual"/>
          </w:rPr>
          <w:tab/>
        </w:r>
        <w:r w:rsidRPr="00A121D9">
          <w:rPr>
            <w:rStyle w:val="Hyperlink"/>
            <w:noProof/>
          </w:rPr>
          <w:t>Produktfunktionen</w:t>
        </w:r>
        <w:r>
          <w:rPr>
            <w:noProof/>
            <w:webHidden/>
          </w:rPr>
          <w:tab/>
        </w:r>
        <w:r>
          <w:rPr>
            <w:noProof/>
            <w:webHidden/>
          </w:rPr>
          <w:fldChar w:fldCharType="begin"/>
        </w:r>
        <w:r>
          <w:rPr>
            <w:noProof/>
            <w:webHidden/>
          </w:rPr>
          <w:instrText xml:space="preserve"> PAGEREF _Toc243996383 \h </w:instrText>
        </w:r>
        <w:r>
          <w:rPr>
            <w:noProof/>
            <w:webHidden/>
          </w:rPr>
        </w:r>
        <w:r>
          <w:rPr>
            <w:noProof/>
            <w:webHidden/>
          </w:rPr>
          <w:fldChar w:fldCharType="separate"/>
        </w:r>
        <w:r>
          <w:rPr>
            <w:noProof/>
            <w:webHidden/>
          </w:rPr>
          <w:t>11</w:t>
        </w:r>
        <w:r>
          <w:rPr>
            <w:noProof/>
            <w:webHidden/>
          </w:rPr>
          <w:fldChar w:fldCharType="end"/>
        </w:r>
      </w:hyperlink>
    </w:p>
    <w:p w14:paraId="3207E61B" w14:textId="44010C0D"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84" w:history="1">
        <w:r w:rsidRPr="00A121D9">
          <w:rPr>
            <w:rStyle w:val="Hyperlink"/>
            <w:noProof/>
          </w:rPr>
          <w:t>6.1</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Benutzerkonto</w:t>
        </w:r>
        <w:r>
          <w:rPr>
            <w:noProof/>
            <w:webHidden/>
          </w:rPr>
          <w:tab/>
        </w:r>
        <w:r>
          <w:rPr>
            <w:noProof/>
            <w:webHidden/>
          </w:rPr>
          <w:fldChar w:fldCharType="begin"/>
        </w:r>
        <w:r>
          <w:rPr>
            <w:noProof/>
            <w:webHidden/>
          </w:rPr>
          <w:instrText xml:space="preserve"> PAGEREF _Toc243996384 \h </w:instrText>
        </w:r>
        <w:r>
          <w:rPr>
            <w:noProof/>
            <w:webHidden/>
          </w:rPr>
        </w:r>
        <w:r>
          <w:rPr>
            <w:noProof/>
            <w:webHidden/>
          </w:rPr>
          <w:fldChar w:fldCharType="separate"/>
        </w:r>
        <w:r>
          <w:rPr>
            <w:noProof/>
            <w:webHidden/>
          </w:rPr>
          <w:t>11</w:t>
        </w:r>
        <w:r>
          <w:rPr>
            <w:noProof/>
            <w:webHidden/>
          </w:rPr>
          <w:fldChar w:fldCharType="end"/>
        </w:r>
      </w:hyperlink>
    </w:p>
    <w:p w14:paraId="74135C31" w14:textId="4028719B"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85" w:history="1">
        <w:r w:rsidRPr="00A121D9">
          <w:rPr>
            <w:rStyle w:val="Hyperlink"/>
            <w:noProof/>
          </w:rPr>
          <w:t>6.2</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Einzelquiz</w:t>
        </w:r>
        <w:r>
          <w:rPr>
            <w:noProof/>
            <w:webHidden/>
          </w:rPr>
          <w:tab/>
        </w:r>
        <w:r>
          <w:rPr>
            <w:noProof/>
            <w:webHidden/>
          </w:rPr>
          <w:fldChar w:fldCharType="begin"/>
        </w:r>
        <w:r>
          <w:rPr>
            <w:noProof/>
            <w:webHidden/>
          </w:rPr>
          <w:instrText xml:space="preserve"> PAGEREF _Toc243996385 \h </w:instrText>
        </w:r>
        <w:r>
          <w:rPr>
            <w:noProof/>
            <w:webHidden/>
          </w:rPr>
        </w:r>
        <w:r>
          <w:rPr>
            <w:noProof/>
            <w:webHidden/>
          </w:rPr>
          <w:fldChar w:fldCharType="separate"/>
        </w:r>
        <w:r>
          <w:rPr>
            <w:noProof/>
            <w:webHidden/>
          </w:rPr>
          <w:t>12</w:t>
        </w:r>
        <w:r>
          <w:rPr>
            <w:noProof/>
            <w:webHidden/>
          </w:rPr>
          <w:fldChar w:fldCharType="end"/>
        </w:r>
      </w:hyperlink>
    </w:p>
    <w:p w14:paraId="25C4C175" w14:textId="5C53807A"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86" w:history="1">
        <w:r w:rsidRPr="00A121D9">
          <w:rPr>
            <w:rStyle w:val="Hyperlink"/>
            <w:noProof/>
          </w:rPr>
          <w:t>6.3</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Punkte und Bonuspunkte</w:t>
        </w:r>
        <w:r>
          <w:rPr>
            <w:noProof/>
            <w:webHidden/>
          </w:rPr>
          <w:tab/>
        </w:r>
        <w:r>
          <w:rPr>
            <w:noProof/>
            <w:webHidden/>
          </w:rPr>
          <w:fldChar w:fldCharType="begin"/>
        </w:r>
        <w:r>
          <w:rPr>
            <w:noProof/>
            <w:webHidden/>
          </w:rPr>
          <w:instrText xml:space="preserve"> PAGEREF _Toc243996386 \h </w:instrText>
        </w:r>
        <w:r>
          <w:rPr>
            <w:noProof/>
            <w:webHidden/>
          </w:rPr>
        </w:r>
        <w:r>
          <w:rPr>
            <w:noProof/>
            <w:webHidden/>
          </w:rPr>
          <w:fldChar w:fldCharType="separate"/>
        </w:r>
        <w:r>
          <w:rPr>
            <w:noProof/>
            <w:webHidden/>
          </w:rPr>
          <w:t>13</w:t>
        </w:r>
        <w:r>
          <w:rPr>
            <w:noProof/>
            <w:webHidden/>
          </w:rPr>
          <w:fldChar w:fldCharType="end"/>
        </w:r>
      </w:hyperlink>
    </w:p>
    <w:p w14:paraId="083E7083" w14:textId="376C9158"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87" w:history="1">
        <w:r w:rsidRPr="00A121D9">
          <w:rPr>
            <w:rStyle w:val="Hyperlink"/>
            <w:noProof/>
          </w:rPr>
          <w:t>6.4</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Lernfunktion</w:t>
        </w:r>
        <w:r>
          <w:rPr>
            <w:noProof/>
            <w:webHidden/>
          </w:rPr>
          <w:tab/>
        </w:r>
        <w:r>
          <w:rPr>
            <w:noProof/>
            <w:webHidden/>
          </w:rPr>
          <w:fldChar w:fldCharType="begin"/>
        </w:r>
        <w:r>
          <w:rPr>
            <w:noProof/>
            <w:webHidden/>
          </w:rPr>
          <w:instrText xml:space="preserve"> PAGEREF _Toc243996387 \h </w:instrText>
        </w:r>
        <w:r>
          <w:rPr>
            <w:noProof/>
            <w:webHidden/>
          </w:rPr>
        </w:r>
        <w:r>
          <w:rPr>
            <w:noProof/>
            <w:webHidden/>
          </w:rPr>
          <w:fldChar w:fldCharType="separate"/>
        </w:r>
        <w:r>
          <w:rPr>
            <w:noProof/>
            <w:webHidden/>
          </w:rPr>
          <w:t>14</w:t>
        </w:r>
        <w:r>
          <w:rPr>
            <w:noProof/>
            <w:webHidden/>
          </w:rPr>
          <w:fldChar w:fldCharType="end"/>
        </w:r>
      </w:hyperlink>
    </w:p>
    <w:p w14:paraId="5E6EFE3F" w14:textId="29258D30"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88" w:history="1">
        <w:r w:rsidRPr="00A121D9">
          <w:rPr>
            <w:rStyle w:val="Hyperlink"/>
            <w:noProof/>
          </w:rPr>
          <w:t>6.5</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Duell</w:t>
        </w:r>
        <w:r>
          <w:rPr>
            <w:noProof/>
            <w:webHidden/>
          </w:rPr>
          <w:tab/>
        </w:r>
        <w:r>
          <w:rPr>
            <w:noProof/>
            <w:webHidden/>
          </w:rPr>
          <w:fldChar w:fldCharType="begin"/>
        </w:r>
        <w:r>
          <w:rPr>
            <w:noProof/>
            <w:webHidden/>
          </w:rPr>
          <w:instrText xml:space="preserve"> PAGEREF _Toc243996388 \h </w:instrText>
        </w:r>
        <w:r>
          <w:rPr>
            <w:noProof/>
            <w:webHidden/>
          </w:rPr>
        </w:r>
        <w:r>
          <w:rPr>
            <w:noProof/>
            <w:webHidden/>
          </w:rPr>
          <w:fldChar w:fldCharType="separate"/>
        </w:r>
        <w:r>
          <w:rPr>
            <w:noProof/>
            <w:webHidden/>
          </w:rPr>
          <w:t>14</w:t>
        </w:r>
        <w:r>
          <w:rPr>
            <w:noProof/>
            <w:webHidden/>
          </w:rPr>
          <w:fldChar w:fldCharType="end"/>
        </w:r>
      </w:hyperlink>
    </w:p>
    <w:p w14:paraId="631C9A9D" w14:textId="20E49F86"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89" w:history="1">
        <w:r w:rsidRPr="00A121D9">
          <w:rPr>
            <w:rStyle w:val="Hyperlink"/>
            <w:noProof/>
          </w:rPr>
          <w:t>6.6</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Ranglisten und Abzeichen</w:t>
        </w:r>
        <w:r>
          <w:rPr>
            <w:noProof/>
            <w:webHidden/>
          </w:rPr>
          <w:tab/>
        </w:r>
        <w:r>
          <w:rPr>
            <w:noProof/>
            <w:webHidden/>
          </w:rPr>
          <w:fldChar w:fldCharType="begin"/>
        </w:r>
        <w:r>
          <w:rPr>
            <w:noProof/>
            <w:webHidden/>
          </w:rPr>
          <w:instrText xml:space="preserve"> PAGEREF _Toc243996389 \h </w:instrText>
        </w:r>
        <w:r>
          <w:rPr>
            <w:noProof/>
            <w:webHidden/>
          </w:rPr>
        </w:r>
        <w:r>
          <w:rPr>
            <w:noProof/>
            <w:webHidden/>
          </w:rPr>
          <w:fldChar w:fldCharType="separate"/>
        </w:r>
        <w:r>
          <w:rPr>
            <w:noProof/>
            <w:webHidden/>
          </w:rPr>
          <w:t>15</w:t>
        </w:r>
        <w:r>
          <w:rPr>
            <w:noProof/>
            <w:webHidden/>
          </w:rPr>
          <w:fldChar w:fldCharType="end"/>
        </w:r>
      </w:hyperlink>
    </w:p>
    <w:p w14:paraId="5B64702B" w14:textId="16AE143C"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90" w:history="1">
        <w:r w:rsidRPr="00A121D9">
          <w:rPr>
            <w:rStyle w:val="Hyperlink"/>
            <w:noProof/>
          </w:rPr>
          <w:t>6.7</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Pflege der Lerninhalte</w:t>
        </w:r>
        <w:r>
          <w:rPr>
            <w:noProof/>
            <w:webHidden/>
          </w:rPr>
          <w:tab/>
        </w:r>
        <w:r>
          <w:rPr>
            <w:noProof/>
            <w:webHidden/>
          </w:rPr>
          <w:fldChar w:fldCharType="begin"/>
        </w:r>
        <w:r>
          <w:rPr>
            <w:noProof/>
            <w:webHidden/>
          </w:rPr>
          <w:instrText xml:space="preserve"> PAGEREF _Toc243996390 \h </w:instrText>
        </w:r>
        <w:r>
          <w:rPr>
            <w:noProof/>
            <w:webHidden/>
          </w:rPr>
        </w:r>
        <w:r>
          <w:rPr>
            <w:noProof/>
            <w:webHidden/>
          </w:rPr>
          <w:fldChar w:fldCharType="separate"/>
        </w:r>
        <w:r>
          <w:rPr>
            <w:noProof/>
            <w:webHidden/>
          </w:rPr>
          <w:t>16</w:t>
        </w:r>
        <w:r>
          <w:rPr>
            <w:noProof/>
            <w:webHidden/>
          </w:rPr>
          <w:fldChar w:fldCharType="end"/>
        </w:r>
      </w:hyperlink>
    </w:p>
    <w:p w14:paraId="37301A7B" w14:textId="69BBCF95" w:rsidR="00B962E5" w:rsidRDefault="00B962E5">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391" w:history="1">
        <w:r w:rsidRPr="00A121D9">
          <w:rPr>
            <w:rStyle w:val="Hyperlink"/>
            <w:noProof/>
          </w:rPr>
          <w:t>7</w:t>
        </w:r>
        <w:r>
          <w:rPr>
            <w:rFonts w:asciiTheme="minorHAnsi" w:eastAsiaTheme="minorEastAsia" w:hAnsiTheme="minorHAnsi"/>
            <w:b w:val="0"/>
            <w:noProof/>
            <w:kern w:val="2"/>
            <w:szCs w:val="24"/>
            <w:lang w:eastAsia="de-DE"/>
            <w14:ligatures w14:val="standardContextual"/>
          </w:rPr>
          <w:tab/>
        </w:r>
        <w:r w:rsidRPr="00A121D9">
          <w:rPr>
            <w:rStyle w:val="Hyperlink"/>
            <w:noProof/>
          </w:rPr>
          <w:t>Produktdaten</w:t>
        </w:r>
        <w:r>
          <w:rPr>
            <w:noProof/>
            <w:webHidden/>
          </w:rPr>
          <w:tab/>
        </w:r>
        <w:r>
          <w:rPr>
            <w:noProof/>
            <w:webHidden/>
          </w:rPr>
          <w:fldChar w:fldCharType="begin"/>
        </w:r>
        <w:r>
          <w:rPr>
            <w:noProof/>
            <w:webHidden/>
          </w:rPr>
          <w:instrText xml:space="preserve"> PAGEREF _Toc243996391 \h </w:instrText>
        </w:r>
        <w:r>
          <w:rPr>
            <w:noProof/>
            <w:webHidden/>
          </w:rPr>
        </w:r>
        <w:r>
          <w:rPr>
            <w:noProof/>
            <w:webHidden/>
          </w:rPr>
          <w:fldChar w:fldCharType="separate"/>
        </w:r>
        <w:r>
          <w:rPr>
            <w:noProof/>
            <w:webHidden/>
          </w:rPr>
          <w:t>16</w:t>
        </w:r>
        <w:r>
          <w:rPr>
            <w:noProof/>
            <w:webHidden/>
          </w:rPr>
          <w:fldChar w:fldCharType="end"/>
        </w:r>
      </w:hyperlink>
    </w:p>
    <w:p w14:paraId="4B74B9FF" w14:textId="5025F6C7" w:rsidR="00B962E5" w:rsidRDefault="00B962E5">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392" w:history="1">
        <w:r w:rsidRPr="00A121D9">
          <w:rPr>
            <w:rStyle w:val="Hyperlink"/>
            <w:noProof/>
          </w:rPr>
          <w:t>8</w:t>
        </w:r>
        <w:r>
          <w:rPr>
            <w:rFonts w:asciiTheme="minorHAnsi" w:eastAsiaTheme="minorEastAsia" w:hAnsiTheme="minorHAnsi"/>
            <w:b w:val="0"/>
            <w:noProof/>
            <w:kern w:val="2"/>
            <w:szCs w:val="24"/>
            <w:lang w:eastAsia="de-DE"/>
            <w14:ligatures w14:val="standardContextual"/>
          </w:rPr>
          <w:tab/>
        </w:r>
        <w:r w:rsidRPr="00A121D9">
          <w:rPr>
            <w:rStyle w:val="Hyperlink"/>
            <w:noProof/>
          </w:rPr>
          <w:t>Produktleistungen</w:t>
        </w:r>
        <w:r>
          <w:rPr>
            <w:noProof/>
            <w:webHidden/>
          </w:rPr>
          <w:tab/>
        </w:r>
        <w:r>
          <w:rPr>
            <w:noProof/>
            <w:webHidden/>
          </w:rPr>
          <w:fldChar w:fldCharType="begin"/>
        </w:r>
        <w:r>
          <w:rPr>
            <w:noProof/>
            <w:webHidden/>
          </w:rPr>
          <w:instrText xml:space="preserve"> PAGEREF _Toc243996392 \h </w:instrText>
        </w:r>
        <w:r>
          <w:rPr>
            <w:noProof/>
            <w:webHidden/>
          </w:rPr>
        </w:r>
        <w:r>
          <w:rPr>
            <w:noProof/>
            <w:webHidden/>
          </w:rPr>
          <w:fldChar w:fldCharType="separate"/>
        </w:r>
        <w:r>
          <w:rPr>
            <w:noProof/>
            <w:webHidden/>
          </w:rPr>
          <w:t>17</w:t>
        </w:r>
        <w:r>
          <w:rPr>
            <w:noProof/>
            <w:webHidden/>
          </w:rPr>
          <w:fldChar w:fldCharType="end"/>
        </w:r>
      </w:hyperlink>
    </w:p>
    <w:p w14:paraId="58105941" w14:textId="4F0D7A6F" w:rsidR="00B962E5" w:rsidRDefault="00B962E5">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hyperlink w:anchor="_Toc243996393" w:history="1">
        <w:r w:rsidRPr="00A121D9">
          <w:rPr>
            <w:rStyle w:val="Hyperlink"/>
            <w:noProof/>
          </w:rPr>
          <w:t>9</w:t>
        </w:r>
        <w:r>
          <w:rPr>
            <w:rFonts w:asciiTheme="minorHAnsi" w:eastAsiaTheme="minorEastAsia" w:hAnsiTheme="minorHAnsi"/>
            <w:b w:val="0"/>
            <w:noProof/>
            <w:kern w:val="2"/>
            <w:szCs w:val="24"/>
            <w:lang w:eastAsia="de-DE"/>
            <w14:ligatures w14:val="standardContextual"/>
          </w:rPr>
          <w:tab/>
        </w:r>
        <w:r w:rsidRPr="00A121D9">
          <w:rPr>
            <w:rStyle w:val="Hyperlink"/>
            <w:noProof/>
          </w:rPr>
          <w:t>Qualitätsanforderungen</w:t>
        </w:r>
        <w:r>
          <w:rPr>
            <w:noProof/>
            <w:webHidden/>
          </w:rPr>
          <w:tab/>
        </w:r>
        <w:r>
          <w:rPr>
            <w:noProof/>
            <w:webHidden/>
          </w:rPr>
          <w:fldChar w:fldCharType="begin"/>
        </w:r>
        <w:r>
          <w:rPr>
            <w:noProof/>
            <w:webHidden/>
          </w:rPr>
          <w:instrText xml:space="preserve"> PAGEREF _Toc243996393 \h </w:instrText>
        </w:r>
        <w:r>
          <w:rPr>
            <w:noProof/>
            <w:webHidden/>
          </w:rPr>
        </w:r>
        <w:r>
          <w:rPr>
            <w:noProof/>
            <w:webHidden/>
          </w:rPr>
          <w:fldChar w:fldCharType="separate"/>
        </w:r>
        <w:r>
          <w:rPr>
            <w:noProof/>
            <w:webHidden/>
          </w:rPr>
          <w:t>18</w:t>
        </w:r>
        <w:r>
          <w:rPr>
            <w:noProof/>
            <w:webHidden/>
          </w:rPr>
          <w:fldChar w:fldCharType="end"/>
        </w:r>
      </w:hyperlink>
    </w:p>
    <w:p w14:paraId="063D08DB" w14:textId="620599D7" w:rsidR="00B962E5" w:rsidRDefault="00B962E5">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394" w:history="1">
        <w:r w:rsidRPr="00A121D9">
          <w:rPr>
            <w:rStyle w:val="Hyperlink"/>
            <w:noProof/>
          </w:rPr>
          <w:t>10</w:t>
        </w:r>
        <w:r>
          <w:rPr>
            <w:rFonts w:asciiTheme="minorHAnsi" w:eastAsiaTheme="minorEastAsia" w:hAnsiTheme="minorHAnsi"/>
            <w:b w:val="0"/>
            <w:noProof/>
            <w:kern w:val="2"/>
            <w:szCs w:val="24"/>
            <w:lang w:eastAsia="de-DE"/>
            <w14:ligatures w14:val="standardContextual"/>
          </w:rPr>
          <w:tab/>
        </w:r>
        <w:r w:rsidRPr="00A121D9">
          <w:rPr>
            <w:rStyle w:val="Hyperlink"/>
            <w:noProof/>
          </w:rPr>
          <w:t>Sicherheit und Datenschutz</w:t>
        </w:r>
        <w:r>
          <w:rPr>
            <w:noProof/>
            <w:webHidden/>
          </w:rPr>
          <w:tab/>
        </w:r>
        <w:r>
          <w:rPr>
            <w:noProof/>
            <w:webHidden/>
          </w:rPr>
          <w:fldChar w:fldCharType="begin"/>
        </w:r>
        <w:r>
          <w:rPr>
            <w:noProof/>
            <w:webHidden/>
          </w:rPr>
          <w:instrText xml:space="preserve"> PAGEREF _Toc243996394 \h </w:instrText>
        </w:r>
        <w:r>
          <w:rPr>
            <w:noProof/>
            <w:webHidden/>
          </w:rPr>
        </w:r>
        <w:r>
          <w:rPr>
            <w:noProof/>
            <w:webHidden/>
          </w:rPr>
          <w:fldChar w:fldCharType="separate"/>
        </w:r>
        <w:r>
          <w:rPr>
            <w:noProof/>
            <w:webHidden/>
          </w:rPr>
          <w:t>19</w:t>
        </w:r>
        <w:r>
          <w:rPr>
            <w:noProof/>
            <w:webHidden/>
          </w:rPr>
          <w:fldChar w:fldCharType="end"/>
        </w:r>
      </w:hyperlink>
    </w:p>
    <w:p w14:paraId="6E895ECC" w14:textId="6B4AD9C1" w:rsidR="00B962E5" w:rsidRDefault="00B962E5">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395" w:history="1">
        <w:r w:rsidRPr="00A121D9">
          <w:rPr>
            <w:rStyle w:val="Hyperlink"/>
            <w:noProof/>
          </w:rPr>
          <w:t>11</w:t>
        </w:r>
        <w:r>
          <w:rPr>
            <w:rFonts w:asciiTheme="minorHAnsi" w:eastAsiaTheme="minorEastAsia" w:hAnsiTheme="minorHAnsi"/>
            <w:b w:val="0"/>
            <w:noProof/>
            <w:kern w:val="2"/>
            <w:szCs w:val="24"/>
            <w:lang w:eastAsia="de-DE"/>
            <w14:ligatures w14:val="standardContextual"/>
          </w:rPr>
          <w:tab/>
        </w:r>
        <w:r w:rsidRPr="00A121D9">
          <w:rPr>
            <w:rStyle w:val="Hyperlink"/>
            <w:noProof/>
          </w:rPr>
          <w:t>Grafische Oberfläche</w:t>
        </w:r>
        <w:r>
          <w:rPr>
            <w:noProof/>
            <w:webHidden/>
          </w:rPr>
          <w:tab/>
        </w:r>
        <w:r>
          <w:rPr>
            <w:noProof/>
            <w:webHidden/>
          </w:rPr>
          <w:fldChar w:fldCharType="begin"/>
        </w:r>
        <w:r>
          <w:rPr>
            <w:noProof/>
            <w:webHidden/>
          </w:rPr>
          <w:instrText xml:space="preserve"> PAGEREF _Toc243996395 \h </w:instrText>
        </w:r>
        <w:r>
          <w:rPr>
            <w:noProof/>
            <w:webHidden/>
          </w:rPr>
        </w:r>
        <w:r>
          <w:rPr>
            <w:noProof/>
            <w:webHidden/>
          </w:rPr>
          <w:fldChar w:fldCharType="separate"/>
        </w:r>
        <w:r>
          <w:rPr>
            <w:noProof/>
            <w:webHidden/>
          </w:rPr>
          <w:t>19</w:t>
        </w:r>
        <w:r>
          <w:rPr>
            <w:noProof/>
            <w:webHidden/>
          </w:rPr>
          <w:fldChar w:fldCharType="end"/>
        </w:r>
      </w:hyperlink>
    </w:p>
    <w:p w14:paraId="27069C84" w14:textId="18525DD1"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96" w:history="1">
        <w:r w:rsidRPr="00A121D9">
          <w:rPr>
            <w:rStyle w:val="Hyperlink"/>
            <w:noProof/>
          </w:rPr>
          <w:t>11.1</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Gestaltung und Bedienung</w:t>
        </w:r>
        <w:r>
          <w:rPr>
            <w:noProof/>
            <w:webHidden/>
          </w:rPr>
          <w:tab/>
        </w:r>
        <w:r>
          <w:rPr>
            <w:noProof/>
            <w:webHidden/>
          </w:rPr>
          <w:fldChar w:fldCharType="begin"/>
        </w:r>
        <w:r>
          <w:rPr>
            <w:noProof/>
            <w:webHidden/>
          </w:rPr>
          <w:instrText xml:space="preserve"> PAGEREF _Toc243996396 \h </w:instrText>
        </w:r>
        <w:r>
          <w:rPr>
            <w:noProof/>
            <w:webHidden/>
          </w:rPr>
        </w:r>
        <w:r>
          <w:rPr>
            <w:noProof/>
            <w:webHidden/>
          </w:rPr>
          <w:fldChar w:fldCharType="separate"/>
        </w:r>
        <w:r>
          <w:rPr>
            <w:noProof/>
            <w:webHidden/>
          </w:rPr>
          <w:t>20</w:t>
        </w:r>
        <w:r>
          <w:rPr>
            <w:noProof/>
            <w:webHidden/>
          </w:rPr>
          <w:fldChar w:fldCharType="end"/>
        </w:r>
      </w:hyperlink>
    </w:p>
    <w:p w14:paraId="43AF36B7" w14:textId="4C3D81D3"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97" w:history="1">
        <w:r w:rsidRPr="00A121D9">
          <w:rPr>
            <w:rStyle w:val="Hyperlink"/>
            <w:noProof/>
          </w:rPr>
          <w:t>11.2</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Dialogstruktur</w:t>
        </w:r>
        <w:r>
          <w:rPr>
            <w:noProof/>
            <w:webHidden/>
          </w:rPr>
          <w:tab/>
        </w:r>
        <w:r>
          <w:rPr>
            <w:noProof/>
            <w:webHidden/>
          </w:rPr>
          <w:fldChar w:fldCharType="begin"/>
        </w:r>
        <w:r>
          <w:rPr>
            <w:noProof/>
            <w:webHidden/>
          </w:rPr>
          <w:instrText xml:space="preserve"> PAGEREF _Toc243996397 \h </w:instrText>
        </w:r>
        <w:r>
          <w:rPr>
            <w:noProof/>
            <w:webHidden/>
          </w:rPr>
        </w:r>
        <w:r>
          <w:rPr>
            <w:noProof/>
            <w:webHidden/>
          </w:rPr>
          <w:fldChar w:fldCharType="separate"/>
        </w:r>
        <w:r>
          <w:rPr>
            <w:noProof/>
            <w:webHidden/>
          </w:rPr>
          <w:t>20</w:t>
        </w:r>
        <w:r>
          <w:rPr>
            <w:noProof/>
            <w:webHidden/>
          </w:rPr>
          <w:fldChar w:fldCharType="end"/>
        </w:r>
      </w:hyperlink>
    </w:p>
    <w:p w14:paraId="33D2DE40" w14:textId="1711BAC9"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398" w:history="1">
        <w:r w:rsidRPr="00A121D9">
          <w:rPr>
            <w:rStyle w:val="Hyperlink"/>
            <w:noProof/>
          </w:rPr>
          <w:t>11.3</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Mock-ups</w:t>
        </w:r>
        <w:r>
          <w:rPr>
            <w:noProof/>
            <w:webHidden/>
          </w:rPr>
          <w:tab/>
        </w:r>
        <w:r>
          <w:rPr>
            <w:noProof/>
            <w:webHidden/>
          </w:rPr>
          <w:fldChar w:fldCharType="begin"/>
        </w:r>
        <w:r>
          <w:rPr>
            <w:noProof/>
            <w:webHidden/>
          </w:rPr>
          <w:instrText xml:space="preserve"> PAGEREF _Toc243996398 \h </w:instrText>
        </w:r>
        <w:r>
          <w:rPr>
            <w:noProof/>
            <w:webHidden/>
          </w:rPr>
        </w:r>
        <w:r>
          <w:rPr>
            <w:noProof/>
            <w:webHidden/>
          </w:rPr>
          <w:fldChar w:fldCharType="separate"/>
        </w:r>
        <w:r>
          <w:rPr>
            <w:noProof/>
            <w:webHidden/>
          </w:rPr>
          <w:t>21</w:t>
        </w:r>
        <w:r>
          <w:rPr>
            <w:noProof/>
            <w:webHidden/>
          </w:rPr>
          <w:fldChar w:fldCharType="end"/>
        </w:r>
      </w:hyperlink>
    </w:p>
    <w:p w14:paraId="3BA519F0" w14:textId="4F8CDCFF" w:rsidR="00B962E5" w:rsidRDefault="00B962E5">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399" w:history="1">
        <w:r w:rsidRPr="00A121D9">
          <w:rPr>
            <w:rStyle w:val="Hyperlink"/>
            <w:noProof/>
          </w:rPr>
          <w:t>12</w:t>
        </w:r>
        <w:r>
          <w:rPr>
            <w:rFonts w:asciiTheme="minorHAnsi" w:eastAsiaTheme="minorEastAsia" w:hAnsiTheme="minorHAnsi"/>
            <w:b w:val="0"/>
            <w:noProof/>
            <w:kern w:val="2"/>
            <w:szCs w:val="24"/>
            <w:lang w:eastAsia="de-DE"/>
            <w14:ligatures w14:val="standardContextual"/>
          </w:rPr>
          <w:tab/>
        </w:r>
        <w:r w:rsidRPr="00A121D9">
          <w:rPr>
            <w:rStyle w:val="Hyperlink"/>
            <w:noProof/>
          </w:rPr>
          <w:t>Rahmenbedingungen und Abnahme</w:t>
        </w:r>
        <w:r>
          <w:rPr>
            <w:noProof/>
            <w:webHidden/>
          </w:rPr>
          <w:tab/>
        </w:r>
        <w:r>
          <w:rPr>
            <w:noProof/>
            <w:webHidden/>
          </w:rPr>
          <w:fldChar w:fldCharType="begin"/>
        </w:r>
        <w:r>
          <w:rPr>
            <w:noProof/>
            <w:webHidden/>
          </w:rPr>
          <w:instrText xml:space="preserve"> PAGEREF _Toc243996399 \h </w:instrText>
        </w:r>
        <w:r>
          <w:rPr>
            <w:noProof/>
            <w:webHidden/>
          </w:rPr>
        </w:r>
        <w:r>
          <w:rPr>
            <w:noProof/>
            <w:webHidden/>
          </w:rPr>
          <w:fldChar w:fldCharType="separate"/>
        </w:r>
        <w:r>
          <w:rPr>
            <w:noProof/>
            <w:webHidden/>
          </w:rPr>
          <w:t>25</w:t>
        </w:r>
        <w:r>
          <w:rPr>
            <w:noProof/>
            <w:webHidden/>
          </w:rPr>
          <w:fldChar w:fldCharType="end"/>
        </w:r>
      </w:hyperlink>
    </w:p>
    <w:p w14:paraId="47E0DA1D" w14:textId="29332471"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400" w:history="1">
        <w:r w:rsidRPr="00A121D9">
          <w:rPr>
            <w:rStyle w:val="Hyperlink"/>
            <w:noProof/>
          </w:rPr>
          <w:t>12.1</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Zeitliche Rahmenbedingungen</w:t>
        </w:r>
        <w:r>
          <w:rPr>
            <w:noProof/>
            <w:webHidden/>
          </w:rPr>
          <w:tab/>
        </w:r>
        <w:r>
          <w:rPr>
            <w:noProof/>
            <w:webHidden/>
          </w:rPr>
          <w:fldChar w:fldCharType="begin"/>
        </w:r>
        <w:r>
          <w:rPr>
            <w:noProof/>
            <w:webHidden/>
          </w:rPr>
          <w:instrText xml:space="preserve"> PAGEREF _Toc243996400 \h </w:instrText>
        </w:r>
        <w:r>
          <w:rPr>
            <w:noProof/>
            <w:webHidden/>
          </w:rPr>
        </w:r>
        <w:r>
          <w:rPr>
            <w:noProof/>
            <w:webHidden/>
          </w:rPr>
          <w:fldChar w:fldCharType="separate"/>
        </w:r>
        <w:r>
          <w:rPr>
            <w:noProof/>
            <w:webHidden/>
          </w:rPr>
          <w:t>25</w:t>
        </w:r>
        <w:r>
          <w:rPr>
            <w:noProof/>
            <w:webHidden/>
          </w:rPr>
          <w:fldChar w:fldCharType="end"/>
        </w:r>
      </w:hyperlink>
    </w:p>
    <w:p w14:paraId="181C60C8" w14:textId="55B13C6A"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401" w:history="1">
        <w:r w:rsidRPr="00A121D9">
          <w:rPr>
            <w:rStyle w:val="Hyperlink"/>
            <w:noProof/>
          </w:rPr>
          <w:t>12.2</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Abnahmekriterien</w:t>
        </w:r>
        <w:r>
          <w:rPr>
            <w:noProof/>
            <w:webHidden/>
          </w:rPr>
          <w:tab/>
        </w:r>
        <w:r>
          <w:rPr>
            <w:noProof/>
            <w:webHidden/>
          </w:rPr>
          <w:fldChar w:fldCharType="begin"/>
        </w:r>
        <w:r>
          <w:rPr>
            <w:noProof/>
            <w:webHidden/>
          </w:rPr>
          <w:instrText xml:space="preserve"> PAGEREF _Toc243996401 \h </w:instrText>
        </w:r>
        <w:r>
          <w:rPr>
            <w:noProof/>
            <w:webHidden/>
          </w:rPr>
        </w:r>
        <w:r>
          <w:rPr>
            <w:noProof/>
            <w:webHidden/>
          </w:rPr>
          <w:fldChar w:fldCharType="separate"/>
        </w:r>
        <w:r>
          <w:rPr>
            <w:noProof/>
            <w:webHidden/>
          </w:rPr>
          <w:t>25</w:t>
        </w:r>
        <w:r>
          <w:rPr>
            <w:noProof/>
            <w:webHidden/>
          </w:rPr>
          <w:fldChar w:fldCharType="end"/>
        </w:r>
      </w:hyperlink>
    </w:p>
    <w:p w14:paraId="13B98EC2" w14:textId="20F46CD4" w:rsidR="00B962E5" w:rsidRDefault="00B962E5">
      <w:pPr>
        <w:pStyle w:val="Verzeichnis1"/>
        <w:tabs>
          <w:tab w:val="left" w:pos="720"/>
          <w:tab w:val="right" w:leader="dot" w:pos="8721"/>
        </w:tabs>
        <w:rPr>
          <w:rFonts w:asciiTheme="minorHAnsi" w:eastAsiaTheme="minorEastAsia" w:hAnsiTheme="minorHAnsi"/>
          <w:b w:val="0"/>
          <w:noProof/>
          <w:kern w:val="2"/>
          <w:szCs w:val="24"/>
          <w:lang w:eastAsia="de-DE"/>
          <w14:ligatures w14:val="standardContextual"/>
        </w:rPr>
      </w:pPr>
      <w:hyperlink w:anchor="_Toc243996402" w:history="1">
        <w:r w:rsidRPr="00A121D9">
          <w:rPr>
            <w:rStyle w:val="Hyperlink"/>
            <w:noProof/>
          </w:rPr>
          <w:t>13</w:t>
        </w:r>
        <w:r>
          <w:rPr>
            <w:rFonts w:asciiTheme="minorHAnsi" w:eastAsiaTheme="minorEastAsia" w:hAnsiTheme="minorHAnsi"/>
            <w:b w:val="0"/>
            <w:noProof/>
            <w:kern w:val="2"/>
            <w:szCs w:val="24"/>
            <w:lang w:eastAsia="de-DE"/>
            <w14:ligatures w14:val="standardContextual"/>
          </w:rPr>
          <w:tab/>
        </w:r>
        <w:r w:rsidRPr="00A121D9">
          <w:rPr>
            <w:rStyle w:val="Hyperlink"/>
            <w:noProof/>
          </w:rPr>
          <w:t>Ergänzungen</w:t>
        </w:r>
        <w:r>
          <w:rPr>
            <w:noProof/>
            <w:webHidden/>
          </w:rPr>
          <w:tab/>
        </w:r>
        <w:r>
          <w:rPr>
            <w:noProof/>
            <w:webHidden/>
          </w:rPr>
          <w:fldChar w:fldCharType="begin"/>
        </w:r>
        <w:r>
          <w:rPr>
            <w:noProof/>
            <w:webHidden/>
          </w:rPr>
          <w:instrText xml:space="preserve"> PAGEREF _Toc243996402 \h </w:instrText>
        </w:r>
        <w:r>
          <w:rPr>
            <w:noProof/>
            <w:webHidden/>
          </w:rPr>
        </w:r>
        <w:r>
          <w:rPr>
            <w:noProof/>
            <w:webHidden/>
          </w:rPr>
          <w:fldChar w:fldCharType="separate"/>
        </w:r>
        <w:r>
          <w:rPr>
            <w:noProof/>
            <w:webHidden/>
          </w:rPr>
          <w:t>26</w:t>
        </w:r>
        <w:r>
          <w:rPr>
            <w:noProof/>
            <w:webHidden/>
          </w:rPr>
          <w:fldChar w:fldCharType="end"/>
        </w:r>
      </w:hyperlink>
    </w:p>
    <w:p w14:paraId="50A6617F" w14:textId="0028A47F"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403" w:history="1">
        <w:r w:rsidRPr="00A121D9">
          <w:rPr>
            <w:rStyle w:val="Hyperlink"/>
            <w:noProof/>
          </w:rPr>
          <w:t>13.1</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Berechnung der Bonuspunkte</w:t>
        </w:r>
        <w:r>
          <w:rPr>
            <w:noProof/>
            <w:webHidden/>
          </w:rPr>
          <w:tab/>
        </w:r>
        <w:r>
          <w:rPr>
            <w:noProof/>
            <w:webHidden/>
          </w:rPr>
          <w:fldChar w:fldCharType="begin"/>
        </w:r>
        <w:r>
          <w:rPr>
            <w:noProof/>
            <w:webHidden/>
          </w:rPr>
          <w:instrText xml:space="preserve"> PAGEREF _Toc243996403 \h </w:instrText>
        </w:r>
        <w:r>
          <w:rPr>
            <w:noProof/>
            <w:webHidden/>
          </w:rPr>
        </w:r>
        <w:r>
          <w:rPr>
            <w:noProof/>
            <w:webHidden/>
          </w:rPr>
          <w:fldChar w:fldCharType="separate"/>
        </w:r>
        <w:r>
          <w:rPr>
            <w:noProof/>
            <w:webHidden/>
          </w:rPr>
          <w:t>26</w:t>
        </w:r>
        <w:r>
          <w:rPr>
            <w:noProof/>
            <w:webHidden/>
          </w:rPr>
          <w:fldChar w:fldCharType="end"/>
        </w:r>
      </w:hyperlink>
    </w:p>
    <w:p w14:paraId="19F727BF" w14:textId="267BA1F4" w:rsidR="00B962E5" w:rsidRDefault="00B962E5">
      <w:pPr>
        <w:pStyle w:val="Verzeichnis2"/>
        <w:tabs>
          <w:tab w:val="left" w:pos="960"/>
          <w:tab w:val="right" w:leader="dot" w:pos="8721"/>
        </w:tabs>
        <w:rPr>
          <w:rFonts w:asciiTheme="minorHAnsi" w:eastAsiaTheme="minorEastAsia" w:hAnsiTheme="minorHAnsi"/>
          <w:b w:val="0"/>
          <w:noProof/>
          <w:kern w:val="2"/>
          <w:sz w:val="24"/>
          <w:szCs w:val="24"/>
          <w:lang w:eastAsia="de-DE"/>
          <w14:ligatures w14:val="standardContextual"/>
        </w:rPr>
      </w:pPr>
      <w:hyperlink w:anchor="_Toc243996404" w:history="1">
        <w:r w:rsidRPr="00A121D9">
          <w:rPr>
            <w:rStyle w:val="Hyperlink"/>
            <w:noProof/>
          </w:rPr>
          <w:t>13.2</w:t>
        </w:r>
        <w:r>
          <w:rPr>
            <w:rFonts w:asciiTheme="minorHAnsi" w:eastAsiaTheme="minorEastAsia" w:hAnsiTheme="minorHAnsi"/>
            <w:b w:val="0"/>
            <w:noProof/>
            <w:kern w:val="2"/>
            <w:sz w:val="24"/>
            <w:szCs w:val="24"/>
            <w:lang w:eastAsia="de-DE"/>
            <w14:ligatures w14:val="standardContextual"/>
          </w:rPr>
          <w:tab/>
        </w:r>
        <w:r w:rsidRPr="00A121D9">
          <w:rPr>
            <w:rStyle w:val="Hyperlink"/>
            <w:noProof/>
          </w:rPr>
          <w:t>Weitere Anforderungen</w:t>
        </w:r>
        <w:r>
          <w:rPr>
            <w:noProof/>
            <w:webHidden/>
          </w:rPr>
          <w:tab/>
        </w:r>
        <w:r>
          <w:rPr>
            <w:noProof/>
            <w:webHidden/>
          </w:rPr>
          <w:fldChar w:fldCharType="begin"/>
        </w:r>
        <w:r>
          <w:rPr>
            <w:noProof/>
            <w:webHidden/>
          </w:rPr>
          <w:instrText xml:space="preserve"> PAGEREF _Toc243996404 \h </w:instrText>
        </w:r>
        <w:r>
          <w:rPr>
            <w:noProof/>
            <w:webHidden/>
          </w:rPr>
        </w:r>
        <w:r>
          <w:rPr>
            <w:noProof/>
            <w:webHidden/>
          </w:rPr>
          <w:fldChar w:fldCharType="separate"/>
        </w:r>
        <w:r>
          <w:rPr>
            <w:noProof/>
            <w:webHidden/>
          </w:rPr>
          <w:t>26</w:t>
        </w:r>
        <w:r>
          <w:rPr>
            <w:noProof/>
            <w:webHidden/>
          </w:rPr>
          <w:fldChar w:fldCharType="end"/>
        </w:r>
      </w:hyperlink>
    </w:p>
    <w:p w14:paraId="39BC7F5D" w14:textId="6CD175F5" w:rsidR="00B962E5" w:rsidRDefault="00B962E5">
      <w:pPr>
        <w:pStyle w:val="Verzeichnis1"/>
        <w:tabs>
          <w:tab w:val="right" w:leader="dot" w:pos="8721"/>
        </w:tabs>
        <w:rPr>
          <w:rFonts w:asciiTheme="minorHAnsi" w:eastAsiaTheme="minorEastAsia" w:hAnsiTheme="minorHAnsi"/>
          <w:b w:val="0"/>
          <w:noProof/>
          <w:kern w:val="2"/>
          <w:szCs w:val="24"/>
          <w:lang w:eastAsia="de-DE"/>
          <w14:ligatures w14:val="standardContextual"/>
        </w:rPr>
      </w:pPr>
      <w:hyperlink w:anchor="_Toc243996405" w:history="1">
        <w:r w:rsidRPr="00A121D9">
          <w:rPr>
            <w:rStyle w:val="Hyperlink"/>
            <w:noProof/>
          </w:rPr>
          <w:t>Glossar</w:t>
        </w:r>
        <w:r>
          <w:rPr>
            <w:noProof/>
            <w:webHidden/>
          </w:rPr>
          <w:tab/>
        </w:r>
        <w:r>
          <w:rPr>
            <w:noProof/>
            <w:webHidden/>
          </w:rPr>
          <w:fldChar w:fldCharType="begin"/>
        </w:r>
        <w:r>
          <w:rPr>
            <w:noProof/>
            <w:webHidden/>
          </w:rPr>
          <w:instrText xml:space="preserve"> PAGEREF _Toc243996405 \h </w:instrText>
        </w:r>
        <w:r>
          <w:rPr>
            <w:noProof/>
            <w:webHidden/>
          </w:rPr>
        </w:r>
        <w:r>
          <w:rPr>
            <w:noProof/>
            <w:webHidden/>
          </w:rPr>
          <w:fldChar w:fldCharType="separate"/>
        </w:r>
        <w:r>
          <w:rPr>
            <w:noProof/>
            <w:webHidden/>
          </w:rPr>
          <w:t>27</w:t>
        </w:r>
        <w:r>
          <w:rPr>
            <w:noProof/>
            <w:webHidden/>
          </w:rPr>
          <w:fldChar w:fldCharType="end"/>
        </w:r>
      </w:hyperlink>
    </w:p>
    <w:p w14:paraId="0F6ED660" w14:textId="3AF92874" w:rsidR="00B962E5" w:rsidRDefault="00B962E5">
      <w:pPr>
        <w:pStyle w:val="Verzeichnis1"/>
        <w:tabs>
          <w:tab w:val="right" w:leader="dot" w:pos="8721"/>
        </w:tabs>
        <w:rPr>
          <w:rFonts w:asciiTheme="minorHAnsi" w:eastAsiaTheme="minorEastAsia" w:hAnsiTheme="minorHAnsi"/>
          <w:b w:val="0"/>
          <w:noProof/>
          <w:kern w:val="2"/>
          <w:szCs w:val="24"/>
          <w:lang w:eastAsia="de-DE"/>
          <w14:ligatures w14:val="standardContextual"/>
        </w:rPr>
      </w:pPr>
      <w:hyperlink w:anchor="_Toc243996406" w:history="1">
        <w:r w:rsidRPr="00A121D9">
          <w:rPr>
            <w:rStyle w:val="Hyperlink"/>
            <w:noProof/>
          </w:rPr>
          <w:t>Anhang: Weitere Mock-ups</w:t>
        </w:r>
        <w:r>
          <w:rPr>
            <w:noProof/>
            <w:webHidden/>
          </w:rPr>
          <w:tab/>
        </w:r>
        <w:r>
          <w:rPr>
            <w:noProof/>
            <w:webHidden/>
          </w:rPr>
          <w:fldChar w:fldCharType="begin"/>
        </w:r>
        <w:r>
          <w:rPr>
            <w:noProof/>
            <w:webHidden/>
          </w:rPr>
          <w:instrText xml:space="preserve"> PAGEREF _Toc243996406 \h </w:instrText>
        </w:r>
        <w:r>
          <w:rPr>
            <w:noProof/>
            <w:webHidden/>
          </w:rPr>
        </w:r>
        <w:r>
          <w:rPr>
            <w:noProof/>
            <w:webHidden/>
          </w:rPr>
          <w:fldChar w:fldCharType="separate"/>
        </w:r>
        <w:r>
          <w:rPr>
            <w:noProof/>
            <w:webHidden/>
          </w:rPr>
          <w:t>28</w:t>
        </w:r>
        <w:r>
          <w:rPr>
            <w:noProof/>
            <w:webHidden/>
          </w:rPr>
          <w:fldChar w:fldCharType="end"/>
        </w:r>
      </w:hyperlink>
    </w:p>
    <w:p w14:paraId="4CA2CCC8" w14:textId="2A22CE35" w:rsidR="00B659B2" w:rsidRDefault="00000000">
      <w:pPr>
        <w:pStyle w:val="Verzeichnis1"/>
        <w:tabs>
          <w:tab w:val="left" w:pos="440"/>
          <w:tab w:val="right" w:leader="dot" w:pos="8721"/>
        </w:tabs>
        <w:rPr>
          <w:rFonts w:asciiTheme="minorHAnsi" w:eastAsiaTheme="minorEastAsia" w:hAnsiTheme="minorHAnsi"/>
          <w:b w:val="0"/>
          <w:noProof/>
          <w:kern w:val="2"/>
          <w:szCs w:val="24"/>
          <w:lang w:eastAsia="de-DE"/>
          <w14:ligatures w14:val="standardContextual"/>
        </w:rPr>
      </w:pPr>
      <w:r>
        <w:fldChar w:fldCharType="end"/>
      </w:r>
    </w:p>
    <w:p w14:paraId="1C96EFB2" w14:textId="77777777" w:rsidR="002C6A7D" w:rsidRDefault="002C6A7D">
      <w:pPr>
        <w:spacing w:line="259" w:lineRule="auto"/>
        <w:jc w:val="left"/>
      </w:pPr>
    </w:p>
    <w:p w14:paraId="65764DBD" w14:textId="77777777" w:rsidR="002C6A7D" w:rsidRDefault="002C6A7D">
      <w:pPr>
        <w:spacing w:line="259" w:lineRule="auto"/>
        <w:jc w:val="left"/>
      </w:pPr>
    </w:p>
    <w:p w14:paraId="06912FD8" w14:textId="77777777" w:rsidR="002C6A7D" w:rsidRDefault="002C6A7D">
      <w:pPr>
        <w:spacing w:line="259" w:lineRule="auto"/>
        <w:jc w:val="left"/>
      </w:pPr>
    </w:p>
    <w:p w14:paraId="1B0958B3" w14:textId="77777777" w:rsidR="00775B3E" w:rsidRDefault="00775B3E">
      <w:pPr>
        <w:spacing w:line="259" w:lineRule="auto"/>
        <w:jc w:val="left"/>
      </w:pPr>
    </w:p>
    <w:p w14:paraId="209F362A" w14:textId="77777777" w:rsidR="00775B3E" w:rsidRDefault="00775B3E">
      <w:pPr>
        <w:spacing w:line="259" w:lineRule="auto"/>
        <w:jc w:val="left"/>
      </w:pPr>
    </w:p>
    <w:p w14:paraId="36F5AF33" w14:textId="77777777" w:rsidR="00775B3E" w:rsidRDefault="00775B3E">
      <w:pPr>
        <w:spacing w:line="259" w:lineRule="auto"/>
        <w:jc w:val="left"/>
      </w:pPr>
    </w:p>
    <w:p w14:paraId="14ED053F" w14:textId="77777777" w:rsidR="00775B3E" w:rsidRDefault="00775B3E">
      <w:pPr>
        <w:spacing w:line="259" w:lineRule="auto"/>
        <w:jc w:val="left"/>
      </w:pPr>
    </w:p>
    <w:p w14:paraId="64E838AF" w14:textId="77777777" w:rsidR="00775B3E" w:rsidRDefault="00775B3E">
      <w:pPr>
        <w:spacing w:line="259" w:lineRule="auto"/>
        <w:jc w:val="left"/>
      </w:pPr>
    </w:p>
    <w:p w14:paraId="3A78DFE9" w14:textId="77777777" w:rsidR="00775B3E" w:rsidRDefault="00775B3E">
      <w:pPr>
        <w:spacing w:line="259" w:lineRule="auto"/>
        <w:jc w:val="left"/>
      </w:pPr>
    </w:p>
    <w:p w14:paraId="1901D2E3" w14:textId="77777777" w:rsidR="00775B3E" w:rsidRDefault="00775B3E">
      <w:pPr>
        <w:spacing w:line="259" w:lineRule="auto"/>
        <w:jc w:val="left"/>
      </w:pPr>
    </w:p>
    <w:p w14:paraId="12892F33" w14:textId="77777777" w:rsidR="00775B3E" w:rsidRDefault="00775B3E">
      <w:pPr>
        <w:spacing w:line="259" w:lineRule="auto"/>
        <w:jc w:val="left"/>
      </w:pPr>
    </w:p>
    <w:p w14:paraId="5F903883" w14:textId="77777777" w:rsidR="00775B3E" w:rsidRDefault="00775B3E">
      <w:pPr>
        <w:spacing w:line="259" w:lineRule="auto"/>
        <w:jc w:val="left"/>
      </w:pPr>
    </w:p>
    <w:p w14:paraId="15690A7A" w14:textId="77777777" w:rsidR="00775B3E" w:rsidRDefault="00775B3E">
      <w:pPr>
        <w:spacing w:line="259" w:lineRule="auto"/>
        <w:jc w:val="left"/>
      </w:pPr>
    </w:p>
    <w:p w14:paraId="605B6ED9" w14:textId="77777777" w:rsidR="00775B3E" w:rsidRDefault="00775B3E">
      <w:pPr>
        <w:spacing w:line="259" w:lineRule="auto"/>
        <w:jc w:val="left"/>
      </w:pPr>
    </w:p>
    <w:p w14:paraId="74AB6D14" w14:textId="77777777" w:rsidR="00775B3E" w:rsidRDefault="00775B3E">
      <w:pPr>
        <w:spacing w:line="259" w:lineRule="auto"/>
        <w:jc w:val="left"/>
      </w:pPr>
    </w:p>
    <w:p w14:paraId="4C334CD7" w14:textId="77777777" w:rsidR="00775B3E" w:rsidRDefault="00775B3E">
      <w:pPr>
        <w:spacing w:line="259" w:lineRule="auto"/>
        <w:jc w:val="left"/>
      </w:pPr>
    </w:p>
    <w:p w14:paraId="20CB983D" w14:textId="77777777" w:rsidR="00775B3E" w:rsidRDefault="00775B3E">
      <w:pPr>
        <w:spacing w:line="259" w:lineRule="auto"/>
        <w:jc w:val="left"/>
      </w:pPr>
    </w:p>
    <w:p w14:paraId="064F9171" w14:textId="77777777" w:rsidR="00B962E5" w:rsidRDefault="00B962E5">
      <w:pPr>
        <w:spacing w:line="259" w:lineRule="auto"/>
        <w:jc w:val="left"/>
      </w:pPr>
    </w:p>
    <w:p w14:paraId="27418FB1" w14:textId="77777777" w:rsidR="00775B3E" w:rsidRDefault="00775B3E">
      <w:pPr>
        <w:spacing w:line="259" w:lineRule="auto"/>
        <w:jc w:val="left"/>
      </w:pPr>
    </w:p>
    <w:p w14:paraId="0AE51F54" w14:textId="77777777" w:rsidR="00345B42" w:rsidRDefault="00284CF7" w:rsidP="008959BF">
      <w:pPr>
        <w:rPr>
          <w:b/>
          <w:bCs/>
        </w:rPr>
      </w:pPr>
      <w:r w:rsidRPr="002C6A7D">
        <w:rPr>
          <w:b/>
          <w:bCs/>
        </w:rPr>
        <w:lastRenderedPageBreak/>
        <w:t>Abbildungsverzeichnis</w:t>
      </w:r>
    </w:p>
    <w:p w14:paraId="59ED43A0" w14:textId="5836A4E7"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r>
        <w:rPr>
          <w:b/>
          <w:bCs/>
        </w:rPr>
        <w:fldChar w:fldCharType="begin"/>
      </w:r>
      <w:r>
        <w:rPr>
          <w:b/>
          <w:bCs/>
        </w:rPr>
        <w:instrText xml:space="preserve"> TOC \h \z \c "Abbildung" </w:instrText>
      </w:r>
      <w:r>
        <w:rPr>
          <w:b/>
          <w:bCs/>
        </w:rPr>
        <w:fldChar w:fldCharType="separate"/>
      </w:r>
      <w:hyperlink w:anchor="_Toc243995142" w:history="1">
        <w:r w:rsidRPr="00B26E84">
          <w:rPr>
            <w:rStyle w:val="Hyperlink"/>
            <w:noProof/>
          </w:rPr>
          <w:t>Abbildung 1: Umweltdiagramm der QuizzApp „bib“</w:t>
        </w:r>
        <w:r>
          <w:rPr>
            <w:noProof/>
            <w:webHidden/>
          </w:rPr>
          <w:tab/>
        </w:r>
        <w:r>
          <w:rPr>
            <w:noProof/>
            <w:webHidden/>
          </w:rPr>
          <w:fldChar w:fldCharType="begin"/>
        </w:r>
        <w:r>
          <w:rPr>
            <w:noProof/>
            <w:webHidden/>
          </w:rPr>
          <w:instrText xml:space="preserve"> PAGEREF _Toc243995142 \h </w:instrText>
        </w:r>
        <w:r>
          <w:rPr>
            <w:noProof/>
            <w:webHidden/>
          </w:rPr>
        </w:r>
        <w:r>
          <w:rPr>
            <w:noProof/>
            <w:webHidden/>
          </w:rPr>
          <w:fldChar w:fldCharType="separate"/>
        </w:r>
        <w:r w:rsidR="00B962E5">
          <w:rPr>
            <w:noProof/>
            <w:webHidden/>
          </w:rPr>
          <w:t>10</w:t>
        </w:r>
        <w:r>
          <w:rPr>
            <w:noProof/>
            <w:webHidden/>
          </w:rPr>
          <w:fldChar w:fldCharType="end"/>
        </w:r>
      </w:hyperlink>
    </w:p>
    <w:p w14:paraId="7E4832E7" w14:textId="12A5323A"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43" w:history="1">
        <w:r w:rsidRPr="00B26E84">
          <w:rPr>
            <w:rStyle w:val="Hyperlink"/>
            <w:noProof/>
          </w:rPr>
          <w:t>Abbildung 2: Dialogstruktur der Quiz-Anwendung und des Autorentools</w:t>
        </w:r>
        <w:r>
          <w:rPr>
            <w:noProof/>
            <w:webHidden/>
          </w:rPr>
          <w:tab/>
        </w:r>
        <w:r>
          <w:rPr>
            <w:noProof/>
            <w:webHidden/>
          </w:rPr>
          <w:fldChar w:fldCharType="begin"/>
        </w:r>
        <w:r>
          <w:rPr>
            <w:noProof/>
            <w:webHidden/>
          </w:rPr>
          <w:instrText xml:space="preserve"> PAGEREF _Toc243995143 \h </w:instrText>
        </w:r>
        <w:r>
          <w:rPr>
            <w:noProof/>
            <w:webHidden/>
          </w:rPr>
        </w:r>
        <w:r>
          <w:rPr>
            <w:noProof/>
            <w:webHidden/>
          </w:rPr>
          <w:fldChar w:fldCharType="separate"/>
        </w:r>
        <w:r w:rsidR="00B962E5">
          <w:rPr>
            <w:noProof/>
            <w:webHidden/>
          </w:rPr>
          <w:t>21</w:t>
        </w:r>
        <w:r>
          <w:rPr>
            <w:noProof/>
            <w:webHidden/>
          </w:rPr>
          <w:fldChar w:fldCharType="end"/>
        </w:r>
      </w:hyperlink>
    </w:p>
    <w:p w14:paraId="32D5C9B2" w14:textId="29AE4AC0"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44" w:history="1">
        <w:r w:rsidRPr="00B26E84">
          <w:rPr>
            <w:rStyle w:val="Hyperlink"/>
            <w:noProof/>
          </w:rPr>
          <w:t>Abbildung 3: Mock-up der Anmeldung</w:t>
        </w:r>
        <w:r>
          <w:rPr>
            <w:noProof/>
            <w:webHidden/>
          </w:rPr>
          <w:tab/>
        </w:r>
        <w:r>
          <w:rPr>
            <w:noProof/>
            <w:webHidden/>
          </w:rPr>
          <w:fldChar w:fldCharType="begin"/>
        </w:r>
        <w:r>
          <w:rPr>
            <w:noProof/>
            <w:webHidden/>
          </w:rPr>
          <w:instrText xml:space="preserve"> PAGEREF _Toc243995144 \h </w:instrText>
        </w:r>
        <w:r>
          <w:rPr>
            <w:noProof/>
            <w:webHidden/>
          </w:rPr>
        </w:r>
        <w:r>
          <w:rPr>
            <w:noProof/>
            <w:webHidden/>
          </w:rPr>
          <w:fldChar w:fldCharType="separate"/>
        </w:r>
        <w:r w:rsidR="00B962E5">
          <w:rPr>
            <w:noProof/>
            <w:webHidden/>
          </w:rPr>
          <w:t>22</w:t>
        </w:r>
        <w:r>
          <w:rPr>
            <w:noProof/>
            <w:webHidden/>
          </w:rPr>
          <w:fldChar w:fldCharType="end"/>
        </w:r>
      </w:hyperlink>
    </w:p>
    <w:p w14:paraId="4EA77C38" w14:textId="21EE274B"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45" w:history="1">
        <w:r w:rsidRPr="00B26E84">
          <w:rPr>
            <w:rStyle w:val="Hyperlink"/>
            <w:noProof/>
          </w:rPr>
          <w:t>Abbildung 4: Mock-up des Hauptmenüs</w:t>
        </w:r>
        <w:r>
          <w:rPr>
            <w:noProof/>
            <w:webHidden/>
          </w:rPr>
          <w:tab/>
        </w:r>
        <w:r>
          <w:rPr>
            <w:noProof/>
            <w:webHidden/>
          </w:rPr>
          <w:fldChar w:fldCharType="begin"/>
        </w:r>
        <w:r>
          <w:rPr>
            <w:noProof/>
            <w:webHidden/>
          </w:rPr>
          <w:instrText xml:space="preserve"> PAGEREF _Toc243995145 \h </w:instrText>
        </w:r>
        <w:r>
          <w:rPr>
            <w:noProof/>
            <w:webHidden/>
          </w:rPr>
        </w:r>
        <w:r>
          <w:rPr>
            <w:noProof/>
            <w:webHidden/>
          </w:rPr>
          <w:fldChar w:fldCharType="separate"/>
        </w:r>
        <w:r w:rsidR="00B962E5">
          <w:rPr>
            <w:noProof/>
            <w:webHidden/>
          </w:rPr>
          <w:t>22</w:t>
        </w:r>
        <w:r>
          <w:rPr>
            <w:noProof/>
            <w:webHidden/>
          </w:rPr>
          <w:fldChar w:fldCharType="end"/>
        </w:r>
      </w:hyperlink>
    </w:p>
    <w:p w14:paraId="0A553FEC" w14:textId="3DDD3868"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46" w:history="1">
        <w:r w:rsidRPr="00B26E84">
          <w:rPr>
            <w:rStyle w:val="Hyperlink"/>
            <w:noProof/>
          </w:rPr>
          <w:t>Abbildung 5: Mock-up der Quiz-Einstellungen</w:t>
        </w:r>
        <w:r>
          <w:rPr>
            <w:noProof/>
            <w:webHidden/>
          </w:rPr>
          <w:tab/>
        </w:r>
        <w:r>
          <w:rPr>
            <w:noProof/>
            <w:webHidden/>
          </w:rPr>
          <w:fldChar w:fldCharType="begin"/>
        </w:r>
        <w:r>
          <w:rPr>
            <w:noProof/>
            <w:webHidden/>
          </w:rPr>
          <w:instrText xml:space="preserve"> PAGEREF _Toc243995146 \h </w:instrText>
        </w:r>
        <w:r>
          <w:rPr>
            <w:noProof/>
            <w:webHidden/>
          </w:rPr>
        </w:r>
        <w:r>
          <w:rPr>
            <w:noProof/>
            <w:webHidden/>
          </w:rPr>
          <w:fldChar w:fldCharType="separate"/>
        </w:r>
        <w:r w:rsidR="00B962E5">
          <w:rPr>
            <w:noProof/>
            <w:webHidden/>
          </w:rPr>
          <w:t>23</w:t>
        </w:r>
        <w:r>
          <w:rPr>
            <w:noProof/>
            <w:webHidden/>
          </w:rPr>
          <w:fldChar w:fldCharType="end"/>
        </w:r>
      </w:hyperlink>
    </w:p>
    <w:p w14:paraId="0381F078" w14:textId="74437774"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47" w:history="1">
        <w:r w:rsidRPr="00B26E84">
          <w:rPr>
            <w:rStyle w:val="Hyperlink"/>
            <w:noProof/>
          </w:rPr>
          <w:t>Abbildung 6: Mock-up einer Frage im hellen und im dunklen Modus</w:t>
        </w:r>
        <w:r>
          <w:rPr>
            <w:noProof/>
            <w:webHidden/>
          </w:rPr>
          <w:tab/>
        </w:r>
        <w:r>
          <w:rPr>
            <w:noProof/>
            <w:webHidden/>
          </w:rPr>
          <w:fldChar w:fldCharType="begin"/>
        </w:r>
        <w:r>
          <w:rPr>
            <w:noProof/>
            <w:webHidden/>
          </w:rPr>
          <w:instrText xml:space="preserve"> PAGEREF _Toc243995147 \h </w:instrText>
        </w:r>
        <w:r>
          <w:rPr>
            <w:noProof/>
            <w:webHidden/>
          </w:rPr>
        </w:r>
        <w:r>
          <w:rPr>
            <w:noProof/>
            <w:webHidden/>
          </w:rPr>
          <w:fldChar w:fldCharType="separate"/>
        </w:r>
        <w:r w:rsidR="00B962E5">
          <w:rPr>
            <w:noProof/>
            <w:webHidden/>
          </w:rPr>
          <w:t>23</w:t>
        </w:r>
        <w:r>
          <w:rPr>
            <w:noProof/>
            <w:webHidden/>
          </w:rPr>
          <w:fldChar w:fldCharType="end"/>
        </w:r>
      </w:hyperlink>
    </w:p>
    <w:p w14:paraId="2AF2D3C2" w14:textId="1253272E"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48" w:history="1">
        <w:r w:rsidRPr="00B26E84">
          <w:rPr>
            <w:rStyle w:val="Hyperlink"/>
            <w:noProof/>
          </w:rPr>
          <w:t>Abbildung 7: Mock-up des Ergebnisses</w:t>
        </w:r>
        <w:r>
          <w:rPr>
            <w:noProof/>
            <w:webHidden/>
          </w:rPr>
          <w:tab/>
        </w:r>
        <w:r>
          <w:rPr>
            <w:noProof/>
            <w:webHidden/>
          </w:rPr>
          <w:fldChar w:fldCharType="begin"/>
        </w:r>
        <w:r>
          <w:rPr>
            <w:noProof/>
            <w:webHidden/>
          </w:rPr>
          <w:instrText xml:space="preserve"> PAGEREF _Toc243995148 \h </w:instrText>
        </w:r>
        <w:r>
          <w:rPr>
            <w:noProof/>
            <w:webHidden/>
          </w:rPr>
        </w:r>
        <w:r>
          <w:rPr>
            <w:noProof/>
            <w:webHidden/>
          </w:rPr>
          <w:fldChar w:fldCharType="separate"/>
        </w:r>
        <w:r w:rsidR="00B962E5">
          <w:rPr>
            <w:noProof/>
            <w:webHidden/>
          </w:rPr>
          <w:t>24</w:t>
        </w:r>
        <w:r>
          <w:rPr>
            <w:noProof/>
            <w:webHidden/>
          </w:rPr>
          <w:fldChar w:fldCharType="end"/>
        </w:r>
      </w:hyperlink>
    </w:p>
    <w:p w14:paraId="40B27ABD" w14:textId="7B8D403C"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49" w:history="1">
        <w:r w:rsidRPr="00B26E84">
          <w:rPr>
            <w:rStyle w:val="Hyperlink"/>
            <w:noProof/>
          </w:rPr>
          <w:t>Abbildung 8: Mock-up des Autorentools</w:t>
        </w:r>
        <w:r>
          <w:rPr>
            <w:noProof/>
            <w:webHidden/>
          </w:rPr>
          <w:tab/>
        </w:r>
        <w:r>
          <w:rPr>
            <w:noProof/>
            <w:webHidden/>
          </w:rPr>
          <w:fldChar w:fldCharType="begin"/>
        </w:r>
        <w:r>
          <w:rPr>
            <w:noProof/>
            <w:webHidden/>
          </w:rPr>
          <w:instrText xml:space="preserve"> PAGEREF _Toc243995149 \h </w:instrText>
        </w:r>
        <w:r>
          <w:rPr>
            <w:noProof/>
            <w:webHidden/>
          </w:rPr>
        </w:r>
        <w:r>
          <w:rPr>
            <w:noProof/>
            <w:webHidden/>
          </w:rPr>
          <w:fldChar w:fldCharType="separate"/>
        </w:r>
        <w:r w:rsidR="00B962E5">
          <w:rPr>
            <w:noProof/>
            <w:webHidden/>
          </w:rPr>
          <w:t>24</w:t>
        </w:r>
        <w:r>
          <w:rPr>
            <w:noProof/>
            <w:webHidden/>
          </w:rPr>
          <w:fldChar w:fldCharType="end"/>
        </w:r>
      </w:hyperlink>
    </w:p>
    <w:p w14:paraId="1A1B8685" w14:textId="2860DD64"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50" w:history="1">
        <w:r w:rsidRPr="00B26E84">
          <w:rPr>
            <w:rStyle w:val="Hyperlink"/>
            <w:noProof/>
          </w:rPr>
          <w:t>Abbildung 9: Mock-up der Registrierung</w:t>
        </w:r>
        <w:r>
          <w:rPr>
            <w:noProof/>
            <w:webHidden/>
          </w:rPr>
          <w:tab/>
        </w:r>
        <w:r>
          <w:rPr>
            <w:noProof/>
            <w:webHidden/>
          </w:rPr>
          <w:fldChar w:fldCharType="begin"/>
        </w:r>
        <w:r>
          <w:rPr>
            <w:noProof/>
            <w:webHidden/>
          </w:rPr>
          <w:instrText xml:space="preserve"> PAGEREF _Toc243995150 \h </w:instrText>
        </w:r>
        <w:r>
          <w:rPr>
            <w:noProof/>
            <w:webHidden/>
          </w:rPr>
        </w:r>
        <w:r>
          <w:rPr>
            <w:noProof/>
            <w:webHidden/>
          </w:rPr>
          <w:fldChar w:fldCharType="separate"/>
        </w:r>
        <w:r w:rsidR="00B962E5">
          <w:rPr>
            <w:noProof/>
            <w:webHidden/>
          </w:rPr>
          <w:t>28</w:t>
        </w:r>
        <w:r>
          <w:rPr>
            <w:noProof/>
            <w:webHidden/>
          </w:rPr>
          <w:fldChar w:fldCharType="end"/>
        </w:r>
      </w:hyperlink>
    </w:p>
    <w:p w14:paraId="2D045856" w14:textId="300D07B3"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51" w:history="1">
        <w:r w:rsidRPr="00B26E84">
          <w:rPr>
            <w:rStyle w:val="Hyperlink"/>
            <w:noProof/>
          </w:rPr>
          <w:t>Abbildung 10: Mock-up der Rangliste</w:t>
        </w:r>
        <w:r>
          <w:rPr>
            <w:noProof/>
            <w:webHidden/>
          </w:rPr>
          <w:tab/>
        </w:r>
        <w:r>
          <w:rPr>
            <w:noProof/>
            <w:webHidden/>
          </w:rPr>
          <w:fldChar w:fldCharType="begin"/>
        </w:r>
        <w:r>
          <w:rPr>
            <w:noProof/>
            <w:webHidden/>
          </w:rPr>
          <w:instrText xml:space="preserve"> PAGEREF _Toc243995151 \h </w:instrText>
        </w:r>
        <w:r>
          <w:rPr>
            <w:noProof/>
            <w:webHidden/>
          </w:rPr>
        </w:r>
        <w:r>
          <w:rPr>
            <w:noProof/>
            <w:webHidden/>
          </w:rPr>
          <w:fldChar w:fldCharType="separate"/>
        </w:r>
        <w:r w:rsidR="00B962E5">
          <w:rPr>
            <w:noProof/>
            <w:webHidden/>
          </w:rPr>
          <w:t>28</w:t>
        </w:r>
        <w:r>
          <w:rPr>
            <w:noProof/>
            <w:webHidden/>
          </w:rPr>
          <w:fldChar w:fldCharType="end"/>
        </w:r>
      </w:hyperlink>
    </w:p>
    <w:p w14:paraId="1ABDA1AD" w14:textId="1F385BD3"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52" w:history="1">
        <w:r w:rsidRPr="00B26E84">
          <w:rPr>
            <w:rStyle w:val="Hyperlink"/>
            <w:noProof/>
          </w:rPr>
          <w:t>Abbildung 11: Mock-up der Duell-Übersicht</w:t>
        </w:r>
        <w:r>
          <w:rPr>
            <w:noProof/>
            <w:webHidden/>
          </w:rPr>
          <w:tab/>
        </w:r>
        <w:r>
          <w:rPr>
            <w:noProof/>
            <w:webHidden/>
          </w:rPr>
          <w:fldChar w:fldCharType="begin"/>
        </w:r>
        <w:r>
          <w:rPr>
            <w:noProof/>
            <w:webHidden/>
          </w:rPr>
          <w:instrText xml:space="preserve"> PAGEREF _Toc243995152 \h </w:instrText>
        </w:r>
        <w:r>
          <w:rPr>
            <w:noProof/>
            <w:webHidden/>
          </w:rPr>
        </w:r>
        <w:r>
          <w:rPr>
            <w:noProof/>
            <w:webHidden/>
          </w:rPr>
          <w:fldChar w:fldCharType="separate"/>
        </w:r>
        <w:r w:rsidR="00B962E5">
          <w:rPr>
            <w:noProof/>
            <w:webHidden/>
          </w:rPr>
          <w:t>29</w:t>
        </w:r>
        <w:r>
          <w:rPr>
            <w:noProof/>
            <w:webHidden/>
          </w:rPr>
          <w:fldChar w:fldCharType="end"/>
        </w:r>
      </w:hyperlink>
    </w:p>
    <w:p w14:paraId="77F039CB" w14:textId="439B40C4" w:rsidR="00775B3E" w:rsidRDefault="00775B3E">
      <w:pPr>
        <w:pStyle w:val="Abbildungsverzeichnis"/>
        <w:tabs>
          <w:tab w:val="right" w:leader="dot" w:pos="8721"/>
        </w:tabs>
        <w:rPr>
          <w:rFonts w:asciiTheme="minorHAnsi" w:eastAsiaTheme="minorEastAsia" w:hAnsiTheme="minorHAnsi"/>
          <w:noProof/>
          <w:kern w:val="2"/>
          <w:sz w:val="24"/>
          <w:szCs w:val="24"/>
          <w:lang w:eastAsia="de-DE"/>
          <w14:ligatures w14:val="standardContextual"/>
        </w:rPr>
      </w:pPr>
      <w:hyperlink w:anchor="_Toc243995153" w:history="1">
        <w:r w:rsidRPr="00B26E84">
          <w:rPr>
            <w:rStyle w:val="Hyperlink"/>
            <w:noProof/>
          </w:rPr>
          <w:t>Abbildung 12: Mock-up der Kategoriewahl im Duell</w:t>
        </w:r>
        <w:r>
          <w:rPr>
            <w:noProof/>
            <w:webHidden/>
          </w:rPr>
          <w:tab/>
        </w:r>
        <w:r>
          <w:rPr>
            <w:noProof/>
            <w:webHidden/>
          </w:rPr>
          <w:fldChar w:fldCharType="begin"/>
        </w:r>
        <w:r>
          <w:rPr>
            <w:noProof/>
            <w:webHidden/>
          </w:rPr>
          <w:instrText xml:space="preserve"> PAGEREF _Toc243995153 \h </w:instrText>
        </w:r>
        <w:r>
          <w:rPr>
            <w:noProof/>
            <w:webHidden/>
          </w:rPr>
        </w:r>
        <w:r>
          <w:rPr>
            <w:noProof/>
            <w:webHidden/>
          </w:rPr>
          <w:fldChar w:fldCharType="separate"/>
        </w:r>
        <w:r w:rsidR="00B962E5">
          <w:rPr>
            <w:noProof/>
            <w:webHidden/>
          </w:rPr>
          <w:t>29</w:t>
        </w:r>
        <w:r>
          <w:rPr>
            <w:noProof/>
            <w:webHidden/>
          </w:rPr>
          <w:fldChar w:fldCharType="end"/>
        </w:r>
      </w:hyperlink>
    </w:p>
    <w:p w14:paraId="35DB353B" w14:textId="55E619AE" w:rsidR="00775B3E" w:rsidRPr="002C6A7D" w:rsidRDefault="00775B3E" w:rsidP="008959BF">
      <w:pPr>
        <w:rPr>
          <w:b/>
          <w:bCs/>
        </w:rPr>
      </w:pPr>
      <w:r>
        <w:rPr>
          <w:b/>
          <w:bCs/>
        </w:rPr>
        <w:fldChar w:fldCharType="end"/>
      </w:r>
    </w:p>
    <w:p w14:paraId="61F017F1" w14:textId="77777777" w:rsidR="00B659B2" w:rsidRDefault="00000000">
      <w:pPr>
        <w:pStyle w:val="berschrift1"/>
        <w:pageBreakBefore/>
      </w:pPr>
      <w:bookmarkStart w:id="0" w:name="_Toc243996367"/>
      <w:r>
        <w:lastRenderedPageBreak/>
        <w:t>Einleitung</w:t>
      </w:r>
      <w:bookmarkEnd w:id="0"/>
    </w:p>
    <w:p w14:paraId="52D372FC" w14:textId="77777777" w:rsidR="00B659B2" w:rsidRDefault="00000000">
      <w:r>
        <w:t>In der Anforderungsanalyse wurde zusammengetragen, was die Quiz-Anwendung „Bildung innovativ bereitstellen“ (kurz bib) leisten soll und woher diese Anforderungen stammen. Einige Fragen waren dort noch offen. Sie wurden inzwischen mit dem Auftraggeber geklärt. Dieses Lastenheft baut darauf auf und hält aus Sicht des Auftraggebers, eines Weiterbildungsinstituts, verbindlich fest, was das Produkt leisten soll und warum. Wie es technisch umgesetzt wird, beschreibt der Auftragnehmer anschließend im Pflichtenheft.</w:t>
      </w:r>
    </w:p>
    <w:p w14:paraId="14EEFFBF" w14:textId="77777777" w:rsidR="00B659B2" w:rsidRDefault="00000000">
      <w:r>
        <w:t>Zunächst werden der Auftraggeber, die Ausgangssituation und seine Ziele vorgestellt. Danach folgen der geplante Einsatz, eine Übersicht über das Produkt sowie die Funktionen, Daten und Leistungen, die das Institut erwartet. Die letzten Kapitel behandeln Qualität, Sicherheit und Datenschutz, die Gestaltung der Oberfläche sowie die Bedingungen, unter denen das Institut das Produkt abnimmt. Damit das Dokument auch ohne technisches Vorwissen verständlich ist, wird auf Fachbegriffe aus der Softwareentwicklung weitgehend verzichtet. Begriffe mit einer besonderen Bedeutung sind im Glossar am Ende erklärt.</w:t>
      </w:r>
    </w:p>
    <w:p w14:paraId="2FD5FFD4" w14:textId="77777777" w:rsidR="00B659B2" w:rsidRDefault="00000000">
      <w:r>
        <w:t>Die Anforderungen sind wie folgt gekennzeichnet: /LF10/ für Funktionen, /LD10/ für Daten und /LL10/ für Leistungen. Die Nummern steigen in Zehnerschritten, damit später ergänzte Anforderungen dazwischen eingefügt werden können. Jede Funktion ist außerdem als Muss-, Soll- oder Kann-Kriterium eingeordnet (siehe Kapitel 3).</w:t>
      </w:r>
    </w:p>
    <w:p w14:paraId="3FC43FC2" w14:textId="77777777" w:rsidR="00B659B2" w:rsidRDefault="00000000">
      <w:pPr>
        <w:pStyle w:val="berschrift1"/>
      </w:pPr>
      <w:bookmarkStart w:id="1" w:name="_Toc243996368"/>
      <w:r>
        <w:t>Auftraggeber und Ausgangssituation</w:t>
      </w:r>
      <w:bookmarkEnd w:id="1"/>
    </w:p>
    <w:p w14:paraId="66CEC3D9" w14:textId="77777777" w:rsidR="00B659B2" w:rsidRDefault="00000000">
      <w:r>
        <w:t>Dieses Kapitel stellt kurz vor, wer das Produkt in Auftrag gibt, von welcher Situation das Projekt ausgeht und welche Vorgaben das Institut von Anfang an gemacht hat.</w:t>
      </w:r>
    </w:p>
    <w:p w14:paraId="253C5BE3" w14:textId="77777777" w:rsidR="00B659B2" w:rsidRDefault="00000000">
      <w:pPr>
        <w:pStyle w:val="berschrift2"/>
      </w:pPr>
      <w:bookmarkStart w:id="2" w:name="_Toc243996369"/>
      <w:r>
        <w:t>Kurzvorstellung des Auftraggebers</w:t>
      </w:r>
      <w:bookmarkEnd w:id="2"/>
    </w:p>
    <w:p w14:paraId="179DD734" w14:textId="77777777" w:rsidR="00B659B2" w:rsidRDefault="00000000">
      <w:r>
        <w:t>Der Auftraggeber ist ein Weiterbildungsinstitut, das Kurse zu Themen wie Datenbanken oder Betriebssystemen anbietet. Die Teilnehmer sind Jugendliche und Erwachsene mit ganz unterschiedlichem Vorwissen. Das Institut möchte ihren Lernerfolg verbessern und setzt dafür auf Gamification, also auf Spielelemente wie Punkte, Ranglisten und Duelle. Mit der Entwicklung ist eine Agentur als Auftragnehmer beauftragt.</w:t>
      </w:r>
    </w:p>
    <w:p w14:paraId="1D55A129" w14:textId="77777777" w:rsidR="00B659B2" w:rsidRDefault="00000000">
      <w:pPr>
        <w:pStyle w:val="berschrift2"/>
      </w:pPr>
      <w:bookmarkStart w:id="3" w:name="_Toc243996370"/>
      <w:r>
        <w:t>Ist-Zustand und Ressourcen</w:t>
      </w:r>
      <w:bookmarkEnd w:id="3"/>
    </w:p>
    <w:p w14:paraId="79146F5E" w14:textId="77777777" w:rsidR="00B659B2" w:rsidRDefault="00000000">
      <w:r>
        <w:t>Eine Anwendung, mit der die Teilnehmer Lerninhalte spielerisch wiederholen können, gibt es bisher nicht. Für das Projekt stehen aber bereits folgende Ressourcen zur Verfügung:</w:t>
      </w:r>
    </w:p>
    <w:p w14:paraId="2001624F" w14:textId="77777777" w:rsidR="00B659B2" w:rsidRDefault="00000000">
      <w:pPr>
        <w:pStyle w:val="Listenabsatz"/>
        <w:numPr>
          <w:ilvl w:val="0"/>
          <w:numId w:val="2"/>
        </w:numPr>
      </w:pPr>
      <w:r>
        <w:t>Ein vorhandener Datenbestand mit 1.628 Fragen in 17 Kategorien und neun Schwierigkeitsgraden. Die Fragen stammen bisher aus dem Allgemeinwissen. Eigene Lerninhalte des Instituts müssen noch ergänzt werden.</w:t>
      </w:r>
    </w:p>
    <w:p w14:paraId="70253F99" w14:textId="77777777" w:rsidR="00B659B2" w:rsidRDefault="00000000">
      <w:pPr>
        <w:pStyle w:val="Listenabsatz"/>
        <w:numPr>
          <w:ilvl w:val="0"/>
          <w:numId w:val="2"/>
        </w:numPr>
      </w:pPr>
      <w:r>
        <w:lastRenderedPageBreak/>
        <w:t>Die Ergebnisse der Anforderungsanalyse, die die Wünsche des Instituts mit dem Datenbestand und vergleichbaren Apps abgleicht.</w:t>
      </w:r>
    </w:p>
    <w:p w14:paraId="6005B4AF" w14:textId="77777777" w:rsidR="00B659B2" w:rsidRDefault="00000000">
      <w:pPr>
        <w:pStyle w:val="Listenabsatz"/>
        <w:numPr>
          <w:ilvl w:val="0"/>
          <w:numId w:val="2"/>
        </w:numPr>
      </w:pPr>
      <w:r>
        <w:t>Ein Projektteam des Auftragnehmers aus zwei Personen, das Planung, Entwicklung und Test übernimmt.</w:t>
      </w:r>
    </w:p>
    <w:p w14:paraId="55F19130" w14:textId="77777777" w:rsidR="00B659B2" w:rsidRDefault="00000000">
      <w:pPr>
        <w:pStyle w:val="Listenabsatz"/>
        <w:numPr>
          <w:ilvl w:val="0"/>
          <w:numId w:val="2"/>
        </w:numPr>
      </w:pPr>
      <w:r>
        <w:t>Redakteure des Instituts, die die Lerninhalte nach Fertigstellung des Autorentools einpflegen.</w:t>
      </w:r>
    </w:p>
    <w:p w14:paraId="2F5BC2B1" w14:textId="77777777" w:rsidR="00B659B2" w:rsidRDefault="00000000">
      <w:pPr>
        <w:pStyle w:val="berschrift2"/>
      </w:pPr>
      <w:bookmarkStart w:id="4" w:name="_Toc243996371"/>
      <w:r>
        <w:t>Vorgaben des Instituts</w:t>
      </w:r>
      <w:bookmarkEnd w:id="4"/>
    </w:p>
    <w:p w14:paraId="6E48DB7C" w14:textId="77777777" w:rsidR="00B659B2" w:rsidRDefault="00000000">
      <w:r>
        <w:t>Im Briefing hat das Institut einige Punkte bereits festgelegt. Sie gelten für alle weiteren Kapitel:</w:t>
      </w:r>
    </w:p>
    <w:p w14:paraId="7C19266B" w14:textId="77777777" w:rsidR="00B659B2" w:rsidRDefault="00000000">
      <w:pPr>
        <w:pStyle w:val="Listenabsatz"/>
        <w:numPr>
          <w:ilvl w:val="0"/>
          <w:numId w:val="2"/>
        </w:numPr>
      </w:pPr>
      <w:r>
        <w:t>Alle Fragen, Konten und Spielstände liegen zentral an einer Stelle, damit sie von allen Geräten aus gleich sind und später ausgewertet werden können.</w:t>
      </w:r>
    </w:p>
    <w:p w14:paraId="6BE3D92B" w14:textId="77777777" w:rsidR="00B659B2" w:rsidRDefault="00000000">
      <w:pPr>
        <w:pStyle w:val="Listenabsatz"/>
        <w:numPr>
          <w:ilvl w:val="0"/>
          <w:numId w:val="2"/>
        </w:numPr>
      </w:pPr>
      <w:r>
        <w:t>Das Programm der Teilnehmer greift nicht selbst auf die zentralen Daten zu, sondern fragt sie bei einem Server an. So können später weitere Versionen für Browser und Smartphones ergänzt werden, ohne den Server zu ändern.</w:t>
      </w:r>
    </w:p>
    <w:p w14:paraId="1F0F4208" w14:textId="77777777" w:rsidR="00B659B2" w:rsidRDefault="00000000">
      <w:pPr>
        <w:pStyle w:val="Listenabsatz"/>
        <w:numPr>
          <w:ilvl w:val="0"/>
          <w:numId w:val="2"/>
        </w:numPr>
      </w:pPr>
      <w:r>
        <w:t>Das Autorentool für die Redakteure ist ein eigenes Programm, das direkt mit den zentralen Daten arbeitet.</w:t>
      </w:r>
    </w:p>
    <w:p w14:paraId="2764E6AE" w14:textId="77777777" w:rsidR="00B659B2" w:rsidRDefault="00000000">
      <w:pPr>
        <w:pStyle w:val="Listenabsatz"/>
        <w:numPr>
          <w:ilvl w:val="0"/>
          <w:numId w:val="2"/>
        </w:numPr>
      </w:pPr>
      <w:r>
        <w:t>Zu jeder Frage werden vier Antworten gezeigt, von denen genau eine richtig ist.</w:t>
      </w:r>
    </w:p>
    <w:p w14:paraId="64F25668" w14:textId="77777777" w:rsidR="00B659B2" w:rsidRDefault="00000000">
      <w:pPr>
        <w:pStyle w:val="Listenabsatz"/>
        <w:numPr>
          <w:ilvl w:val="0"/>
          <w:numId w:val="2"/>
        </w:numPr>
      </w:pPr>
      <w:r>
        <w:t>Für falsche Antworten werden keine Punkte abgezogen, weil ein negativer Punktestand demotivierend wirkt.</w:t>
      </w:r>
    </w:p>
    <w:p w14:paraId="3FE9D2A3" w14:textId="77777777" w:rsidR="00B659B2" w:rsidRDefault="00000000">
      <w:pPr>
        <w:pStyle w:val="Listenabsatz"/>
        <w:numPr>
          <w:ilvl w:val="0"/>
          <w:numId w:val="2"/>
        </w:numPr>
      </w:pPr>
      <w:r>
        <w:t>Für Registrierung und Anmeldung gelten feste Regeln, die in Kapitel 6.1 beschrieben sind.</w:t>
      </w:r>
    </w:p>
    <w:p w14:paraId="08427E8D" w14:textId="77777777" w:rsidR="00B659B2" w:rsidRDefault="00000000">
      <w:pPr>
        <w:pStyle w:val="berschrift1"/>
      </w:pPr>
      <w:bookmarkStart w:id="5" w:name="_Toc243996372"/>
      <w:r>
        <w:lastRenderedPageBreak/>
        <w:t>Zielbestimmung</w:t>
      </w:r>
      <w:bookmarkEnd w:id="5"/>
    </w:p>
    <w:p w14:paraId="79FD97B3" w14:textId="77777777" w:rsidR="00B659B2" w:rsidRDefault="00000000">
      <w:pPr>
        <w:keepNext/>
      </w:pPr>
      <w:r>
        <w:t>Das Institut möchte das Produkt schrittweise in drei Ausbaustufen erhalten. Tabelle 1 zeigt, was jede Stufe enthält. Die Einordnung als Muss-, Soll- oder Kann-Kriterium in den folgenden Abschnitten richtet sich nach diesen Stufen.</w:t>
      </w:r>
    </w:p>
    <w:p w14:paraId="10B19BE0" w14:textId="77777777" w:rsidR="00B659B2" w:rsidRDefault="00000000">
      <w:pPr>
        <w:pStyle w:val="Beschriftung"/>
        <w:keepNext/>
      </w:pPr>
      <w:r>
        <w:t xml:space="preserve">Tabelle </w:t>
      </w:r>
      <w:fldSimple w:instr=" SEQ Tabelle \* ARABIC ">
        <w:r w:rsidR="00B659B2">
          <w:t>1</w:t>
        </w:r>
      </w:fldSimple>
      <w:r>
        <w:t>: Ausbaustufen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900"/>
        <w:gridCol w:w="5431"/>
        <w:gridCol w:w="1400"/>
      </w:tblGrid>
      <w:tr w:rsidR="00B659B2" w14:paraId="5A07CCDE" w14:textId="77777777">
        <w:trPr>
          <w:cantSplit/>
          <w:tblHeader/>
        </w:trPr>
        <w:tc>
          <w:tcPr>
            <w:tcW w:w="1900" w:type="dxa"/>
            <w:shd w:val="clear" w:color="auto" w:fill="800000"/>
          </w:tcPr>
          <w:p w14:paraId="08B59EF2" w14:textId="77777777" w:rsidR="00B659B2" w:rsidRDefault="00000000">
            <w:pPr>
              <w:keepNext/>
              <w:spacing w:before="20" w:after="40" w:line="240" w:lineRule="auto"/>
              <w:jc w:val="left"/>
            </w:pPr>
            <w:r>
              <w:rPr>
                <w:b/>
                <w:color w:val="FFFFFF"/>
                <w:sz w:val="20"/>
              </w:rPr>
              <w:t>Ausbaustufe</w:t>
            </w:r>
          </w:p>
        </w:tc>
        <w:tc>
          <w:tcPr>
            <w:tcW w:w="5430" w:type="dxa"/>
            <w:shd w:val="clear" w:color="auto" w:fill="800000"/>
          </w:tcPr>
          <w:p w14:paraId="3A9F50BA" w14:textId="77777777" w:rsidR="00B659B2" w:rsidRDefault="00000000">
            <w:pPr>
              <w:keepNext/>
              <w:spacing w:before="20" w:after="40" w:line="240" w:lineRule="auto"/>
              <w:jc w:val="left"/>
            </w:pPr>
            <w:r>
              <w:rPr>
                <w:b/>
                <w:color w:val="FFFFFF"/>
                <w:sz w:val="20"/>
              </w:rPr>
              <w:t>Inhalt</w:t>
            </w:r>
          </w:p>
        </w:tc>
        <w:tc>
          <w:tcPr>
            <w:tcW w:w="1400" w:type="dxa"/>
            <w:shd w:val="clear" w:color="auto" w:fill="800000"/>
          </w:tcPr>
          <w:p w14:paraId="0CE8CCDC" w14:textId="77777777" w:rsidR="00B659B2" w:rsidRDefault="00000000">
            <w:pPr>
              <w:keepNext/>
              <w:spacing w:before="20" w:after="40" w:line="240" w:lineRule="auto"/>
              <w:jc w:val="left"/>
            </w:pPr>
            <w:r>
              <w:rPr>
                <w:b/>
                <w:color w:val="FFFFFF"/>
                <w:sz w:val="20"/>
              </w:rPr>
              <w:t>Einordnung</w:t>
            </w:r>
          </w:p>
        </w:tc>
      </w:tr>
      <w:tr w:rsidR="00B659B2" w14:paraId="558B4CB9" w14:textId="77777777">
        <w:trPr>
          <w:cantSplit/>
        </w:trPr>
        <w:tc>
          <w:tcPr>
            <w:tcW w:w="1900" w:type="dxa"/>
          </w:tcPr>
          <w:p w14:paraId="784B3C48" w14:textId="77777777" w:rsidR="00B659B2" w:rsidRDefault="00000000">
            <w:pPr>
              <w:keepNext/>
              <w:spacing w:before="20" w:after="40" w:line="240" w:lineRule="auto"/>
              <w:jc w:val="left"/>
            </w:pPr>
            <w:r>
              <w:rPr>
                <w:color w:val="000000"/>
                <w:sz w:val="20"/>
              </w:rPr>
              <w:t>1: Einzelquiz</w:t>
            </w:r>
          </w:p>
        </w:tc>
        <w:tc>
          <w:tcPr>
            <w:tcW w:w="5430" w:type="dxa"/>
          </w:tcPr>
          <w:p w14:paraId="79549BFA" w14:textId="77777777" w:rsidR="00B659B2" w:rsidRDefault="00000000">
            <w:pPr>
              <w:keepNext/>
              <w:spacing w:before="20" w:after="40" w:line="240" w:lineRule="auto"/>
              <w:jc w:val="left"/>
            </w:pPr>
            <w:r>
              <w:rPr>
                <w:color w:val="000000"/>
                <w:sz w:val="20"/>
              </w:rPr>
              <w:t>Ein angemeldeter Teilnehmer beantwortet allein 12 Fragen mit je vier Antworten und 30 Sekunden Zeit. Für jede richtige Antwort gibt es einen Punkt. Punktestand und Platz in der Rangliste sind jederzeit sichtbar.</w:t>
            </w:r>
          </w:p>
        </w:tc>
        <w:tc>
          <w:tcPr>
            <w:tcW w:w="1400" w:type="dxa"/>
          </w:tcPr>
          <w:p w14:paraId="3DF0AF8B" w14:textId="77777777" w:rsidR="00B659B2" w:rsidRDefault="00000000">
            <w:pPr>
              <w:keepNext/>
              <w:spacing w:before="20" w:after="40" w:line="240" w:lineRule="auto"/>
              <w:jc w:val="left"/>
            </w:pPr>
            <w:r>
              <w:rPr>
                <w:color w:val="000000"/>
                <w:sz w:val="20"/>
              </w:rPr>
              <w:t>Muss</w:t>
            </w:r>
          </w:p>
        </w:tc>
      </w:tr>
      <w:tr w:rsidR="00B659B2" w14:paraId="538E1FFF" w14:textId="77777777">
        <w:trPr>
          <w:cantSplit/>
        </w:trPr>
        <w:tc>
          <w:tcPr>
            <w:tcW w:w="1900" w:type="dxa"/>
            <w:shd w:val="clear" w:color="auto" w:fill="F7EFEF"/>
          </w:tcPr>
          <w:p w14:paraId="5C0B3E41" w14:textId="77777777" w:rsidR="00B659B2" w:rsidRDefault="00000000">
            <w:pPr>
              <w:keepNext/>
              <w:spacing w:before="20" w:after="40" w:line="240" w:lineRule="auto"/>
              <w:jc w:val="left"/>
            </w:pPr>
            <w:r>
              <w:rPr>
                <w:color w:val="000000"/>
                <w:sz w:val="20"/>
              </w:rPr>
              <w:t>2: Lernfunktion</w:t>
            </w:r>
          </w:p>
        </w:tc>
        <w:tc>
          <w:tcPr>
            <w:tcW w:w="5430" w:type="dxa"/>
            <w:shd w:val="clear" w:color="auto" w:fill="F7EFEF"/>
          </w:tcPr>
          <w:p w14:paraId="366036C7" w14:textId="77777777" w:rsidR="00B659B2" w:rsidRDefault="00000000">
            <w:pPr>
              <w:keepNext/>
              <w:spacing w:before="20" w:after="40" w:line="240" w:lineRule="auto"/>
              <w:jc w:val="left"/>
            </w:pPr>
            <w:r>
              <w:rPr>
                <w:color w:val="000000"/>
                <w:sz w:val="20"/>
              </w:rPr>
              <w:t>Fragen, die ein Teilnehmer falsch beantwortet hat, kommen im nächsten Quiz wieder. Richtig beantwortete Fragen kommen erst wieder, wenn alle anderen Fragen einmal gestellt wurden.</w:t>
            </w:r>
          </w:p>
        </w:tc>
        <w:tc>
          <w:tcPr>
            <w:tcW w:w="1400" w:type="dxa"/>
            <w:shd w:val="clear" w:color="auto" w:fill="F7EFEF"/>
          </w:tcPr>
          <w:p w14:paraId="2422511A" w14:textId="77777777" w:rsidR="00B659B2" w:rsidRDefault="00000000">
            <w:pPr>
              <w:keepNext/>
              <w:spacing w:before="20" w:after="40" w:line="240" w:lineRule="auto"/>
              <w:jc w:val="left"/>
            </w:pPr>
            <w:r>
              <w:rPr>
                <w:color w:val="000000"/>
                <w:sz w:val="20"/>
              </w:rPr>
              <w:t>Soll</w:t>
            </w:r>
          </w:p>
        </w:tc>
      </w:tr>
      <w:tr w:rsidR="00B659B2" w14:paraId="51CDDCC8" w14:textId="77777777">
        <w:trPr>
          <w:cantSplit/>
        </w:trPr>
        <w:tc>
          <w:tcPr>
            <w:tcW w:w="1900" w:type="dxa"/>
          </w:tcPr>
          <w:p w14:paraId="0E6E5367" w14:textId="77777777" w:rsidR="00B659B2" w:rsidRDefault="00000000">
            <w:pPr>
              <w:spacing w:before="20" w:after="40" w:line="240" w:lineRule="auto"/>
              <w:jc w:val="left"/>
            </w:pPr>
            <w:r>
              <w:rPr>
                <w:color w:val="000000"/>
                <w:sz w:val="20"/>
              </w:rPr>
              <w:t>3: Duell</w:t>
            </w:r>
          </w:p>
        </w:tc>
        <w:tc>
          <w:tcPr>
            <w:tcW w:w="5430" w:type="dxa"/>
          </w:tcPr>
          <w:p w14:paraId="3982611F" w14:textId="77777777" w:rsidR="00B659B2" w:rsidRDefault="00000000">
            <w:pPr>
              <w:spacing w:before="20" w:after="40" w:line="240" w:lineRule="auto"/>
              <w:jc w:val="left"/>
            </w:pPr>
            <w:r>
              <w:rPr>
                <w:color w:val="000000"/>
                <w:sz w:val="20"/>
              </w:rPr>
              <w:t>Zwei Teilnehmer spielen gegeneinander. Sie beantworten abwechselnd dieselben Fragen in mehreren Runden, und wer mehr richtige Antworten hat, gewinnt. Für Duelle gibt es eine eigene Rangliste.</w:t>
            </w:r>
          </w:p>
        </w:tc>
        <w:tc>
          <w:tcPr>
            <w:tcW w:w="1400" w:type="dxa"/>
          </w:tcPr>
          <w:p w14:paraId="59D4BFC5" w14:textId="77777777" w:rsidR="00B659B2" w:rsidRDefault="00000000">
            <w:pPr>
              <w:spacing w:before="20" w:after="40" w:line="240" w:lineRule="auto"/>
              <w:jc w:val="left"/>
            </w:pPr>
            <w:r>
              <w:rPr>
                <w:color w:val="000000"/>
                <w:sz w:val="20"/>
              </w:rPr>
              <w:t>Kann</w:t>
            </w:r>
          </w:p>
        </w:tc>
      </w:tr>
    </w:tbl>
    <w:p w14:paraId="619BB3EE" w14:textId="77777777" w:rsidR="00B659B2" w:rsidRDefault="00B659B2"/>
    <w:p w14:paraId="2D52920C" w14:textId="77777777" w:rsidR="00B659B2" w:rsidRDefault="00000000">
      <w:pPr>
        <w:pStyle w:val="berschrift2"/>
      </w:pPr>
      <w:bookmarkStart w:id="6" w:name="_Toc243996373"/>
      <w:r>
        <w:t>Ziele</w:t>
      </w:r>
      <w:bookmarkEnd w:id="6"/>
    </w:p>
    <w:p w14:paraId="53B98F01" w14:textId="77777777" w:rsidR="00B659B2" w:rsidRDefault="00000000">
      <w:r>
        <w:t>Die Teilnehmer sollen sich spielerisch mit den Lerninhalten beschäftigen und durch Punkte, Ranglisten und Duelle einen Anreiz bekommen, Inhalte zu wiederholen und zu vertiefen. Für falsche Antworten gibt es keine Minuspunkte. Fehler werden stattdessen gezielt wiederholt, und gute Leistungen werden mit Bonuspunkten zusätzlich belohnt. So bleibt die Anwendung für Einsteiger motivierend und für erfahrene Teilnehmer spannend.</w:t>
      </w:r>
    </w:p>
    <w:p w14:paraId="10AFFF7E" w14:textId="77777777" w:rsidR="00B659B2" w:rsidRDefault="00000000">
      <w:r>
        <w:t>Das Institut möchte seine Lerninhalte selbst pflegen und die gesammelten Spieldaten später auswerten. Langfristig soll die Anwendung am PC, im Browser und auf Smartphones nutzbar sein. In diesem Auftrag wird zunächst nur die Version für den PC entwickelt. Sie soll aber so aufgebaut sein, dass später eine Browser-Version mit wenig Aufwand daraus entstehen kann.</w:t>
      </w:r>
    </w:p>
    <w:p w14:paraId="4AE94E5A" w14:textId="77777777" w:rsidR="00B659B2" w:rsidRDefault="00000000">
      <w:pPr>
        <w:pStyle w:val="berschrift2"/>
      </w:pPr>
      <w:bookmarkStart w:id="7" w:name="_Toc243996374"/>
      <w:r>
        <w:t>Musskriterien</w:t>
      </w:r>
      <w:bookmarkEnd w:id="7"/>
    </w:p>
    <w:p w14:paraId="736FBAC5" w14:textId="77777777" w:rsidR="00B659B2" w:rsidRDefault="00000000">
      <w:r>
        <w:t>Ohne diese Kriterien wird das Produkt nicht abgenommen. Sie umfassen die Ausbaustufe 1 sowie alles, was für die Nutzung grundsätzlich nötig ist:</w:t>
      </w:r>
    </w:p>
    <w:p w14:paraId="205CFCDF" w14:textId="77777777" w:rsidR="00B659B2" w:rsidRDefault="00000000">
      <w:pPr>
        <w:pStyle w:val="Listenabsatz"/>
        <w:numPr>
          <w:ilvl w:val="0"/>
          <w:numId w:val="2"/>
        </w:numPr>
      </w:pPr>
      <w:r>
        <w:t>Registrierung, Bestätigung per E-Mail, Anmeldung und das Zurücksetzen des Passworts nach den Regeln in Kapitel 6.1</w:t>
      </w:r>
    </w:p>
    <w:p w14:paraId="2A5DC0AB" w14:textId="77777777" w:rsidR="00B659B2" w:rsidRDefault="00000000">
      <w:pPr>
        <w:pStyle w:val="Listenabsatz"/>
        <w:numPr>
          <w:ilvl w:val="0"/>
          <w:numId w:val="2"/>
        </w:numPr>
      </w:pPr>
      <w:r>
        <w:t>Einzelquiz mit 12 Fragen, je vier Antwortmöglichkeiten und einer Antwortzeit von 30 Sekunden</w:t>
      </w:r>
    </w:p>
    <w:p w14:paraId="69B528CD" w14:textId="77777777" w:rsidR="00B659B2" w:rsidRDefault="00000000">
      <w:pPr>
        <w:pStyle w:val="Listenabsatz"/>
        <w:numPr>
          <w:ilvl w:val="0"/>
          <w:numId w:val="2"/>
        </w:numPr>
      </w:pPr>
      <w:r>
        <w:t>Ein Grundpunkt für jede richtige Antwort, keine Abzüge für falsche Antworten</w:t>
      </w:r>
    </w:p>
    <w:p w14:paraId="65EB21A7" w14:textId="77777777" w:rsidR="00B659B2" w:rsidRDefault="00000000">
      <w:pPr>
        <w:pStyle w:val="Listenabsatz"/>
        <w:numPr>
          <w:ilvl w:val="0"/>
          <w:numId w:val="2"/>
        </w:numPr>
      </w:pPr>
      <w:r>
        <w:lastRenderedPageBreak/>
        <w:t>Sofortige Rückmeldung nach jeder Antwort mit Anzeige der richtigen Lösung</w:t>
      </w:r>
    </w:p>
    <w:p w14:paraId="0876F410" w14:textId="77777777" w:rsidR="00B659B2" w:rsidRDefault="00000000">
      <w:pPr>
        <w:pStyle w:val="Listenabsatz"/>
        <w:numPr>
          <w:ilvl w:val="0"/>
          <w:numId w:val="2"/>
        </w:numPr>
      </w:pPr>
      <w:r>
        <w:t>Ein Ergebnis am Ende des Quiz mit der Anzahl richtiger Antworten und den erhaltenen Punkten</w:t>
      </w:r>
    </w:p>
    <w:p w14:paraId="567DCEF8" w14:textId="77777777" w:rsidR="00B659B2" w:rsidRDefault="00000000">
      <w:pPr>
        <w:pStyle w:val="Listenabsatz"/>
        <w:numPr>
          <w:ilvl w:val="0"/>
          <w:numId w:val="2"/>
        </w:numPr>
      </w:pPr>
      <w:r>
        <w:t>Anzeige des eigenen Punktestands und des Platzes in der Tabelle aller Spieler zu jeder Zeit</w:t>
      </w:r>
    </w:p>
    <w:p w14:paraId="3379F309" w14:textId="77777777" w:rsidR="00B659B2" w:rsidRDefault="00000000">
      <w:pPr>
        <w:pStyle w:val="Listenabsatz"/>
        <w:numPr>
          <w:ilvl w:val="0"/>
          <w:numId w:val="2"/>
        </w:numPr>
      </w:pPr>
      <w:r>
        <w:t>Darstellung von Fragen mit Bild oder Ton</w:t>
      </w:r>
    </w:p>
    <w:p w14:paraId="686D6C2B" w14:textId="77777777" w:rsidR="00B659B2" w:rsidRDefault="00000000">
      <w:pPr>
        <w:pStyle w:val="Listenabsatz"/>
        <w:numPr>
          <w:ilvl w:val="0"/>
          <w:numId w:val="2"/>
        </w:numPr>
      </w:pPr>
      <w:r>
        <w:t>Speicherung aller Antworten für die spätere statistische Auswertung</w:t>
      </w:r>
    </w:p>
    <w:p w14:paraId="48DBADE6" w14:textId="77777777" w:rsidR="00B659B2" w:rsidRDefault="00000000">
      <w:pPr>
        <w:pStyle w:val="Listenabsatz"/>
        <w:numPr>
          <w:ilvl w:val="0"/>
          <w:numId w:val="2"/>
        </w:numPr>
      </w:pPr>
      <w:r>
        <w:t>Ein Autorentool, mit dem Redakteure Kategorien, Fragen und Antworten anlegen, ändern und löschen</w:t>
      </w:r>
    </w:p>
    <w:p w14:paraId="2EAB2932" w14:textId="77777777" w:rsidR="00B659B2" w:rsidRDefault="00000000">
      <w:pPr>
        <w:pStyle w:val="Listenabsatz"/>
        <w:numPr>
          <w:ilvl w:val="0"/>
          <w:numId w:val="2"/>
        </w:numPr>
      </w:pPr>
      <w:r>
        <w:t>Lauffähigkeit unter Windows 11</w:t>
      </w:r>
    </w:p>
    <w:p w14:paraId="7758386E" w14:textId="77777777" w:rsidR="00B659B2" w:rsidRDefault="00000000">
      <w:pPr>
        <w:pStyle w:val="berschrift2"/>
      </w:pPr>
      <w:bookmarkStart w:id="8" w:name="_Toc243996375"/>
      <w:r>
        <w:t>Sollkriterien</w:t>
      </w:r>
      <w:bookmarkEnd w:id="8"/>
    </w:p>
    <w:p w14:paraId="0E79C8ED" w14:textId="77777777" w:rsidR="00B659B2" w:rsidRDefault="00000000">
      <w:r>
        <w:t>Diese Kriterien sind ausdrücklich gewünscht. Das Produkt ist aber auch ohne sie nutzbar. Sie umfassen die Ausbaustufe 2 sowie Funktionen, die die Bedienung deutlich verbessern:</w:t>
      </w:r>
    </w:p>
    <w:p w14:paraId="711DF467" w14:textId="77777777" w:rsidR="00B659B2" w:rsidRDefault="00000000">
      <w:pPr>
        <w:pStyle w:val="Listenabsatz"/>
        <w:numPr>
          <w:ilvl w:val="0"/>
          <w:numId w:val="2"/>
        </w:numPr>
      </w:pPr>
      <w:r>
        <w:t>Wiederholung falsch beantworteter Fragen im nächsten Quiz (Ausbaustufe 2)</w:t>
      </w:r>
    </w:p>
    <w:p w14:paraId="2535F820" w14:textId="77777777" w:rsidR="00B659B2" w:rsidRDefault="00000000">
      <w:pPr>
        <w:pStyle w:val="Listenabsatz"/>
        <w:numPr>
          <w:ilvl w:val="0"/>
          <w:numId w:val="2"/>
        </w:numPr>
      </w:pPr>
      <w:r>
        <w:t>Freie Wahl von Kategorien (eine, mehrere oder alle) und Schwierigkeitsgrad vor dem Quiz</w:t>
      </w:r>
    </w:p>
    <w:p w14:paraId="227C9BE6" w14:textId="77777777" w:rsidR="00B659B2" w:rsidRDefault="00000000">
      <w:pPr>
        <w:pStyle w:val="Listenabsatz"/>
        <w:numPr>
          <w:ilvl w:val="0"/>
          <w:numId w:val="2"/>
        </w:numPr>
      </w:pPr>
      <w:r>
        <w:t>Persönliche Einstellungen für Fragenanzahl, Antwortzeit und Bonuspunkte</w:t>
      </w:r>
    </w:p>
    <w:p w14:paraId="217589D8" w14:textId="77777777" w:rsidR="00B659B2" w:rsidRDefault="00000000">
      <w:pPr>
        <w:pStyle w:val="Listenabsatz"/>
        <w:numPr>
          <w:ilvl w:val="0"/>
          <w:numId w:val="2"/>
        </w:numPr>
      </w:pPr>
      <w:r>
        <w:t>Ein farbiger Zeitbalken mit Sekundenanzeige</w:t>
      </w:r>
    </w:p>
    <w:p w14:paraId="3535DB4B" w14:textId="77777777" w:rsidR="00B659B2" w:rsidRDefault="00000000">
      <w:pPr>
        <w:pStyle w:val="Listenabsatz"/>
        <w:numPr>
          <w:ilvl w:val="0"/>
          <w:numId w:val="2"/>
        </w:numPr>
      </w:pPr>
      <w:r>
        <w:t>Ein heller und ein dunkler Darstellungsmodus, wählbar in den Einstellungen</w:t>
      </w:r>
    </w:p>
    <w:p w14:paraId="6E2A8C15" w14:textId="77777777" w:rsidR="00B659B2" w:rsidRDefault="00000000">
      <w:pPr>
        <w:pStyle w:val="berschrift2"/>
      </w:pPr>
      <w:bookmarkStart w:id="9" w:name="_Toc243996376"/>
      <w:r>
        <w:t>Kannkriterien</w:t>
      </w:r>
      <w:bookmarkEnd w:id="9"/>
    </w:p>
    <w:p w14:paraId="714CF88A" w14:textId="77777777" w:rsidR="00B659B2" w:rsidRDefault="00000000">
      <w:r>
        <w:t>Diese Kriterien werden umgesetzt, wenn Zeit und Budget es erlauben. Sie umfassen die Ausbaustufe 3 sowie Vorschläge, die zusätzliche Spielanreize schaffen:</w:t>
      </w:r>
    </w:p>
    <w:p w14:paraId="30E7AA2A" w14:textId="77777777" w:rsidR="00B659B2" w:rsidRDefault="00000000">
      <w:pPr>
        <w:pStyle w:val="Listenabsatz"/>
        <w:numPr>
          <w:ilvl w:val="0"/>
          <w:numId w:val="2"/>
        </w:numPr>
      </w:pPr>
      <w:r>
        <w:t>Duellmodus mit 4 Runden zu je 4 Fragen, abwechselnder Kategoriewahl und einer eigenen Duell-Rangliste (Ausbaustufe 3)</w:t>
      </w:r>
    </w:p>
    <w:p w14:paraId="4277D39E" w14:textId="77777777" w:rsidR="00B659B2" w:rsidRDefault="00000000">
      <w:pPr>
        <w:pStyle w:val="Listenabsatz"/>
        <w:numPr>
          <w:ilvl w:val="0"/>
          <w:numId w:val="2"/>
        </w:numPr>
      </w:pPr>
      <w:r>
        <w:t>Bonuspunkte für schwierige Fragen, schnelle Antworten, Serien und perfekte Spiele</w:t>
      </w:r>
    </w:p>
    <w:p w14:paraId="09FE1D62" w14:textId="77777777" w:rsidR="00B659B2" w:rsidRDefault="00000000">
      <w:pPr>
        <w:pStyle w:val="Listenabsatz"/>
        <w:numPr>
          <w:ilvl w:val="0"/>
          <w:numId w:val="2"/>
        </w:numPr>
      </w:pPr>
      <w:r>
        <w:t>Eine Aufschlüsselung der Punkte im Ergebnis nach Grund- und Bonuspunkten</w:t>
      </w:r>
    </w:p>
    <w:p w14:paraId="74B9E8ED" w14:textId="77777777" w:rsidR="00B659B2" w:rsidRDefault="00000000">
      <w:pPr>
        <w:pStyle w:val="Listenabsatz"/>
        <w:numPr>
          <w:ilvl w:val="0"/>
          <w:numId w:val="2"/>
        </w:numPr>
      </w:pPr>
      <w:r>
        <w:t>Abzeichen für besondere Leistungen</w:t>
      </w:r>
    </w:p>
    <w:p w14:paraId="1B29D25F" w14:textId="77777777" w:rsidR="00B659B2" w:rsidRDefault="00000000">
      <w:pPr>
        <w:pStyle w:val="Listenabsatz"/>
        <w:numPr>
          <w:ilvl w:val="0"/>
          <w:numId w:val="2"/>
        </w:numPr>
      </w:pPr>
      <w:r>
        <w:t>Ein Trainingsmodus ohne Zeitlimit, dessen Punkte nicht in die Rangliste eingehen</w:t>
      </w:r>
    </w:p>
    <w:p w14:paraId="2E784D2C" w14:textId="77777777" w:rsidR="00B659B2" w:rsidRDefault="00000000">
      <w:pPr>
        <w:pStyle w:val="Listenabsatz"/>
        <w:numPr>
          <w:ilvl w:val="0"/>
          <w:numId w:val="2"/>
        </w:numPr>
      </w:pPr>
      <w:r>
        <w:t>Eine persönliche Lernstatistik nach Kategorien</w:t>
      </w:r>
    </w:p>
    <w:p w14:paraId="58354F79" w14:textId="77777777" w:rsidR="00B659B2" w:rsidRDefault="00000000">
      <w:pPr>
        <w:pStyle w:val="Listenabsatz"/>
        <w:numPr>
          <w:ilvl w:val="0"/>
          <w:numId w:val="2"/>
        </w:numPr>
      </w:pPr>
      <w:r>
        <w:t>Ein Einsatz-Modus, in dem der Spieler Punkte auf seine Antwort setzt, ohne unter null fallen zu können</w:t>
      </w:r>
    </w:p>
    <w:p w14:paraId="1036C188" w14:textId="77777777" w:rsidR="00B659B2" w:rsidRDefault="00000000">
      <w:pPr>
        <w:pStyle w:val="Listenabsatz"/>
        <w:numPr>
          <w:ilvl w:val="0"/>
          <w:numId w:val="2"/>
        </w:numPr>
      </w:pPr>
      <w:r>
        <w:t>Bedienung der Antworten mit den Tasten A bis D</w:t>
      </w:r>
    </w:p>
    <w:p w14:paraId="1FAB3974" w14:textId="77777777" w:rsidR="00B659B2" w:rsidRDefault="00000000">
      <w:pPr>
        <w:pStyle w:val="Listenabsatz"/>
        <w:numPr>
          <w:ilvl w:val="0"/>
          <w:numId w:val="2"/>
        </w:numPr>
      </w:pPr>
      <w:r>
        <w:t>Lauffähigkeit unter macOS und Linux</w:t>
      </w:r>
    </w:p>
    <w:p w14:paraId="06C7CFB7" w14:textId="77777777" w:rsidR="00B659B2" w:rsidRDefault="00000000">
      <w:pPr>
        <w:pStyle w:val="berschrift2"/>
      </w:pPr>
      <w:bookmarkStart w:id="10" w:name="_Toc243996377"/>
      <w:r>
        <w:lastRenderedPageBreak/>
        <w:t>Abgrenzungskriterien</w:t>
      </w:r>
      <w:bookmarkEnd w:id="10"/>
    </w:p>
    <w:p w14:paraId="3A785847" w14:textId="77777777" w:rsidR="00B659B2" w:rsidRDefault="00000000">
      <w:r>
        <w:t>Nicht Bestandteil dieses Auftrags sind die Versionen für Browser, Android und iPhone, die statistische Auswertung selbst, Werbung, Bezahlfunktionen sowie die Anbindung sozialer Netzwerke. Die erste Version muss aber so angelegt sein, dass die weiteren Versionen und die Auswertung später ergänzt werden können.</w:t>
      </w:r>
    </w:p>
    <w:p w14:paraId="35DF697F" w14:textId="77777777" w:rsidR="00B659B2" w:rsidRDefault="00000000">
      <w:r>
        <w:t>Die Einteilung folgt den Ausbaustufen aus dem Briefing. Die Ausbaustufe 1 enthält alles, was für ein sinnvolles Lernen mit der Anwendung nötig ist. Die Lernfunktion der Ausbaustufe 2 ist für den Lernerfolg besonders wertvoll, der Duellmodus und die zusätzlichen Spielanreize erhöhen vor allem die Motivation. Die klare Abgrenzung sorgt dafür, dass der Auftrag während der Entwicklung nicht unbemerkt größer wird.</w:t>
      </w:r>
    </w:p>
    <w:p w14:paraId="56DEEE79" w14:textId="77777777" w:rsidR="00B659B2" w:rsidRDefault="00000000">
      <w:pPr>
        <w:pStyle w:val="berschrift1"/>
      </w:pPr>
      <w:bookmarkStart w:id="11" w:name="_Toc243996378"/>
      <w:r>
        <w:t>Produkteinsatz</w:t>
      </w:r>
      <w:bookmarkEnd w:id="11"/>
    </w:p>
    <w:p w14:paraId="416F80C8" w14:textId="77777777" w:rsidR="00B659B2" w:rsidRDefault="00000000">
      <w:r>
        <w:t>Dieses Kapitel beschreibt, wofür, von wem und unter welchen Bedingungen das Produkt genutzt wird.</w:t>
      </w:r>
    </w:p>
    <w:p w14:paraId="6DAC56EA" w14:textId="77777777" w:rsidR="00B659B2" w:rsidRDefault="00000000">
      <w:pPr>
        <w:pStyle w:val="berschrift2"/>
      </w:pPr>
      <w:bookmarkStart w:id="12" w:name="_Toc243996379"/>
      <w:r>
        <w:t>Anwendungsbereiche</w:t>
      </w:r>
      <w:bookmarkEnd w:id="12"/>
    </w:p>
    <w:p w14:paraId="078F3C2F" w14:textId="77777777" w:rsidR="00B659B2" w:rsidRDefault="00000000">
      <w:r>
        <w:t>Die Anwendung kann begleitend zu den Kursen des Instituts eingesetzt werden, etwa um Kursinhalte zu wiederholen, sich auf Prüfungen vorzubereiten oder das eigene Wissen mit anderen Teilnehmern zu vergleichen. Wann und wo die Teilnehmer spielen, bleibt ihnen überlassen, zum Beispiel in einer Pause, in einer Übungsphase oder zu Hause. Die Redakteure pflegen die Fragen im Autorentool, sobald neue Lerninhalte hinzukommen.</w:t>
      </w:r>
    </w:p>
    <w:p w14:paraId="1D047D37" w14:textId="77777777" w:rsidR="00B659B2" w:rsidRDefault="00000000">
      <w:pPr>
        <w:pStyle w:val="berschrift2"/>
      </w:pPr>
      <w:bookmarkStart w:id="13" w:name="_Toc243996380"/>
      <w:r>
        <w:t>Zielgruppen</w:t>
      </w:r>
      <w:bookmarkEnd w:id="13"/>
    </w:p>
    <w:p w14:paraId="50446BEA" w14:textId="77777777" w:rsidR="00B659B2" w:rsidRDefault="00000000">
      <w:pPr>
        <w:keepNext/>
      </w:pPr>
      <w:r>
        <w:t>Das Produkt wird von drei Gruppen genutzt, die sich in ihren Vorkenntnissen und in der Art der Nutzung deutlich unterscheiden. Tabelle 2 stellt sie gegenüber.</w:t>
      </w:r>
    </w:p>
    <w:p w14:paraId="6BECCE0A" w14:textId="77777777" w:rsidR="00B659B2" w:rsidRDefault="00000000">
      <w:pPr>
        <w:pStyle w:val="Beschriftung"/>
        <w:keepNext/>
      </w:pPr>
      <w:r>
        <w:t xml:space="preserve">Tabelle </w:t>
      </w:r>
      <w:fldSimple w:instr=" SEQ Tabelle \* ARABIC ">
        <w:r w:rsidR="00B659B2">
          <w:t>2</w:t>
        </w:r>
      </w:fldSimple>
      <w:r>
        <w:t>: Zielgruppen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3731"/>
        <w:gridCol w:w="3000"/>
      </w:tblGrid>
      <w:tr w:rsidR="00B659B2" w14:paraId="513A382C" w14:textId="77777777">
        <w:trPr>
          <w:cantSplit/>
          <w:tblHeader/>
        </w:trPr>
        <w:tc>
          <w:tcPr>
            <w:tcW w:w="2000" w:type="dxa"/>
            <w:shd w:val="clear" w:color="auto" w:fill="800000"/>
          </w:tcPr>
          <w:p w14:paraId="76A95442" w14:textId="77777777" w:rsidR="00B659B2" w:rsidRDefault="00000000">
            <w:pPr>
              <w:keepNext/>
              <w:spacing w:before="20" w:after="40" w:line="240" w:lineRule="auto"/>
              <w:jc w:val="left"/>
            </w:pPr>
            <w:r>
              <w:rPr>
                <w:b/>
                <w:color w:val="FFFFFF"/>
                <w:sz w:val="20"/>
              </w:rPr>
              <w:t>Zielgruppe</w:t>
            </w:r>
          </w:p>
        </w:tc>
        <w:tc>
          <w:tcPr>
            <w:tcW w:w="3731" w:type="dxa"/>
            <w:shd w:val="clear" w:color="auto" w:fill="800000"/>
          </w:tcPr>
          <w:p w14:paraId="59126747" w14:textId="77777777" w:rsidR="00B659B2" w:rsidRDefault="00000000">
            <w:pPr>
              <w:keepNext/>
              <w:spacing w:before="20" w:after="40" w:line="240" w:lineRule="auto"/>
              <w:jc w:val="left"/>
            </w:pPr>
            <w:r>
              <w:rPr>
                <w:b/>
                <w:color w:val="FFFFFF"/>
                <w:sz w:val="20"/>
              </w:rPr>
              <w:t>Vorkenntnisse</w:t>
            </w:r>
          </w:p>
        </w:tc>
        <w:tc>
          <w:tcPr>
            <w:tcW w:w="3000" w:type="dxa"/>
            <w:shd w:val="clear" w:color="auto" w:fill="800000"/>
          </w:tcPr>
          <w:p w14:paraId="32110003" w14:textId="77777777" w:rsidR="00B659B2" w:rsidRDefault="00000000">
            <w:pPr>
              <w:keepNext/>
              <w:spacing w:before="20" w:after="40" w:line="240" w:lineRule="auto"/>
              <w:jc w:val="left"/>
            </w:pPr>
            <w:r>
              <w:rPr>
                <w:b/>
                <w:color w:val="FFFFFF"/>
                <w:sz w:val="20"/>
              </w:rPr>
              <w:t>Nutzung</w:t>
            </w:r>
          </w:p>
        </w:tc>
      </w:tr>
      <w:tr w:rsidR="00B659B2" w14:paraId="1E97D5CB" w14:textId="77777777">
        <w:trPr>
          <w:cantSplit/>
        </w:trPr>
        <w:tc>
          <w:tcPr>
            <w:tcW w:w="2000" w:type="dxa"/>
          </w:tcPr>
          <w:p w14:paraId="4189DBF5" w14:textId="77777777" w:rsidR="00B659B2" w:rsidRDefault="00000000">
            <w:pPr>
              <w:keepNext/>
              <w:spacing w:before="20" w:after="40" w:line="240" w:lineRule="auto"/>
              <w:jc w:val="left"/>
            </w:pPr>
            <w:r>
              <w:rPr>
                <w:color w:val="000000"/>
                <w:sz w:val="20"/>
              </w:rPr>
              <w:t>Teilnehmer</w:t>
            </w:r>
          </w:p>
        </w:tc>
        <w:tc>
          <w:tcPr>
            <w:tcW w:w="3731" w:type="dxa"/>
          </w:tcPr>
          <w:p w14:paraId="60C81607" w14:textId="77777777" w:rsidR="00B659B2" w:rsidRDefault="00000000">
            <w:pPr>
              <w:keepNext/>
              <w:spacing w:before="20" w:after="40" w:line="240" w:lineRule="auto"/>
              <w:jc w:val="left"/>
            </w:pPr>
            <w:r>
              <w:rPr>
                <w:color w:val="000000"/>
                <w:sz w:val="20"/>
              </w:rPr>
              <w:t>Jugendliche ab 16 Jahren und Erwachsene mit sehr unterschiedlichen Computerkenntnissen, vom Einsteiger bis zum IT-Profi.</w:t>
            </w:r>
          </w:p>
        </w:tc>
        <w:tc>
          <w:tcPr>
            <w:tcW w:w="3000" w:type="dxa"/>
          </w:tcPr>
          <w:p w14:paraId="7701E414" w14:textId="77777777" w:rsidR="00B659B2" w:rsidRDefault="00000000">
            <w:pPr>
              <w:keepNext/>
              <w:spacing w:before="20" w:after="40" w:line="240" w:lineRule="auto"/>
              <w:jc w:val="left"/>
            </w:pPr>
            <w:r>
              <w:rPr>
                <w:color w:val="000000"/>
                <w:sz w:val="20"/>
              </w:rPr>
              <w:t>Regelmäßig, meist mehrmals pro Woche für einige Minuten.</w:t>
            </w:r>
          </w:p>
        </w:tc>
      </w:tr>
      <w:tr w:rsidR="00B659B2" w14:paraId="6F6FF095" w14:textId="77777777">
        <w:trPr>
          <w:cantSplit/>
        </w:trPr>
        <w:tc>
          <w:tcPr>
            <w:tcW w:w="2000" w:type="dxa"/>
            <w:shd w:val="clear" w:color="auto" w:fill="F7EFEF"/>
          </w:tcPr>
          <w:p w14:paraId="41F19068" w14:textId="77777777" w:rsidR="00B659B2" w:rsidRDefault="00000000">
            <w:pPr>
              <w:keepNext/>
              <w:spacing w:before="20" w:after="40" w:line="240" w:lineRule="auto"/>
              <w:jc w:val="left"/>
            </w:pPr>
            <w:r>
              <w:rPr>
                <w:color w:val="000000"/>
                <w:sz w:val="20"/>
              </w:rPr>
              <w:t>Redakteure</w:t>
            </w:r>
          </w:p>
        </w:tc>
        <w:tc>
          <w:tcPr>
            <w:tcW w:w="3731" w:type="dxa"/>
            <w:shd w:val="clear" w:color="auto" w:fill="F7EFEF"/>
          </w:tcPr>
          <w:p w14:paraId="6B3DC071" w14:textId="77777777" w:rsidR="00B659B2" w:rsidRDefault="00000000">
            <w:pPr>
              <w:keepNext/>
              <w:spacing w:before="20" w:after="40" w:line="240" w:lineRule="auto"/>
              <w:jc w:val="left"/>
            </w:pPr>
            <w:r>
              <w:rPr>
                <w:color w:val="000000"/>
                <w:sz w:val="20"/>
              </w:rPr>
              <w:t>Dozenten oder Mitarbeiter des Instituts mit sicheren Grundkenntnissen am PC, aber ohne Programmierkenntnisse.</w:t>
            </w:r>
          </w:p>
        </w:tc>
        <w:tc>
          <w:tcPr>
            <w:tcW w:w="3000" w:type="dxa"/>
            <w:shd w:val="clear" w:color="auto" w:fill="F7EFEF"/>
          </w:tcPr>
          <w:p w14:paraId="3B0CA703" w14:textId="77777777" w:rsidR="00B659B2" w:rsidRDefault="00000000">
            <w:pPr>
              <w:keepNext/>
              <w:spacing w:before="20" w:after="40" w:line="240" w:lineRule="auto"/>
              <w:jc w:val="left"/>
            </w:pPr>
            <w:r>
              <w:rPr>
                <w:color w:val="000000"/>
                <w:sz w:val="20"/>
              </w:rPr>
              <w:t>Bei Bedarf, etwa vor einem neuen Kurs, dann oft für längere Zeit am Stück.</w:t>
            </w:r>
          </w:p>
        </w:tc>
      </w:tr>
      <w:tr w:rsidR="00B659B2" w14:paraId="62AC07D7" w14:textId="77777777">
        <w:trPr>
          <w:cantSplit/>
        </w:trPr>
        <w:tc>
          <w:tcPr>
            <w:tcW w:w="2000" w:type="dxa"/>
          </w:tcPr>
          <w:p w14:paraId="346D83CF" w14:textId="77777777" w:rsidR="00B659B2" w:rsidRDefault="00000000">
            <w:pPr>
              <w:spacing w:before="20" w:after="40" w:line="240" w:lineRule="auto"/>
              <w:jc w:val="left"/>
            </w:pPr>
            <w:r>
              <w:rPr>
                <w:color w:val="000000"/>
                <w:sz w:val="20"/>
              </w:rPr>
              <w:t>Institutsleitung</w:t>
            </w:r>
          </w:p>
        </w:tc>
        <w:tc>
          <w:tcPr>
            <w:tcW w:w="3731" w:type="dxa"/>
          </w:tcPr>
          <w:p w14:paraId="68666374" w14:textId="77777777" w:rsidR="00B659B2" w:rsidRDefault="00000000">
            <w:pPr>
              <w:spacing w:before="20" w:after="40" w:line="240" w:lineRule="auto"/>
              <w:jc w:val="left"/>
            </w:pPr>
            <w:r>
              <w:rPr>
                <w:color w:val="000000"/>
                <w:sz w:val="20"/>
              </w:rPr>
              <w:t>Keine besonderen Kenntnisse nötig.</w:t>
            </w:r>
          </w:p>
        </w:tc>
        <w:tc>
          <w:tcPr>
            <w:tcW w:w="3000" w:type="dxa"/>
          </w:tcPr>
          <w:p w14:paraId="3B024F61" w14:textId="77777777" w:rsidR="00B659B2" w:rsidRDefault="00000000">
            <w:pPr>
              <w:spacing w:before="20" w:after="40" w:line="240" w:lineRule="auto"/>
              <w:jc w:val="left"/>
            </w:pPr>
            <w:r>
              <w:rPr>
                <w:color w:val="000000"/>
                <w:sz w:val="20"/>
              </w:rPr>
              <w:t>Selten, vor allem für Auswertungen in einem späteren Ausbau.</w:t>
            </w:r>
          </w:p>
        </w:tc>
      </w:tr>
    </w:tbl>
    <w:p w14:paraId="7CB5A782" w14:textId="77777777" w:rsidR="00B659B2" w:rsidRDefault="00B659B2"/>
    <w:p w14:paraId="5FE80F59" w14:textId="77777777" w:rsidR="00B659B2" w:rsidRDefault="00000000">
      <w:r>
        <w:lastRenderedPageBreak/>
        <w:t>Weil die Teilnehmer so unterschiedliche Vorkenntnisse mitbringen und die Anwendung freiwillig in kurzen Abschnitten nutzen, muss die Bedienung besonders einfach sein und die Wartezeit kurz (siehe Kapitel 8 und 9). Die Redakteure sind keine Programmierer, deshalb muss auch das Autorentool ohne technische Kenntnisse bedienbar sein.</w:t>
      </w:r>
    </w:p>
    <w:p w14:paraId="64A1C38A" w14:textId="77777777" w:rsidR="00B659B2" w:rsidRDefault="00000000">
      <w:pPr>
        <w:pStyle w:val="berschrift2"/>
      </w:pPr>
      <w:bookmarkStart w:id="14" w:name="_Toc243996381"/>
      <w:r>
        <w:t>Betriebsbedingungen</w:t>
      </w:r>
      <w:bookmarkEnd w:id="14"/>
    </w:p>
    <w:p w14:paraId="2CD768CA" w14:textId="77777777" w:rsidR="00B659B2" w:rsidRDefault="00000000">
      <w:r>
        <w:t>Die erste Version wird für gewöhnliche PCs mit Windows 11 entwickelt, wie sie im Institut stehen oder den Teilnehmern privat gehören. Nur auf diesem Betriebssystem kann der Auftragnehmer die Anwendung vollständig testen und ihre Funktion deshalb zusichern. Die Nutzung unter macOS und Linux wird technisch vorbereitet und kann später ergänzt werden. Für das Spielen ist eine Internetverbindung nötig, da Punkte, Ranglisten und Duelle zentral gespeichert werden. Im späteren Betrieb soll die Anwendung täglich rund um die Uhr nutzbar sein.</w:t>
      </w:r>
    </w:p>
    <w:p w14:paraId="5EDBD730" w14:textId="77777777" w:rsidR="00B659B2" w:rsidRDefault="00000000">
      <w:pPr>
        <w:pStyle w:val="berschrift1"/>
      </w:pPr>
      <w:bookmarkStart w:id="15" w:name="_Toc243996382"/>
      <w:r>
        <w:t>Produktübersicht</w:t>
      </w:r>
      <w:bookmarkEnd w:id="15"/>
    </w:p>
    <w:p w14:paraId="32DB230E" w14:textId="77777777" w:rsidR="00B659B2" w:rsidRDefault="00000000">
      <w:r>
        <w:t>Abbildung 1 zeigt das Produkt in seiner Umgebung. Es besteht aus zwei Teilen, die auf einen gemeinsamen Bestand an Fragen und Spieldaten zugreifen: der Quiz-Anwendung für die Teilnehmer und dem Autorentool für die Redakteure. Alles, was die Redakteure im Autorentool ändern, steht den Teilnehmern sofort im Spiel zur Verfügung.</w:t>
      </w:r>
    </w:p>
    <w:p w14:paraId="1BDCA907" w14:textId="77777777" w:rsidR="00B659B2" w:rsidRDefault="00000000">
      <w:pPr>
        <w:keepNext/>
        <w:jc w:val="center"/>
      </w:pPr>
      <w:r>
        <w:rPr>
          <w:noProof/>
        </w:rPr>
        <w:drawing>
          <wp:inline distT="0" distB="0" distL="0" distR="0" wp14:anchorId="1C7706FE" wp14:editId="1D540B9A">
            <wp:extent cx="5544000" cy="2594103"/>
            <wp:effectExtent l="0" t="0" r="0" b="0"/>
            <wp:docPr id="390128002" name="Picture 39012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h01_umweltdiagramm.png"/>
                    <pic:cNvPicPr/>
                  </pic:nvPicPr>
                  <pic:blipFill>
                    <a:blip r:embed="rId12"/>
                    <a:stretch>
                      <a:fillRect/>
                    </a:stretch>
                  </pic:blipFill>
                  <pic:spPr>
                    <a:xfrm>
                      <a:off x="0" y="0"/>
                      <a:ext cx="5544000" cy="2594103"/>
                    </a:xfrm>
                    <a:prstGeom prst="rect">
                      <a:avLst/>
                    </a:prstGeom>
                  </pic:spPr>
                </pic:pic>
              </a:graphicData>
            </a:graphic>
          </wp:inline>
        </w:drawing>
      </w:r>
    </w:p>
    <w:p w14:paraId="7B4D3C51" w14:textId="77777777" w:rsidR="00B659B2" w:rsidRDefault="00000000">
      <w:pPr>
        <w:pStyle w:val="Beschriftung"/>
      </w:pPr>
      <w:bookmarkStart w:id="16" w:name="_Toc243995142"/>
      <w:r>
        <w:t xml:space="preserve">Abbildung </w:t>
      </w:r>
      <w:fldSimple w:instr=" SEQ Abbildung \* ARABIC ">
        <w:r w:rsidR="00B659B2">
          <w:t>1</w:t>
        </w:r>
      </w:fldSimple>
      <w:r>
        <w:t>: Umweltdiagramm der QuizzApp „bib“</w:t>
      </w:r>
      <w:bookmarkEnd w:id="16"/>
    </w:p>
    <w:p w14:paraId="5D0FFA44" w14:textId="77777777" w:rsidR="00B659B2" w:rsidRDefault="00000000">
      <w:r>
        <w:t xml:space="preserve">Für die Bestätigung der Registrierung und für vergessene Passwörter erhalten die Teilnehmer E-Mails mit einem Link. Die Auswertung der gesammelten Spieldaten durch die Institutsleitung ist gestrichelt dargestellt, weil sie erst in einem späteren Auftrag umgesetzt wird. Spiel und Redaktion sind also zwei getrennte Programme für unterschiedliche Personen, </w:t>
      </w:r>
      <w:r>
        <w:lastRenderedPageBreak/>
        <w:t>die aber dieselben Inhalte nutzen. So kommen neue Lerninhalte ohne Umwege bei den Teilnehmern an.</w:t>
      </w:r>
    </w:p>
    <w:p w14:paraId="4900F2DF" w14:textId="77777777" w:rsidR="00B659B2" w:rsidRDefault="00000000">
      <w:pPr>
        <w:pStyle w:val="berschrift1"/>
      </w:pPr>
      <w:bookmarkStart w:id="17" w:name="_Toc243996383"/>
      <w:r>
        <w:t>Produktfunktionen</w:t>
      </w:r>
      <w:bookmarkEnd w:id="17"/>
    </w:p>
    <w:p w14:paraId="44722BA1" w14:textId="77777777" w:rsidR="00B659B2" w:rsidRDefault="00000000">
      <w:r>
        <w:t>Die Produktfunktionen beschreiben die typischen Abläufe, die das Produkt unterstützen soll. Sie entsprechen den funktionalen Anforderungen der Anforderungsanalyse und sind nach Bereichen gegliedert.</w:t>
      </w:r>
    </w:p>
    <w:p w14:paraId="6B00986D" w14:textId="77777777" w:rsidR="00B659B2" w:rsidRDefault="00000000">
      <w:pPr>
        <w:pStyle w:val="berschrift2"/>
      </w:pPr>
      <w:bookmarkStart w:id="18" w:name="_Toc243996384"/>
      <w:r>
        <w:t>Benutzerkonto</w:t>
      </w:r>
      <w:bookmarkEnd w:id="18"/>
    </w:p>
    <w:p w14:paraId="10E47EBE" w14:textId="77777777" w:rsidR="00B659B2" w:rsidRDefault="00000000">
      <w:pPr>
        <w:keepNext/>
      </w:pPr>
      <w:r>
        <w:t>Bevor ein Teilnehmer spielen kann, braucht er ein bestätigtes Benutzerkonto. Die Regeln dafür stammen direkt aus dem Briefing des Instituts.</w:t>
      </w:r>
    </w:p>
    <w:p w14:paraId="28DEFD4A" w14:textId="77777777" w:rsidR="00B659B2" w:rsidRDefault="00000000">
      <w:pPr>
        <w:pStyle w:val="Beschriftung"/>
        <w:keepNext/>
      </w:pPr>
      <w:r>
        <w:t xml:space="preserve">Tabelle </w:t>
      </w:r>
      <w:fldSimple w:instr=" SEQ Tabelle \* ARABIC ">
        <w:r w:rsidR="00B659B2">
          <w:t>3</w:t>
        </w:r>
      </w:fldSimple>
      <w:r>
        <w:t>: Produktfunktionen zum Benutzerkonto</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800"/>
        <w:gridCol w:w="4731"/>
        <w:gridCol w:w="1050"/>
      </w:tblGrid>
      <w:tr w:rsidR="00B659B2" w14:paraId="7A5E1807" w14:textId="77777777">
        <w:trPr>
          <w:cantSplit/>
          <w:tblHeader/>
        </w:trPr>
        <w:tc>
          <w:tcPr>
            <w:tcW w:w="1150" w:type="dxa"/>
            <w:shd w:val="clear" w:color="auto" w:fill="800000"/>
          </w:tcPr>
          <w:p w14:paraId="0DA7D78D" w14:textId="77777777" w:rsidR="00B659B2" w:rsidRDefault="00000000">
            <w:pPr>
              <w:keepNext/>
              <w:spacing w:before="20" w:after="40" w:line="240" w:lineRule="auto"/>
              <w:jc w:val="left"/>
            </w:pPr>
            <w:r>
              <w:rPr>
                <w:b/>
                <w:color w:val="FFFFFF"/>
                <w:sz w:val="20"/>
              </w:rPr>
              <w:t>Kennung</w:t>
            </w:r>
          </w:p>
        </w:tc>
        <w:tc>
          <w:tcPr>
            <w:tcW w:w="1800" w:type="dxa"/>
            <w:shd w:val="clear" w:color="auto" w:fill="800000"/>
          </w:tcPr>
          <w:p w14:paraId="7B0503A0" w14:textId="77777777" w:rsidR="00B659B2" w:rsidRDefault="00000000">
            <w:pPr>
              <w:keepNext/>
              <w:spacing w:before="20" w:after="40" w:line="240" w:lineRule="auto"/>
              <w:jc w:val="left"/>
            </w:pPr>
            <w:r>
              <w:rPr>
                <w:b/>
                <w:color w:val="FFFFFF"/>
                <w:sz w:val="20"/>
              </w:rPr>
              <w:t>Funktion</w:t>
            </w:r>
          </w:p>
        </w:tc>
        <w:tc>
          <w:tcPr>
            <w:tcW w:w="4730" w:type="dxa"/>
            <w:shd w:val="clear" w:color="auto" w:fill="800000"/>
          </w:tcPr>
          <w:p w14:paraId="0A69154D" w14:textId="77777777" w:rsidR="00B659B2" w:rsidRDefault="00000000">
            <w:pPr>
              <w:keepNext/>
              <w:spacing w:before="20" w:after="40" w:line="240" w:lineRule="auto"/>
              <w:jc w:val="left"/>
            </w:pPr>
            <w:r>
              <w:rPr>
                <w:b/>
                <w:color w:val="FFFFFF"/>
                <w:sz w:val="20"/>
              </w:rPr>
              <w:t>Beschreibung</w:t>
            </w:r>
          </w:p>
        </w:tc>
        <w:tc>
          <w:tcPr>
            <w:tcW w:w="1050" w:type="dxa"/>
            <w:shd w:val="clear" w:color="auto" w:fill="800000"/>
          </w:tcPr>
          <w:p w14:paraId="7C62EE54" w14:textId="77777777" w:rsidR="00B659B2" w:rsidRDefault="00000000">
            <w:pPr>
              <w:keepNext/>
              <w:spacing w:before="20" w:after="40" w:line="240" w:lineRule="auto"/>
              <w:jc w:val="left"/>
            </w:pPr>
            <w:r>
              <w:rPr>
                <w:b/>
                <w:color w:val="FFFFFF"/>
                <w:sz w:val="20"/>
              </w:rPr>
              <w:t>Priorität</w:t>
            </w:r>
          </w:p>
        </w:tc>
      </w:tr>
      <w:tr w:rsidR="00B659B2" w14:paraId="59BA10E7" w14:textId="77777777">
        <w:trPr>
          <w:cantSplit/>
        </w:trPr>
        <w:tc>
          <w:tcPr>
            <w:tcW w:w="1150" w:type="dxa"/>
          </w:tcPr>
          <w:p w14:paraId="06CCCD24" w14:textId="77777777" w:rsidR="00B659B2" w:rsidRDefault="00000000">
            <w:pPr>
              <w:keepNext/>
              <w:spacing w:before="20" w:after="40" w:line="240" w:lineRule="auto"/>
              <w:jc w:val="left"/>
            </w:pPr>
            <w:r>
              <w:rPr>
                <w:color w:val="000000"/>
                <w:sz w:val="20"/>
              </w:rPr>
              <w:t>/LF10/</w:t>
            </w:r>
          </w:p>
        </w:tc>
        <w:tc>
          <w:tcPr>
            <w:tcW w:w="1800" w:type="dxa"/>
          </w:tcPr>
          <w:p w14:paraId="79E696A5" w14:textId="77777777" w:rsidR="00B659B2" w:rsidRDefault="00000000">
            <w:pPr>
              <w:keepNext/>
              <w:spacing w:before="20" w:after="40" w:line="240" w:lineRule="auto"/>
              <w:jc w:val="left"/>
            </w:pPr>
            <w:r>
              <w:rPr>
                <w:color w:val="000000"/>
                <w:sz w:val="20"/>
              </w:rPr>
              <w:t>Registrieren</w:t>
            </w:r>
          </w:p>
        </w:tc>
        <w:tc>
          <w:tcPr>
            <w:tcW w:w="4730" w:type="dxa"/>
          </w:tcPr>
          <w:p w14:paraId="1E2E3D77" w14:textId="77777777" w:rsidR="00B659B2" w:rsidRDefault="00000000">
            <w:pPr>
              <w:keepNext/>
              <w:spacing w:before="20" w:after="40" w:line="240" w:lineRule="auto"/>
              <w:jc w:val="left"/>
            </w:pPr>
            <w:r>
              <w:rPr>
                <w:color w:val="000000"/>
                <w:sz w:val="20"/>
              </w:rPr>
              <w:t>Ein neuer Nutzer ab 16 Jahren legt ein Konto mit E-Mail-Adresse, Spielername und Passwort an. E-Mail-Adresse und Spielername dürfen jeweils nur einmal vergeben sein.</w:t>
            </w:r>
          </w:p>
        </w:tc>
        <w:tc>
          <w:tcPr>
            <w:tcW w:w="1050" w:type="dxa"/>
          </w:tcPr>
          <w:p w14:paraId="6EF8CC14" w14:textId="77777777" w:rsidR="00B659B2" w:rsidRDefault="00000000">
            <w:pPr>
              <w:keepNext/>
              <w:spacing w:before="20" w:after="40" w:line="240" w:lineRule="auto"/>
              <w:jc w:val="left"/>
            </w:pPr>
            <w:r>
              <w:rPr>
                <w:color w:val="000000"/>
                <w:sz w:val="20"/>
              </w:rPr>
              <w:t>Muss</w:t>
            </w:r>
          </w:p>
        </w:tc>
      </w:tr>
      <w:tr w:rsidR="00B659B2" w14:paraId="6B525807" w14:textId="77777777">
        <w:trPr>
          <w:cantSplit/>
        </w:trPr>
        <w:tc>
          <w:tcPr>
            <w:tcW w:w="1150" w:type="dxa"/>
            <w:shd w:val="clear" w:color="auto" w:fill="F7EFEF"/>
          </w:tcPr>
          <w:p w14:paraId="52274EA6" w14:textId="77777777" w:rsidR="00B659B2" w:rsidRDefault="00000000">
            <w:pPr>
              <w:keepNext/>
              <w:spacing w:before="20" w:after="40" w:line="240" w:lineRule="auto"/>
              <w:jc w:val="left"/>
            </w:pPr>
            <w:r>
              <w:rPr>
                <w:color w:val="000000"/>
                <w:sz w:val="20"/>
              </w:rPr>
              <w:t>/LF20/</w:t>
            </w:r>
          </w:p>
        </w:tc>
        <w:tc>
          <w:tcPr>
            <w:tcW w:w="1800" w:type="dxa"/>
            <w:shd w:val="clear" w:color="auto" w:fill="F7EFEF"/>
          </w:tcPr>
          <w:p w14:paraId="49012340" w14:textId="77777777" w:rsidR="00B659B2" w:rsidRDefault="00000000">
            <w:pPr>
              <w:keepNext/>
              <w:spacing w:before="20" w:after="40" w:line="240" w:lineRule="auto"/>
              <w:jc w:val="left"/>
            </w:pPr>
            <w:r>
              <w:rPr>
                <w:color w:val="000000"/>
                <w:sz w:val="20"/>
              </w:rPr>
              <w:t>Sicheres Passwort</w:t>
            </w:r>
          </w:p>
        </w:tc>
        <w:tc>
          <w:tcPr>
            <w:tcW w:w="4730" w:type="dxa"/>
            <w:shd w:val="clear" w:color="auto" w:fill="F7EFEF"/>
          </w:tcPr>
          <w:p w14:paraId="4BB22C22" w14:textId="77777777" w:rsidR="00B659B2" w:rsidRDefault="00000000">
            <w:pPr>
              <w:keepNext/>
              <w:spacing w:before="20" w:after="40" w:line="240" w:lineRule="auto"/>
              <w:jc w:val="left"/>
            </w:pPr>
            <w:r>
              <w:rPr>
                <w:color w:val="000000"/>
                <w:sz w:val="20"/>
              </w:rPr>
              <w:t>Das Passwort muss mindestens sechs Zeichen lang sein und neben Buchstaben mindestens eine Ziffer und ein Sonderzeichen enthalten. Schon während der Eingabe ist sichtbar, welche Regeln erfüllt sind.</w:t>
            </w:r>
          </w:p>
        </w:tc>
        <w:tc>
          <w:tcPr>
            <w:tcW w:w="1050" w:type="dxa"/>
            <w:shd w:val="clear" w:color="auto" w:fill="F7EFEF"/>
          </w:tcPr>
          <w:p w14:paraId="0D54050C" w14:textId="77777777" w:rsidR="00B659B2" w:rsidRDefault="00000000">
            <w:pPr>
              <w:keepNext/>
              <w:spacing w:before="20" w:after="40" w:line="240" w:lineRule="auto"/>
              <w:jc w:val="left"/>
            </w:pPr>
            <w:r>
              <w:rPr>
                <w:color w:val="000000"/>
                <w:sz w:val="20"/>
              </w:rPr>
              <w:t>Muss</w:t>
            </w:r>
          </w:p>
        </w:tc>
      </w:tr>
      <w:tr w:rsidR="00B659B2" w14:paraId="2053AA8C" w14:textId="77777777">
        <w:trPr>
          <w:cantSplit/>
        </w:trPr>
        <w:tc>
          <w:tcPr>
            <w:tcW w:w="1150" w:type="dxa"/>
          </w:tcPr>
          <w:p w14:paraId="5107E6FF" w14:textId="77777777" w:rsidR="00B659B2" w:rsidRDefault="00000000">
            <w:pPr>
              <w:keepNext/>
              <w:spacing w:before="20" w:after="40" w:line="240" w:lineRule="auto"/>
              <w:jc w:val="left"/>
            </w:pPr>
            <w:r>
              <w:rPr>
                <w:color w:val="000000"/>
                <w:sz w:val="20"/>
              </w:rPr>
              <w:t>/LF30/</w:t>
            </w:r>
          </w:p>
        </w:tc>
        <w:tc>
          <w:tcPr>
            <w:tcW w:w="1800" w:type="dxa"/>
          </w:tcPr>
          <w:p w14:paraId="3735B88D" w14:textId="77777777" w:rsidR="00B659B2" w:rsidRDefault="00000000">
            <w:pPr>
              <w:keepNext/>
              <w:spacing w:before="20" w:after="40" w:line="240" w:lineRule="auto"/>
              <w:jc w:val="left"/>
            </w:pPr>
            <w:r>
              <w:rPr>
                <w:color w:val="000000"/>
                <w:sz w:val="20"/>
              </w:rPr>
              <w:t>Konto bestätigen</w:t>
            </w:r>
          </w:p>
        </w:tc>
        <w:tc>
          <w:tcPr>
            <w:tcW w:w="4730" w:type="dxa"/>
          </w:tcPr>
          <w:p w14:paraId="22F5D2FD" w14:textId="77777777" w:rsidR="00B659B2" w:rsidRDefault="00000000">
            <w:pPr>
              <w:keepNext/>
              <w:spacing w:before="20" w:after="40" w:line="240" w:lineRule="auto"/>
              <w:jc w:val="left"/>
            </w:pPr>
            <w:r>
              <w:rPr>
                <w:color w:val="000000"/>
                <w:sz w:val="20"/>
              </w:rPr>
              <w:t>Nach der Registrierung erhält der Nutzer eine E-Mail mit einem Link. Bestätigt er innerhalb einer Stunde, wird sein Konto freigeschaltet, sonst wird die Registrierung verworfen.</w:t>
            </w:r>
          </w:p>
        </w:tc>
        <w:tc>
          <w:tcPr>
            <w:tcW w:w="1050" w:type="dxa"/>
          </w:tcPr>
          <w:p w14:paraId="4BABFE9D" w14:textId="77777777" w:rsidR="00B659B2" w:rsidRDefault="00000000">
            <w:pPr>
              <w:keepNext/>
              <w:spacing w:before="20" w:after="40" w:line="240" w:lineRule="auto"/>
              <w:jc w:val="left"/>
            </w:pPr>
            <w:r>
              <w:rPr>
                <w:color w:val="000000"/>
                <w:sz w:val="20"/>
              </w:rPr>
              <w:t>Muss</w:t>
            </w:r>
          </w:p>
        </w:tc>
      </w:tr>
      <w:tr w:rsidR="00B659B2" w14:paraId="612FA0BD" w14:textId="77777777">
        <w:trPr>
          <w:cantSplit/>
        </w:trPr>
        <w:tc>
          <w:tcPr>
            <w:tcW w:w="1150" w:type="dxa"/>
            <w:shd w:val="clear" w:color="auto" w:fill="F7EFEF"/>
          </w:tcPr>
          <w:p w14:paraId="44C28AB6" w14:textId="77777777" w:rsidR="00B659B2" w:rsidRDefault="00000000">
            <w:pPr>
              <w:keepNext/>
              <w:spacing w:before="20" w:after="40" w:line="240" w:lineRule="auto"/>
              <w:jc w:val="left"/>
            </w:pPr>
            <w:r>
              <w:rPr>
                <w:color w:val="000000"/>
                <w:sz w:val="20"/>
              </w:rPr>
              <w:t>/LF40/</w:t>
            </w:r>
          </w:p>
        </w:tc>
        <w:tc>
          <w:tcPr>
            <w:tcW w:w="1800" w:type="dxa"/>
            <w:shd w:val="clear" w:color="auto" w:fill="F7EFEF"/>
          </w:tcPr>
          <w:p w14:paraId="76503763" w14:textId="77777777" w:rsidR="00B659B2" w:rsidRDefault="00000000">
            <w:pPr>
              <w:keepNext/>
              <w:spacing w:before="20" w:after="40" w:line="240" w:lineRule="auto"/>
              <w:jc w:val="left"/>
            </w:pPr>
            <w:r>
              <w:rPr>
                <w:color w:val="000000"/>
                <w:sz w:val="20"/>
              </w:rPr>
              <w:t>Anmelden und abmelden</w:t>
            </w:r>
          </w:p>
        </w:tc>
        <w:tc>
          <w:tcPr>
            <w:tcW w:w="4730" w:type="dxa"/>
            <w:shd w:val="clear" w:color="auto" w:fill="F7EFEF"/>
          </w:tcPr>
          <w:p w14:paraId="7E69D7E8" w14:textId="77777777" w:rsidR="00B659B2" w:rsidRDefault="00000000">
            <w:pPr>
              <w:keepNext/>
              <w:spacing w:before="20" w:after="40" w:line="240" w:lineRule="auto"/>
              <w:jc w:val="left"/>
            </w:pPr>
            <w:r>
              <w:rPr>
                <w:color w:val="000000"/>
                <w:sz w:val="20"/>
              </w:rPr>
              <w:t>Der Spieler meldet sich wahlweise mit E-Mail-Adresse oder Spielername und seinem Passwort an und kann sich jederzeit abmelden.</w:t>
            </w:r>
          </w:p>
        </w:tc>
        <w:tc>
          <w:tcPr>
            <w:tcW w:w="1050" w:type="dxa"/>
            <w:shd w:val="clear" w:color="auto" w:fill="F7EFEF"/>
          </w:tcPr>
          <w:p w14:paraId="3D8CE4BB" w14:textId="77777777" w:rsidR="00B659B2" w:rsidRDefault="00000000">
            <w:pPr>
              <w:keepNext/>
              <w:spacing w:before="20" w:after="40" w:line="240" w:lineRule="auto"/>
              <w:jc w:val="left"/>
            </w:pPr>
            <w:r>
              <w:rPr>
                <w:color w:val="000000"/>
                <w:sz w:val="20"/>
              </w:rPr>
              <w:t>Muss</w:t>
            </w:r>
          </w:p>
        </w:tc>
      </w:tr>
      <w:tr w:rsidR="00B659B2" w14:paraId="6DF1B2D5" w14:textId="77777777">
        <w:trPr>
          <w:cantSplit/>
        </w:trPr>
        <w:tc>
          <w:tcPr>
            <w:tcW w:w="1150" w:type="dxa"/>
          </w:tcPr>
          <w:p w14:paraId="7B366572" w14:textId="77777777" w:rsidR="00B659B2" w:rsidRDefault="00000000">
            <w:pPr>
              <w:spacing w:before="20" w:after="40" w:line="240" w:lineRule="auto"/>
              <w:jc w:val="left"/>
            </w:pPr>
            <w:r>
              <w:rPr>
                <w:color w:val="000000"/>
                <w:sz w:val="20"/>
              </w:rPr>
              <w:t>/LF50/</w:t>
            </w:r>
          </w:p>
        </w:tc>
        <w:tc>
          <w:tcPr>
            <w:tcW w:w="1800" w:type="dxa"/>
          </w:tcPr>
          <w:p w14:paraId="70DED11B" w14:textId="77777777" w:rsidR="00B659B2" w:rsidRDefault="00000000">
            <w:pPr>
              <w:spacing w:before="20" w:after="40" w:line="240" w:lineRule="auto"/>
              <w:jc w:val="left"/>
            </w:pPr>
            <w:r>
              <w:rPr>
                <w:color w:val="000000"/>
                <w:sz w:val="20"/>
              </w:rPr>
              <w:t>Passwort zurücksetzen</w:t>
            </w:r>
          </w:p>
        </w:tc>
        <w:tc>
          <w:tcPr>
            <w:tcW w:w="4730" w:type="dxa"/>
          </w:tcPr>
          <w:p w14:paraId="2F08DB0A" w14:textId="77777777" w:rsidR="00B659B2" w:rsidRDefault="00000000">
            <w:pPr>
              <w:spacing w:before="20" w:after="40" w:line="240" w:lineRule="auto"/>
              <w:jc w:val="left"/>
            </w:pPr>
            <w:r>
              <w:rPr>
                <w:color w:val="000000"/>
                <w:sz w:val="20"/>
              </w:rPr>
              <w:t>Hat ein Spieler sein Passwort vergessen, erhält er per E-Mail einen Link, über den er ein neues Passwort festlegt.</w:t>
            </w:r>
          </w:p>
        </w:tc>
        <w:tc>
          <w:tcPr>
            <w:tcW w:w="1050" w:type="dxa"/>
          </w:tcPr>
          <w:p w14:paraId="01C7ED92" w14:textId="77777777" w:rsidR="00B659B2" w:rsidRDefault="00000000">
            <w:pPr>
              <w:spacing w:before="20" w:after="40" w:line="240" w:lineRule="auto"/>
              <w:jc w:val="left"/>
            </w:pPr>
            <w:r>
              <w:rPr>
                <w:color w:val="000000"/>
                <w:sz w:val="20"/>
              </w:rPr>
              <w:t>Muss</w:t>
            </w:r>
          </w:p>
        </w:tc>
      </w:tr>
    </w:tbl>
    <w:p w14:paraId="6C668971" w14:textId="77777777" w:rsidR="00B659B2" w:rsidRDefault="00B659B2"/>
    <w:p w14:paraId="34B3B2C1" w14:textId="77777777" w:rsidR="00B659B2" w:rsidRDefault="00000000">
      <w:r>
        <w:t>Eindeutige Namen sind für Ranglisten und Duelle nötig. Die Bestätigung per E-Mail verhindert Konten mit falschen Adressen, und sichere Passwörter schützen die Lernergebnisse der Teilnehmer.</w:t>
      </w:r>
    </w:p>
    <w:p w14:paraId="6CDD75F2" w14:textId="77777777" w:rsidR="00B659B2" w:rsidRDefault="00000000">
      <w:pPr>
        <w:pStyle w:val="berschrift2"/>
      </w:pPr>
      <w:bookmarkStart w:id="19" w:name="_Toc243996385"/>
      <w:r>
        <w:lastRenderedPageBreak/>
        <w:t>Einzelquiz</w:t>
      </w:r>
      <w:bookmarkEnd w:id="19"/>
    </w:p>
    <w:p w14:paraId="0702AAF8" w14:textId="77777777" w:rsidR="00B659B2" w:rsidRDefault="00000000">
      <w:pPr>
        <w:keepNext/>
      </w:pPr>
      <w:r>
        <w:t>Das Einzelquiz ist der Kern der Ausbaustufe 1. Die folgenden Funktionen beschreiben, wie ein Quiz zusammengestellt, gespielt und abgeschlossen wird.</w:t>
      </w:r>
    </w:p>
    <w:p w14:paraId="0C65AEDC" w14:textId="77777777" w:rsidR="00B659B2" w:rsidRDefault="00000000">
      <w:pPr>
        <w:pStyle w:val="Beschriftung"/>
        <w:keepNext/>
      </w:pPr>
      <w:r>
        <w:t xml:space="preserve">Tabelle </w:t>
      </w:r>
      <w:fldSimple w:instr=" SEQ Tabelle \* ARABIC ">
        <w:r w:rsidR="00B659B2">
          <w:t>4</w:t>
        </w:r>
      </w:fldSimple>
      <w:r>
        <w:t>: Produktfunktionen zum Einzelquiz</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800"/>
        <w:gridCol w:w="4731"/>
        <w:gridCol w:w="1050"/>
      </w:tblGrid>
      <w:tr w:rsidR="00B659B2" w14:paraId="31593829" w14:textId="77777777">
        <w:trPr>
          <w:cantSplit/>
          <w:tblHeader/>
        </w:trPr>
        <w:tc>
          <w:tcPr>
            <w:tcW w:w="1150" w:type="dxa"/>
            <w:shd w:val="clear" w:color="auto" w:fill="800000"/>
          </w:tcPr>
          <w:p w14:paraId="33F1DB54" w14:textId="77777777" w:rsidR="00B659B2" w:rsidRDefault="00000000">
            <w:pPr>
              <w:spacing w:before="20" w:after="40" w:line="240" w:lineRule="auto"/>
              <w:jc w:val="left"/>
            </w:pPr>
            <w:r>
              <w:rPr>
                <w:b/>
                <w:color w:val="FFFFFF"/>
                <w:sz w:val="20"/>
              </w:rPr>
              <w:t>Kennung</w:t>
            </w:r>
          </w:p>
        </w:tc>
        <w:tc>
          <w:tcPr>
            <w:tcW w:w="1800" w:type="dxa"/>
            <w:shd w:val="clear" w:color="auto" w:fill="800000"/>
          </w:tcPr>
          <w:p w14:paraId="60780233" w14:textId="77777777" w:rsidR="00B659B2" w:rsidRDefault="00000000">
            <w:pPr>
              <w:spacing w:before="20" w:after="40" w:line="240" w:lineRule="auto"/>
              <w:jc w:val="left"/>
            </w:pPr>
            <w:r>
              <w:rPr>
                <w:b/>
                <w:color w:val="FFFFFF"/>
                <w:sz w:val="20"/>
              </w:rPr>
              <w:t>Funktion</w:t>
            </w:r>
          </w:p>
        </w:tc>
        <w:tc>
          <w:tcPr>
            <w:tcW w:w="4730" w:type="dxa"/>
            <w:shd w:val="clear" w:color="auto" w:fill="800000"/>
          </w:tcPr>
          <w:p w14:paraId="76F952D0" w14:textId="77777777" w:rsidR="00B659B2" w:rsidRDefault="00000000">
            <w:pPr>
              <w:spacing w:before="20" w:after="40" w:line="240" w:lineRule="auto"/>
              <w:jc w:val="left"/>
            </w:pPr>
            <w:r>
              <w:rPr>
                <w:b/>
                <w:color w:val="FFFFFF"/>
                <w:sz w:val="20"/>
              </w:rPr>
              <w:t>Beschreibung</w:t>
            </w:r>
          </w:p>
        </w:tc>
        <w:tc>
          <w:tcPr>
            <w:tcW w:w="1050" w:type="dxa"/>
            <w:shd w:val="clear" w:color="auto" w:fill="800000"/>
          </w:tcPr>
          <w:p w14:paraId="55EAF22B" w14:textId="77777777" w:rsidR="00B659B2" w:rsidRDefault="00000000">
            <w:pPr>
              <w:spacing w:before="20" w:after="40" w:line="240" w:lineRule="auto"/>
              <w:jc w:val="left"/>
            </w:pPr>
            <w:r>
              <w:rPr>
                <w:b/>
                <w:color w:val="FFFFFF"/>
                <w:sz w:val="20"/>
              </w:rPr>
              <w:t>Priorität</w:t>
            </w:r>
          </w:p>
        </w:tc>
      </w:tr>
      <w:tr w:rsidR="00B659B2" w14:paraId="0ACA83E2" w14:textId="77777777">
        <w:trPr>
          <w:cantSplit/>
        </w:trPr>
        <w:tc>
          <w:tcPr>
            <w:tcW w:w="1150" w:type="dxa"/>
          </w:tcPr>
          <w:p w14:paraId="46CC3CE2" w14:textId="77777777" w:rsidR="00B659B2" w:rsidRDefault="00000000">
            <w:pPr>
              <w:spacing w:before="20" w:after="40" w:line="240" w:lineRule="auto"/>
              <w:jc w:val="left"/>
            </w:pPr>
            <w:r>
              <w:rPr>
                <w:color w:val="000000"/>
                <w:sz w:val="20"/>
              </w:rPr>
              <w:t>/LF100/</w:t>
            </w:r>
          </w:p>
        </w:tc>
        <w:tc>
          <w:tcPr>
            <w:tcW w:w="1800" w:type="dxa"/>
          </w:tcPr>
          <w:p w14:paraId="24488897" w14:textId="77777777" w:rsidR="00B659B2" w:rsidRDefault="00000000">
            <w:pPr>
              <w:spacing w:before="20" w:after="40" w:line="240" w:lineRule="auto"/>
              <w:jc w:val="left"/>
            </w:pPr>
            <w:r>
              <w:rPr>
                <w:color w:val="000000"/>
                <w:sz w:val="20"/>
              </w:rPr>
              <w:t>Quiz starten</w:t>
            </w:r>
          </w:p>
        </w:tc>
        <w:tc>
          <w:tcPr>
            <w:tcW w:w="4730" w:type="dxa"/>
          </w:tcPr>
          <w:p w14:paraId="0DACBE35" w14:textId="77777777" w:rsidR="00B659B2" w:rsidRDefault="00000000">
            <w:pPr>
              <w:spacing w:before="20" w:after="40" w:line="240" w:lineRule="auto"/>
              <w:jc w:val="left"/>
            </w:pPr>
            <w:r>
              <w:rPr>
                <w:color w:val="000000"/>
                <w:sz w:val="20"/>
              </w:rPr>
              <w:t>Ein angemeldeter Spieler startet ein Einzelquiz. Ohne Anmeldung ist kein Spiel möglich.</w:t>
            </w:r>
          </w:p>
        </w:tc>
        <w:tc>
          <w:tcPr>
            <w:tcW w:w="1050" w:type="dxa"/>
          </w:tcPr>
          <w:p w14:paraId="3709B752" w14:textId="77777777" w:rsidR="00B659B2" w:rsidRDefault="00000000">
            <w:pPr>
              <w:spacing w:before="20" w:after="40" w:line="240" w:lineRule="auto"/>
              <w:jc w:val="left"/>
            </w:pPr>
            <w:r>
              <w:rPr>
                <w:color w:val="000000"/>
                <w:sz w:val="20"/>
              </w:rPr>
              <w:t>Muss</w:t>
            </w:r>
          </w:p>
        </w:tc>
      </w:tr>
      <w:tr w:rsidR="00B659B2" w14:paraId="6341BE74" w14:textId="77777777">
        <w:trPr>
          <w:cantSplit/>
        </w:trPr>
        <w:tc>
          <w:tcPr>
            <w:tcW w:w="1150" w:type="dxa"/>
            <w:shd w:val="clear" w:color="auto" w:fill="F7EFEF"/>
          </w:tcPr>
          <w:p w14:paraId="16322655" w14:textId="77777777" w:rsidR="00B659B2" w:rsidRDefault="00000000">
            <w:pPr>
              <w:spacing w:before="20" w:after="40" w:line="240" w:lineRule="auto"/>
              <w:jc w:val="left"/>
            </w:pPr>
            <w:r>
              <w:rPr>
                <w:color w:val="000000"/>
                <w:sz w:val="20"/>
              </w:rPr>
              <w:t>/LF110/</w:t>
            </w:r>
          </w:p>
        </w:tc>
        <w:tc>
          <w:tcPr>
            <w:tcW w:w="1800" w:type="dxa"/>
            <w:shd w:val="clear" w:color="auto" w:fill="F7EFEF"/>
          </w:tcPr>
          <w:p w14:paraId="1CF54B52" w14:textId="77777777" w:rsidR="00B659B2" w:rsidRDefault="00000000">
            <w:pPr>
              <w:spacing w:before="20" w:after="40" w:line="240" w:lineRule="auto"/>
              <w:jc w:val="left"/>
            </w:pPr>
            <w:r>
              <w:rPr>
                <w:color w:val="000000"/>
                <w:sz w:val="20"/>
              </w:rPr>
              <w:t>Inhalte wählen</w:t>
            </w:r>
          </w:p>
        </w:tc>
        <w:tc>
          <w:tcPr>
            <w:tcW w:w="4730" w:type="dxa"/>
            <w:shd w:val="clear" w:color="auto" w:fill="F7EFEF"/>
          </w:tcPr>
          <w:p w14:paraId="0957445C" w14:textId="77777777" w:rsidR="00B659B2" w:rsidRDefault="00000000">
            <w:pPr>
              <w:spacing w:before="20" w:after="40" w:line="240" w:lineRule="auto"/>
              <w:jc w:val="left"/>
            </w:pPr>
            <w:r>
              <w:rPr>
                <w:color w:val="000000"/>
                <w:sz w:val="20"/>
              </w:rPr>
              <w:t>Vor dem Start wählt der Spieler eine, mehrere oder alle Kategorien sowie einen Schwierigkeitsgrad oder „Gemischt“. Angeboten werden nur Kategorien und Stufen, zu denen es Fragen gibt.</w:t>
            </w:r>
          </w:p>
        </w:tc>
        <w:tc>
          <w:tcPr>
            <w:tcW w:w="1050" w:type="dxa"/>
            <w:shd w:val="clear" w:color="auto" w:fill="F7EFEF"/>
          </w:tcPr>
          <w:p w14:paraId="73E64068" w14:textId="77777777" w:rsidR="00B659B2" w:rsidRDefault="00000000">
            <w:pPr>
              <w:spacing w:before="20" w:after="40" w:line="240" w:lineRule="auto"/>
              <w:jc w:val="left"/>
            </w:pPr>
            <w:r>
              <w:rPr>
                <w:color w:val="000000"/>
                <w:sz w:val="20"/>
              </w:rPr>
              <w:t>Soll</w:t>
            </w:r>
          </w:p>
        </w:tc>
      </w:tr>
      <w:tr w:rsidR="00B659B2" w14:paraId="40EEE60C" w14:textId="77777777">
        <w:trPr>
          <w:cantSplit/>
        </w:trPr>
        <w:tc>
          <w:tcPr>
            <w:tcW w:w="1150" w:type="dxa"/>
          </w:tcPr>
          <w:p w14:paraId="6C345EE6" w14:textId="77777777" w:rsidR="00B659B2" w:rsidRDefault="00000000">
            <w:pPr>
              <w:spacing w:before="20" w:after="40" w:line="240" w:lineRule="auto"/>
              <w:jc w:val="left"/>
            </w:pPr>
            <w:r>
              <w:rPr>
                <w:color w:val="000000"/>
                <w:sz w:val="20"/>
              </w:rPr>
              <w:t>/LF120/</w:t>
            </w:r>
          </w:p>
        </w:tc>
        <w:tc>
          <w:tcPr>
            <w:tcW w:w="1800" w:type="dxa"/>
          </w:tcPr>
          <w:p w14:paraId="302999F0" w14:textId="77777777" w:rsidR="00B659B2" w:rsidRDefault="00000000">
            <w:pPr>
              <w:spacing w:before="20" w:after="40" w:line="240" w:lineRule="auto"/>
              <w:jc w:val="left"/>
            </w:pPr>
            <w:r>
              <w:rPr>
                <w:color w:val="000000"/>
                <w:sz w:val="20"/>
              </w:rPr>
              <w:t>Zu wenige Fragen</w:t>
            </w:r>
          </w:p>
        </w:tc>
        <w:tc>
          <w:tcPr>
            <w:tcW w:w="4730" w:type="dxa"/>
          </w:tcPr>
          <w:p w14:paraId="470353BE" w14:textId="77777777" w:rsidR="00B659B2" w:rsidRDefault="00000000">
            <w:pPr>
              <w:spacing w:before="20" w:after="40" w:line="240" w:lineRule="auto"/>
              <w:jc w:val="left"/>
            </w:pPr>
            <w:r>
              <w:rPr>
                <w:color w:val="000000"/>
                <w:sz w:val="20"/>
              </w:rPr>
              <w:t>Gibt es für die Auswahl weniger als die gewünschte Anzahl Fragen, wird das Quiz mit Fragen benachbarter Schwierigkeitsgrade aufgefüllt, und der Spieler erhält einen Hinweis.</w:t>
            </w:r>
          </w:p>
        </w:tc>
        <w:tc>
          <w:tcPr>
            <w:tcW w:w="1050" w:type="dxa"/>
          </w:tcPr>
          <w:p w14:paraId="65B08BC5" w14:textId="77777777" w:rsidR="00B659B2" w:rsidRDefault="00000000">
            <w:pPr>
              <w:spacing w:before="20" w:after="40" w:line="240" w:lineRule="auto"/>
              <w:jc w:val="left"/>
            </w:pPr>
            <w:r>
              <w:rPr>
                <w:color w:val="000000"/>
                <w:sz w:val="20"/>
              </w:rPr>
              <w:t>Soll</w:t>
            </w:r>
          </w:p>
        </w:tc>
      </w:tr>
      <w:tr w:rsidR="00B659B2" w14:paraId="5142E3BE" w14:textId="77777777">
        <w:trPr>
          <w:cantSplit/>
        </w:trPr>
        <w:tc>
          <w:tcPr>
            <w:tcW w:w="1150" w:type="dxa"/>
            <w:shd w:val="clear" w:color="auto" w:fill="F7EFEF"/>
          </w:tcPr>
          <w:p w14:paraId="27FC4043" w14:textId="77777777" w:rsidR="00B659B2" w:rsidRDefault="00000000">
            <w:pPr>
              <w:spacing w:before="20" w:after="40" w:line="240" w:lineRule="auto"/>
              <w:jc w:val="left"/>
            </w:pPr>
            <w:r>
              <w:rPr>
                <w:color w:val="000000"/>
                <w:sz w:val="20"/>
              </w:rPr>
              <w:t>/LF130/</w:t>
            </w:r>
          </w:p>
        </w:tc>
        <w:tc>
          <w:tcPr>
            <w:tcW w:w="1800" w:type="dxa"/>
            <w:shd w:val="clear" w:color="auto" w:fill="F7EFEF"/>
          </w:tcPr>
          <w:p w14:paraId="133A2561" w14:textId="77777777" w:rsidR="00B659B2" w:rsidRDefault="00000000">
            <w:pPr>
              <w:spacing w:before="20" w:after="40" w:line="240" w:lineRule="auto"/>
              <w:jc w:val="left"/>
            </w:pPr>
            <w:r>
              <w:rPr>
                <w:color w:val="000000"/>
                <w:sz w:val="20"/>
              </w:rPr>
              <w:t>Fragen beantworten</w:t>
            </w:r>
          </w:p>
        </w:tc>
        <w:tc>
          <w:tcPr>
            <w:tcW w:w="4730" w:type="dxa"/>
            <w:shd w:val="clear" w:color="auto" w:fill="F7EFEF"/>
          </w:tcPr>
          <w:p w14:paraId="38B8C850" w14:textId="77777777" w:rsidR="00B659B2" w:rsidRDefault="00000000">
            <w:pPr>
              <w:spacing w:before="20" w:after="40" w:line="240" w:lineRule="auto"/>
              <w:jc w:val="left"/>
            </w:pPr>
            <w:r>
              <w:rPr>
                <w:color w:val="000000"/>
                <w:sz w:val="20"/>
              </w:rPr>
              <w:t>Ein Quiz besteht standardmäßig aus 12 Fragen. Zu jeder Frage werden vier Antwortmöglichkeiten in zufälliger Reihenfolge gezeigt, von denen genau eine richtig ist.</w:t>
            </w:r>
          </w:p>
        </w:tc>
        <w:tc>
          <w:tcPr>
            <w:tcW w:w="1050" w:type="dxa"/>
            <w:shd w:val="clear" w:color="auto" w:fill="F7EFEF"/>
          </w:tcPr>
          <w:p w14:paraId="23E9893E" w14:textId="77777777" w:rsidR="00B659B2" w:rsidRDefault="00000000">
            <w:pPr>
              <w:spacing w:before="20" w:after="40" w:line="240" w:lineRule="auto"/>
              <w:jc w:val="left"/>
            </w:pPr>
            <w:r>
              <w:rPr>
                <w:color w:val="000000"/>
                <w:sz w:val="20"/>
              </w:rPr>
              <w:t>Muss</w:t>
            </w:r>
          </w:p>
        </w:tc>
      </w:tr>
      <w:tr w:rsidR="00B659B2" w14:paraId="3FEEB21F" w14:textId="77777777">
        <w:trPr>
          <w:cantSplit/>
        </w:trPr>
        <w:tc>
          <w:tcPr>
            <w:tcW w:w="1150" w:type="dxa"/>
          </w:tcPr>
          <w:p w14:paraId="0E27D029" w14:textId="77777777" w:rsidR="00B659B2" w:rsidRDefault="00000000">
            <w:pPr>
              <w:spacing w:before="20" w:after="40" w:line="240" w:lineRule="auto"/>
              <w:jc w:val="left"/>
            </w:pPr>
            <w:r>
              <w:rPr>
                <w:color w:val="000000"/>
                <w:sz w:val="20"/>
              </w:rPr>
              <w:t>/LF135/</w:t>
            </w:r>
          </w:p>
        </w:tc>
        <w:tc>
          <w:tcPr>
            <w:tcW w:w="1800" w:type="dxa"/>
          </w:tcPr>
          <w:p w14:paraId="28696A18" w14:textId="77777777" w:rsidR="00B659B2" w:rsidRDefault="00000000">
            <w:pPr>
              <w:spacing w:before="20" w:after="40" w:line="240" w:lineRule="auto"/>
              <w:jc w:val="left"/>
            </w:pPr>
            <w:r>
              <w:rPr>
                <w:color w:val="000000"/>
                <w:sz w:val="20"/>
              </w:rPr>
              <w:t>Tastatur</w:t>
            </w:r>
          </w:p>
        </w:tc>
        <w:tc>
          <w:tcPr>
            <w:tcW w:w="4730" w:type="dxa"/>
          </w:tcPr>
          <w:p w14:paraId="6F17F335" w14:textId="77777777" w:rsidR="00B659B2" w:rsidRDefault="00000000">
            <w:pPr>
              <w:spacing w:before="20" w:after="40" w:line="240" w:lineRule="auto"/>
              <w:jc w:val="left"/>
            </w:pPr>
            <w:r>
              <w:rPr>
                <w:color w:val="000000"/>
                <w:sz w:val="20"/>
              </w:rPr>
              <w:t>Antworten können zusätzlich zur Maus mit den Tasten A bis D gewählt werden.</w:t>
            </w:r>
          </w:p>
        </w:tc>
        <w:tc>
          <w:tcPr>
            <w:tcW w:w="1050" w:type="dxa"/>
          </w:tcPr>
          <w:p w14:paraId="04DA25F4" w14:textId="77777777" w:rsidR="00B659B2" w:rsidRDefault="00000000">
            <w:pPr>
              <w:spacing w:before="20" w:after="40" w:line="240" w:lineRule="auto"/>
              <w:jc w:val="left"/>
            </w:pPr>
            <w:r>
              <w:rPr>
                <w:color w:val="000000"/>
                <w:sz w:val="20"/>
              </w:rPr>
              <w:t>Kann</w:t>
            </w:r>
          </w:p>
        </w:tc>
      </w:tr>
      <w:tr w:rsidR="00B659B2" w14:paraId="42C53585" w14:textId="77777777">
        <w:trPr>
          <w:cantSplit/>
        </w:trPr>
        <w:tc>
          <w:tcPr>
            <w:tcW w:w="1150" w:type="dxa"/>
            <w:shd w:val="clear" w:color="auto" w:fill="F7EFEF"/>
          </w:tcPr>
          <w:p w14:paraId="433416BE" w14:textId="77777777" w:rsidR="00B659B2" w:rsidRDefault="00000000">
            <w:pPr>
              <w:spacing w:before="20" w:after="40" w:line="240" w:lineRule="auto"/>
              <w:jc w:val="left"/>
            </w:pPr>
            <w:r>
              <w:rPr>
                <w:color w:val="000000"/>
                <w:sz w:val="20"/>
              </w:rPr>
              <w:t>/LF140/</w:t>
            </w:r>
          </w:p>
        </w:tc>
        <w:tc>
          <w:tcPr>
            <w:tcW w:w="1800" w:type="dxa"/>
            <w:shd w:val="clear" w:color="auto" w:fill="F7EFEF"/>
          </w:tcPr>
          <w:p w14:paraId="40595BCD" w14:textId="77777777" w:rsidR="00B659B2" w:rsidRDefault="00000000">
            <w:pPr>
              <w:spacing w:before="20" w:after="40" w:line="240" w:lineRule="auto"/>
              <w:jc w:val="left"/>
            </w:pPr>
            <w:r>
              <w:rPr>
                <w:color w:val="000000"/>
                <w:sz w:val="20"/>
              </w:rPr>
              <w:t>Antwortzeit</w:t>
            </w:r>
          </w:p>
        </w:tc>
        <w:tc>
          <w:tcPr>
            <w:tcW w:w="4730" w:type="dxa"/>
            <w:shd w:val="clear" w:color="auto" w:fill="F7EFEF"/>
          </w:tcPr>
          <w:p w14:paraId="3F23AD13" w14:textId="77777777" w:rsidR="00B659B2" w:rsidRDefault="00000000">
            <w:pPr>
              <w:spacing w:before="20" w:after="40" w:line="240" w:lineRule="auto"/>
              <w:jc w:val="left"/>
            </w:pPr>
            <w:r>
              <w:rPr>
                <w:color w:val="000000"/>
                <w:sz w:val="20"/>
              </w:rPr>
              <w:t>Für jede Frage stehen standardmäßig 30 Sekunden zur Verfügung. Die Restzeit wird als Zahl und als Balken angezeigt, der von Grün über Orange zu Rot wechselt. Läuft die Zeit ab, gilt die Frage als falsch beantwortet.</w:t>
            </w:r>
          </w:p>
        </w:tc>
        <w:tc>
          <w:tcPr>
            <w:tcW w:w="1050" w:type="dxa"/>
            <w:shd w:val="clear" w:color="auto" w:fill="F7EFEF"/>
          </w:tcPr>
          <w:p w14:paraId="56B3976E" w14:textId="77777777" w:rsidR="00B659B2" w:rsidRDefault="00000000">
            <w:pPr>
              <w:spacing w:before="20" w:after="40" w:line="240" w:lineRule="auto"/>
              <w:jc w:val="left"/>
            </w:pPr>
            <w:r>
              <w:rPr>
                <w:color w:val="000000"/>
                <w:sz w:val="20"/>
              </w:rPr>
              <w:t>Muss</w:t>
            </w:r>
          </w:p>
        </w:tc>
      </w:tr>
      <w:tr w:rsidR="00B659B2" w14:paraId="074125E6" w14:textId="77777777">
        <w:trPr>
          <w:cantSplit/>
        </w:trPr>
        <w:tc>
          <w:tcPr>
            <w:tcW w:w="1150" w:type="dxa"/>
          </w:tcPr>
          <w:p w14:paraId="22A31200" w14:textId="77777777" w:rsidR="00B659B2" w:rsidRDefault="00000000">
            <w:pPr>
              <w:spacing w:before="20" w:after="40" w:line="240" w:lineRule="auto"/>
              <w:jc w:val="left"/>
            </w:pPr>
            <w:r>
              <w:rPr>
                <w:color w:val="000000"/>
                <w:sz w:val="20"/>
              </w:rPr>
              <w:t>/LF150/</w:t>
            </w:r>
          </w:p>
        </w:tc>
        <w:tc>
          <w:tcPr>
            <w:tcW w:w="1800" w:type="dxa"/>
          </w:tcPr>
          <w:p w14:paraId="64F645F1" w14:textId="77777777" w:rsidR="00B659B2" w:rsidRDefault="00000000">
            <w:pPr>
              <w:spacing w:before="20" w:after="40" w:line="240" w:lineRule="auto"/>
              <w:jc w:val="left"/>
            </w:pPr>
            <w:r>
              <w:rPr>
                <w:color w:val="000000"/>
                <w:sz w:val="20"/>
              </w:rPr>
              <w:t>Rückmeldung</w:t>
            </w:r>
          </w:p>
        </w:tc>
        <w:tc>
          <w:tcPr>
            <w:tcW w:w="4730" w:type="dxa"/>
          </w:tcPr>
          <w:p w14:paraId="56E61461" w14:textId="77777777" w:rsidR="00B659B2" w:rsidRDefault="00000000">
            <w:pPr>
              <w:spacing w:before="20" w:after="40" w:line="240" w:lineRule="auto"/>
              <w:jc w:val="left"/>
            </w:pPr>
            <w:r>
              <w:rPr>
                <w:color w:val="000000"/>
                <w:sz w:val="20"/>
              </w:rPr>
              <w:t>Nach jeder Antwort sieht der Spieler sofort, ob sie richtig war. Bei einer falschen Antwort wird die richtige Lösung angezeigt.</w:t>
            </w:r>
          </w:p>
        </w:tc>
        <w:tc>
          <w:tcPr>
            <w:tcW w:w="1050" w:type="dxa"/>
          </w:tcPr>
          <w:p w14:paraId="53A8A14F" w14:textId="77777777" w:rsidR="00B659B2" w:rsidRDefault="00000000">
            <w:pPr>
              <w:spacing w:before="20" w:after="40" w:line="240" w:lineRule="auto"/>
              <w:jc w:val="left"/>
            </w:pPr>
            <w:r>
              <w:rPr>
                <w:color w:val="000000"/>
                <w:sz w:val="20"/>
              </w:rPr>
              <w:t>Muss</w:t>
            </w:r>
          </w:p>
        </w:tc>
      </w:tr>
      <w:tr w:rsidR="00B659B2" w14:paraId="1731CD4F" w14:textId="77777777">
        <w:trPr>
          <w:cantSplit/>
        </w:trPr>
        <w:tc>
          <w:tcPr>
            <w:tcW w:w="1150" w:type="dxa"/>
            <w:shd w:val="clear" w:color="auto" w:fill="F7EFEF"/>
          </w:tcPr>
          <w:p w14:paraId="6957A5FE" w14:textId="77777777" w:rsidR="00B659B2" w:rsidRDefault="00000000">
            <w:pPr>
              <w:spacing w:before="20" w:after="40" w:line="240" w:lineRule="auto"/>
              <w:jc w:val="left"/>
            </w:pPr>
            <w:r>
              <w:rPr>
                <w:color w:val="000000"/>
                <w:sz w:val="20"/>
              </w:rPr>
              <w:t>/LF160/</w:t>
            </w:r>
          </w:p>
        </w:tc>
        <w:tc>
          <w:tcPr>
            <w:tcW w:w="1800" w:type="dxa"/>
            <w:shd w:val="clear" w:color="auto" w:fill="F7EFEF"/>
          </w:tcPr>
          <w:p w14:paraId="6287FF60" w14:textId="77777777" w:rsidR="00B659B2" w:rsidRDefault="00000000">
            <w:pPr>
              <w:spacing w:before="20" w:after="40" w:line="240" w:lineRule="auto"/>
              <w:jc w:val="left"/>
            </w:pPr>
            <w:r>
              <w:rPr>
                <w:color w:val="000000"/>
                <w:sz w:val="20"/>
              </w:rPr>
              <w:t>Bild und Ton</w:t>
            </w:r>
          </w:p>
        </w:tc>
        <w:tc>
          <w:tcPr>
            <w:tcW w:w="4730" w:type="dxa"/>
            <w:shd w:val="clear" w:color="auto" w:fill="F7EFEF"/>
          </w:tcPr>
          <w:p w14:paraId="165CFA9E" w14:textId="77777777" w:rsidR="00B659B2" w:rsidRDefault="00000000">
            <w:pPr>
              <w:spacing w:before="20" w:after="40" w:line="240" w:lineRule="auto"/>
              <w:jc w:val="left"/>
            </w:pPr>
            <w:r>
              <w:rPr>
                <w:color w:val="000000"/>
                <w:sz w:val="20"/>
              </w:rPr>
              <w:t>Gehört zu einer Frage ein Bild, wird es angezeigt und kann vergrößert werden. Gehört ein Ton dazu, kann der Spieler ihn abspielen.</w:t>
            </w:r>
          </w:p>
        </w:tc>
        <w:tc>
          <w:tcPr>
            <w:tcW w:w="1050" w:type="dxa"/>
            <w:shd w:val="clear" w:color="auto" w:fill="F7EFEF"/>
          </w:tcPr>
          <w:p w14:paraId="080732BA" w14:textId="77777777" w:rsidR="00B659B2" w:rsidRDefault="00000000">
            <w:pPr>
              <w:spacing w:before="20" w:after="40" w:line="240" w:lineRule="auto"/>
              <w:jc w:val="left"/>
            </w:pPr>
            <w:r>
              <w:rPr>
                <w:color w:val="000000"/>
                <w:sz w:val="20"/>
              </w:rPr>
              <w:t>Muss</w:t>
            </w:r>
          </w:p>
        </w:tc>
      </w:tr>
      <w:tr w:rsidR="00B659B2" w14:paraId="22A05398" w14:textId="77777777">
        <w:trPr>
          <w:cantSplit/>
        </w:trPr>
        <w:tc>
          <w:tcPr>
            <w:tcW w:w="1150" w:type="dxa"/>
          </w:tcPr>
          <w:p w14:paraId="6C9E0AF7" w14:textId="77777777" w:rsidR="00B659B2" w:rsidRDefault="00000000">
            <w:pPr>
              <w:spacing w:before="20" w:after="40" w:line="240" w:lineRule="auto"/>
              <w:jc w:val="left"/>
            </w:pPr>
            <w:r>
              <w:rPr>
                <w:color w:val="000000"/>
                <w:sz w:val="20"/>
              </w:rPr>
              <w:t>/LF170/</w:t>
            </w:r>
          </w:p>
        </w:tc>
        <w:tc>
          <w:tcPr>
            <w:tcW w:w="1800" w:type="dxa"/>
          </w:tcPr>
          <w:p w14:paraId="06179993" w14:textId="77777777" w:rsidR="00B659B2" w:rsidRDefault="00000000">
            <w:pPr>
              <w:spacing w:before="20" w:after="40" w:line="240" w:lineRule="auto"/>
              <w:jc w:val="left"/>
            </w:pPr>
            <w:r>
              <w:rPr>
                <w:color w:val="000000"/>
                <w:sz w:val="20"/>
              </w:rPr>
              <w:t>Ergebnis</w:t>
            </w:r>
          </w:p>
        </w:tc>
        <w:tc>
          <w:tcPr>
            <w:tcW w:w="4730" w:type="dxa"/>
          </w:tcPr>
          <w:p w14:paraId="526B48FC" w14:textId="77777777" w:rsidR="00B659B2" w:rsidRDefault="00000000">
            <w:pPr>
              <w:spacing w:before="20" w:after="40" w:line="240" w:lineRule="auto"/>
              <w:jc w:val="left"/>
            </w:pPr>
            <w:r>
              <w:rPr>
                <w:color w:val="000000"/>
                <w:sz w:val="20"/>
              </w:rPr>
              <w:t>Am Ende sieht der Spieler, wie viele Fragen er richtig beantwortet hat, wie viele Punkte er erhalten hat und auf welchem Platz der Rangliste er jetzt steht.</w:t>
            </w:r>
          </w:p>
        </w:tc>
        <w:tc>
          <w:tcPr>
            <w:tcW w:w="1050" w:type="dxa"/>
          </w:tcPr>
          <w:p w14:paraId="78DBC84E" w14:textId="77777777" w:rsidR="00B659B2" w:rsidRDefault="00000000">
            <w:pPr>
              <w:spacing w:before="20" w:after="40" w:line="240" w:lineRule="auto"/>
              <w:jc w:val="left"/>
            </w:pPr>
            <w:r>
              <w:rPr>
                <w:color w:val="000000"/>
                <w:sz w:val="20"/>
              </w:rPr>
              <w:t>Muss</w:t>
            </w:r>
          </w:p>
        </w:tc>
      </w:tr>
      <w:tr w:rsidR="00B659B2" w14:paraId="40E2DC4E" w14:textId="77777777">
        <w:trPr>
          <w:cantSplit/>
        </w:trPr>
        <w:tc>
          <w:tcPr>
            <w:tcW w:w="1150" w:type="dxa"/>
            <w:shd w:val="clear" w:color="auto" w:fill="F7EFEF"/>
          </w:tcPr>
          <w:p w14:paraId="7BB3C069" w14:textId="77777777" w:rsidR="00B659B2" w:rsidRDefault="00000000">
            <w:pPr>
              <w:spacing w:before="20" w:after="40" w:line="240" w:lineRule="auto"/>
              <w:jc w:val="left"/>
            </w:pPr>
            <w:r>
              <w:rPr>
                <w:color w:val="000000"/>
                <w:sz w:val="20"/>
              </w:rPr>
              <w:t>/LF175/</w:t>
            </w:r>
          </w:p>
        </w:tc>
        <w:tc>
          <w:tcPr>
            <w:tcW w:w="1800" w:type="dxa"/>
            <w:shd w:val="clear" w:color="auto" w:fill="F7EFEF"/>
          </w:tcPr>
          <w:p w14:paraId="39E98650" w14:textId="77777777" w:rsidR="00B659B2" w:rsidRDefault="00000000">
            <w:pPr>
              <w:spacing w:before="20" w:after="40" w:line="240" w:lineRule="auto"/>
              <w:jc w:val="left"/>
            </w:pPr>
            <w:r>
              <w:rPr>
                <w:color w:val="000000"/>
                <w:sz w:val="20"/>
              </w:rPr>
              <w:t>Punkte aufschlüsseln</w:t>
            </w:r>
          </w:p>
        </w:tc>
        <w:tc>
          <w:tcPr>
            <w:tcW w:w="4730" w:type="dxa"/>
            <w:shd w:val="clear" w:color="auto" w:fill="F7EFEF"/>
          </w:tcPr>
          <w:p w14:paraId="4ED282CE" w14:textId="77777777" w:rsidR="00B659B2" w:rsidRDefault="00000000">
            <w:pPr>
              <w:spacing w:before="20" w:after="40" w:line="240" w:lineRule="auto"/>
              <w:jc w:val="left"/>
            </w:pPr>
            <w:r>
              <w:rPr>
                <w:color w:val="000000"/>
                <w:sz w:val="20"/>
              </w:rPr>
              <w:t>Das Ergebnis zeigt zusätzlich, wie sich die Punkte aus Grundpunkten und Bonuspunkten zusammensetzen.</w:t>
            </w:r>
          </w:p>
        </w:tc>
        <w:tc>
          <w:tcPr>
            <w:tcW w:w="1050" w:type="dxa"/>
            <w:shd w:val="clear" w:color="auto" w:fill="F7EFEF"/>
          </w:tcPr>
          <w:p w14:paraId="7CF0E735" w14:textId="77777777" w:rsidR="00B659B2" w:rsidRDefault="00000000">
            <w:pPr>
              <w:spacing w:before="20" w:after="40" w:line="240" w:lineRule="auto"/>
              <w:jc w:val="left"/>
            </w:pPr>
            <w:r>
              <w:rPr>
                <w:color w:val="000000"/>
                <w:sz w:val="20"/>
              </w:rPr>
              <w:t>Kann</w:t>
            </w:r>
          </w:p>
        </w:tc>
      </w:tr>
      <w:tr w:rsidR="00B659B2" w14:paraId="0BA24B08" w14:textId="77777777">
        <w:trPr>
          <w:cantSplit/>
        </w:trPr>
        <w:tc>
          <w:tcPr>
            <w:tcW w:w="1150" w:type="dxa"/>
          </w:tcPr>
          <w:p w14:paraId="5A2A8682" w14:textId="77777777" w:rsidR="00B659B2" w:rsidRDefault="00000000">
            <w:pPr>
              <w:spacing w:before="20" w:after="40" w:line="240" w:lineRule="auto"/>
              <w:jc w:val="left"/>
            </w:pPr>
            <w:r>
              <w:rPr>
                <w:color w:val="000000"/>
                <w:sz w:val="20"/>
              </w:rPr>
              <w:t>/LF180/</w:t>
            </w:r>
          </w:p>
        </w:tc>
        <w:tc>
          <w:tcPr>
            <w:tcW w:w="1800" w:type="dxa"/>
          </w:tcPr>
          <w:p w14:paraId="2C7711D4" w14:textId="77777777" w:rsidR="00B659B2" w:rsidRDefault="00000000">
            <w:pPr>
              <w:spacing w:before="20" w:after="40" w:line="240" w:lineRule="auto"/>
              <w:jc w:val="left"/>
            </w:pPr>
            <w:r>
              <w:rPr>
                <w:color w:val="000000"/>
                <w:sz w:val="20"/>
              </w:rPr>
              <w:t>Persönliche Einstellungen</w:t>
            </w:r>
          </w:p>
        </w:tc>
        <w:tc>
          <w:tcPr>
            <w:tcW w:w="4730" w:type="dxa"/>
          </w:tcPr>
          <w:p w14:paraId="6EF3BB5E" w14:textId="77777777" w:rsidR="00B659B2" w:rsidRDefault="00000000">
            <w:pPr>
              <w:spacing w:before="20" w:after="40" w:line="240" w:lineRule="auto"/>
              <w:jc w:val="left"/>
            </w:pPr>
            <w:r>
              <w:rPr>
                <w:color w:val="000000"/>
                <w:sz w:val="20"/>
              </w:rPr>
              <w:t>Der Spieler kann die Fragenanzahl (6, 12, 18 oder 24), die Antwortzeit (15, 30, 45 oder 60 Sekunden) und die Bonuspunkte für sich anpassen. Die Einstellungen bleiben für spätere Spiele erhalten.</w:t>
            </w:r>
          </w:p>
        </w:tc>
        <w:tc>
          <w:tcPr>
            <w:tcW w:w="1050" w:type="dxa"/>
          </w:tcPr>
          <w:p w14:paraId="1767FEAF" w14:textId="77777777" w:rsidR="00B659B2" w:rsidRDefault="00000000">
            <w:pPr>
              <w:spacing w:before="20" w:after="40" w:line="240" w:lineRule="auto"/>
              <w:jc w:val="left"/>
            </w:pPr>
            <w:r>
              <w:rPr>
                <w:color w:val="000000"/>
                <w:sz w:val="20"/>
              </w:rPr>
              <w:t>Soll</w:t>
            </w:r>
          </w:p>
        </w:tc>
      </w:tr>
      <w:tr w:rsidR="00B659B2" w14:paraId="2DF2CFFE" w14:textId="77777777">
        <w:trPr>
          <w:cantSplit/>
        </w:trPr>
        <w:tc>
          <w:tcPr>
            <w:tcW w:w="1150" w:type="dxa"/>
            <w:shd w:val="clear" w:color="auto" w:fill="F7EFEF"/>
          </w:tcPr>
          <w:p w14:paraId="6C252202" w14:textId="77777777" w:rsidR="00B659B2" w:rsidRDefault="00000000">
            <w:pPr>
              <w:spacing w:before="20" w:after="40" w:line="240" w:lineRule="auto"/>
              <w:jc w:val="left"/>
            </w:pPr>
            <w:r>
              <w:rPr>
                <w:color w:val="000000"/>
                <w:sz w:val="20"/>
              </w:rPr>
              <w:t>/LF185/</w:t>
            </w:r>
          </w:p>
        </w:tc>
        <w:tc>
          <w:tcPr>
            <w:tcW w:w="1800" w:type="dxa"/>
            <w:shd w:val="clear" w:color="auto" w:fill="F7EFEF"/>
          </w:tcPr>
          <w:p w14:paraId="67969817" w14:textId="77777777" w:rsidR="00B659B2" w:rsidRDefault="00000000">
            <w:pPr>
              <w:spacing w:before="20" w:after="40" w:line="240" w:lineRule="auto"/>
              <w:jc w:val="left"/>
            </w:pPr>
            <w:r>
              <w:rPr>
                <w:color w:val="000000"/>
                <w:sz w:val="20"/>
              </w:rPr>
              <w:t>Darstellungsmodus</w:t>
            </w:r>
          </w:p>
        </w:tc>
        <w:tc>
          <w:tcPr>
            <w:tcW w:w="4730" w:type="dxa"/>
            <w:shd w:val="clear" w:color="auto" w:fill="F7EFEF"/>
          </w:tcPr>
          <w:p w14:paraId="1755A3D1" w14:textId="77777777" w:rsidR="00B659B2" w:rsidRDefault="00000000">
            <w:pPr>
              <w:spacing w:before="20" w:after="40" w:line="240" w:lineRule="auto"/>
              <w:jc w:val="left"/>
            </w:pPr>
            <w:r>
              <w:rPr>
                <w:color w:val="000000"/>
                <w:sz w:val="20"/>
              </w:rPr>
              <w:t>In den Einstellungen wählt der Spieler, ob die Anwendung hell, dunkel oder so wie in Windows eingestellt erscheint.</w:t>
            </w:r>
          </w:p>
        </w:tc>
        <w:tc>
          <w:tcPr>
            <w:tcW w:w="1050" w:type="dxa"/>
            <w:shd w:val="clear" w:color="auto" w:fill="F7EFEF"/>
          </w:tcPr>
          <w:p w14:paraId="4B7A4D43" w14:textId="77777777" w:rsidR="00B659B2" w:rsidRDefault="00000000">
            <w:pPr>
              <w:spacing w:before="20" w:after="40" w:line="240" w:lineRule="auto"/>
              <w:jc w:val="left"/>
            </w:pPr>
            <w:r>
              <w:rPr>
                <w:color w:val="000000"/>
                <w:sz w:val="20"/>
              </w:rPr>
              <w:t>Soll</w:t>
            </w:r>
          </w:p>
        </w:tc>
      </w:tr>
      <w:tr w:rsidR="00B659B2" w14:paraId="7E96810E" w14:textId="77777777">
        <w:trPr>
          <w:cantSplit/>
        </w:trPr>
        <w:tc>
          <w:tcPr>
            <w:tcW w:w="1150" w:type="dxa"/>
          </w:tcPr>
          <w:p w14:paraId="57221625" w14:textId="77777777" w:rsidR="00B659B2" w:rsidRDefault="00000000">
            <w:pPr>
              <w:spacing w:before="20" w:after="40" w:line="240" w:lineRule="auto"/>
              <w:jc w:val="left"/>
            </w:pPr>
            <w:r>
              <w:rPr>
                <w:color w:val="000000"/>
                <w:sz w:val="20"/>
              </w:rPr>
              <w:t>/LF190/</w:t>
            </w:r>
          </w:p>
        </w:tc>
        <w:tc>
          <w:tcPr>
            <w:tcW w:w="1800" w:type="dxa"/>
          </w:tcPr>
          <w:p w14:paraId="51B85F3C" w14:textId="77777777" w:rsidR="00B659B2" w:rsidRDefault="00000000">
            <w:pPr>
              <w:spacing w:before="20" w:after="40" w:line="240" w:lineRule="auto"/>
              <w:jc w:val="left"/>
            </w:pPr>
            <w:r>
              <w:rPr>
                <w:color w:val="000000"/>
                <w:sz w:val="20"/>
              </w:rPr>
              <w:t>Trainingsmodus</w:t>
            </w:r>
          </w:p>
        </w:tc>
        <w:tc>
          <w:tcPr>
            <w:tcW w:w="4730" w:type="dxa"/>
          </w:tcPr>
          <w:p w14:paraId="292A59D0" w14:textId="77777777" w:rsidR="00B659B2" w:rsidRDefault="00000000">
            <w:pPr>
              <w:spacing w:before="20" w:after="40" w:line="240" w:lineRule="auto"/>
              <w:jc w:val="left"/>
            </w:pPr>
            <w:r>
              <w:rPr>
                <w:color w:val="000000"/>
                <w:sz w:val="20"/>
              </w:rPr>
              <w:t>Im Trainingsmodus gibt es kein Zeitlimit. Die Punkte daraus zählen nicht für die Rangliste, die Antworten fließen aber in die Lernfunktion und die Statistik ein.</w:t>
            </w:r>
          </w:p>
        </w:tc>
        <w:tc>
          <w:tcPr>
            <w:tcW w:w="1050" w:type="dxa"/>
          </w:tcPr>
          <w:p w14:paraId="58C4524F" w14:textId="77777777" w:rsidR="00B659B2" w:rsidRDefault="00000000">
            <w:pPr>
              <w:spacing w:before="20" w:after="40" w:line="240" w:lineRule="auto"/>
              <w:jc w:val="left"/>
            </w:pPr>
            <w:r>
              <w:rPr>
                <w:color w:val="000000"/>
                <w:sz w:val="20"/>
              </w:rPr>
              <w:t>Kann</w:t>
            </w:r>
          </w:p>
        </w:tc>
      </w:tr>
    </w:tbl>
    <w:p w14:paraId="6EE1E68D" w14:textId="77777777" w:rsidR="00B659B2" w:rsidRDefault="00B659B2"/>
    <w:p w14:paraId="6B56A1C9" w14:textId="77777777" w:rsidR="00B659B2" w:rsidRDefault="00000000">
      <w:r>
        <w:lastRenderedPageBreak/>
        <w:t>Die Vorgaben zu vier Antworten, Zeitlimit und Wertung stammen aus dem Briefing. Die freie Wahl der Inhalte und die persönlichen Einstellungen helfen jedem Teilnehmer, gezielt die Themen zu üben, die er gerade im Kurs behandelt. Feste Werte statt einer freien Eingabe halten die Einstellungen übersichtlich und die Ergebnisse vergleichbar. Der Trainingsmodus richtet sich an Teilnehmer, die ohne Zeitdruck lernen möchten. Da er kein Zeitlimit hat, darf er die Rangliste nicht beeinflussen, sonst wäre der Wettbewerb unfair.</w:t>
      </w:r>
    </w:p>
    <w:p w14:paraId="758991E1" w14:textId="77777777" w:rsidR="00B659B2" w:rsidRDefault="00000000">
      <w:pPr>
        <w:pStyle w:val="berschrift2"/>
      </w:pPr>
      <w:bookmarkStart w:id="20" w:name="_Toc243996386"/>
      <w:r>
        <w:t>Punkte und Bonuspunkte</w:t>
      </w:r>
      <w:bookmarkEnd w:id="20"/>
    </w:p>
    <w:p w14:paraId="39AE5A4D" w14:textId="77777777" w:rsidR="00B659B2" w:rsidRDefault="00000000">
      <w:pPr>
        <w:keepNext/>
      </w:pPr>
      <w:r>
        <w:t>Für jede richtige Antwort gibt es einen Grundpunkt. Zusätzlich kann der Spieler Bonuspunkte erhalten, deren genaue Berechnung in Kapitel 13.1 beschrieben ist. Punkte werden nie abgezogen.</w:t>
      </w:r>
    </w:p>
    <w:p w14:paraId="70CB15A9" w14:textId="77777777" w:rsidR="00B659B2" w:rsidRDefault="00000000">
      <w:pPr>
        <w:pStyle w:val="Beschriftung"/>
        <w:keepNext/>
      </w:pPr>
      <w:r>
        <w:t xml:space="preserve">Tabelle </w:t>
      </w:r>
      <w:fldSimple w:instr=" SEQ Tabelle \* ARABIC ">
        <w:r w:rsidR="00B659B2">
          <w:t>5</w:t>
        </w:r>
      </w:fldSimple>
      <w:r>
        <w:t>: Produktfunktionen zu Punkten und Bonuspunkten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800"/>
        <w:gridCol w:w="4731"/>
        <w:gridCol w:w="1050"/>
      </w:tblGrid>
      <w:tr w:rsidR="00B659B2" w14:paraId="7FF760C0" w14:textId="77777777">
        <w:trPr>
          <w:cantSplit/>
          <w:tblHeader/>
        </w:trPr>
        <w:tc>
          <w:tcPr>
            <w:tcW w:w="1150" w:type="dxa"/>
            <w:shd w:val="clear" w:color="auto" w:fill="800000"/>
          </w:tcPr>
          <w:p w14:paraId="3A0ADE7E" w14:textId="77777777" w:rsidR="00B659B2" w:rsidRDefault="00000000">
            <w:pPr>
              <w:keepNext/>
              <w:spacing w:before="20" w:after="40" w:line="240" w:lineRule="auto"/>
              <w:jc w:val="left"/>
            </w:pPr>
            <w:r>
              <w:rPr>
                <w:b/>
                <w:color w:val="FFFFFF"/>
                <w:sz w:val="20"/>
              </w:rPr>
              <w:t>Kennung</w:t>
            </w:r>
          </w:p>
        </w:tc>
        <w:tc>
          <w:tcPr>
            <w:tcW w:w="1800" w:type="dxa"/>
            <w:shd w:val="clear" w:color="auto" w:fill="800000"/>
          </w:tcPr>
          <w:p w14:paraId="4E066968" w14:textId="77777777" w:rsidR="00B659B2" w:rsidRDefault="00000000">
            <w:pPr>
              <w:keepNext/>
              <w:spacing w:before="20" w:after="40" w:line="240" w:lineRule="auto"/>
              <w:jc w:val="left"/>
            </w:pPr>
            <w:r>
              <w:rPr>
                <w:b/>
                <w:color w:val="FFFFFF"/>
                <w:sz w:val="20"/>
              </w:rPr>
              <w:t>Funktion</w:t>
            </w:r>
          </w:p>
        </w:tc>
        <w:tc>
          <w:tcPr>
            <w:tcW w:w="4730" w:type="dxa"/>
            <w:shd w:val="clear" w:color="auto" w:fill="800000"/>
          </w:tcPr>
          <w:p w14:paraId="67068841" w14:textId="77777777" w:rsidR="00B659B2" w:rsidRDefault="00000000">
            <w:pPr>
              <w:keepNext/>
              <w:spacing w:before="20" w:after="40" w:line="240" w:lineRule="auto"/>
              <w:jc w:val="left"/>
            </w:pPr>
            <w:r>
              <w:rPr>
                <w:b/>
                <w:color w:val="FFFFFF"/>
                <w:sz w:val="20"/>
              </w:rPr>
              <w:t>Beschreibung</w:t>
            </w:r>
          </w:p>
        </w:tc>
        <w:tc>
          <w:tcPr>
            <w:tcW w:w="1050" w:type="dxa"/>
            <w:shd w:val="clear" w:color="auto" w:fill="800000"/>
          </w:tcPr>
          <w:p w14:paraId="00A61EC7" w14:textId="77777777" w:rsidR="00B659B2" w:rsidRDefault="00000000">
            <w:pPr>
              <w:keepNext/>
              <w:spacing w:before="20" w:after="40" w:line="240" w:lineRule="auto"/>
              <w:jc w:val="left"/>
            </w:pPr>
            <w:r>
              <w:rPr>
                <w:b/>
                <w:color w:val="FFFFFF"/>
                <w:sz w:val="20"/>
              </w:rPr>
              <w:t>Priorität</w:t>
            </w:r>
          </w:p>
        </w:tc>
      </w:tr>
      <w:tr w:rsidR="00B659B2" w14:paraId="39F18A91" w14:textId="77777777">
        <w:trPr>
          <w:cantSplit/>
        </w:trPr>
        <w:tc>
          <w:tcPr>
            <w:tcW w:w="1150" w:type="dxa"/>
          </w:tcPr>
          <w:p w14:paraId="5047A940" w14:textId="77777777" w:rsidR="00B659B2" w:rsidRDefault="00000000">
            <w:pPr>
              <w:keepNext/>
              <w:spacing w:before="20" w:after="40" w:line="240" w:lineRule="auto"/>
              <w:jc w:val="left"/>
            </w:pPr>
            <w:r>
              <w:rPr>
                <w:color w:val="000000"/>
                <w:sz w:val="20"/>
              </w:rPr>
              <w:t>/LF200/</w:t>
            </w:r>
          </w:p>
        </w:tc>
        <w:tc>
          <w:tcPr>
            <w:tcW w:w="1800" w:type="dxa"/>
          </w:tcPr>
          <w:p w14:paraId="6834D93C" w14:textId="77777777" w:rsidR="00B659B2" w:rsidRDefault="00000000">
            <w:pPr>
              <w:keepNext/>
              <w:spacing w:before="20" w:after="40" w:line="240" w:lineRule="auto"/>
              <w:jc w:val="left"/>
            </w:pPr>
            <w:r>
              <w:rPr>
                <w:color w:val="000000"/>
                <w:sz w:val="20"/>
              </w:rPr>
              <w:t>Grundpunkte</w:t>
            </w:r>
          </w:p>
        </w:tc>
        <w:tc>
          <w:tcPr>
            <w:tcW w:w="4730" w:type="dxa"/>
          </w:tcPr>
          <w:p w14:paraId="4E7EBC98" w14:textId="77777777" w:rsidR="00B659B2" w:rsidRDefault="00000000">
            <w:pPr>
              <w:keepNext/>
              <w:spacing w:before="20" w:after="40" w:line="240" w:lineRule="auto"/>
              <w:jc w:val="left"/>
            </w:pPr>
            <w:r>
              <w:rPr>
                <w:color w:val="000000"/>
                <w:sz w:val="20"/>
              </w:rPr>
              <w:t>Für jede richtige Antwort erhält der Spieler einen Punkt. Für falsche Antworten werden keine Punkte abgezogen.</w:t>
            </w:r>
          </w:p>
        </w:tc>
        <w:tc>
          <w:tcPr>
            <w:tcW w:w="1050" w:type="dxa"/>
          </w:tcPr>
          <w:p w14:paraId="6F15FF56" w14:textId="77777777" w:rsidR="00B659B2" w:rsidRDefault="00000000">
            <w:pPr>
              <w:keepNext/>
              <w:spacing w:before="20" w:after="40" w:line="240" w:lineRule="auto"/>
              <w:jc w:val="left"/>
            </w:pPr>
            <w:r>
              <w:rPr>
                <w:color w:val="000000"/>
                <w:sz w:val="20"/>
              </w:rPr>
              <w:t>Muss</w:t>
            </w:r>
          </w:p>
        </w:tc>
      </w:tr>
      <w:tr w:rsidR="00B659B2" w14:paraId="52D9AB6F" w14:textId="77777777">
        <w:trPr>
          <w:cantSplit/>
        </w:trPr>
        <w:tc>
          <w:tcPr>
            <w:tcW w:w="1150" w:type="dxa"/>
            <w:shd w:val="clear" w:color="auto" w:fill="F7EFEF"/>
          </w:tcPr>
          <w:p w14:paraId="025DAE20" w14:textId="77777777" w:rsidR="00B659B2" w:rsidRDefault="00000000">
            <w:pPr>
              <w:keepNext/>
              <w:spacing w:before="20" w:after="40" w:line="240" w:lineRule="auto"/>
              <w:jc w:val="left"/>
            </w:pPr>
            <w:r>
              <w:rPr>
                <w:color w:val="000000"/>
                <w:sz w:val="20"/>
              </w:rPr>
              <w:t>/LF210/</w:t>
            </w:r>
          </w:p>
        </w:tc>
        <w:tc>
          <w:tcPr>
            <w:tcW w:w="1800" w:type="dxa"/>
            <w:shd w:val="clear" w:color="auto" w:fill="F7EFEF"/>
          </w:tcPr>
          <w:p w14:paraId="5EEDC61C" w14:textId="77777777" w:rsidR="00B659B2" w:rsidRDefault="00000000">
            <w:pPr>
              <w:keepNext/>
              <w:spacing w:before="20" w:after="40" w:line="240" w:lineRule="auto"/>
              <w:jc w:val="left"/>
            </w:pPr>
            <w:r>
              <w:rPr>
                <w:color w:val="000000"/>
                <w:sz w:val="20"/>
              </w:rPr>
              <w:t>Bonus für Schwierigkeit</w:t>
            </w:r>
          </w:p>
        </w:tc>
        <w:tc>
          <w:tcPr>
            <w:tcW w:w="4730" w:type="dxa"/>
            <w:shd w:val="clear" w:color="auto" w:fill="F7EFEF"/>
          </w:tcPr>
          <w:p w14:paraId="62D5FAC3" w14:textId="77777777" w:rsidR="00B659B2" w:rsidRDefault="00000000">
            <w:pPr>
              <w:keepNext/>
              <w:spacing w:before="20" w:after="40" w:line="240" w:lineRule="auto"/>
              <w:jc w:val="left"/>
            </w:pPr>
            <w:r>
              <w:rPr>
                <w:color w:val="000000"/>
                <w:sz w:val="20"/>
              </w:rPr>
              <w:t>Richtige Antworten auf schwierigere Fragen bringen mehr Punkte. Jeder der neun Schwierigkeitsgrade hat einen eigenen Faktor.</w:t>
            </w:r>
          </w:p>
        </w:tc>
        <w:tc>
          <w:tcPr>
            <w:tcW w:w="1050" w:type="dxa"/>
            <w:shd w:val="clear" w:color="auto" w:fill="F7EFEF"/>
          </w:tcPr>
          <w:p w14:paraId="4601EC79" w14:textId="77777777" w:rsidR="00B659B2" w:rsidRDefault="00000000">
            <w:pPr>
              <w:keepNext/>
              <w:spacing w:before="20" w:after="40" w:line="240" w:lineRule="auto"/>
              <w:jc w:val="left"/>
            </w:pPr>
            <w:r>
              <w:rPr>
                <w:color w:val="000000"/>
                <w:sz w:val="20"/>
              </w:rPr>
              <w:t>Kann</w:t>
            </w:r>
          </w:p>
        </w:tc>
      </w:tr>
      <w:tr w:rsidR="00B659B2" w14:paraId="02A3CD75" w14:textId="77777777">
        <w:trPr>
          <w:cantSplit/>
        </w:trPr>
        <w:tc>
          <w:tcPr>
            <w:tcW w:w="1150" w:type="dxa"/>
          </w:tcPr>
          <w:p w14:paraId="03929420" w14:textId="77777777" w:rsidR="00B659B2" w:rsidRDefault="00000000">
            <w:pPr>
              <w:keepNext/>
              <w:spacing w:before="20" w:after="40" w:line="240" w:lineRule="auto"/>
              <w:jc w:val="left"/>
            </w:pPr>
            <w:r>
              <w:rPr>
                <w:color w:val="000000"/>
                <w:sz w:val="20"/>
              </w:rPr>
              <w:t>/LF220/</w:t>
            </w:r>
          </w:p>
        </w:tc>
        <w:tc>
          <w:tcPr>
            <w:tcW w:w="1800" w:type="dxa"/>
          </w:tcPr>
          <w:p w14:paraId="29493817" w14:textId="77777777" w:rsidR="00B659B2" w:rsidRDefault="00000000">
            <w:pPr>
              <w:keepNext/>
              <w:spacing w:before="20" w:after="40" w:line="240" w:lineRule="auto"/>
              <w:jc w:val="left"/>
            </w:pPr>
            <w:r>
              <w:rPr>
                <w:color w:val="000000"/>
                <w:sz w:val="20"/>
              </w:rPr>
              <w:t>Bonus für Restzeit</w:t>
            </w:r>
          </w:p>
        </w:tc>
        <w:tc>
          <w:tcPr>
            <w:tcW w:w="4730" w:type="dxa"/>
          </w:tcPr>
          <w:p w14:paraId="78F98120" w14:textId="77777777" w:rsidR="00B659B2" w:rsidRDefault="00000000">
            <w:pPr>
              <w:keepNext/>
              <w:spacing w:before="20" w:after="40" w:line="240" w:lineRule="auto"/>
              <w:jc w:val="left"/>
            </w:pPr>
            <w:r>
              <w:rPr>
                <w:color w:val="000000"/>
                <w:sz w:val="20"/>
              </w:rPr>
              <w:t>Je schneller eine Frage richtig beantwortet wird, desto mehr Punkte gibt es. Im Trainingsmodus entfällt dieser Bonus.</w:t>
            </w:r>
          </w:p>
        </w:tc>
        <w:tc>
          <w:tcPr>
            <w:tcW w:w="1050" w:type="dxa"/>
          </w:tcPr>
          <w:p w14:paraId="16DBA05D" w14:textId="77777777" w:rsidR="00B659B2" w:rsidRDefault="00000000">
            <w:pPr>
              <w:keepNext/>
              <w:spacing w:before="20" w:after="40" w:line="240" w:lineRule="auto"/>
              <w:jc w:val="left"/>
            </w:pPr>
            <w:r>
              <w:rPr>
                <w:color w:val="000000"/>
                <w:sz w:val="20"/>
              </w:rPr>
              <w:t>Kann</w:t>
            </w:r>
          </w:p>
        </w:tc>
      </w:tr>
      <w:tr w:rsidR="00B659B2" w14:paraId="01AB75BF" w14:textId="77777777">
        <w:trPr>
          <w:cantSplit/>
        </w:trPr>
        <w:tc>
          <w:tcPr>
            <w:tcW w:w="1150" w:type="dxa"/>
            <w:shd w:val="clear" w:color="auto" w:fill="F7EFEF"/>
          </w:tcPr>
          <w:p w14:paraId="610DA16C" w14:textId="77777777" w:rsidR="00B659B2" w:rsidRDefault="00000000">
            <w:pPr>
              <w:keepNext/>
              <w:spacing w:before="20" w:after="40" w:line="240" w:lineRule="auto"/>
              <w:jc w:val="left"/>
            </w:pPr>
            <w:r>
              <w:rPr>
                <w:color w:val="000000"/>
                <w:sz w:val="20"/>
              </w:rPr>
              <w:t>/LF230/</w:t>
            </w:r>
          </w:p>
        </w:tc>
        <w:tc>
          <w:tcPr>
            <w:tcW w:w="1800" w:type="dxa"/>
            <w:shd w:val="clear" w:color="auto" w:fill="F7EFEF"/>
          </w:tcPr>
          <w:p w14:paraId="62F6949C" w14:textId="77777777" w:rsidR="00B659B2" w:rsidRDefault="00000000">
            <w:pPr>
              <w:keepNext/>
              <w:spacing w:before="20" w:after="40" w:line="240" w:lineRule="auto"/>
              <w:jc w:val="left"/>
            </w:pPr>
            <w:r>
              <w:rPr>
                <w:color w:val="000000"/>
                <w:sz w:val="20"/>
              </w:rPr>
              <w:t>Bonus für Serien</w:t>
            </w:r>
          </w:p>
        </w:tc>
        <w:tc>
          <w:tcPr>
            <w:tcW w:w="4730" w:type="dxa"/>
            <w:shd w:val="clear" w:color="auto" w:fill="F7EFEF"/>
          </w:tcPr>
          <w:p w14:paraId="28B0167D" w14:textId="77777777" w:rsidR="00B659B2" w:rsidRDefault="00000000">
            <w:pPr>
              <w:keepNext/>
              <w:spacing w:before="20" w:after="40" w:line="240" w:lineRule="auto"/>
              <w:jc w:val="left"/>
            </w:pPr>
            <w:r>
              <w:rPr>
                <w:color w:val="000000"/>
                <w:sz w:val="20"/>
              </w:rPr>
              <w:t>Für mehrere richtige Antworten in Folge (3, 5 und 10) erhält der Spieler Zusatzpunkte. Die aktuelle Serie wird während des Quiz angezeigt.</w:t>
            </w:r>
          </w:p>
        </w:tc>
        <w:tc>
          <w:tcPr>
            <w:tcW w:w="1050" w:type="dxa"/>
            <w:shd w:val="clear" w:color="auto" w:fill="F7EFEF"/>
          </w:tcPr>
          <w:p w14:paraId="065B8FE2" w14:textId="77777777" w:rsidR="00B659B2" w:rsidRDefault="00000000">
            <w:pPr>
              <w:keepNext/>
              <w:spacing w:before="20" w:after="40" w:line="240" w:lineRule="auto"/>
              <w:jc w:val="left"/>
            </w:pPr>
            <w:r>
              <w:rPr>
                <w:color w:val="000000"/>
                <w:sz w:val="20"/>
              </w:rPr>
              <w:t>Kann</w:t>
            </w:r>
          </w:p>
        </w:tc>
      </w:tr>
      <w:tr w:rsidR="00B659B2" w14:paraId="4E739EFA" w14:textId="77777777">
        <w:trPr>
          <w:cantSplit/>
        </w:trPr>
        <w:tc>
          <w:tcPr>
            <w:tcW w:w="1150" w:type="dxa"/>
          </w:tcPr>
          <w:p w14:paraId="29D0CD0C" w14:textId="77777777" w:rsidR="00B659B2" w:rsidRDefault="00000000">
            <w:pPr>
              <w:keepNext/>
              <w:spacing w:before="20" w:after="40" w:line="240" w:lineRule="auto"/>
              <w:jc w:val="left"/>
            </w:pPr>
            <w:r>
              <w:rPr>
                <w:color w:val="000000"/>
                <w:sz w:val="20"/>
              </w:rPr>
              <w:t>/LF240/</w:t>
            </w:r>
          </w:p>
        </w:tc>
        <w:tc>
          <w:tcPr>
            <w:tcW w:w="1800" w:type="dxa"/>
          </w:tcPr>
          <w:p w14:paraId="4A5702BA" w14:textId="77777777" w:rsidR="00B659B2" w:rsidRDefault="00000000">
            <w:pPr>
              <w:keepNext/>
              <w:spacing w:before="20" w:after="40" w:line="240" w:lineRule="auto"/>
              <w:jc w:val="left"/>
            </w:pPr>
            <w:r>
              <w:rPr>
                <w:color w:val="000000"/>
                <w:sz w:val="20"/>
              </w:rPr>
              <w:t>Perfektes Spiel</w:t>
            </w:r>
          </w:p>
        </w:tc>
        <w:tc>
          <w:tcPr>
            <w:tcW w:w="4730" w:type="dxa"/>
          </w:tcPr>
          <w:p w14:paraId="0710815A" w14:textId="77777777" w:rsidR="00B659B2" w:rsidRDefault="00000000">
            <w:pPr>
              <w:keepNext/>
              <w:spacing w:before="20" w:after="40" w:line="240" w:lineRule="auto"/>
              <w:jc w:val="left"/>
            </w:pPr>
            <w:r>
              <w:rPr>
                <w:color w:val="000000"/>
                <w:sz w:val="20"/>
              </w:rPr>
              <w:t>Wer alle Fragen eines Quiz richtig beantwortet, erhält einen zusätzlichen Bonus.</w:t>
            </w:r>
          </w:p>
        </w:tc>
        <w:tc>
          <w:tcPr>
            <w:tcW w:w="1050" w:type="dxa"/>
          </w:tcPr>
          <w:p w14:paraId="1F3EFCC4" w14:textId="77777777" w:rsidR="00B659B2" w:rsidRDefault="00000000">
            <w:pPr>
              <w:keepNext/>
              <w:spacing w:before="20" w:after="40" w:line="240" w:lineRule="auto"/>
              <w:jc w:val="left"/>
            </w:pPr>
            <w:r>
              <w:rPr>
                <w:color w:val="000000"/>
                <w:sz w:val="20"/>
              </w:rPr>
              <w:t>Kann</w:t>
            </w:r>
          </w:p>
        </w:tc>
      </w:tr>
      <w:tr w:rsidR="00B659B2" w14:paraId="10CAAFB8" w14:textId="77777777">
        <w:trPr>
          <w:cantSplit/>
        </w:trPr>
        <w:tc>
          <w:tcPr>
            <w:tcW w:w="1150" w:type="dxa"/>
            <w:shd w:val="clear" w:color="auto" w:fill="F7EFEF"/>
          </w:tcPr>
          <w:p w14:paraId="44A6CA5E" w14:textId="77777777" w:rsidR="00B659B2" w:rsidRDefault="00000000">
            <w:pPr>
              <w:spacing w:before="20" w:after="40" w:line="240" w:lineRule="auto"/>
              <w:jc w:val="left"/>
            </w:pPr>
            <w:r>
              <w:rPr>
                <w:color w:val="000000"/>
                <w:sz w:val="20"/>
              </w:rPr>
              <w:t>/LF250/</w:t>
            </w:r>
          </w:p>
        </w:tc>
        <w:tc>
          <w:tcPr>
            <w:tcW w:w="1800" w:type="dxa"/>
            <w:shd w:val="clear" w:color="auto" w:fill="F7EFEF"/>
          </w:tcPr>
          <w:p w14:paraId="4DAE410E" w14:textId="77777777" w:rsidR="00B659B2" w:rsidRDefault="00000000">
            <w:pPr>
              <w:spacing w:before="20" w:after="40" w:line="240" w:lineRule="auto"/>
              <w:jc w:val="left"/>
            </w:pPr>
            <w:r>
              <w:rPr>
                <w:color w:val="000000"/>
                <w:sz w:val="20"/>
              </w:rPr>
              <w:t>Bonus abschalten</w:t>
            </w:r>
          </w:p>
        </w:tc>
        <w:tc>
          <w:tcPr>
            <w:tcW w:w="4730" w:type="dxa"/>
            <w:shd w:val="clear" w:color="auto" w:fill="F7EFEF"/>
          </w:tcPr>
          <w:p w14:paraId="310285D0" w14:textId="77777777" w:rsidR="00B659B2" w:rsidRDefault="00000000">
            <w:pPr>
              <w:spacing w:before="20" w:after="40" w:line="240" w:lineRule="auto"/>
              <w:jc w:val="left"/>
            </w:pPr>
            <w:r>
              <w:rPr>
                <w:color w:val="000000"/>
                <w:sz w:val="20"/>
              </w:rPr>
              <w:t>Der Spieler kann die Bonuspunkte in seinen Einstellungen abschalten. Dann zählen nur die Grundpunkte.</w:t>
            </w:r>
          </w:p>
        </w:tc>
        <w:tc>
          <w:tcPr>
            <w:tcW w:w="1050" w:type="dxa"/>
            <w:shd w:val="clear" w:color="auto" w:fill="F7EFEF"/>
          </w:tcPr>
          <w:p w14:paraId="48D43A3A" w14:textId="77777777" w:rsidR="00B659B2" w:rsidRDefault="00000000">
            <w:pPr>
              <w:spacing w:before="20" w:after="40" w:line="240" w:lineRule="auto"/>
              <w:jc w:val="left"/>
            </w:pPr>
            <w:r>
              <w:rPr>
                <w:color w:val="000000"/>
                <w:sz w:val="20"/>
              </w:rPr>
              <w:t>Kann</w:t>
            </w:r>
          </w:p>
        </w:tc>
      </w:tr>
    </w:tbl>
    <w:p w14:paraId="4AC3E7DB" w14:textId="77777777" w:rsidR="00B659B2" w:rsidRDefault="00B659B2"/>
    <w:p w14:paraId="58A2975F" w14:textId="77777777" w:rsidR="00B659B2" w:rsidRDefault="00000000">
      <w:r>
        <w:t>Der Grundpunkt je richtiger Antwort ist im Briefing vorgegeben. Die Bonuspunkte belohnen den Mut zu schweren Fragen und sicheres Wissen. Außerdem gleichen sie aus, dass Spieler unterschiedliche Schwierigkeitsgrade wählen können. Da alle Boni nur hinzukommen, bleibt die Vorgabe erhalten, dass niemals Punkte verloren gehen.</w:t>
      </w:r>
    </w:p>
    <w:p w14:paraId="7095F70B" w14:textId="77777777" w:rsidR="00B659B2" w:rsidRDefault="00000000">
      <w:pPr>
        <w:pStyle w:val="berschrift2"/>
      </w:pPr>
      <w:bookmarkStart w:id="21" w:name="_Toc243996387"/>
      <w:r>
        <w:lastRenderedPageBreak/>
        <w:t>Lernfunktion</w:t>
      </w:r>
      <w:bookmarkEnd w:id="21"/>
    </w:p>
    <w:p w14:paraId="4433518A" w14:textId="77777777" w:rsidR="00B659B2" w:rsidRDefault="00000000">
      <w:pPr>
        <w:keepNext/>
      </w:pPr>
      <w:r>
        <w:t>Die Lernfunktion setzt die Ausbaustufe 2 um. Sie richtet das Üben gezielt auf die Wissenslücken des einzelnen Teilnehmers aus und trägt damit am direktesten zum Ziel des Instituts bei.</w:t>
      </w:r>
    </w:p>
    <w:p w14:paraId="7FCBEE60" w14:textId="77777777" w:rsidR="00B659B2" w:rsidRDefault="00000000">
      <w:pPr>
        <w:pStyle w:val="Beschriftung"/>
        <w:keepNext/>
      </w:pPr>
      <w:r>
        <w:t xml:space="preserve">Tabelle </w:t>
      </w:r>
      <w:fldSimple w:instr=" SEQ Tabelle \* ARABIC ">
        <w:r w:rsidR="00B659B2">
          <w:t>6</w:t>
        </w:r>
      </w:fldSimple>
      <w:r>
        <w:t>: Produktfunktionen zur Lernfunktion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800"/>
        <w:gridCol w:w="4731"/>
        <w:gridCol w:w="1050"/>
      </w:tblGrid>
      <w:tr w:rsidR="00B659B2" w14:paraId="52C9FBE7" w14:textId="77777777">
        <w:trPr>
          <w:cantSplit/>
          <w:tblHeader/>
        </w:trPr>
        <w:tc>
          <w:tcPr>
            <w:tcW w:w="1150" w:type="dxa"/>
            <w:shd w:val="clear" w:color="auto" w:fill="800000"/>
          </w:tcPr>
          <w:p w14:paraId="4D84D182" w14:textId="77777777" w:rsidR="00B659B2" w:rsidRDefault="00000000">
            <w:pPr>
              <w:keepNext/>
              <w:spacing w:before="20" w:after="40" w:line="240" w:lineRule="auto"/>
              <w:jc w:val="left"/>
            </w:pPr>
            <w:r>
              <w:rPr>
                <w:b/>
                <w:color w:val="FFFFFF"/>
                <w:sz w:val="20"/>
              </w:rPr>
              <w:t>Kennung</w:t>
            </w:r>
          </w:p>
        </w:tc>
        <w:tc>
          <w:tcPr>
            <w:tcW w:w="1800" w:type="dxa"/>
            <w:shd w:val="clear" w:color="auto" w:fill="800000"/>
          </w:tcPr>
          <w:p w14:paraId="7B665325" w14:textId="77777777" w:rsidR="00B659B2" w:rsidRDefault="00000000">
            <w:pPr>
              <w:keepNext/>
              <w:spacing w:before="20" w:after="40" w:line="240" w:lineRule="auto"/>
              <w:jc w:val="left"/>
            </w:pPr>
            <w:r>
              <w:rPr>
                <w:b/>
                <w:color w:val="FFFFFF"/>
                <w:sz w:val="20"/>
              </w:rPr>
              <w:t>Funktion</w:t>
            </w:r>
          </w:p>
        </w:tc>
        <w:tc>
          <w:tcPr>
            <w:tcW w:w="4730" w:type="dxa"/>
            <w:shd w:val="clear" w:color="auto" w:fill="800000"/>
          </w:tcPr>
          <w:p w14:paraId="1F90BA5D" w14:textId="77777777" w:rsidR="00B659B2" w:rsidRDefault="00000000">
            <w:pPr>
              <w:keepNext/>
              <w:spacing w:before="20" w:after="40" w:line="240" w:lineRule="auto"/>
              <w:jc w:val="left"/>
            </w:pPr>
            <w:r>
              <w:rPr>
                <w:b/>
                <w:color w:val="FFFFFF"/>
                <w:sz w:val="20"/>
              </w:rPr>
              <w:t>Beschreibung</w:t>
            </w:r>
          </w:p>
        </w:tc>
        <w:tc>
          <w:tcPr>
            <w:tcW w:w="1050" w:type="dxa"/>
            <w:shd w:val="clear" w:color="auto" w:fill="800000"/>
          </w:tcPr>
          <w:p w14:paraId="0E4A4872" w14:textId="77777777" w:rsidR="00B659B2" w:rsidRDefault="00000000">
            <w:pPr>
              <w:keepNext/>
              <w:spacing w:before="20" w:after="40" w:line="240" w:lineRule="auto"/>
              <w:jc w:val="left"/>
            </w:pPr>
            <w:r>
              <w:rPr>
                <w:b/>
                <w:color w:val="FFFFFF"/>
                <w:sz w:val="20"/>
              </w:rPr>
              <w:t>Priorität</w:t>
            </w:r>
          </w:p>
        </w:tc>
      </w:tr>
      <w:tr w:rsidR="00B659B2" w14:paraId="00EAB334" w14:textId="77777777">
        <w:trPr>
          <w:cantSplit/>
        </w:trPr>
        <w:tc>
          <w:tcPr>
            <w:tcW w:w="1150" w:type="dxa"/>
          </w:tcPr>
          <w:p w14:paraId="29D1B97E" w14:textId="77777777" w:rsidR="00B659B2" w:rsidRDefault="00000000">
            <w:pPr>
              <w:keepNext/>
              <w:spacing w:before="20" w:after="40" w:line="240" w:lineRule="auto"/>
              <w:jc w:val="left"/>
            </w:pPr>
            <w:r>
              <w:rPr>
                <w:color w:val="000000"/>
                <w:sz w:val="20"/>
              </w:rPr>
              <w:t>/LF300/</w:t>
            </w:r>
          </w:p>
        </w:tc>
        <w:tc>
          <w:tcPr>
            <w:tcW w:w="1800" w:type="dxa"/>
          </w:tcPr>
          <w:p w14:paraId="6DC5D1D1" w14:textId="77777777" w:rsidR="00B659B2" w:rsidRDefault="00000000">
            <w:pPr>
              <w:keepNext/>
              <w:spacing w:before="20" w:after="40" w:line="240" w:lineRule="auto"/>
              <w:jc w:val="left"/>
            </w:pPr>
            <w:r>
              <w:rPr>
                <w:color w:val="000000"/>
                <w:sz w:val="20"/>
              </w:rPr>
              <w:t>Fehler wiederholen</w:t>
            </w:r>
          </w:p>
        </w:tc>
        <w:tc>
          <w:tcPr>
            <w:tcW w:w="4730" w:type="dxa"/>
          </w:tcPr>
          <w:p w14:paraId="590F1DDC" w14:textId="77777777" w:rsidR="00B659B2" w:rsidRDefault="00000000">
            <w:pPr>
              <w:keepNext/>
              <w:spacing w:before="20" w:after="40" w:line="240" w:lineRule="auto"/>
              <w:jc w:val="left"/>
            </w:pPr>
            <w:r>
              <w:rPr>
                <w:color w:val="000000"/>
                <w:sz w:val="20"/>
              </w:rPr>
              <w:t>Fragen, die ein Spieler im letzten Quiz falsch beantwortet hat, werden ihm im nächsten Quiz erneut gestellt, sofern sie zu seiner Auswahl passen. Sie machen höchstens die Hälfte des Quiz aus. Der Rest wird mit Fragen aufgefüllt, die er noch nie gesehen hat, und die Reihenfolge wird gemischt.</w:t>
            </w:r>
          </w:p>
        </w:tc>
        <w:tc>
          <w:tcPr>
            <w:tcW w:w="1050" w:type="dxa"/>
          </w:tcPr>
          <w:p w14:paraId="33F96028" w14:textId="77777777" w:rsidR="00B659B2" w:rsidRDefault="00000000">
            <w:pPr>
              <w:keepNext/>
              <w:spacing w:before="20" w:after="40" w:line="240" w:lineRule="auto"/>
              <w:jc w:val="left"/>
            </w:pPr>
            <w:r>
              <w:rPr>
                <w:color w:val="000000"/>
                <w:sz w:val="20"/>
              </w:rPr>
              <w:t>Soll</w:t>
            </w:r>
          </w:p>
        </w:tc>
      </w:tr>
      <w:tr w:rsidR="00B659B2" w14:paraId="6A25A9AE" w14:textId="77777777">
        <w:trPr>
          <w:cantSplit/>
        </w:trPr>
        <w:tc>
          <w:tcPr>
            <w:tcW w:w="1150" w:type="dxa"/>
            <w:shd w:val="clear" w:color="auto" w:fill="F7EFEF"/>
          </w:tcPr>
          <w:p w14:paraId="46E98F1B" w14:textId="77777777" w:rsidR="00B659B2" w:rsidRDefault="00000000">
            <w:pPr>
              <w:keepNext/>
              <w:spacing w:before="20" w:after="40" w:line="240" w:lineRule="auto"/>
              <w:jc w:val="left"/>
            </w:pPr>
            <w:r>
              <w:rPr>
                <w:color w:val="000000"/>
                <w:sz w:val="20"/>
              </w:rPr>
              <w:t>/LF310/</w:t>
            </w:r>
          </w:p>
        </w:tc>
        <w:tc>
          <w:tcPr>
            <w:tcW w:w="1800" w:type="dxa"/>
            <w:shd w:val="clear" w:color="auto" w:fill="F7EFEF"/>
          </w:tcPr>
          <w:p w14:paraId="0923E803" w14:textId="77777777" w:rsidR="00B659B2" w:rsidRDefault="00000000">
            <w:pPr>
              <w:keepNext/>
              <w:spacing w:before="20" w:after="40" w:line="240" w:lineRule="auto"/>
              <w:jc w:val="left"/>
            </w:pPr>
            <w:r>
              <w:rPr>
                <w:color w:val="000000"/>
                <w:sz w:val="20"/>
              </w:rPr>
              <w:t>Gelerntes auslassen</w:t>
            </w:r>
          </w:p>
        </w:tc>
        <w:tc>
          <w:tcPr>
            <w:tcW w:w="4730" w:type="dxa"/>
            <w:shd w:val="clear" w:color="auto" w:fill="F7EFEF"/>
          </w:tcPr>
          <w:p w14:paraId="41887AEE" w14:textId="77777777" w:rsidR="00B659B2" w:rsidRDefault="00000000">
            <w:pPr>
              <w:keepNext/>
              <w:spacing w:before="20" w:after="40" w:line="240" w:lineRule="auto"/>
              <w:jc w:val="left"/>
            </w:pPr>
            <w:r>
              <w:rPr>
                <w:color w:val="000000"/>
                <w:sz w:val="20"/>
              </w:rPr>
              <w:t>Fragen, die ein Spieler richtig beantwortet hat, werden ihm erst wieder gestellt, wenn alle anderen Fragen seiner Auswahl einmal gestellt wurden.</w:t>
            </w:r>
          </w:p>
        </w:tc>
        <w:tc>
          <w:tcPr>
            <w:tcW w:w="1050" w:type="dxa"/>
            <w:shd w:val="clear" w:color="auto" w:fill="F7EFEF"/>
          </w:tcPr>
          <w:p w14:paraId="2BE0CD03" w14:textId="77777777" w:rsidR="00B659B2" w:rsidRDefault="00000000">
            <w:pPr>
              <w:keepNext/>
              <w:spacing w:before="20" w:after="40" w:line="240" w:lineRule="auto"/>
              <w:jc w:val="left"/>
            </w:pPr>
            <w:r>
              <w:rPr>
                <w:color w:val="000000"/>
                <w:sz w:val="20"/>
              </w:rPr>
              <w:t>Soll</w:t>
            </w:r>
          </w:p>
        </w:tc>
      </w:tr>
      <w:tr w:rsidR="00B659B2" w14:paraId="36DD527C" w14:textId="77777777">
        <w:trPr>
          <w:cantSplit/>
        </w:trPr>
        <w:tc>
          <w:tcPr>
            <w:tcW w:w="1150" w:type="dxa"/>
          </w:tcPr>
          <w:p w14:paraId="41EB5DE4" w14:textId="77777777" w:rsidR="00B659B2" w:rsidRDefault="00000000">
            <w:pPr>
              <w:spacing w:before="20" w:after="40" w:line="240" w:lineRule="auto"/>
              <w:jc w:val="left"/>
            </w:pPr>
            <w:r>
              <w:rPr>
                <w:color w:val="000000"/>
                <w:sz w:val="20"/>
              </w:rPr>
              <w:t>/LF320/</w:t>
            </w:r>
          </w:p>
        </w:tc>
        <w:tc>
          <w:tcPr>
            <w:tcW w:w="1800" w:type="dxa"/>
          </w:tcPr>
          <w:p w14:paraId="7D7DB9F5" w14:textId="77777777" w:rsidR="00B659B2" w:rsidRDefault="00000000">
            <w:pPr>
              <w:spacing w:before="20" w:after="40" w:line="240" w:lineRule="auto"/>
              <w:jc w:val="left"/>
            </w:pPr>
            <w:r>
              <w:rPr>
                <w:color w:val="000000"/>
                <w:sz w:val="20"/>
              </w:rPr>
              <w:t>Lernstatistik</w:t>
            </w:r>
          </w:p>
        </w:tc>
        <w:tc>
          <w:tcPr>
            <w:tcW w:w="4730" w:type="dxa"/>
          </w:tcPr>
          <w:p w14:paraId="5B53ECCE" w14:textId="77777777" w:rsidR="00B659B2" w:rsidRDefault="00000000">
            <w:pPr>
              <w:spacing w:before="20" w:after="40" w:line="240" w:lineRule="auto"/>
              <w:jc w:val="left"/>
            </w:pPr>
            <w:r>
              <w:rPr>
                <w:color w:val="000000"/>
                <w:sz w:val="20"/>
              </w:rPr>
              <w:t>Der Spieler kann eine Übersicht aufrufen, die zeigt, in welchen Kategorien er sicher ist und wo er noch Lücken hat.</w:t>
            </w:r>
          </w:p>
        </w:tc>
        <w:tc>
          <w:tcPr>
            <w:tcW w:w="1050" w:type="dxa"/>
          </w:tcPr>
          <w:p w14:paraId="3DB07DF7" w14:textId="77777777" w:rsidR="00B659B2" w:rsidRDefault="00000000">
            <w:pPr>
              <w:spacing w:before="20" w:after="40" w:line="240" w:lineRule="auto"/>
              <w:jc w:val="left"/>
            </w:pPr>
            <w:r>
              <w:rPr>
                <w:color w:val="000000"/>
                <w:sz w:val="20"/>
              </w:rPr>
              <w:t>Kann</w:t>
            </w:r>
          </w:p>
        </w:tc>
      </w:tr>
    </w:tbl>
    <w:p w14:paraId="63B22C25" w14:textId="77777777" w:rsidR="00B659B2" w:rsidRDefault="00B659B2"/>
    <w:p w14:paraId="4554841F" w14:textId="77777777" w:rsidR="00B659B2" w:rsidRDefault="00000000">
      <w:r>
        <w:t>Die Begrenzung auf die Hälfte des Quiz sorgt dafür, dass ein Teilnehmer mit vielen Fehlern nicht nur noch alte Fragen sieht, sondern weiterhin Neues kennenlernt.</w:t>
      </w:r>
    </w:p>
    <w:p w14:paraId="565D7CB1" w14:textId="77777777" w:rsidR="00B659B2" w:rsidRDefault="00000000">
      <w:pPr>
        <w:pStyle w:val="berschrift2"/>
      </w:pPr>
      <w:bookmarkStart w:id="22" w:name="_Toc243996388"/>
      <w:r>
        <w:t>Duell</w:t>
      </w:r>
      <w:bookmarkEnd w:id="22"/>
    </w:p>
    <w:p w14:paraId="5B856D90" w14:textId="77777777" w:rsidR="00B659B2" w:rsidRDefault="00000000">
      <w:pPr>
        <w:keepNext/>
      </w:pPr>
      <w:r>
        <w:t>Der Duellmodus bildet die Ausbaustufe 3 und setzt auf den Wettbewerb zwischen zwei Teilnehmern. Er ist an die App Quizduell angelehnt.</w:t>
      </w:r>
    </w:p>
    <w:p w14:paraId="28C9104B" w14:textId="77777777" w:rsidR="00B659B2" w:rsidRDefault="00000000">
      <w:pPr>
        <w:pStyle w:val="Beschriftung"/>
        <w:keepNext/>
      </w:pPr>
      <w:r>
        <w:t xml:space="preserve">Tabelle </w:t>
      </w:r>
      <w:fldSimple w:instr=" SEQ Tabelle \* ARABIC ">
        <w:r w:rsidR="00B659B2">
          <w:t>7</w:t>
        </w:r>
      </w:fldSimple>
      <w:r>
        <w:t>: Produktfunktionen zum Duell</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800"/>
        <w:gridCol w:w="4731"/>
        <w:gridCol w:w="1050"/>
      </w:tblGrid>
      <w:tr w:rsidR="00B659B2" w14:paraId="04FBDA84" w14:textId="77777777">
        <w:trPr>
          <w:cantSplit/>
          <w:tblHeader/>
        </w:trPr>
        <w:tc>
          <w:tcPr>
            <w:tcW w:w="1150" w:type="dxa"/>
            <w:shd w:val="clear" w:color="auto" w:fill="800000"/>
          </w:tcPr>
          <w:p w14:paraId="4482E510" w14:textId="77777777" w:rsidR="00B659B2" w:rsidRDefault="00000000">
            <w:pPr>
              <w:spacing w:before="20" w:after="40" w:line="240" w:lineRule="auto"/>
              <w:jc w:val="left"/>
            </w:pPr>
            <w:r>
              <w:rPr>
                <w:b/>
                <w:color w:val="FFFFFF"/>
                <w:sz w:val="20"/>
              </w:rPr>
              <w:t>Kennung</w:t>
            </w:r>
          </w:p>
        </w:tc>
        <w:tc>
          <w:tcPr>
            <w:tcW w:w="1800" w:type="dxa"/>
            <w:shd w:val="clear" w:color="auto" w:fill="800000"/>
          </w:tcPr>
          <w:p w14:paraId="6C9A6C27" w14:textId="77777777" w:rsidR="00B659B2" w:rsidRDefault="00000000">
            <w:pPr>
              <w:spacing w:before="20" w:after="40" w:line="240" w:lineRule="auto"/>
              <w:jc w:val="left"/>
            </w:pPr>
            <w:r>
              <w:rPr>
                <w:b/>
                <w:color w:val="FFFFFF"/>
                <w:sz w:val="20"/>
              </w:rPr>
              <w:t>Funktion</w:t>
            </w:r>
          </w:p>
        </w:tc>
        <w:tc>
          <w:tcPr>
            <w:tcW w:w="4730" w:type="dxa"/>
            <w:shd w:val="clear" w:color="auto" w:fill="800000"/>
          </w:tcPr>
          <w:p w14:paraId="7B341019" w14:textId="77777777" w:rsidR="00B659B2" w:rsidRDefault="00000000">
            <w:pPr>
              <w:spacing w:before="20" w:after="40" w:line="240" w:lineRule="auto"/>
              <w:jc w:val="left"/>
            </w:pPr>
            <w:r>
              <w:rPr>
                <w:b/>
                <w:color w:val="FFFFFF"/>
                <w:sz w:val="20"/>
              </w:rPr>
              <w:t>Beschreibung</w:t>
            </w:r>
          </w:p>
        </w:tc>
        <w:tc>
          <w:tcPr>
            <w:tcW w:w="1050" w:type="dxa"/>
            <w:shd w:val="clear" w:color="auto" w:fill="800000"/>
          </w:tcPr>
          <w:p w14:paraId="175A79B5" w14:textId="77777777" w:rsidR="00B659B2" w:rsidRDefault="00000000">
            <w:pPr>
              <w:spacing w:before="20" w:after="40" w:line="240" w:lineRule="auto"/>
              <w:jc w:val="left"/>
            </w:pPr>
            <w:r>
              <w:rPr>
                <w:b/>
                <w:color w:val="FFFFFF"/>
                <w:sz w:val="20"/>
              </w:rPr>
              <w:t>Priorität</w:t>
            </w:r>
          </w:p>
        </w:tc>
      </w:tr>
      <w:tr w:rsidR="00B659B2" w14:paraId="76116CCB" w14:textId="77777777">
        <w:trPr>
          <w:cantSplit/>
        </w:trPr>
        <w:tc>
          <w:tcPr>
            <w:tcW w:w="1150" w:type="dxa"/>
          </w:tcPr>
          <w:p w14:paraId="4CFAB18D" w14:textId="77777777" w:rsidR="00B659B2" w:rsidRDefault="00000000">
            <w:pPr>
              <w:spacing w:before="20" w:after="40" w:line="240" w:lineRule="auto"/>
              <w:jc w:val="left"/>
            </w:pPr>
            <w:r>
              <w:rPr>
                <w:color w:val="000000"/>
                <w:sz w:val="20"/>
              </w:rPr>
              <w:t>/LF400/</w:t>
            </w:r>
          </w:p>
        </w:tc>
        <w:tc>
          <w:tcPr>
            <w:tcW w:w="1800" w:type="dxa"/>
          </w:tcPr>
          <w:p w14:paraId="487A3F85" w14:textId="77777777" w:rsidR="00B659B2" w:rsidRDefault="00000000">
            <w:pPr>
              <w:spacing w:before="20" w:after="40" w:line="240" w:lineRule="auto"/>
              <w:jc w:val="left"/>
            </w:pPr>
            <w:r>
              <w:rPr>
                <w:color w:val="000000"/>
                <w:sz w:val="20"/>
              </w:rPr>
              <w:t>Duell starten</w:t>
            </w:r>
          </w:p>
        </w:tc>
        <w:tc>
          <w:tcPr>
            <w:tcW w:w="4730" w:type="dxa"/>
          </w:tcPr>
          <w:p w14:paraId="14E3AE3B" w14:textId="77777777" w:rsidR="00B659B2" w:rsidRDefault="00000000">
            <w:pPr>
              <w:spacing w:before="20" w:after="40" w:line="240" w:lineRule="auto"/>
              <w:jc w:val="left"/>
            </w:pPr>
            <w:r>
              <w:rPr>
                <w:color w:val="000000"/>
                <w:sz w:val="20"/>
              </w:rPr>
              <w:t>Ein Spieler fordert einen anderen Spieler über dessen Spielernamen zu einem Duell heraus. Der Herausgeforderte kann annehmen oder ablehnen.</w:t>
            </w:r>
          </w:p>
        </w:tc>
        <w:tc>
          <w:tcPr>
            <w:tcW w:w="1050" w:type="dxa"/>
          </w:tcPr>
          <w:p w14:paraId="7D9FC9E6" w14:textId="77777777" w:rsidR="00B659B2" w:rsidRDefault="00000000">
            <w:pPr>
              <w:spacing w:before="20" w:after="40" w:line="240" w:lineRule="auto"/>
              <w:jc w:val="left"/>
            </w:pPr>
            <w:r>
              <w:rPr>
                <w:color w:val="000000"/>
                <w:sz w:val="20"/>
              </w:rPr>
              <w:t>Kann</w:t>
            </w:r>
          </w:p>
        </w:tc>
      </w:tr>
      <w:tr w:rsidR="00B659B2" w14:paraId="647F4079" w14:textId="77777777">
        <w:trPr>
          <w:cantSplit/>
        </w:trPr>
        <w:tc>
          <w:tcPr>
            <w:tcW w:w="1150" w:type="dxa"/>
            <w:shd w:val="clear" w:color="auto" w:fill="F7EFEF"/>
          </w:tcPr>
          <w:p w14:paraId="1587ABD9" w14:textId="77777777" w:rsidR="00B659B2" w:rsidRDefault="00000000">
            <w:pPr>
              <w:spacing w:before="20" w:after="40" w:line="240" w:lineRule="auto"/>
              <w:jc w:val="left"/>
            </w:pPr>
            <w:r>
              <w:rPr>
                <w:color w:val="000000"/>
                <w:sz w:val="20"/>
              </w:rPr>
              <w:t>/LF410/</w:t>
            </w:r>
          </w:p>
        </w:tc>
        <w:tc>
          <w:tcPr>
            <w:tcW w:w="1800" w:type="dxa"/>
            <w:shd w:val="clear" w:color="auto" w:fill="F7EFEF"/>
          </w:tcPr>
          <w:p w14:paraId="10D8604D" w14:textId="77777777" w:rsidR="00B659B2" w:rsidRDefault="00000000">
            <w:pPr>
              <w:spacing w:before="20" w:after="40" w:line="240" w:lineRule="auto"/>
              <w:jc w:val="left"/>
            </w:pPr>
            <w:r>
              <w:rPr>
                <w:color w:val="000000"/>
                <w:sz w:val="20"/>
              </w:rPr>
              <w:t>Runden</w:t>
            </w:r>
          </w:p>
        </w:tc>
        <w:tc>
          <w:tcPr>
            <w:tcW w:w="4730" w:type="dxa"/>
            <w:shd w:val="clear" w:color="auto" w:fill="F7EFEF"/>
          </w:tcPr>
          <w:p w14:paraId="57F333DA" w14:textId="77777777" w:rsidR="00B659B2" w:rsidRDefault="00000000">
            <w:pPr>
              <w:spacing w:before="20" w:after="40" w:line="240" w:lineRule="auto"/>
              <w:jc w:val="left"/>
            </w:pPr>
            <w:r>
              <w:rPr>
                <w:color w:val="000000"/>
                <w:sz w:val="20"/>
              </w:rPr>
              <w:t>Ein Duell besteht standardmäßig aus 4 Runden mit je 4 Fragen. Der Herausforderer kann alternativ 2 oder 6 Runden wählen.</w:t>
            </w:r>
          </w:p>
        </w:tc>
        <w:tc>
          <w:tcPr>
            <w:tcW w:w="1050" w:type="dxa"/>
            <w:shd w:val="clear" w:color="auto" w:fill="F7EFEF"/>
          </w:tcPr>
          <w:p w14:paraId="28190FC8" w14:textId="77777777" w:rsidR="00B659B2" w:rsidRDefault="00000000">
            <w:pPr>
              <w:spacing w:before="20" w:after="40" w:line="240" w:lineRule="auto"/>
              <w:jc w:val="left"/>
            </w:pPr>
            <w:r>
              <w:rPr>
                <w:color w:val="000000"/>
                <w:sz w:val="20"/>
              </w:rPr>
              <w:t>Kann</w:t>
            </w:r>
          </w:p>
        </w:tc>
      </w:tr>
      <w:tr w:rsidR="00B659B2" w14:paraId="688048FE" w14:textId="77777777">
        <w:trPr>
          <w:cantSplit/>
        </w:trPr>
        <w:tc>
          <w:tcPr>
            <w:tcW w:w="1150" w:type="dxa"/>
          </w:tcPr>
          <w:p w14:paraId="00D9537A" w14:textId="77777777" w:rsidR="00B659B2" w:rsidRDefault="00000000">
            <w:pPr>
              <w:spacing w:before="20" w:after="40" w:line="240" w:lineRule="auto"/>
              <w:jc w:val="left"/>
            </w:pPr>
            <w:r>
              <w:rPr>
                <w:color w:val="000000"/>
                <w:sz w:val="20"/>
              </w:rPr>
              <w:t>/LF420/</w:t>
            </w:r>
          </w:p>
        </w:tc>
        <w:tc>
          <w:tcPr>
            <w:tcW w:w="1800" w:type="dxa"/>
          </w:tcPr>
          <w:p w14:paraId="2C6429EA" w14:textId="77777777" w:rsidR="00B659B2" w:rsidRDefault="00000000">
            <w:pPr>
              <w:spacing w:before="20" w:after="40" w:line="240" w:lineRule="auto"/>
              <w:jc w:val="left"/>
            </w:pPr>
            <w:r>
              <w:rPr>
                <w:color w:val="000000"/>
                <w:sz w:val="20"/>
              </w:rPr>
              <w:t>Kategoriewahl</w:t>
            </w:r>
          </w:p>
        </w:tc>
        <w:tc>
          <w:tcPr>
            <w:tcW w:w="4730" w:type="dxa"/>
          </w:tcPr>
          <w:p w14:paraId="19A8D180" w14:textId="77777777" w:rsidR="00B659B2" w:rsidRDefault="00000000">
            <w:pPr>
              <w:spacing w:before="20" w:after="40" w:line="240" w:lineRule="auto"/>
              <w:jc w:val="left"/>
            </w:pPr>
            <w:r>
              <w:rPr>
                <w:color w:val="000000"/>
                <w:sz w:val="20"/>
              </w:rPr>
              <w:t>Vor jeder Runde wählt ein Spieler die Kategorie aus zwei Vorschlägen. Das Wahlrecht wechselt jede Runde, sodass beide Spieler gleich oft wählen.</w:t>
            </w:r>
          </w:p>
        </w:tc>
        <w:tc>
          <w:tcPr>
            <w:tcW w:w="1050" w:type="dxa"/>
          </w:tcPr>
          <w:p w14:paraId="7C79D228" w14:textId="77777777" w:rsidR="00B659B2" w:rsidRDefault="00000000">
            <w:pPr>
              <w:spacing w:before="20" w:after="40" w:line="240" w:lineRule="auto"/>
              <w:jc w:val="left"/>
            </w:pPr>
            <w:r>
              <w:rPr>
                <w:color w:val="000000"/>
                <w:sz w:val="20"/>
              </w:rPr>
              <w:t>Kann</w:t>
            </w:r>
          </w:p>
        </w:tc>
      </w:tr>
      <w:tr w:rsidR="00B659B2" w14:paraId="04A88848" w14:textId="77777777">
        <w:trPr>
          <w:cantSplit/>
        </w:trPr>
        <w:tc>
          <w:tcPr>
            <w:tcW w:w="1150" w:type="dxa"/>
            <w:shd w:val="clear" w:color="auto" w:fill="F7EFEF"/>
          </w:tcPr>
          <w:p w14:paraId="1C7D35A2" w14:textId="77777777" w:rsidR="00B659B2" w:rsidRDefault="00000000">
            <w:pPr>
              <w:spacing w:before="20" w:after="40" w:line="240" w:lineRule="auto"/>
              <w:jc w:val="left"/>
            </w:pPr>
            <w:r>
              <w:rPr>
                <w:color w:val="000000"/>
                <w:sz w:val="20"/>
              </w:rPr>
              <w:t>/LF430/</w:t>
            </w:r>
          </w:p>
        </w:tc>
        <w:tc>
          <w:tcPr>
            <w:tcW w:w="1800" w:type="dxa"/>
            <w:shd w:val="clear" w:color="auto" w:fill="F7EFEF"/>
          </w:tcPr>
          <w:p w14:paraId="0A7F36E9" w14:textId="77777777" w:rsidR="00B659B2" w:rsidRDefault="00000000">
            <w:pPr>
              <w:spacing w:before="20" w:after="40" w:line="240" w:lineRule="auto"/>
              <w:jc w:val="left"/>
            </w:pPr>
            <w:r>
              <w:rPr>
                <w:color w:val="000000"/>
                <w:sz w:val="20"/>
              </w:rPr>
              <w:t>Abwechselnd spielen</w:t>
            </w:r>
          </w:p>
        </w:tc>
        <w:tc>
          <w:tcPr>
            <w:tcW w:w="4730" w:type="dxa"/>
            <w:shd w:val="clear" w:color="auto" w:fill="F7EFEF"/>
          </w:tcPr>
          <w:p w14:paraId="4D6A3ED1" w14:textId="77777777" w:rsidR="00B659B2" w:rsidRDefault="00000000">
            <w:pPr>
              <w:spacing w:before="20" w:after="40" w:line="240" w:lineRule="auto"/>
              <w:jc w:val="left"/>
            </w:pPr>
            <w:r>
              <w:rPr>
                <w:color w:val="000000"/>
                <w:sz w:val="20"/>
              </w:rPr>
              <w:t>Zuerst beantwortet der wählende Spieler die Fragen der Runde, danach der andere Spieler dieselben Fragen. Die Antworten des Gegners werden erst gezeigt, wenn man die Runde selbst gespielt hat.</w:t>
            </w:r>
          </w:p>
        </w:tc>
        <w:tc>
          <w:tcPr>
            <w:tcW w:w="1050" w:type="dxa"/>
            <w:shd w:val="clear" w:color="auto" w:fill="F7EFEF"/>
          </w:tcPr>
          <w:p w14:paraId="7FF8BE46" w14:textId="77777777" w:rsidR="00B659B2" w:rsidRDefault="00000000">
            <w:pPr>
              <w:spacing w:before="20" w:after="40" w:line="240" w:lineRule="auto"/>
              <w:jc w:val="left"/>
            </w:pPr>
            <w:r>
              <w:rPr>
                <w:color w:val="000000"/>
                <w:sz w:val="20"/>
              </w:rPr>
              <w:t>Kann</w:t>
            </w:r>
          </w:p>
        </w:tc>
      </w:tr>
      <w:tr w:rsidR="00B659B2" w14:paraId="178CB56C" w14:textId="77777777">
        <w:trPr>
          <w:cantSplit/>
        </w:trPr>
        <w:tc>
          <w:tcPr>
            <w:tcW w:w="1150" w:type="dxa"/>
          </w:tcPr>
          <w:p w14:paraId="5080E794" w14:textId="77777777" w:rsidR="00B659B2" w:rsidRDefault="00000000">
            <w:pPr>
              <w:spacing w:before="20" w:after="40" w:line="240" w:lineRule="auto"/>
              <w:jc w:val="left"/>
            </w:pPr>
            <w:r>
              <w:rPr>
                <w:color w:val="000000"/>
                <w:sz w:val="20"/>
              </w:rPr>
              <w:t>/LF440/</w:t>
            </w:r>
          </w:p>
        </w:tc>
        <w:tc>
          <w:tcPr>
            <w:tcW w:w="1800" w:type="dxa"/>
          </w:tcPr>
          <w:p w14:paraId="7C410628" w14:textId="77777777" w:rsidR="00B659B2" w:rsidRDefault="00000000">
            <w:pPr>
              <w:spacing w:before="20" w:after="40" w:line="240" w:lineRule="auto"/>
              <w:jc w:val="left"/>
            </w:pPr>
            <w:r>
              <w:rPr>
                <w:color w:val="000000"/>
                <w:sz w:val="20"/>
              </w:rPr>
              <w:t>Wertung</w:t>
            </w:r>
          </w:p>
        </w:tc>
        <w:tc>
          <w:tcPr>
            <w:tcW w:w="4730" w:type="dxa"/>
          </w:tcPr>
          <w:p w14:paraId="65963439" w14:textId="77777777" w:rsidR="00B659B2" w:rsidRDefault="00000000">
            <w:pPr>
              <w:spacing w:before="20" w:after="40" w:line="240" w:lineRule="auto"/>
              <w:jc w:val="left"/>
            </w:pPr>
            <w:r>
              <w:rPr>
                <w:color w:val="000000"/>
                <w:sz w:val="20"/>
              </w:rPr>
              <w:t>Jede richtige Antwort zählt einen Punkt. Wer nach allen Runden mehr Punkte hat, gewinnt und erhält 3 Bonuspunkte. Bei Gleichstand erhalten beide Spieler je einen Bonuspunkt.</w:t>
            </w:r>
          </w:p>
        </w:tc>
        <w:tc>
          <w:tcPr>
            <w:tcW w:w="1050" w:type="dxa"/>
          </w:tcPr>
          <w:p w14:paraId="4E5E6D1C" w14:textId="77777777" w:rsidR="00B659B2" w:rsidRDefault="00000000">
            <w:pPr>
              <w:spacing w:before="20" w:after="40" w:line="240" w:lineRule="auto"/>
              <w:jc w:val="left"/>
            </w:pPr>
            <w:r>
              <w:rPr>
                <w:color w:val="000000"/>
                <w:sz w:val="20"/>
              </w:rPr>
              <w:t>Kann</w:t>
            </w:r>
          </w:p>
        </w:tc>
      </w:tr>
      <w:tr w:rsidR="00B659B2" w14:paraId="4E44294B" w14:textId="77777777">
        <w:trPr>
          <w:cantSplit/>
        </w:trPr>
        <w:tc>
          <w:tcPr>
            <w:tcW w:w="1150" w:type="dxa"/>
            <w:shd w:val="clear" w:color="auto" w:fill="F7EFEF"/>
          </w:tcPr>
          <w:p w14:paraId="0C18B971" w14:textId="77777777" w:rsidR="00B659B2" w:rsidRDefault="00000000">
            <w:pPr>
              <w:spacing w:before="20" w:after="40" w:line="240" w:lineRule="auto"/>
              <w:jc w:val="left"/>
            </w:pPr>
            <w:r>
              <w:rPr>
                <w:color w:val="000000"/>
                <w:sz w:val="20"/>
              </w:rPr>
              <w:lastRenderedPageBreak/>
              <w:t>/LF450/</w:t>
            </w:r>
          </w:p>
        </w:tc>
        <w:tc>
          <w:tcPr>
            <w:tcW w:w="1800" w:type="dxa"/>
            <w:shd w:val="clear" w:color="auto" w:fill="F7EFEF"/>
          </w:tcPr>
          <w:p w14:paraId="2B8EE949" w14:textId="77777777" w:rsidR="00B659B2" w:rsidRDefault="00000000">
            <w:pPr>
              <w:spacing w:before="20" w:after="40" w:line="240" w:lineRule="auto"/>
              <w:jc w:val="left"/>
            </w:pPr>
            <w:r>
              <w:rPr>
                <w:color w:val="000000"/>
                <w:sz w:val="20"/>
              </w:rPr>
              <w:t>Fristen und Aufgeben</w:t>
            </w:r>
          </w:p>
        </w:tc>
        <w:tc>
          <w:tcPr>
            <w:tcW w:w="4730" w:type="dxa"/>
            <w:shd w:val="clear" w:color="auto" w:fill="F7EFEF"/>
          </w:tcPr>
          <w:p w14:paraId="24986911" w14:textId="77777777" w:rsidR="00B659B2" w:rsidRDefault="00000000">
            <w:pPr>
              <w:spacing w:before="20" w:after="40" w:line="240" w:lineRule="auto"/>
              <w:jc w:val="left"/>
            </w:pPr>
            <w:r>
              <w:rPr>
                <w:color w:val="000000"/>
                <w:sz w:val="20"/>
              </w:rPr>
              <w:t>Für jeden Zug hat ein Spieler 5 Tage Zeit. Verstreicht die Frist, gilt das Duell als abgelaufen. Ein Spieler kann ein Duell jederzeit aufgeben.</w:t>
            </w:r>
          </w:p>
        </w:tc>
        <w:tc>
          <w:tcPr>
            <w:tcW w:w="1050" w:type="dxa"/>
            <w:shd w:val="clear" w:color="auto" w:fill="F7EFEF"/>
          </w:tcPr>
          <w:p w14:paraId="060378F6" w14:textId="77777777" w:rsidR="00B659B2" w:rsidRDefault="00000000">
            <w:pPr>
              <w:spacing w:before="20" w:after="40" w:line="240" w:lineRule="auto"/>
              <w:jc w:val="left"/>
            </w:pPr>
            <w:r>
              <w:rPr>
                <w:color w:val="000000"/>
                <w:sz w:val="20"/>
              </w:rPr>
              <w:t>Kann</w:t>
            </w:r>
          </w:p>
        </w:tc>
      </w:tr>
      <w:tr w:rsidR="00B659B2" w14:paraId="2DA9F67D" w14:textId="77777777">
        <w:trPr>
          <w:cantSplit/>
        </w:trPr>
        <w:tc>
          <w:tcPr>
            <w:tcW w:w="1150" w:type="dxa"/>
          </w:tcPr>
          <w:p w14:paraId="27F0F75E" w14:textId="77777777" w:rsidR="00B659B2" w:rsidRDefault="00000000">
            <w:pPr>
              <w:spacing w:before="20" w:after="40" w:line="240" w:lineRule="auto"/>
              <w:jc w:val="left"/>
            </w:pPr>
            <w:r>
              <w:rPr>
                <w:color w:val="000000"/>
                <w:sz w:val="20"/>
              </w:rPr>
              <w:t>/LF460/</w:t>
            </w:r>
          </w:p>
        </w:tc>
        <w:tc>
          <w:tcPr>
            <w:tcW w:w="1800" w:type="dxa"/>
          </w:tcPr>
          <w:p w14:paraId="624E91CF" w14:textId="77777777" w:rsidR="00B659B2" w:rsidRDefault="00000000">
            <w:pPr>
              <w:spacing w:before="20" w:after="40" w:line="240" w:lineRule="auto"/>
              <w:jc w:val="left"/>
            </w:pPr>
            <w:r>
              <w:rPr>
                <w:color w:val="000000"/>
                <w:sz w:val="20"/>
              </w:rPr>
              <w:t>Duell-Übersicht</w:t>
            </w:r>
          </w:p>
        </w:tc>
        <w:tc>
          <w:tcPr>
            <w:tcW w:w="4730" w:type="dxa"/>
          </w:tcPr>
          <w:p w14:paraId="7B3CA908" w14:textId="77777777" w:rsidR="00B659B2" w:rsidRDefault="00000000">
            <w:pPr>
              <w:spacing w:before="20" w:after="40" w:line="240" w:lineRule="auto"/>
              <w:jc w:val="left"/>
            </w:pPr>
            <w:r>
              <w:rPr>
                <w:color w:val="000000"/>
                <w:sz w:val="20"/>
              </w:rPr>
              <w:t>Der Spieler sieht, in welchen Duellen er am Zug ist, wo er auf den Gegner wartet und welche Duelle beendet sind.</w:t>
            </w:r>
          </w:p>
        </w:tc>
        <w:tc>
          <w:tcPr>
            <w:tcW w:w="1050" w:type="dxa"/>
          </w:tcPr>
          <w:p w14:paraId="612D9B41" w14:textId="77777777" w:rsidR="00B659B2" w:rsidRDefault="00000000">
            <w:pPr>
              <w:spacing w:before="20" w:after="40" w:line="240" w:lineRule="auto"/>
              <w:jc w:val="left"/>
            </w:pPr>
            <w:r>
              <w:rPr>
                <w:color w:val="000000"/>
                <w:sz w:val="20"/>
              </w:rPr>
              <w:t>Kann</w:t>
            </w:r>
          </w:p>
        </w:tc>
      </w:tr>
    </w:tbl>
    <w:p w14:paraId="6C61E622" w14:textId="77777777" w:rsidR="00B659B2" w:rsidRDefault="00B659B2"/>
    <w:p w14:paraId="02C6A68F" w14:textId="77777777" w:rsidR="00B659B2" w:rsidRDefault="00000000">
      <w:r>
        <w:t>Im Briefing wählt der Herausforderer die Kategorie für das ganze Duell. Hier wechselt das Wahlrecht stattdessen jede Runde, damit keiner der beiden Spieler einen Vorteil hat. Die gerade Rundenzahl sorgt dafür, dass beide gleich oft wählen. Auch der Verlierer erhält Punkte für seine richtigen Antworten, weil sich das Lernen unabhängig vom Ausgang lohnen soll. Die Bonuspunkte für den Sieg machen das Gewinnen trotzdem attraktiv.</w:t>
      </w:r>
    </w:p>
    <w:p w14:paraId="19F06756" w14:textId="77777777" w:rsidR="00B659B2" w:rsidRDefault="00000000">
      <w:pPr>
        <w:pStyle w:val="berschrift2"/>
      </w:pPr>
      <w:bookmarkStart w:id="23" w:name="_Toc243996389"/>
      <w:r>
        <w:t>Ranglisten und Abzeichen</w:t>
      </w:r>
      <w:bookmarkEnd w:id="23"/>
    </w:p>
    <w:p w14:paraId="36B9083D" w14:textId="77777777" w:rsidR="00B659B2" w:rsidRDefault="00000000">
      <w:pPr>
        <w:keepNext/>
      </w:pPr>
      <w:r>
        <w:t>Ranglisten machen den Wettbewerb sichtbar. Abzeichen und der Einsatz-Modus sind zusätzliche Spielanreize.</w:t>
      </w:r>
    </w:p>
    <w:p w14:paraId="737DED44" w14:textId="77777777" w:rsidR="00B659B2" w:rsidRDefault="00000000">
      <w:pPr>
        <w:pStyle w:val="Beschriftung"/>
        <w:keepNext/>
      </w:pPr>
      <w:r>
        <w:t xml:space="preserve">Tabelle </w:t>
      </w:r>
      <w:fldSimple w:instr=" SEQ Tabelle \* ARABIC ">
        <w:r w:rsidR="00B659B2">
          <w:t>8</w:t>
        </w:r>
      </w:fldSimple>
      <w:r>
        <w:t>: Produktfunktionen zu Ranglisten und Abzeichen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800"/>
        <w:gridCol w:w="4731"/>
        <w:gridCol w:w="1050"/>
      </w:tblGrid>
      <w:tr w:rsidR="00B659B2" w14:paraId="03DD8D23" w14:textId="77777777">
        <w:trPr>
          <w:cantSplit/>
          <w:tblHeader/>
        </w:trPr>
        <w:tc>
          <w:tcPr>
            <w:tcW w:w="1150" w:type="dxa"/>
            <w:shd w:val="clear" w:color="auto" w:fill="800000"/>
          </w:tcPr>
          <w:p w14:paraId="41043321" w14:textId="77777777" w:rsidR="00B659B2" w:rsidRDefault="00000000">
            <w:pPr>
              <w:keepNext/>
              <w:spacing w:before="20" w:after="40" w:line="240" w:lineRule="auto"/>
              <w:jc w:val="left"/>
            </w:pPr>
            <w:r>
              <w:rPr>
                <w:b/>
                <w:color w:val="FFFFFF"/>
                <w:sz w:val="20"/>
              </w:rPr>
              <w:t>Kennung</w:t>
            </w:r>
          </w:p>
        </w:tc>
        <w:tc>
          <w:tcPr>
            <w:tcW w:w="1800" w:type="dxa"/>
            <w:shd w:val="clear" w:color="auto" w:fill="800000"/>
          </w:tcPr>
          <w:p w14:paraId="592A4258" w14:textId="77777777" w:rsidR="00B659B2" w:rsidRDefault="00000000">
            <w:pPr>
              <w:keepNext/>
              <w:spacing w:before="20" w:after="40" w:line="240" w:lineRule="auto"/>
              <w:jc w:val="left"/>
            </w:pPr>
            <w:r>
              <w:rPr>
                <w:b/>
                <w:color w:val="FFFFFF"/>
                <w:sz w:val="20"/>
              </w:rPr>
              <w:t>Funktion</w:t>
            </w:r>
          </w:p>
        </w:tc>
        <w:tc>
          <w:tcPr>
            <w:tcW w:w="4730" w:type="dxa"/>
            <w:shd w:val="clear" w:color="auto" w:fill="800000"/>
          </w:tcPr>
          <w:p w14:paraId="453FFD24" w14:textId="77777777" w:rsidR="00B659B2" w:rsidRDefault="00000000">
            <w:pPr>
              <w:keepNext/>
              <w:spacing w:before="20" w:after="40" w:line="240" w:lineRule="auto"/>
              <w:jc w:val="left"/>
            </w:pPr>
            <w:r>
              <w:rPr>
                <w:b/>
                <w:color w:val="FFFFFF"/>
                <w:sz w:val="20"/>
              </w:rPr>
              <w:t>Beschreibung</w:t>
            </w:r>
          </w:p>
        </w:tc>
        <w:tc>
          <w:tcPr>
            <w:tcW w:w="1050" w:type="dxa"/>
            <w:shd w:val="clear" w:color="auto" w:fill="800000"/>
          </w:tcPr>
          <w:p w14:paraId="42DF1962" w14:textId="77777777" w:rsidR="00B659B2" w:rsidRDefault="00000000">
            <w:pPr>
              <w:keepNext/>
              <w:spacing w:before="20" w:after="40" w:line="240" w:lineRule="auto"/>
              <w:jc w:val="left"/>
            </w:pPr>
            <w:r>
              <w:rPr>
                <w:b/>
                <w:color w:val="FFFFFF"/>
                <w:sz w:val="20"/>
              </w:rPr>
              <w:t>Priorität</w:t>
            </w:r>
          </w:p>
        </w:tc>
      </w:tr>
      <w:tr w:rsidR="00B659B2" w14:paraId="3F6A403B" w14:textId="77777777">
        <w:trPr>
          <w:cantSplit/>
        </w:trPr>
        <w:tc>
          <w:tcPr>
            <w:tcW w:w="1150" w:type="dxa"/>
          </w:tcPr>
          <w:p w14:paraId="657C2498" w14:textId="77777777" w:rsidR="00B659B2" w:rsidRDefault="00000000">
            <w:pPr>
              <w:keepNext/>
              <w:spacing w:before="20" w:after="40" w:line="240" w:lineRule="auto"/>
              <w:jc w:val="left"/>
            </w:pPr>
            <w:r>
              <w:rPr>
                <w:color w:val="000000"/>
                <w:sz w:val="20"/>
              </w:rPr>
              <w:t>/LF500/</w:t>
            </w:r>
          </w:p>
        </w:tc>
        <w:tc>
          <w:tcPr>
            <w:tcW w:w="1800" w:type="dxa"/>
          </w:tcPr>
          <w:p w14:paraId="6694D3DA" w14:textId="77777777" w:rsidR="00B659B2" w:rsidRDefault="00000000">
            <w:pPr>
              <w:keepNext/>
              <w:spacing w:before="20" w:after="40" w:line="240" w:lineRule="auto"/>
              <w:jc w:val="left"/>
            </w:pPr>
            <w:r>
              <w:rPr>
                <w:color w:val="000000"/>
                <w:sz w:val="20"/>
              </w:rPr>
              <w:t>Rangliste</w:t>
            </w:r>
          </w:p>
        </w:tc>
        <w:tc>
          <w:tcPr>
            <w:tcW w:w="4730" w:type="dxa"/>
          </w:tcPr>
          <w:p w14:paraId="76903CF7" w14:textId="77777777" w:rsidR="00B659B2" w:rsidRDefault="00000000">
            <w:pPr>
              <w:keepNext/>
              <w:spacing w:before="20" w:after="40" w:line="240" w:lineRule="auto"/>
              <w:jc w:val="left"/>
            </w:pPr>
            <w:r>
              <w:rPr>
                <w:color w:val="000000"/>
                <w:sz w:val="20"/>
              </w:rPr>
              <w:t>Jeder Spieler kann jederzeit seinen Punktestand und seinen Platz in der Tabelle aller Spieler einsehen. Der eigene Eintrag ist hervorgehoben.</w:t>
            </w:r>
          </w:p>
        </w:tc>
        <w:tc>
          <w:tcPr>
            <w:tcW w:w="1050" w:type="dxa"/>
          </w:tcPr>
          <w:p w14:paraId="167FC9B7" w14:textId="77777777" w:rsidR="00B659B2" w:rsidRDefault="00000000">
            <w:pPr>
              <w:keepNext/>
              <w:spacing w:before="20" w:after="40" w:line="240" w:lineRule="auto"/>
              <w:jc w:val="left"/>
            </w:pPr>
            <w:r>
              <w:rPr>
                <w:color w:val="000000"/>
                <w:sz w:val="20"/>
              </w:rPr>
              <w:t>Muss</w:t>
            </w:r>
          </w:p>
        </w:tc>
      </w:tr>
      <w:tr w:rsidR="00B659B2" w14:paraId="4AB139C4" w14:textId="77777777">
        <w:trPr>
          <w:cantSplit/>
        </w:trPr>
        <w:tc>
          <w:tcPr>
            <w:tcW w:w="1150" w:type="dxa"/>
            <w:shd w:val="clear" w:color="auto" w:fill="F7EFEF"/>
          </w:tcPr>
          <w:p w14:paraId="6A2EED99" w14:textId="77777777" w:rsidR="00B659B2" w:rsidRDefault="00000000">
            <w:pPr>
              <w:keepNext/>
              <w:spacing w:before="20" w:after="40" w:line="240" w:lineRule="auto"/>
              <w:jc w:val="left"/>
            </w:pPr>
            <w:r>
              <w:rPr>
                <w:color w:val="000000"/>
                <w:sz w:val="20"/>
              </w:rPr>
              <w:t>/LF510/</w:t>
            </w:r>
          </w:p>
        </w:tc>
        <w:tc>
          <w:tcPr>
            <w:tcW w:w="1800" w:type="dxa"/>
            <w:shd w:val="clear" w:color="auto" w:fill="F7EFEF"/>
          </w:tcPr>
          <w:p w14:paraId="255E0271" w14:textId="77777777" w:rsidR="00B659B2" w:rsidRDefault="00000000">
            <w:pPr>
              <w:keepNext/>
              <w:spacing w:before="20" w:after="40" w:line="240" w:lineRule="auto"/>
              <w:jc w:val="left"/>
            </w:pPr>
            <w:r>
              <w:rPr>
                <w:color w:val="000000"/>
                <w:sz w:val="20"/>
              </w:rPr>
              <w:t>Duellkönig-Tabelle</w:t>
            </w:r>
          </w:p>
        </w:tc>
        <w:tc>
          <w:tcPr>
            <w:tcW w:w="4730" w:type="dxa"/>
            <w:shd w:val="clear" w:color="auto" w:fill="F7EFEF"/>
          </w:tcPr>
          <w:p w14:paraId="22906632" w14:textId="77777777" w:rsidR="00B659B2" w:rsidRDefault="00000000">
            <w:pPr>
              <w:keepNext/>
              <w:spacing w:before="20" w:after="40" w:line="240" w:lineRule="auto"/>
              <w:jc w:val="left"/>
            </w:pPr>
            <w:r>
              <w:rPr>
                <w:color w:val="000000"/>
                <w:sz w:val="20"/>
              </w:rPr>
              <w:t>Für Duelle gibt es eine eigene Rangliste mit den Punkten aus allen Duellen. In der Anwendung heißt sie „Duell-Rangliste“.</w:t>
            </w:r>
          </w:p>
        </w:tc>
        <w:tc>
          <w:tcPr>
            <w:tcW w:w="1050" w:type="dxa"/>
            <w:shd w:val="clear" w:color="auto" w:fill="F7EFEF"/>
          </w:tcPr>
          <w:p w14:paraId="18AD4809" w14:textId="77777777" w:rsidR="00B659B2" w:rsidRDefault="00000000">
            <w:pPr>
              <w:keepNext/>
              <w:spacing w:before="20" w:after="40" w:line="240" w:lineRule="auto"/>
              <w:jc w:val="left"/>
            </w:pPr>
            <w:r>
              <w:rPr>
                <w:color w:val="000000"/>
                <w:sz w:val="20"/>
              </w:rPr>
              <w:t>Kann</w:t>
            </w:r>
          </w:p>
        </w:tc>
      </w:tr>
      <w:tr w:rsidR="00B659B2" w14:paraId="71BB908F" w14:textId="77777777">
        <w:trPr>
          <w:cantSplit/>
        </w:trPr>
        <w:tc>
          <w:tcPr>
            <w:tcW w:w="1150" w:type="dxa"/>
          </w:tcPr>
          <w:p w14:paraId="0C01EC66" w14:textId="77777777" w:rsidR="00B659B2" w:rsidRDefault="00000000">
            <w:pPr>
              <w:keepNext/>
              <w:spacing w:before="20" w:after="40" w:line="240" w:lineRule="auto"/>
              <w:jc w:val="left"/>
            </w:pPr>
            <w:r>
              <w:rPr>
                <w:color w:val="000000"/>
                <w:sz w:val="20"/>
              </w:rPr>
              <w:t>/LF520/</w:t>
            </w:r>
          </w:p>
        </w:tc>
        <w:tc>
          <w:tcPr>
            <w:tcW w:w="1800" w:type="dxa"/>
          </w:tcPr>
          <w:p w14:paraId="40D6B083" w14:textId="77777777" w:rsidR="00B659B2" w:rsidRDefault="00000000">
            <w:pPr>
              <w:keepNext/>
              <w:spacing w:before="20" w:after="40" w:line="240" w:lineRule="auto"/>
              <w:jc w:val="left"/>
            </w:pPr>
            <w:r>
              <w:rPr>
                <w:color w:val="000000"/>
                <w:sz w:val="20"/>
              </w:rPr>
              <w:t>Abzeichen</w:t>
            </w:r>
          </w:p>
        </w:tc>
        <w:tc>
          <w:tcPr>
            <w:tcW w:w="4730" w:type="dxa"/>
          </w:tcPr>
          <w:p w14:paraId="073E78EB" w14:textId="77777777" w:rsidR="00B659B2" w:rsidRDefault="00000000">
            <w:pPr>
              <w:keepNext/>
              <w:spacing w:before="20" w:after="40" w:line="240" w:lineRule="auto"/>
              <w:jc w:val="left"/>
            </w:pPr>
            <w:r>
              <w:rPr>
                <w:color w:val="000000"/>
                <w:sz w:val="20"/>
              </w:rPr>
              <w:t>Für besondere Leistungen, etwa eine 5er-Serie, ein perfektes Spiel oder 100 gespielte Quiz, erhält der Spieler Abzeichen, die in seinem Profil sichtbar sind.</w:t>
            </w:r>
          </w:p>
        </w:tc>
        <w:tc>
          <w:tcPr>
            <w:tcW w:w="1050" w:type="dxa"/>
          </w:tcPr>
          <w:p w14:paraId="02B1955C" w14:textId="77777777" w:rsidR="00B659B2" w:rsidRDefault="00000000">
            <w:pPr>
              <w:keepNext/>
              <w:spacing w:before="20" w:after="40" w:line="240" w:lineRule="auto"/>
              <w:jc w:val="left"/>
            </w:pPr>
            <w:r>
              <w:rPr>
                <w:color w:val="000000"/>
                <w:sz w:val="20"/>
              </w:rPr>
              <w:t>Kann</w:t>
            </w:r>
          </w:p>
        </w:tc>
      </w:tr>
      <w:tr w:rsidR="00B659B2" w14:paraId="490C040A" w14:textId="77777777">
        <w:trPr>
          <w:cantSplit/>
        </w:trPr>
        <w:tc>
          <w:tcPr>
            <w:tcW w:w="1150" w:type="dxa"/>
            <w:shd w:val="clear" w:color="auto" w:fill="F7EFEF"/>
          </w:tcPr>
          <w:p w14:paraId="43A5A940" w14:textId="77777777" w:rsidR="00B659B2" w:rsidRDefault="00000000">
            <w:pPr>
              <w:spacing w:before="20" w:after="40" w:line="240" w:lineRule="auto"/>
              <w:jc w:val="left"/>
            </w:pPr>
            <w:r>
              <w:rPr>
                <w:color w:val="000000"/>
                <w:sz w:val="20"/>
              </w:rPr>
              <w:t>/LF530/</w:t>
            </w:r>
          </w:p>
        </w:tc>
        <w:tc>
          <w:tcPr>
            <w:tcW w:w="1800" w:type="dxa"/>
            <w:shd w:val="clear" w:color="auto" w:fill="F7EFEF"/>
          </w:tcPr>
          <w:p w14:paraId="455ACB00" w14:textId="77777777" w:rsidR="00B659B2" w:rsidRDefault="00000000">
            <w:pPr>
              <w:spacing w:before="20" w:after="40" w:line="240" w:lineRule="auto"/>
              <w:jc w:val="left"/>
            </w:pPr>
            <w:r>
              <w:rPr>
                <w:color w:val="000000"/>
                <w:sz w:val="20"/>
              </w:rPr>
              <w:t>Einsatz-Modus</w:t>
            </w:r>
          </w:p>
        </w:tc>
        <w:tc>
          <w:tcPr>
            <w:tcW w:w="4730" w:type="dxa"/>
            <w:shd w:val="clear" w:color="auto" w:fill="F7EFEF"/>
          </w:tcPr>
          <w:p w14:paraId="472A952B" w14:textId="77777777" w:rsidR="00B659B2" w:rsidRDefault="00000000">
            <w:pPr>
              <w:spacing w:before="20" w:after="40" w:line="240" w:lineRule="auto"/>
              <w:jc w:val="left"/>
            </w:pPr>
            <w:r>
              <w:rPr>
                <w:color w:val="000000"/>
                <w:sz w:val="20"/>
              </w:rPr>
              <w:t>In einem zusätzlichen Spielmodus setzt der Spieler vor jeder Frage einen Teil der in diesem Spiel gesammelten Punkte. Der Stand kann nicht unter null fallen, und die Punkte zählen nicht für die Tabelle aller Spieler.</w:t>
            </w:r>
          </w:p>
        </w:tc>
        <w:tc>
          <w:tcPr>
            <w:tcW w:w="1050" w:type="dxa"/>
            <w:shd w:val="clear" w:color="auto" w:fill="F7EFEF"/>
          </w:tcPr>
          <w:p w14:paraId="47A9681D" w14:textId="77777777" w:rsidR="00B659B2" w:rsidRDefault="00000000">
            <w:pPr>
              <w:spacing w:before="20" w:after="40" w:line="240" w:lineRule="auto"/>
              <w:jc w:val="left"/>
            </w:pPr>
            <w:r>
              <w:rPr>
                <w:color w:val="000000"/>
                <w:sz w:val="20"/>
              </w:rPr>
              <w:t>Kann</w:t>
            </w:r>
          </w:p>
        </w:tc>
      </w:tr>
    </w:tbl>
    <w:p w14:paraId="6D03D5DD" w14:textId="77777777" w:rsidR="00B659B2" w:rsidRDefault="00B659B2"/>
    <w:p w14:paraId="47305E25" w14:textId="77777777" w:rsidR="00B659B2" w:rsidRDefault="00000000">
      <w:r>
        <w:t>Die Rangliste ist im Briefing ausdrücklich für die Ausbaustufe 1 gefordert, die Duellkönig-Tabelle für die Ausbaustufe 3. Beim Einsatz-Modus stellen die Schutzregeln sicher, dass auch hier kein negativer Punktestand entstehen kann.</w:t>
      </w:r>
    </w:p>
    <w:p w14:paraId="259889C9" w14:textId="77777777" w:rsidR="00B659B2" w:rsidRDefault="00000000">
      <w:pPr>
        <w:pStyle w:val="berschrift2"/>
      </w:pPr>
      <w:bookmarkStart w:id="24" w:name="_Toc243996390"/>
      <w:r>
        <w:lastRenderedPageBreak/>
        <w:t>Pflege der Lerninhalte</w:t>
      </w:r>
      <w:bookmarkEnd w:id="24"/>
    </w:p>
    <w:p w14:paraId="67EA9D6A" w14:textId="77777777" w:rsidR="00B659B2" w:rsidRDefault="00000000">
      <w:pPr>
        <w:keepNext/>
      </w:pPr>
      <w:r>
        <w:t>Das Autorentool ist das Werkzeug der Redakteure. Ohne es könnte das Institut keine eigenen Lerninhalte einbringen, denn der vorhandene Fragenbestand umfasst bisher nur Allgemeinwissen.</w:t>
      </w:r>
    </w:p>
    <w:p w14:paraId="2EA5CA98" w14:textId="77777777" w:rsidR="00B659B2" w:rsidRDefault="00000000">
      <w:pPr>
        <w:pStyle w:val="Beschriftung"/>
        <w:keepNext/>
      </w:pPr>
      <w:r>
        <w:t xml:space="preserve">Tabelle </w:t>
      </w:r>
      <w:fldSimple w:instr=" SEQ Tabelle \* ARABIC ">
        <w:r w:rsidR="00B659B2">
          <w:t>9</w:t>
        </w:r>
      </w:fldSimple>
      <w:r>
        <w:t>: Produktfunktionen zum Autorentool</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800"/>
        <w:gridCol w:w="4731"/>
        <w:gridCol w:w="1050"/>
      </w:tblGrid>
      <w:tr w:rsidR="00B659B2" w14:paraId="513B0FAA" w14:textId="77777777">
        <w:trPr>
          <w:cantSplit/>
          <w:tblHeader/>
        </w:trPr>
        <w:tc>
          <w:tcPr>
            <w:tcW w:w="1150" w:type="dxa"/>
            <w:shd w:val="clear" w:color="auto" w:fill="800000"/>
          </w:tcPr>
          <w:p w14:paraId="2959EFF4" w14:textId="77777777" w:rsidR="00B659B2" w:rsidRDefault="00000000">
            <w:pPr>
              <w:keepNext/>
              <w:spacing w:before="20" w:after="40" w:line="240" w:lineRule="auto"/>
              <w:jc w:val="left"/>
            </w:pPr>
            <w:r>
              <w:rPr>
                <w:b/>
                <w:color w:val="FFFFFF"/>
                <w:sz w:val="20"/>
              </w:rPr>
              <w:t>Kennung</w:t>
            </w:r>
          </w:p>
        </w:tc>
        <w:tc>
          <w:tcPr>
            <w:tcW w:w="1800" w:type="dxa"/>
            <w:shd w:val="clear" w:color="auto" w:fill="800000"/>
          </w:tcPr>
          <w:p w14:paraId="7A572919" w14:textId="77777777" w:rsidR="00B659B2" w:rsidRDefault="00000000">
            <w:pPr>
              <w:keepNext/>
              <w:spacing w:before="20" w:after="40" w:line="240" w:lineRule="auto"/>
              <w:jc w:val="left"/>
            </w:pPr>
            <w:r>
              <w:rPr>
                <w:b/>
                <w:color w:val="FFFFFF"/>
                <w:sz w:val="20"/>
              </w:rPr>
              <w:t>Funktion</w:t>
            </w:r>
          </w:p>
        </w:tc>
        <w:tc>
          <w:tcPr>
            <w:tcW w:w="4730" w:type="dxa"/>
            <w:shd w:val="clear" w:color="auto" w:fill="800000"/>
          </w:tcPr>
          <w:p w14:paraId="7CD08C87" w14:textId="77777777" w:rsidR="00B659B2" w:rsidRDefault="00000000">
            <w:pPr>
              <w:keepNext/>
              <w:spacing w:before="20" w:after="40" w:line="240" w:lineRule="auto"/>
              <w:jc w:val="left"/>
            </w:pPr>
            <w:r>
              <w:rPr>
                <w:b/>
                <w:color w:val="FFFFFF"/>
                <w:sz w:val="20"/>
              </w:rPr>
              <w:t>Beschreibung</w:t>
            </w:r>
          </w:p>
        </w:tc>
        <w:tc>
          <w:tcPr>
            <w:tcW w:w="1050" w:type="dxa"/>
            <w:shd w:val="clear" w:color="auto" w:fill="800000"/>
          </w:tcPr>
          <w:p w14:paraId="67AC1F56" w14:textId="77777777" w:rsidR="00B659B2" w:rsidRDefault="00000000">
            <w:pPr>
              <w:keepNext/>
              <w:spacing w:before="20" w:after="40" w:line="240" w:lineRule="auto"/>
              <w:jc w:val="left"/>
            </w:pPr>
            <w:r>
              <w:rPr>
                <w:b/>
                <w:color w:val="FFFFFF"/>
                <w:sz w:val="20"/>
              </w:rPr>
              <w:t>Priorität</w:t>
            </w:r>
          </w:p>
        </w:tc>
      </w:tr>
      <w:tr w:rsidR="00B659B2" w14:paraId="1B66D0FD" w14:textId="77777777">
        <w:trPr>
          <w:cantSplit/>
        </w:trPr>
        <w:tc>
          <w:tcPr>
            <w:tcW w:w="1150" w:type="dxa"/>
          </w:tcPr>
          <w:p w14:paraId="61D4DC66" w14:textId="77777777" w:rsidR="00B659B2" w:rsidRDefault="00000000">
            <w:pPr>
              <w:keepNext/>
              <w:spacing w:before="20" w:after="40" w:line="240" w:lineRule="auto"/>
              <w:jc w:val="left"/>
            </w:pPr>
            <w:r>
              <w:rPr>
                <w:color w:val="000000"/>
                <w:sz w:val="20"/>
              </w:rPr>
              <w:t>/LF600/</w:t>
            </w:r>
          </w:p>
        </w:tc>
        <w:tc>
          <w:tcPr>
            <w:tcW w:w="1800" w:type="dxa"/>
          </w:tcPr>
          <w:p w14:paraId="3E18279F" w14:textId="77777777" w:rsidR="00B659B2" w:rsidRDefault="00000000">
            <w:pPr>
              <w:keepNext/>
              <w:spacing w:before="20" w:after="40" w:line="240" w:lineRule="auto"/>
              <w:jc w:val="left"/>
            </w:pPr>
            <w:r>
              <w:rPr>
                <w:color w:val="000000"/>
                <w:sz w:val="20"/>
              </w:rPr>
              <w:t>Kategorien pflegen</w:t>
            </w:r>
          </w:p>
        </w:tc>
        <w:tc>
          <w:tcPr>
            <w:tcW w:w="4730" w:type="dxa"/>
          </w:tcPr>
          <w:p w14:paraId="3FB4CE30" w14:textId="77777777" w:rsidR="00B659B2" w:rsidRDefault="00000000">
            <w:pPr>
              <w:keepNext/>
              <w:spacing w:before="20" w:after="40" w:line="240" w:lineRule="auto"/>
              <w:jc w:val="left"/>
            </w:pPr>
            <w:r>
              <w:rPr>
                <w:color w:val="000000"/>
                <w:sz w:val="20"/>
              </w:rPr>
              <w:t>Ein Redakteur legt Kategorien mit Name und Beschreibung an und ändert sie. Eine Kategorie kann nur gelöscht werden, wenn ihr keine Fragen mehr zugeordnet sind.</w:t>
            </w:r>
          </w:p>
        </w:tc>
        <w:tc>
          <w:tcPr>
            <w:tcW w:w="1050" w:type="dxa"/>
          </w:tcPr>
          <w:p w14:paraId="1656CF99" w14:textId="77777777" w:rsidR="00B659B2" w:rsidRDefault="00000000">
            <w:pPr>
              <w:keepNext/>
              <w:spacing w:before="20" w:after="40" w:line="240" w:lineRule="auto"/>
              <w:jc w:val="left"/>
            </w:pPr>
            <w:r>
              <w:rPr>
                <w:color w:val="000000"/>
                <w:sz w:val="20"/>
              </w:rPr>
              <w:t>Muss</w:t>
            </w:r>
          </w:p>
        </w:tc>
      </w:tr>
      <w:tr w:rsidR="00B659B2" w14:paraId="181A93BB" w14:textId="77777777">
        <w:trPr>
          <w:cantSplit/>
        </w:trPr>
        <w:tc>
          <w:tcPr>
            <w:tcW w:w="1150" w:type="dxa"/>
            <w:shd w:val="clear" w:color="auto" w:fill="F7EFEF"/>
          </w:tcPr>
          <w:p w14:paraId="526C3A6C" w14:textId="77777777" w:rsidR="00B659B2" w:rsidRDefault="00000000">
            <w:pPr>
              <w:keepNext/>
              <w:spacing w:before="20" w:after="40" w:line="240" w:lineRule="auto"/>
              <w:jc w:val="left"/>
            </w:pPr>
            <w:r>
              <w:rPr>
                <w:color w:val="000000"/>
                <w:sz w:val="20"/>
              </w:rPr>
              <w:t>/LF610/</w:t>
            </w:r>
          </w:p>
        </w:tc>
        <w:tc>
          <w:tcPr>
            <w:tcW w:w="1800" w:type="dxa"/>
            <w:shd w:val="clear" w:color="auto" w:fill="F7EFEF"/>
          </w:tcPr>
          <w:p w14:paraId="1D0A2A23" w14:textId="77777777" w:rsidR="00B659B2" w:rsidRDefault="00000000">
            <w:pPr>
              <w:keepNext/>
              <w:spacing w:before="20" w:after="40" w:line="240" w:lineRule="auto"/>
              <w:jc w:val="left"/>
            </w:pPr>
            <w:r>
              <w:rPr>
                <w:color w:val="000000"/>
                <w:sz w:val="20"/>
              </w:rPr>
              <w:t>Fragen pflegen</w:t>
            </w:r>
          </w:p>
        </w:tc>
        <w:tc>
          <w:tcPr>
            <w:tcW w:w="4730" w:type="dxa"/>
            <w:shd w:val="clear" w:color="auto" w:fill="F7EFEF"/>
          </w:tcPr>
          <w:p w14:paraId="29FF3F95" w14:textId="77777777" w:rsidR="00B659B2" w:rsidRDefault="00000000">
            <w:pPr>
              <w:keepNext/>
              <w:spacing w:before="20" w:after="40" w:line="240" w:lineRule="auto"/>
              <w:jc w:val="left"/>
            </w:pPr>
            <w:r>
              <w:rPr>
                <w:color w:val="000000"/>
                <w:sz w:val="20"/>
              </w:rPr>
              <w:t>Ein Redakteur legt Fragen mit Fragetext, Kategorie und Schwierigkeitsgrad an, ändert und löscht sie. Mit einer Frage werden auch ihre Antworten gelöscht.</w:t>
            </w:r>
          </w:p>
        </w:tc>
        <w:tc>
          <w:tcPr>
            <w:tcW w:w="1050" w:type="dxa"/>
            <w:shd w:val="clear" w:color="auto" w:fill="F7EFEF"/>
          </w:tcPr>
          <w:p w14:paraId="4036F9D1" w14:textId="77777777" w:rsidR="00B659B2" w:rsidRDefault="00000000">
            <w:pPr>
              <w:keepNext/>
              <w:spacing w:before="20" w:after="40" w:line="240" w:lineRule="auto"/>
              <w:jc w:val="left"/>
            </w:pPr>
            <w:r>
              <w:rPr>
                <w:color w:val="000000"/>
                <w:sz w:val="20"/>
              </w:rPr>
              <w:t>Muss</w:t>
            </w:r>
          </w:p>
        </w:tc>
      </w:tr>
      <w:tr w:rsidR="00B659B2" w14:paraId="0FC940BE" w14:textId="77777777">
        <w:trPr>
          <w:cantSplit/>
        </w:trPr>
        <w:tc>
          <w:tcPr>
            <w:tcW w:w="1150" w:type="dxa"/>
          </w:tcPr>
          <w:p w14:paraId="4EA22761" w14:textId="77777777" w:rsidR="00B659B2" w:rsidRDefault="00000000">
            <w:pPr>
              <w:keepNext/>
              <w:spacing w:before="20" w:after="40" w:line="240" w:lineRule="auto"/>
              <w:jc w:val="left"/>
            </w:pPr>
            <w:r>
              <w:rPr>
                <w:color w:val="000000"/>
                <w:sz w:val="20"/>
              </w:rPr>
              <w:t>/LF620/</w:t>
            </w:r>
          </w:p>
        </w:tc>
        <w:tc>
          <w:tcPr>
            <w:tcW w:w="1800" w:type="dxa"/>
          </w:tcPr>
          <w:p w14:paraId="3DCD81CA" w14:textId="77777777" w:rsidR="00B659B2" w:rsidRDefault="00000000">
            <w:pPr>
              <w:keepNext/>
              <w:spacing w:before="20" w:after="40" w:line="240" w:lineRule="auto"/>
              <w:jc w:val="left"/>
            </w:pPr>
            <w:r>
              <w:rPr>
                <w:color w:val="000000"/>
                <w:sz w:val="20"/>
              </w:rPr>
              <w:t>Antworten pflegen</w:t>
            </w:r>
          </w:p>
        </w:tc>
        <w:tc>
          <w:tcPr>
            <w:tcW w:w="4730" w:type="dxa"/>
          </w:tcPr>
          <w:p w14:paraId="0FF8FC26" w14:textId="77777777" w:rsidR="00B659B2" w:rsidRDefault="00000000">
            <w:pPr>
              <w:keepNext/>
              <w:spacing w:before="20" w:after="40" w:line="240" w:lineRule="auto"/>
              <w:jc w:val="left"/>
            </w:pPr>
            <w:r>
              <w:rPr>
                <w:color w:val="000000"/>
                <w:sz w:val="20"/>
              </w:rPr>
              <w:t>Zu jeder Frage können beliebig viele Antworten erfasst werden, von denen genau eine als richtig markiert ist.</w:t>
            </w:r>
          </w:p>
        </w:tc>
        <w:tc>
          <w:tcPr>
            <w:tcW w:w="1050" w:type="dxa"/>
          </w:tcPr>
          <w:p w14:paraId="5DEE0882" w14:textId="77777777" w:rsidR="00B659B2" w:rsidRDefault="00000000">
            <w:pPr>
              <w:keepNext/>
              <w:spacing w:before="20" w:after="40" w:line="240" w:lineRule="auto"/>
              <w:jc w:val="left"/>
            </w:pPr>
            <w:r>
              <w:rPr>
                <w:color w:val="000000"/>
                <w:sz w:val="20"/>
              </w:rPr>
              <w:t>Muss</w:t>
            </w:r>
          </w:p>
        </w:tc>
      </w:tr>
      <w:tr w:rsidR="00B659B2" w14:paraId="71A2C828" w14:textId="77777777">
        <w:trPr>
          <w:cantSplit/>
        </w:trPr>
        <w:tc>
          <w:tcPr>
            <w:tcW w:w="1150" w:type="dxa"/>
            <w:shd w:val="clear" w:color="auto" w:fill="F7EFEF"/>
          </w:tcPr>
          <w:p w14:paraId="36C56083" w14:textId="77777777" w:rsidR="00B659B2" w:rsidRDefault="00000000">
            <w:pPr>
              <w:keepNext/>
              <w:spacing w:before="20" w:after="40" w:line="240" w:lineRule="auto"/>
              <w:jc w:val="left"/>
            </w:pPr>
            <w:r>
              <w:rPr>
                <w:color w:val="000000"/>
                <w:sz w:val="20"/>
              </w:rPr>
              <w:t>/LF630/</w:t>
            </w:r>
          </w:p>
        </w:tc>
        <w:tc>
          <w:tcPr>
            <w:tcW w:w="1800" w:type="dxa"/>
            <w:shd w:val="clear" w:color="auto" w:fill="F7EFEF"/>
          </w:tcPr>
          <w:p w14:paraId="4D1450DD" w14:textId="77777777" w:rsidR="00B659B2" w:rsidRDefault="00000000">
            <w:pPr>
              <w:keepNext/>
              <w:spacing w:before="20" w:after="40" w:line="240" w:lineRule="auto"/>
              <w:jc w:val="left"/>
            </w:pPr>
            <w:r>
              <w:rPr>
                <w:color w:val="000000"/>
                <w:sz w:val="20"/>
              </w:rPr>
              <w:t>Vollständigkeit prüfen</w:t>
            </w:r>
          </w:p>
        </w:tc>
        <w:tc>
          <w:tcPr>
            <w:tcW w:w="4730" w:type="dxa"/>
            <w:shd w:val="clear" w:color="auto" w:fill="F7EFEF"/>
          </w:tcPr>
          <w:p w14:paraId="1F6F0EDF" w14:textId="77777777" w:rsidR="00B659B2" w:rsidRDefault="00000000">
            <w:pPr>
              <w:keepNext/>
              <w:spacing w:before="20" w:after="40" w:line="240" w:lineRule="auto"/>
              <w:jc w:val="left"/>
            </w:pPr>
            <w:r>
              <w:rPr>
                <w:color w:val="000000"/>
                <w:sz w:val="20"/>
              </w:rPr>
              <w:t>Eine Frage kann nur gespeichert werden, wenn sie einen Fragetext, eine richtige und mindestens drei falsche Antworten hat.</w:t>
            </w:r>
          </w:p>
        </w:tc>
        <w:tc>
          <w:tcPr>
            <w:tcW w:w="1050" w:type="dxa"/>
            <w:shd w:val="clear" w:color="auto" w:fill="F7EFEF"/>
          </w:tcPr>
          <w:p w14:paraId="029A39A9" w14:textId="77777777" w:rsidR="00B659B2" w:rsidRDefault="00000000">
            <w:pPr>
              <w:keepNext/>
              <w:spacing w:before="20" w:after="40" w:line="240" w:lineRule="auto"/>
              <w:jc w:val="left"/>
            </w:pPr>
            <w:r>
              <w:rPr>
                <w:color w:val="000000"/>
                <w:sz w:val="20"/>
              </w:rPr>
              <w:t>Muss</w:t>
            </w:r>
          </w:p>
        </w:tc>
      </w:tr>
      <w:tr w:rsidR="00B659B2" w14:paraId="3CE10190" w14:textId="77777777">
        <w:trPr>
          <w:cantSplit/>
        </w:trPr>
        <w:tc>
          <w:tcPr>
            <w:tcW w:w="1150" w:type="dxa"/>
          </w:tcPr>
          <w:p w14:paraId="0CE5967B" w14:textId="77777777" w:rsidR="00B659B2" w:rsidRDefault="00000000">
            <w:pPr>
              <w:keepNext/>
              <w:spacing w:before="20" w:after="40" w:line="240" w:lineRule="auto"/>
              <w:jc w:val="left"/>
            </w:pPr>
            <w:r>
              <w:rPr>
                <w:color w:val="000000"/>
                <w:sz w:val="20"/>
              </w:rPr>
              <w:t>/LF640/</w:t>
            </w:r>
          </w:p>
        </w:tc>
        <w:tc>
          <w:tcPr>
            <w:tcW w:w="1800" w:type="dxa"/>
          </w:tcPr>
          <w:p w14:paraId="5ECA9F1C" w14:textId="77777777" w:rsidR="00B659B2" w:rsidRDefault="00000000">
            <w:pPr>
              <w:keepNext/>
              <w:spacing w:before="20" w:after="40" w:line="240" w:lineRule="auto"/>
              <w:jc w:val="left"/>
            </w:pPr>
            <w:r>
              <w:rPr>
                <w:color w:val="000000"/>
                <w:sz w:val="20"/>
              </w:rPr>
              <w:t>Bild und Ton</w:t>
            </w:r>
          </w:p>
        </w:tc>
        <w:tc>
          <w:tcPr>
            <w:tcW w:w="4730" w:type="dxa"/>
          </w:tcPr>
          <w:p w14:paraId="1E46D861" w14:textId="77777777" w:rsidR="00B659B2" w:rsidRDefault="00000000">
            <w:pPr>
              <w:keepNext/>
              <w:spacing w:before="20" w:after="40" w:line="240" w:lineRule="auto"/>
              <w:jc w:val="left"/>
            </w:pPr>
            <w:r>
              <w:rPr>
                <w:color w:val="000000"/>
                <w:sz w:val="20"/>
              </w:rPr>
              <w:t>Zu einer Frage kann ein Bild oder eine Tondatei hinzugefügt, angesehen und wieder entfernt werden.</w:t>
            </w:r>
          </w:p>
        </w:tc>
        <w:tc>
          <w:tcPr>
            <w:tcW w:w="1050" w:type="dxa"/>
          </w:tcPr>
          <w:p w14:paraId="1EE7C799" w14:textId="77777777" w:rsidR="00B659B2" w:rsidRDefault="00000000">
            <w:pPr>
              <w:keepNext/>
              <w:spacing w:before="20" w:after="40" w:line="240" w:lineRule="auto"/>
              <w:jc w:val="left"/>
            </w:pPr>
            <w:r>
              <w:rPr>
                <w:color w:val="000000"/>
                <w:sz w:val="20"/>
              </w:rPr>
              <w:t>Soll</w:t>
            </w:r>
          </w:p>
        </w:tc>
      </w:tr>
      <w:tr w:rsidR="00B659B2" w14:paraId="52C8850A" w14:textId="77777777">
        <w:trPr>
          <w:cantSplit/>
        </w:trPr>
        <w:tc>
          <w:tcPr>
            <w:tcW w:w="1150" w:type="dxa"/>
            <w:shd w:val="clear" w:color="auto" w:fill="F7EFEF"/>
          </w:tcPr>
          <w:p w14:paraId="1F05C802" w14:textId="77777777" w:rsidR="00B659B2" w:rsidRDefault="00000000">
            <w:pPr>
              <w:spacing w:before="20" w:after="40" w:line="240" w:lineRule="auto"/>
              <w:jc w:val="left"/>
            </w:pPr>
            <w:r>
              <w:rPr>
                <w:color w:val="000000"/>
                <w:sz w:val="20"/>
              </w:rPr>
              <w:t>/LF650/</w:t>
            </w:r>
          </w:p>
        </w:tc>
        <w:tc>
          <w:tcPr>
            <w:tcW w:w="1800" w:type="dxa"/>
            <w:shd w:val="clear" w:color="auto" w:fill="F7EFEF"/>
          </w:tcPr>
          <w:p w14:paraId="3BD6AE46" w14:textId="77777777" w:rsidR="00B659B2" w:rsidRDefault="00000000">
            <w:pPr>
              <w:spacing w:before="20" w:after="40" w:line="240" w:lineRule="auto"/>
              <w:jc w:val="left"/>
            </w:pPr>
            <w:r>
              <w:rPr>
                <w:color w:val="000000"/>
                <w:sz w:val="20"/>
              </w:rPr>
              <w:t>Suchen und filtern</w:t>
            </w:r>
          </w:p>
        </w:tc>
        <w:tc>
          <w:tcPr>
            <w:tcW w:w="4730" w:type="dxa"/>
            <w:shd w:val="clear" w:color="auto" w:fill="F7EFEF"/>
          </w:tcPr>
          <w:p w14:paraId="35E87A17" w14:textId="77777777" w:rsidR="00B659B2" w:rsidRDefault="00000000">
            <w:pPr>
              <w:spacing w:before="20" w:after="40" w:line="240" w:lineRule="auto"/>
              <w:jc w:val="left"/>
            </w:pPr>
            <w:r>
              <w:rPr>
                <w:color w:val="000000"/>
                <w:sz w:val="20"/>
              </w:rPr>
              <w:t>Fragen lassen sich nach Text, Kategorie und Schwierigkeitsgrad suchen. Unvollständige Fragen können gezielt angezeigt werden.</w:t>
            </w:r>
          </w:p>
        </w:tc>
        <w:tc>
          <w:tcPr>
            <w:tcW w:w="1050" w:type="dxa"/>
            <w:shd w:val="clear" w:color="auto" w:fill="F7EFEF"/>
          </w:tcPr>
          <w:p w14:paraId="32A082D9" w14:textId="77777777" w:rsidR="00B659B2" w:rsidRDefault="00000000">
            <w:pPr>
              <w:spacing w:before="20" w:after="40" w:line="240" w:lineRule="auto"/>
              <w:jc w:val="left"/>
            </w:pPr>
            <w:r>
              <w:rPr>
                <w:color w:val="000000"/>
                <w:sz w:val="20"/>
              </w:rPr>
              <w:t>Soll</w:t>
            </w:r>
          </w:p>
        </w:tc>
      </w:tr>
    </w:tbl>
    <w:p w14:paraId="71A4B209" w14:textId="77777777" w:rsidR="00B659B2" w:rsidRDefault="00B659B2"/>
    <w:p w14:paraId="564F0891" w14:textId="77777777" w:rsidR="00B659B2" w:rsidRDefault="00000000">
      <w:r>
        <w:t>Die Vollständigkeitsprüfung ist nötig, weil im Spiel immer eine richtige und drei falsche Antworten gezeigt werden. Fehlen Antworten, könnte die Frage nicht gestellt werden.</w:t>
      </w:r>
    </w:p>
    <w:p w14:paraId="310881E9" w14:textId="77777777" w:rsidR="00B659B2" w:rsidRDefault="00000000">
      <w:pPr>
        <w:pStyle w:val="berschrift1"/>
      </w:pPr>
      <w:bookmarkStart w:id="25" w:name="_Toc243996391"/>
      <w:r>
        <w:t>Produktdaten</w:t>
      </w:r>
      <w:bookmarkEnd w:id="25"/>
    </w:p>
    <w:p w14:paraId="2E6C9C51" w14:textId="77777777" w:rsidR="00B659B2" w:rsidRDefault="00000000">
      <w:pPr>
        <w:keepNext/>
      </w:pPr>
      <w:r>
        <w:t>Die folgenden Daten sollen dauerhaft gespeichert werden. Die Mengen in Tabelle 10 sind Schätzungen des Instituts für die ersten drei Jahre und dienen dem Auftragnehmer als Planungsgrundlage.</w:t>
      </w:r>
    </w:p>
    <w:p w14:paraId="17B58CA5" w14:textId="77777777" w:rsidR="00B659B2" w:rsidRDefault="00000000">
      <w:pPr>
        <w:pStyle w:val="Beschriftung"/>
        <w:keepNext/>
      </w:pPr>
      <w:r>
        <w:t xml:space="preserve">Tabelle </w:t>
      </w:r>
      <w:fldSimple w:instr=" SEQ Tabelle \* ARABIC ">
        <w:r w:rsidR="00B659B2">
          <w:t>10</w:t>
        </w:r>
      </w:fldSimple>
      <w:r>
        <w:t>: Produktdaten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1800"/>
        <w:gridCol w:w="3881"/>
        <w:gridCol w:w="1900"/>
      </w:tblGrid>
      <w:tr w:rsidR="00B659B2" w14:paraId="0077C2B4" w14:textId="77777777">
        <w:trPr>
          <w:cantSplit/>
          <w:tblHeader/>
        </w:trPr>
        <w:tc>
          <w:tcPr>
            <w:tcW w:w="1150" w:type="dxa"/>
            <w:shd w:val="clear" w:color="auto" w:fill="800000"/>
          </w:tcPr>
          <w:p w14:paraId="2AE158C7" w14:textId="77777777" w:rsidR="00B659B2" w:rsidRDefault="00000000">
            <w:pPr>
              <w:spacing w:before="20" w:after="40" w:line="240" w:lineRule="auto"/>
              <w:jc w:val="left"/>
            </w:pPr>
            <w:r>
              <w:rPr>
                <w:b/>
                <w:color w:val="FFFFFF"/>
                <w:sz w:val="20"/>
              </w:rPr>
              <w:t>Kennung</w:t>
            </w:r>
          </w:p>
        </w:tc>
        <w:tc>
          <w:tcPr>
            <w:tcW w:w="1800" w:type="dxa"/>
            <w:shd w:val="clear" w:color="auto" w:fill="800000"/>
          </w:tcPr>
          <w:p w14:paraId="2217A509" w14:textId="77777777" w:rsidR="00B659B2" w:rsidRDefault="00000000">
            <w:pPr>
              <w:spacing w:before="20" w:after="40" w:line="240" w:lineRule="auto"/>
              <w:jc w:val="left"/>
            </w:pPr>
            <w:r>
              <w:rPr>
                <w:b/>
                <w:color w:val="FFFFFF"/>
                <w:sz w:val="20"/>
              </w:rPr>
              <w:t>Daten</w:t>
            </w:r>
          </w:p>
        </w:tc>
        <w:tc>
          <w:tcPr>
            <w:tcW w:w="3881" w:type="dxa"/>
            <w:shd w:val="clear" w:color="auto" w:fill="800000"/>
          </w:tcPr>
          <w:p w14:paraId="0022FC7A" w14:textId="77777777" w:rsidR="00B659B2" w:rsidRDefault="00000000">
            <w:pPr>
              <w:spacing w:before="20" w:after="40" w:line="240" w:lineRule="auto"/>
              <w:jc w:val="left"/>
            </w:pPr>
            <w:r>
              <w:rPr>
                <w:b/>
                <w:color w:val="FFFFFF"/>
                <w:sz w:val="20"/>
              </w:rPr>
              <w:t>Inhalt aus Benutzersicht</w:t>
            </w:r>
          </w:p>
        </w:tc>
        <w:tc>
          <w:tcPr>
            <w:tcW w:w="1900" w:type="dxa"/>
            <w:shd w:val="clear" w:color="auto" w:fill="800000"/>
          </w:tcPr>
          <w:p w14:paraId="593C7C42" w14:textId="77777777" w:rsidR="00B659B2" w:rsidRDefault="00000000">
            <w:pPr>
              <w:spacing w:before="20" w:after="40" w:line="240" w:lineRule="auto"/>
              <w:jc w:val="left"/>
            </w:pPr>
            <w:r>
              <w:rPr>
                <w:b/>
                <w:color w:val="FFFFFF"/>
                <w:sz w:val="20"/>
              </w:rPr>
              <w:t>Umfang</w:t>
            </w:r>
          </w:p>
        </w:tc>
      </w:tr>
      <w:tr w:rsidR="00B659B2" w14:paraId="3B6DE862" w14:textId="77777777">
        <w:trPr>
          <w:cantSplit/>
        </w:trPr>
        <w:tc>
          <w:tcPr>
            <w:tcW w:w="1150" w:type="dxa"/>
          </w:tcPr>
          <w:p w14:paraId="0D752346" w14:textId="77777777" w:rsidR="00B659B2" w:rsidRDefault="00000000">
            <w:pPr>
              <w:spacing w:before="20" w:after="40" w:line="240" w:lineRule="auto"/>
              <w:jc w:val="left"/>
            </w:pPr>
            <w:r>
              <w:rPr>
                <w:color w:val="000000"/>
                <w:sz w:val="20"/>
              </w:rPr>
              <w:t>/LD10/</w:t>
            </w:r>
          </w:p>
        </w:tc>
        <w:tc>
          <w:tcPr>
            <w:tcW w:w="1800" w:type="dxa"/>
          </w:tcPr>
          <w:p w14:paraId="61D6EA87" w14:textId="77777777" w:rsidR="00B659B2" w:rsidRDefault="00000000">
            <w:pPr>
              <w:spacing w:before="20" w:after="40" w:line="240" w:lineRule="auto"/>
              <w:jc w:val="left"/>
            </w:pPr>
            <w:r>
              <w:rPr>
                <w:color w:val="000000"/>
                <w:sz w:val="20"/>
              </w:rPr>
              <w:t>Benutzerkonten</w:t>
            </w:r>
          </w:p>
        </w:tc>
        <w:tc>
          <w:tcPr>
            <w:tcW w:w="3881" w:type="dxa"/>
          </w:tcPr>
          <w:p w14:paraId="0CF027EE" w14:textId="77777777" w:rsidR="00B659B2" w:rsidRDefault="00000000">
            <w:pPr>
              <w:spacing w:before="20" w:after="40" w:line="240" w:lineRule="auto"/>
              <w:jc w:val="left"/>
            </w:pPr>
            <w:r>
              <w:rPr>
                <w:color w:val="000000"/>
                <w:sz w:val="20"/>
              </w:rPr>
              <w:t>E-Mail-Adresse, Spielername, Passwort (nicht lesbar gespeichert) und Status der Bestätigung</w:t>
            </w:r>
          </w:p>
        </w:tc>
        <w:tc>
          <w:tcPr>
            <w:tcW w:w="1900" w:type="dxa"/>
          </w:tcPr>
          <w:p w14:paraId="7438A063" w14:textId="77777777" w:rsidR="00B659B2" w:rsidRDefault="00000000">
            <w:pPr>
              <w:spacing w:before="20" w:after="40" w:line="240" w:lineRule="auto"/>
              <w:jc w:val="left"/>
            </w:pPr>
            <w:r>
              <w:rPr>
                <w:color w:val="000000"/>
                <w:sz w:val="20"/>
              </w:rPr>
              <w:t>bis 5.000</w:t>
            </w:r>
          </w:p>
        </w:tc>
      </w:tr>
      <w:tr w:rsidR="00B659B2" w14:paraId="5FBDA7B1" w14:textId="77777777">
        <w:trPr>
          <w:cantSplit/>
        </w:trPr>
        <w:tc>
          <w:tcPr>
            <w:tcW w:w="1150" w:type="dxa"/>
            <w:shd w:val="clear" w:color="auto" w:fill="F7EFEF"/>
          </w:tcPr>
          <w:p w14:paraId="0278B92B" w14:textId="77777777" w:rsidR="00B659B2" w:rsidRDefault="00000000">
            <w:pPr>
              <w:spacing w:before="20" w:after="40" w:line="240" w:lineRule="auto"/>
              <w:jc w:val="left"/>
            </w:pPr>
            <w:r>
              <w:rPr>
                <w:color w:val="000000"/>
                <w:sz w:val="20"/>
              </w:rPr>
              <w:t>/LD20/</w:t>
            </w:r>
          </w:p>
        </w:tc>
        <w:tc>
          <w:tcPr>
            <w:tcW w:w="1800" w:type="dxa"/>
            <w:shd w:val="clear" w:color="auto" w:fill="F7EFEF"/>
          </w:tcPr>
          <w:p w14:paraId="6C64579F" w14:textId="77777777" w:rsidR="00B659B2" w:rsidRDefault="00000000">
            <w:pPr>
              <w:spacing w:before="20" w:after="40" w:line="240" w:lineRule="auto"/>
              <w:jc w:val="left"/>
            </w:pPr>
            <w:r>
              <w:rPr>
                <w:color w:val="000000"/>
                <w:sz w:val="20"/>
              </w:rPr>
              <w:t>Kategorien</w:t>
            </w:r>
          </w:p>
        </w:tc>
        <w:tc>
          <w:tcPr>
            <w:tcW w:w="3881" w:type="dxa"/>
            <w:shd w:val="clear" w:color="auto" w:fill="F7EFEF"/>
          </w:tcPr>
          <w:p w14:paraId="60826706" w14:textId="77777777" w:rsidR="00B659B2" w:rsidRDefault="00000000">
            <w:pPr>
              <w:spacing w:before="20" w:after="40" w:line="240" w:lineRule="auto"/>
              <w:jc w:val="left"/>
            </w:pPr>
            <w:r>
              <w:rPr>
                <w:color w:val="000000"/>
                <w:sz w:val="20"/>
              </w:rPr>
              <w:t>Name und Beschreibung</w:t>
            </w:r>
          </w:p>
        </w:tc>
        <w:tc>
          <w:tcPr>
            <w:tcW w:w="1900" w:type="dxa"/>
            <w:shd w:val="clear" w:color="auto" w:fill="F7EFEF"/>
          </w:tcPr>
          <w:p w14:paraId="05B7301E" w14:textId="77777777" w:rsidR="00B659B2" w:rsidRDefault="00000000">
            <w:pPr>
              <w:spacing w:before="20" w:after="40" w:line="240" w:lineRule="auto"/>
              <w:jc w:val="left"/>
            </w:pPr>
            <w:r>
              <w:rPr>
                <w:color w:val="000000"/>
                <w:sz w:val="20"/>
              </w:rPr>
              <w:t>bis 100</w:t>
            </w:r>
          </w:p>
        </w:tc>
      </w:tr>
      <w:tr w:rsidR="00B659B2" w14:paraId="14C6563D" w14:textId="77777777">
        <w:trPr>
          <w:cantSplit/>
        </w:trPr>
        <w:tc>
          <w:tcPr>
            <w:tcW w:w="1150" w:type="dxa"/>
          </w:tcPr>
          <w:p w14:paraId="09D7255E" w14:textId="77777777" w:rsidR="00B659B2" w:rsidRDefault="00000000">
            <w:pPr>
              <w:spacing w:before="20" w:after="40" w:line="240" w:lineRule="auto"/>
              <w:jc w:val="left"/>
            </w:pPr>
            <w:r>
              <w:rPr>
                <w:color w:val="000000"/>
                <w:sz w:val="20"/>
              </w:rPr>
              <w:t>/LD30/</w:t>
            </w:r>
          </w:p>
        </w:tc>
        <w:tc>
          <w:tcPr>
            <w:tcW w:w="1800" w:type="dxa"/>
          </w:tcPr>
          <w:p w14:paraId="1DC1487D" w14:textId="77777777" w:rsidR="00B659B2" w:rsidRDefault="00000000">
            <w:pPr>
              <w:spacing w:before="20" w:after="40" w:line="240" w:lineRule="auto"/>
              <w:jc w:val="left"/>
            </w:pPr>
            <w:r>
              <w:rPr>
                <w:color w:val="000000"/>
                <w:sz w:val="20"/>
              </w:rPr>
              <w:t>Fragen</w:t>
            </w:r>
          </w:p>
        </w:tc>
        <w:tc>
          <w:tcPr>
            <w:tcW w:w="3881" w:type="dxa"/>
          </w:tcPr>
          <w:p w14:paraId="1B06A5E0" w14:textId="77777777" w:rsidR="00B659B2" w:rsidRDefault="00000000">
            <w:pPr>
              <w:spacing w:before="20" w:after="40" w:line="240" w:lineRule="auto"/>
              <w:jc w:val="left"/>
            </w:pPr>
            <w:r>
              <w:rPr>
                <w:color w:val="000000"/>
                <w:sz w:val="20"/>
              </w:rPr>
              <w:t>Fragetext, Kategorie, Schwierigkeitsgrad, wahlweise ein Bild oder ein Ton</w:t>
            </w:r>
          </w:p>
        </w:tc>
        <w:tc>
          <w:tcPr>
            <w:tcW w:w="1900" w:type="dxa"/>
          </w:tcPr>
          <w:p w14:paraId="69163A45" w14:textId="77777777" w:rsidR="00B659B2" w:rsidRDefault="00000000">
            <w:pPr>
              <w:spacing w:before="20" w:after="40" w:line="240" w:lineRule="auto"/>
              <w:jc w:val="left"/>
            </w:pPr>
            <w:r>
              <w:rPr>
                <w:color w:val="000000"/>
                <w:sz w:val="20"/>
              </w:rPr>
              <w:t>derzeit 1.628, bis 10.000</w:t>
            </w:r>
          </w:p>
        </w:tc>
      </w:tr>
      <w:tr w:rsidR="00B659B2" w14:paraId="0AC9B3BA" w14:textId="77777777">
        <w:trPr>
          <w:cantSplit/>
        </w:trPr>
        <w:tc>
          <w:tcPr>
            <w:tcW w:w="1150" w:type="dxa"/>
            <w:shd w:val="clear" w:color="auto" w:fill="F7EFEF"/>
          </w:tcPr>
          <w:p w14:paraId="17E72E97" w14:textId="77777777" w:rsidR="00B659B2" w:rsidRDefault="00000000">
            <w:pPr>
              <w:spacing w:before="20" w:after="40" w:line="240" w:lineRule="auto"/>
              <w:jc w:val="left"/>
            </w:pPr>
            <w:r>
              <w:rPr>
                <w:color w:val="000000"/>
                <w:sz w:val="20"/>
              </w:rPr>
              <w:t>/LD40/</w:t>
            </w:r>
          </w:p>
        </w:tc>
        <w:tc>
          <w:tcPr>
            <w:tcW w:w="1800" w:type="dxa"/>
            <w:shd w:val="clear" w:color="auto" w:fill="F7EFEF"/>
          </w:tcPr>
          <w:p w14:paraId="1AF314D3" w14:textId="77777777" w:rsidR="00B659B2" w:rsidRDefault="00000000">
            <w:pPr>
              <w:spacing w:before="20" w:after="40" w:line="240" w:lineRule="auto"/>
              <w:jc w:val="left"/>
            </w:pPr>
            <w:r>
              <w:rPr>
                <w:color w:val="000000"/>
                <w:sz w:val="20"/>
              </w:rPr>
              <w:t>Antworten</w:t>
            </w:r>
          </w:p>
        </w:tc>
        <w:tc>
          <w:tcPr>
            <w:tcW w:w="3881" w:type="dxa"/>
            <w:shd w:val="clear" w:color="auto" w:fill="F7EFEF"/>
          </w:tcPr>
          <w:p w14:paraId="7A729E71" w14:textId="77777777" w:rsidR="00B659B2" w:rsidRDefault="00000000">
            <w:pPr>
              <w:spacing w:before="20" w:after="40" w:line="240" w:lineRule="auto"/>
              <w:jc w:val="left"/>
            </w:pPr>
            <w:r>
              <w:rPr>
                <w:color w:val="000000"/>
                <w:sz w:val="20"/>
              </w:rPr>
              <w:t>Antworttext und Angabe, ob die Antwort richtig ist</w:t>
            </w:r>
          </w:p>
        </w:tc>
        <w:tc>
          <w:tcPr>
            <w:tcW w:w="1900" w:type="dxa"/>
            <w:shd w:val="clear" w:color="auto" w:fill="F7EFEF"/>
          </w:tcPr>
          <w:p w14:paraId="1A35534F" w14:textId="77777777" w:rsidR="00B659B2" w:rsidRDefault="00000000">
            <w:pPr>
              <w:spacing w:before="20" w:after="40" w:line="240" w:lineRule="auto"/>
              <w:jc w:val="left"/>
            </w:pPr>
            <w:r>
              <w:rPr>
                <w:color w:val="000000"/>
                <w:sz w:val="20"/>
              </w:rPr>
              <w:t>durchschnittlich 6 je Frage</w:t>
            </w:r>
          </w:p>
        </w:tc>
      </w:tr>
      <w:tr w:rsidR="00B659B2" w14:paraId="5DA6343E" w14:textId="77777777">
        <w:trPr>
          <w:cantSplit/>
        </w:trPr>
        <w:tc>
          <w:tcPr>
            <w:tcW w:w="1150" w:type="dxa"/>
          </w:tcPr>
          <w:p w14:paraId="7700989F" w14:textId="77777777" w:rsidR="00B659B2" w:rsidRDefault="00000000">
            <w:pPr>
              <w:spacing w:before="20" w:after="40" w:line="240" w:lineRule="auto"/>
              <w:jc w:val="left"/>
            </w:pPr>
            <w:r>
              <w:rPr>
                <w:color w:val="000000"/>
                <w:sz w:val="20"/>
              </w:rPr>
              <w:lastRenderedPageBreak/>
              <w:t>/LD50/</w:t>
            </w:r>
          </w:p>
        </w:tc>
        <w:tc>
          <w:tcPr>
            <w:tcW w:w="1800" w:type="dxa"/>
          </w:tcPr>
          <w:p w14:paraId="6CEBF27C" w14:textId="77777777" w:rsidR="00B659B2" w:rsidRDefault="00000000">
            <w:pPr>
              <w:spacing w:before="20" w:after="40" w:line="240" w:lineRule="auto"/>
              <w:jc w:val="left"/>
            </w:pPr>
            <w:r>
              <w:rPr>
                <w:color w:val="000000"/>
                <w:sz w:val="20"/>
              </w:rPr>
              <w:t>Spielverläufe</w:t>
            </w:r>
          </w:p>
        </w:tc>
        <w:tc>
          <w:tcPr>
            <w:tcW w:w="3881" w:type="dxa"/>
          </w:tcPr>
          <w:p w14:paraId="32C28073" w14:textId="77777777" w:rsidR="00B659B2" w:rsidRDefault="00000000">
            <w:pPr>
              <w:spacing w:before="20" w:after="40" w:line="240" w:lineRule="auto"/>
              <w:jc w:val="left"/>
            </w:pPr>
            <w:r>
              <w:rPr>
                <w:color w:val="000000"/>
                <w:sz w:val="20"/>
              </w:rPr>
              <w:t>Jede beantwortete Frage mit Spieler, Zeitpunkt, gewählter Antwort, benötigter Zeit und erhaltenen Punkten</w:t>
            </w:r>
          </w:p>
        </w:tc>
        <w:tc>
          <w:tcPr>
            <w:tcW w:w="1900" w:type="dxa"/>
          </w:tcPr>
          <w:p w14:paraId="6AC689ED" w14:textId="77777777" w:rsidR="00B659B2" w:rsidRDefault="00000000">
            <w:pPr>
              <w:spacing w:before="20" w:after="40" w:line="240" w:lineRule="auto"/>
              <w:jc w:val="left"/>
            </w:pPr>
            <w:r>
              <w:rPr>
                <w:color w:val="000000"/>
                <w:sz w:val="20"/>
              </w:rPr>
              <w:t>etwa 500.000 pro Jahr</w:t>
            </w:r>
          </w:p>
        </w:tc>
      </w:tr>
      <w:tr w:rsidR="00B659B2" w14:paraId="227A9B52" w14:textId="77777777">
        <w:trPr>
          <w:cantSplit/>
        </w:trPr>
        <w:tc>
          <w:tcPr>
            <w:tcW w:w="1150" w:type="dxa"/>
            <w:shd w:val="clear" w:color="auto" w:fill="F7EFEF"/>
          </w:tcPr>
          <w:p w14:paraId="4C2F2522" w14:textId="77777777" w:rsidR="00B659B2" w:rsidRDefault="00000000">
            <w:pPr>
              <w:spacing w:before="20" w:after="40" w:line="240" w:lineRule="auto"/>
              <w:jc w:val="left"/>
            </w:pPr>
            <w:r>
              <w:rPr>
                <w:color w:val="000000"/>
                <w:sz w:val="20"/>
              </w:rPr>
              <w:t>/LD60/</w:t>
            </w:r>
          </w:p>
        </w:tc>
        <w:tc>
          <w:tcPr>
            <w:tcW w:w="1800" w:type="dxa"/>
            <w:shd w:val="clear" w:color="auto" w:fill="F7EFEF"/>
          </w:tcPr>
          <w:p w14:paraId="47B077CC" w14:textId="77777777" w:rsidR="00B659B2" w:rsidRDefault="00000000">
            <w:pPr>
              <w:spacing w:before="20" w:after="40" w:line="240" w:lineRule="auto"/>
              <w:jc w:val="left"/>
            </w:pPr>
            <w:r>
              <w:rPr>
                <w:color w:val="000000"/>
                <w:sz w:val="20"/>
              </w:rPr>
              <w:t>Duelle</w:t>
            </w:r>
          </w:p>
        </w:tc>
        <w:tc>
          <w:tcPr>
            <w:tcW w:w="3881" w:type="dxa"/>
            <w:shd w:val="clear" w:color="auto" w:fill="F7EFEF"/>
          </w:tcPr>
          <w:p w14:paraId="57F09CE8" w14:textId="77777777" w:rsidR="00B659B2" w:rsidRDefault="00000000">
            <w:pPr>
              <w:spacing w:before="20" w:after="40" w:line="240" w:lineRule="auto"/>
              <w:jc w:val="left"/>
            </w:pPr>
            <w:r>
              <w:rPr>
                <w:color w:val="000000"/>
                <w:sz w:val="20"/>
              </w:rPr>
              <w:t>Teilnehmer, Runden, gewählte Kategorien, Ergebnisse und Fristen</w:t>
            </w:r>
          </w:p>
        </w:tc>
        <w:tc>
          <w:tcPr>
            <w:tcW w:w="1900" w:type="dxa"/>
            <w:shd w:val="clear" w:color="auto" w:fill="F7EFEF"/>
          </w:tcPr>
          <w:p w14:paraId="44C05B47" w14:textId="77777777" w:rsidR="00B659B2" w:rsidRDefault="00000000">
            <w:pPr>
              <w:spacing w:before="20" w:after="40" w:line="240" w:lineRule="auto"/>
              <w:jc w:val="left"/>
            </w:pPr>
            <w:r>
              <w:rPr>
                <w:color w:val="000000"/>
                <w:sz w:val="20"/>
              </w:rPr>
              <w:t>etwa 10.000 pro Jahr</w:t>
            </w:r>
          </w:p>
        </w:tc>
      </w:tr>
      <w:tr w:rsidR="00B659B2" w14:paraId="6E7E58A4" w14:textId="77777777">
        <w:trPr>
          <w:cantSplit/>
        </w:trPr>
        <w:tc>
          <w:tcPr>
            <w:tcW w:w="1150" w:type="dxa"/>
          </w:tcPr>
          <w:p w14:paraId="54A55B2D" w14:textId="77777777" w:rsidR="00B659B2" w:rsidRDefault="00000000">
            <w:pPr>
              <w:spacing w:before="20" w:after="40" w:line="240" w:lineRule="auto"/>
              <w:jc w:val="left"/>
            </w:pPr>
            <w:r>
              <w:rPr>
                <w:color w:val="000000"/>
                <w:sz w:val="20"/>
              </w:rPr>
              <w:t>/LD70/</w:t>
            </w:r>
          </w:p>
        </w:tc>
        <w:tc>
          <w:tcPr>
            <w:tcW w:w="1800" w:type="dxa"/>
          </w:tcPr>
          <w:p w14:paraId="66A7A4A3" w14:textId="77777777" w:rsidR="00B659B2" w:rsidRDefault="00000000">
            <w:pPr>
              <w:spacing w:before="20" w:after="40" w:line="240" w:lineRule="auto"/>
              <w:jc w:val="left"/>
            </w:pPr>
            <w:r>
              <w:rPr>
                <w:color w:val="000000"/>
                <w:sz w:val="20"/>
              </w:rPr>
              <w:t>Punkte und Abzeichen</w:t>
            </w:r>
          </w:p>
        </w:tc>
        <w:tc>
          <w:tcPr>
            <w:tcW w:w="3881" w:type="dxa"/>
          </w:tcPr>
          <w:p w14:paraId="4863F282" w14:textId="77777777" w:rsidR="00B659B2" w:rsidRDefault="00000000">
            <w:pPr>
              <w:spacing w:before="20" w:after="40" w:line="240" w:lineRule="auto"/>
              <w:jc w:val="left"/>
            </w:pPr>
            <w:r>
              <w:rPr>
                <w:color w:val="000000"/>
                <w:sz w:val="20"/>
              </w:rPr>
              <w:t>Punktestände für beide Ranglisten und erhaltene Abzeichen je Spieler</w:t>
            </w:r>
          </w:p>
        </w:tc>
        <w:tc>
          <w:tcPr>
            <w:tcW w:w="1900" w:type="dxa"/>
          </w:tcPr>
          <w:p w14:paraId="3D5B3147" w14:textId="77777777" w:rsidR="00B659B2" w:rsidRDefault="00000000">
            <w:pPr>
              <w:spacing w:before="20" w:after="40" w:line="240" w:lineRule="auto"/>
              <w:jc w:val="left"/>
            </w:pPr>
            <w:r>
              <w:rPr>
                <w:color w:val="000000"/>
                <w:sz w:val="20"/>
              </w:rPr>
              <w:t>je Benutzerkonto</w:t>
            </w:r>
          </w:p>
        </w:tc>
      </w:tr>
      <w:tr w:rsidR="00B659B2" w14:paraId="2B591BDC" w14:textId="77777777">
        <w:trPr>
          <w:cantSplit/>
        </w:trPr>
        <w:tc>
          <w:tcPr>
            <w:tcW w:w="1150" w:type="dxa"/>
            <w:shd w:val="clear" w:color="auto" w:fill="F7EFEF"/>
          </w:tcPr>
          <w:p w14:paraId="001B8258" w14:textId="77777777" w:rsidR="00B659B2" w:rsidRDefault="00000000">
            <w:pPr>
              <w:spacing w:before="20" w:after="40" w:line="240" w:lineRule="auto"/>
              <w:jc w:val="left"/>
            </w:pPr>
            <w:r>
              <w:rPr>
                <w:color w:val="000000"/>
                <w:sz w:val="20"/>
              </w:rPr>
              <w:t>/LD80/</w:t>
            </w:r>
          </w:p>
        </w:tc>
        <w:tc>
          <w:tcPr>
            <w:tcW w:w="1800" w:type="dxa"/>
            <w:shd w:val="clear" w:color="auto" w:fill="F7EFEF"/>
          </w:tcPr>
          <w:p w14:paraId="3A6419B3" w14:textId="77777777" w:rsidR="00B659B2" w:rsidRDefault="00000000">
            <w:pPr>
              <w:spacing w:before="20" w:after="40" w:line="240" w:lineRule="auto"/>
              <w:jc w:val="left"/>
            </w:pPr>
            <w:r>
              <w:rPr>
                <w:color w:val="000000"/>
                <w:sz w:val="20"/>
              </w:rPr>
              <w:t>Spielregeln</w:t>
            </w:r>
          </w:p>
        </w:tc>
        <w:tc>
          <w:tcPr>
            <w:tcW w:w="3881" w:type="dxa"/>
            <w:shd w:val="clear" w:color="auto" w:fill="F7EFEF"/>
          </w:tcPr>
          <w:p w14:paraId="2D3AB68E" w14:textId="77777777" w:rsidR="00B659B2" w:rsidRDefault="00000000">
            <w:pPr>
              <w:spacing w:before="20" w:after="40" w:line="240" w:lineRule="auto"/>
              <w:jc w:val="left"/>
            </w:pPr>
            <w:r>
              <w:rPr>
                <w:color w:val="000000"/>
                <w:sz w:val="20"/>
              </w:rPr>
              <w:t>Anzahl der Fragen und Runden, Antwortzeiten, Fristen und Bonusfaktoren, die das Institut ändern kann</w:t>
            </w:r>
          </w:p>
        </w:tc>
        <w:tc>
          <w:tcPr>
            <w:tcW w:w="1900" w:type="dxa"/>
            <w:shd w:val="clear" w:color="auto" w:fill="F7EFEF"/>
          </w:tcPr>
          <w:p w14:paraId="407A353C" w14:textId="77777777" w:rsidR="00B659B2" w:rsidRDefault="00000000">
            <w:pPr>
              <w:spacing w:before="20" w:after="40" w:line="240" w:lineRule="auto"/>
              <w:jc w:val="left"/>
            </w:pPr>
            <w:r>
              <w:rPr>
                <w:color w:val="000000"/>
                <w:sz w:val="20"/>
              </w:rPr>
              <w:t>eine Einstellung</w:t>
            </w:r>
          </w:p>
        </w:tc>
      </w:tr>
    </w:tbl>
    <w:p w14:paraId="148E9154" w14:textId="77777777" w:rsidR="00B659B2" w:rsidRDefault="00B659B2"/>
    <w:p w14:paraId="3C6A0527" w14:textId="77777777" w:rsidR="00B659B2" w:rsidRDefault="00000000">
      <w:r>
        <w:t>Die Spielverläufe sind die Grundlage für die spätere statistische Auswertung, die das Institut im Briefing ausdrücklich wünscht. Deshalb werden sie vollständig und dauerhaft gespeichert. Die Mengenangaben helfen dem Auftragnehmer, das Produkt so zu planen, dass es auch bei wachsender Nutzung schnell bleibt. Die Spielregeln werden als Daten gespeichert, damit das Institut sie ohne neue Programmversion anpassen kann. Was mit den Daten beim Löschen eines Kontos geschieht, beschreibt Kapitel 10.</w:t>
      </w:r>
    </w:p>
    <w:p w14:paraId="4A548781" w14:textId="77777777" w:rsidR="00B659B2" w:rsidRDefault="00000000">
      <w:pPr>
        <w:pStyle w:val="berschrift1"/>
      </w:pPr>
      <w:bookmarkStart w:id="26" w:name="_Toc243996392"/>
      <w:r>
        <w:t>Produktleistungen</w:t>
      </w:r>
      <w:bookmarkEnd w:id="26"/>
    </w:p>
    <w:p w14:paraId="27DF2DA4" w14:textId="77777777" w:rsidR="00B659B2" w:rsidRDefault="00000000">
      <w:pPr>
        <w:keepNext/>
      </w:pPr>
      <w:r>
        <w:t>Die Produktleistungen legen fest, wie schnell, genau und zuverlässig das Produkt arbeiten soll. Einige Werte lassen sich erst im späteren Betrieb mit vielen Teilnehmern überprüfen und sind entsprechend gekennzeichnet.</w:t>
      </w:r>
    </w:p>
    <w:p w14:paraId="37E6B4E2" w14:textId="77777777" w:rsidR="00B659B2" w:rsidRDefault="00000000">
      <w:pPr>
        <w:pStyle w:val="Beschriftung"/>
        <w:keepNext/>
      </w:pPr>
      <w:r>
        <w:t xml:space="preserve">Tabelle </w:t>
      </w:r>
      <w:fldSimple w:instr=" SEQ Tabelle \* ARABIC ">
        <w:r w:rsidR="00B659B2">
          <w:t>11</w:t>
        </w:r>
      </w:fldSimple>
      <w:r>
        <w:t>: Produktleistungen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1150"/>
        <w:gridCol w:w="2000"/>
        <w:gridCol w:w="5581"/>
      </w:tblGrid>
      <w:tr w:rsidR="00B659B2" w14:paraId="196C7CDC" w14:textId="77777777">
        <w:trPr>
          <w:cantSplit/>
          <w:tblHeader/>
        </w:trPr>
        <w:tc>
          <w:tcPr>
            <w:tcW w:w="1150" w:type="dxa"/>
            <w:shd w:val="clear" w:color="auto" w:fill="800000"/>
          </w:tcPr>
          <w:p w14:paraId="28B626CF" w14:textId="77777777" w:rsidR="00B659B2" w:rsidRDefault="00000000">
            <w:pPr>
              <w:spacing w:before="20" w:after="40" w:line="240" w:lineRule="auto"/>
              <w:jc w:val="left"/>
            </w:pPr>
            <w:r>
              <w:rPr>
                <w:b/>
                <w:color w:val="FFFFFF"/>
                <w:sz w:val="20"/>
              </w:rPr>
              <w:t>Kennung</w:t>
            </w:r>
          </w:p>
        </w:tc>
        <w:tc>
          <w:tcPr>
            <w:tcW w:w="2000" w:type="dxa"/>
            <w:shd w:val="clear" w:color="auto" w:fill="800000"/>
          </w:tcPr>
          <w:p w14:paraId="6EFB8B78" w14:textId="77777777" w:rsidR="00B659B2" w:rsidRDefault="00000000">
            <w:pPr>
              <w:spacing w:before="20" w:after="40" w:line="240" w:lineRule="auto"/>
              <w:jc w:val="left"/>
            </w:pPr>
            <w:r>
              <w:rPr>
                <w:b/>
                <w:color w:val="FFFFFF"/>
                <w:sz w:val="20"/>
              </w:rPr>
              <w:t>Leistung</w:t>
            </w:r>
          </w:p>
        </w:tc>
        <w:tc>
          <w:tcPr>
            <w:tcW w:w="5580" w:type="dxa"/>
            <w:shd w:val="clear" w:color="auto" w:fill="800000"/>
          </w:tcPr>
          <w:p w14:paraId="4322643E" w14:textId="77777777" w:rsidR="00B659B2" w:rsidRDefault="00000000">
            <w:pPr>
              <w:spacing w:before="20" w:after="40" w:line="240" w:lineRule="auto"/>
              <w:jc w:val="left"/>
            </w:pPr>
            <w:r>
              <w:rPr>
                <w:b/>
                <w:color w:val="FFFFFF"/>
                <w:sz w:val="20"/>
              </w:rPr>
              <w:t>Anforderung</w:t>
            </w:r>
          </w:p>
        </w:tc>
      </w:tr>
      <w:tr w:rsidR="00B659B2" w14:paraId="062557A3" w14:textId="77777777">
        <w:trPr>
          <w:cantSplit/>
        </w:trPr>
        <w:tc>
          <w:tcPr>
            <w:tcW w:w="1150" w:type="dxa"/>
          </w:tcPr>
          <w:p w14:paraId="71FED1B2" w14:textId="77777777" w:rsidR="00B659B2" w:rsidRDefault="00000000">
            <w:pPr>
              <w:spacing w:before="20" w:after="40" w:line="240" w:lineRule="auto"/>
              <w:jc w:val="left"/>
            </w:pPr>
            <w:r>
              <w:rPr>
                <w:color w:val="000000"/>
                <w:sz w:val="20"/>
              </w:rPr>
              <w:t>/LL10/</w:t>
            </w:r>
          </w:p>
        </w:tc>
        <w:tc>
          <w:tcPr>
            <w:tcW w:w="2000" w:type="dxa"/>
          </w:tcPr>
          <w:p w14:paraId="57BF8855" w14:textId="77777777" w:rsidR="00B659B2" w:rsidRDefault="00000000">
            <w:pPr>
              <w:spacing w:before="20" w:after="40" w:line="240" w:lineRule="auto"/>
              <w:jc w:val="left"/>
            </w:pPr>
            <w:r>
              <w:rPr>
                <w:color w:val="000000"/>
                <w:sz w:val="20"/>
              </w:rPr>
              <w:t>Rückmeldung</w:t>
            </w:r>
          </w:p>
        </w:tc>
        <w:tc>
          <w:tcPr>
            <w:tcW w:w="5580" w:type="dxa"/>
          </w:tcPr>
          <w:p w14:paraId="69DE09A8" w14:textId="77777777" w:rsidR="00B659B2" w:rsidRDefault="00000000">
            <w:pPr>
              <w:spacing w:before="20" w:after="40" w:line="240" w:lineRule="auto"/>
              <w:jc w:val="left"/>
            </w:pPr>
            <w:r>
              <w:rPr>
                <w:color w:val="000000"/>
                <w:sz w:val="20"/>
              </w:rPr>
              <w:t>Nach einer Antwort erscheint die Rückmeldung innerhalb von einer Sekunde, die nächste Frage innerhalb von zwei Sekunden.</w:t>
            </w:r>
          </w:p>
        </w:tc>
      </w:tr>
      <w:tr w:rsidR="00B659B2" w14:paraId="0A520DB1" w14:textId="77777777">
        <w:trPr>
          <w:cantSplit/>
        </w:trPr>
        <w:tc>
          <w:tcPr>
            <w:tcW w:w="1150" w:type="dxa"/>
            <w:shd w:val="clear" w:color="auto" w:fill="F7EFEF"/>
          </w:tcPr>
          <w:p w14:paraId="619FC761" w14:textId="77777777" w:rsidR="00B659B2" w:rsidRDefault="00000000">
            <w:pPr>
              <w:spacing w:before="20" w:after="40" w:line="240" w:lineRule="auto"/>
              <w:jc w:val="left"/>
            </w:pPr>
            <w:r>
              <w:rPr>
                <w:color w:val="000000"/>
                <w:sz w:val="20"/>
              </w:rPr>
              <w:t>/LL20/</w:t>
            </w:r>
          </w:p>
        </w:tc>
        <w:tc>
          <w:tcPr>
            <w:tcW w:w="2000" w:type="dxa"/>
            <w:shd w:val="clear" w:color="auto" w:fill="F7EFEF"/>
          </w:tcPr>
          <w:p w14:paraId="49B0B2CC" w14:textId="77777777" w:rsidR="00B659B2" w:rsidRDefault="00000000">
            <w:pPr>
              <w:spacing w:before="20" w:after="40" w:line="240" w:lineRule="auto"/>
              <w:jc w:val="left"/>
            </w:pPr>
            <w:r>
              <w:rPr>
                <w:color w:val="000000"/>
                <w:sz w:val="20"/>
              </w:rPr>
              <w:t>Zeitmessung</w:t>
            </w:r>
          </w:p>
        </w:tc>
        <w:tc>
          <w:tcPr>
            <w:tcW w:w="5580" w:type="dxa"/>
            <w:shd w:val="clear" w:color="auto" w:fill="F7EFEF"/>
          </w:tcPr>
          <w:p w14:paraId="1AC81ECB" w14:textId="77777777" w:rsidR="00B659B2" w:rsidRDefault="00000000">
            <w:pPr>
              <w:spacing w:before="20" w:after="40" w:line="240" w:lineRule="auto"/>
              <w:jc w:val="left"/>
            </w:pPr>
            <w:r>
              <w:rPr>
                <w:color w:val="000000"/>
                <w:sz w:val="20"/>
              </w:rPr>
              <w:t>Die Antwortzeit wird auf eine Sekunde genau gemessen. Maßgeblich ist die Zeit, die das zentrale System erfasst, nicht die Uhr am PC des Spielers.</w:t>
            </w:r>
          </w:p>
        </w:tc>
      </w:tr>
      <w:tr w:rsidR="00B659B2" w14:paraId="160391EF" w14:textId="77777777">
        <w:trPr>
          <w:cantSplit/>
        </w:trPr>
        <w:tc>
          <w:tcPr>
            <w:tcW w:w="1150" w:type="dxa"/>
          </w:tcPr>
          <w:p w14:paraId="08E3FEC5" w14:textId="77777777" w:rsidR="00B659B2" w:rsidRDefault="00000000">
            <w:pPr>
              <w:spacing w:before="20" w:after="40" w:line="240" w:lineRule="auto"/>
              <w:jc w:val="left"/>
            </w:pPr>
            <w:r>
              <w:rPr>
                <w:color w:val="000000"/>
                <w:sz w:val="20"/>
              </w:rPr>
              <w:t>/LL30/</w:t>
            </w:r>
          </w:p>
        </w:tc>
        <w:tc>
          <w:tcPr>
            <w:tcW w:w="2000" w:type="dxa"/>
          </w:tcPr>
          <w:p w14:paraId="2DB17946" w14:textId="77777777" w:rsidR="00B659B2" w:rsidRDefault="00000000">
            <w:pPr>
              <w:spacing w:before="20" w:after="40" w:line="240" w:lineRule="auto"/>
              <w:jc w:val="left"/>
            </w:pPr>
            <w:r>
              <w:rPr>
                <w:color w:val="000000"/>
                <w:sz w:val="20"/>
              </w:rPr>
              <w:t>Punkteberechnung</w:t>
            </w:r>
          </w:p>
        </w:tc>
        <w:tc>
          <w:tcPr>
            <w:tcW w:w="5580" w:type="dxa"/>
          </w:tcPr>
          <w:p w14:paraId="0C8644A1" w14:textId="77777777" w:rsidR="00B659B2" w:rsidRDefault="00000000">
            <w:pPr>
              <w:spacing w:before="20" w:after="40" w:line="240" w:lineRule="auto"/>
              <w:jc w:val="left"/>
            </w:pPr>
            <w:r>
              <w:rPr>
                <w:color w:val="000000"/>
                <w:sz w:val="20"/>
              </w:rPr>
              <w:t>Punkte werden genau nach den Regeln in Kapitel 13.1 berechnet und auf ganze Punkte gerundet. Für eine richtige Antwort gibt es immer mindestens einen Punkt.</w:t>
            </w:r>
          </w:p>
        </w:tc>
      </w:tr>
      <w:tr w:rsidR="00B659B2" w14:paraId="18DA946E" w14:textId="77777777">
        <w:trPr>
          <w:cantSplit/>
        </w:trPr>
        <w:tc>
          <w:tcPr>
            <w:tcW w:w="1150" w:type="dxa"/>
            <w:shd w:val="clear" w:color="auto" w:fill="F7EFEF"/>
          </w:tcPr>
          <w:p w14:paraId="22022F34" w14:textId="77777777" w:rsidR="00B659B2" w:rsidRDefault="00000000">
            <w:pPr>
              <w:spacing w:before="20" w:after="40" w:line="240" w:lineRule="auto"/>
              <w:jc w:val="left"/>
            </w:pPr>
            <w:r>
              <w:rPr>
                <w:color w:val="000000"/>
                <w:sz w:val="20"/>
              </w:rPr>
              <w:t>/LL40/</w:t>
            </w:r>
          </w:p>
        </w:tc>
        <w:tc>
          <w:tcPr>
            <w:tcW w:w="2000" w:type="dxa"/>
            <w:shd w:val="clear" w:color="auto" w:fill="F7EFEF"/>
          </w:tcPr>
          <w:p w14:paraId="48D9AC44" w14:textId="77777777" w:rsidR="00B659B2" w:rsidRDefault="00000000">
            <w:pPr>
              <w:spacing w:before="20" w:after="40" w:line="240" w:lineRule="auto"/>
              <w:jc w:val="left"/>
            </w:pPr>
            <w:r>
              <w:rPr>
                <w:color w:val="000000"/>
                <w:sz w:val="20"/>
              </w:rPr>
              <w:t>Rangliste</w:t>
            </w:r>
          </w:p>
        </w:tc>
        <w:tc>
          <w:tcPr>
            <w:tcW w:w="5580" w:type="dxa"/>
            <w:shd w:val="clear" w:color="auto" w:fill="F7EFEF"/>
          </w:tcPr>
          <w:p w14:paraId="61B28664" w14:textId="77777777" w:rsidR="00B659B2" w:rsidRDefault="00000000">
            <w:pPr>
              <w:spacing w:before="20" w:after="40" w:line="240" w:lineRule="auto"/>
              <w:jc w:val="left"/>
            </w:pPr>
            <w:r>
              <w:rPr>
                <w:color w:val="000000"/>
                <w:sz w:val="20"/>
              </w:rPr>
              <w:t>Nach dem Ende eines Quiz oder Duells ist der neue Punktestand sofort in der Rangliste sichtbar.</w:t>
            </w:r>
          </w:p>
        </w:tc>
      </w:tr>
      <w:tr w:rsidR="00B659B2" w14:paraId="171E11E1" w14:textId="77777777">
        <w:trPr>
          <w:cantSplit/>
        </w:trPr>
        <w:tc>
          <w:tcPr>
            <w:tcW w:w="1150" w:type="dxa"/>
          </w:tcPr>
          <w:p w14:paraId="147CFB3B" w14:textId="77777777" w:rsidR="00B659B2" w:rsidRDefault="00000000">
            <w:pPr>
              <w:spacing w:before="20" w:after="40" w:line="240" w:lineRule="auto"/>
              <w:jc w:val="left"/>
            </w:pPr>
            <w:r>
              <w:rPr>
                <w:color w:val="000000"/>
                <w:sz w:val="20"/>
              </w:rPr>
              <w:t>/LL50/</w:t>
            </w:r>
          </w:p>
        </w:tc>
        <w:tc>
          <w:tcPr>
            <w:tcW w:w="2000" w:type="dxa"/>
          </w:tcPr>
          <w:p w14:paraId="19BED3EA" w14:textId="77777777" w:rsidR="00B659B2" w:rsidRDefault="00000000">
            <w:pPr>
              <w:spacing w:before="20" w:after="40" w:line="240" w:lineRule="auto"/>
              <w:jc w:val="left"/>
            </w:pPr>
            <w:r>
              <w:rPr>
                <w:color w:val="000000"/>
                <w:sz w:val="20"/>
              </w:rPr>
              <w:t>E-Mails</w:t>
            </w:r>
          </w:p>
        </w:tc>
        <w:tc>
          <w:tcPr>
            <w:tcW w:w="5580" w:type="dxa"/>
          </w:tcPr>
          <w:p w14:paraId="48D46471" w14:textId="77777777" w:rsidR="00B659B2" w:rsidRDefault="00000000">
            <w:pPr>
              <w:spacing w:before="20" w:after="40" w:line="240" w:lineRule="auto"/>
              <w:jc w:val="left"/>
            </w:pPr>
            <w:r>
              <w:rPr>
                <w:color w:val="000000"/>
                <w:sz w:val="20"/>
              </w:rPr>
              <w:t>Bestätigungs- und Passwort-Mails werden spätestens fünf Minuten nach der Anforderung verschickt.</w:t>
            </w:r>
          </w:p>
        </w:tc>
      </w:tr>
      <w:tr w:rsidR="00B659B2" w14:paraId="3DB3B557" w14:textId="77777777">
        <w:trPr>
          <w:cantSplit/>
        </w:trPr>
        <w:tc>
          <w:tcPr>
            <w:tcW w:w="1150" w:type="dxa"/>
            <w:shd w:val="clear" w:color="auto" w:fill="F7EFEF"/>
          </w:tcPr>
          <w:p w14:paraId="77A09B82" w14:textId="77777777" w:rsidR="00B659B2" w:rsidRDefault="00000000">
            <w:pPr>
              <w:spacing w:before="20" w:after="40" w:line="240" w:lineRule="auto"/>
              <w:jc w:val="left"/>
            </w:pPr>
            <w:r>
              <w:rPr>
                <w:color w:val="000000"/>
                <w:sz w:val="20"/>
              </w:rPr>
              <w:t>/LL60/</w:t>
            </w:r>
          </w:p>
        </w:tc>
        <w:tc>
          <w:tcPr>
            <w:tcW w:w="2000" w:type="dxa"/>
            <w:shd w:val="clear" w:color="auto" w:fill="F7EFEF"/>
          </w:tcPr>
          <w:p w14:paraId="677AC1F6" w14:textId="77777777" w:rsidR="00B659B2" w:rsidRDefault="00000000">
            <w:pPr>
              <w:spacing w:before="20" w:after="40" w:line="240" w:lineRule="auto"/>
              <w:jc w:val="left"/>
            </w:pPr>
            <w:r>
              <w:rPr>
                <w:color w:val="000000"/>
                <w:sz w:val="20"/>
              </w:rPr>
              <w:t>Fristen</w:t>
            </w:r>
          </w:p>
        </w:tc>
        <w:tc>
          <w:tcPr>
            <w:tcW w:w="5580" w:type="dxa"/>
            <w:shd w:val="clear" w:color="auto" w:fill="F7EFEF"/>
          </w:tcPr>
          <w:p w14:paraId="6B6FDE65" w14:textId="77777777" w:rsidR="00B659B2" w:rsidRDefault="00000000">
            <w:pPr>
              <w:spacing w:before="20" w:after="40" w:line="240" w:lineRule="auto"/>
              <w:jc w:val="left"/>
            </w:pPr>
            <w:r>
              <w:rPr>
                <w:color w:val="000000"/>
                <w:sz w:val="20"/>
              </w:rPr>
              <w:t>Unbestätigte Registrierungen werden nach einer Stunde verworfen. Duelle gelten fünf Tage nach dem letzten Zug als abgelaufen.</w:t>
            </w:r>
          </w:p>
        </w:tc>
      </w:tr>
      <w:tr w:rsidR="00B659B2" w14:paraId="21AC81D4" w14:textId="77777777">
        <w:trPr>
          <w:cantSplit/>
        </w:trPr>
        <w:tc>
          <w:tcPr>
            <w:tcW w:w="1150" w:type="dxa"/>
          </w:tcPr>
          <w:p w14:paraId="32408CC5" w14:textId="77777777" w:rsidR="00B659B2" w:rsidRDefault="00000000">
            <w:pPr>
              <w:spacing w:before="20" w:after="40" w:line="240" w:lineRule="auto"/>
              <w:jc w:val="left"/>
            </w:pPr>
            <w:r>
              <w:rPr>
                <w:color w:val="000000"/>
                <w:sz w:val="20"/>
              </w:rPr>
              <w:t>/LL70/</w:t>
            </w:r>
          </w:p>
        </w:tc>
        <w:tc>
          <w:tcPr>
            <w:tcW w:w="2000" w:type="dxa"/>
          </w:tcPr>
          <w:p w14:paraId="716523F3" w14:textId="77777777" w:rsidR="00B659B2" w:rsidRDefault="00000000">
            <w:pPr>
              <w:spacing w:before="20" w:after="40" w:line="240" w:lineRule="auto"/>
              <w:jc w:val="left"/>
            </w:pPr>
            <w:r>
              <w:rPr>
                <w:color w:val="000000"/>
                <w:sz w:val="20"/>
              </w:rPr>
              <w:t>Gleichzeitige Nutzung</w:t>
            </w:r>
          </w:p>
        </w:tc>
        <w:tc>
          <w:tcPr>
            <w:tcW w:w="5580" w:type="dxa"/>
          </w:tcPr>
          <w:p w14:paraId="50211EEE" w14:textId="77777777" w:rsidR="00B659B2" w:rsidRDefault="00000000">
            <w:pPr>
              <w:spacing w:before="20" w:after="40" w:line="240" w:lineRule="auto"/>
              <w:jc w:val="left"/>
            </w:pPr>
            <w:r>
              <w:rPr>
                <w:color w:val="000000"/>
                <w:sz w:val="20"/>
              </w:rPr>
              <w:t>Im späteren Betrieb können mindestens 200 Spieler gleichzeitig spielen, ohne dass sich die Wartezeiten aus /LL10/ verlängern.</w:t>
            </w:r>
          </w:p>
        </w:tc>
      </w:tr>
      <w:tr w:rsidR="00B659B2" w14:paraId="46471C4C" w14:textId="77777777">
        <w:trPr>
          <w:cantSplit/>
        </w:trPr>
        <w:tc>
          <w:tcPr>
            <w:tcW w:w="1150" w:type="dxa"/>
            <w:shd w:val="clear" w:color="auto" w:fill="F7EFEF"/>
          </w:tcPr>
          <w:p w14:paraId="71FD7509" w14:textId="77777777" w:rsidR="00B659B2" w:rsidRDefault="00000000">
            <w:pPr>
              <w:spacing w:before="20" w:after="40" w:line="240" w:lineRule="auto"/>
              <w:jc w:val="left"/>
            </w:pPr>
            <w:r>
              <w:rPr>
                <w:color w:val="000000"/>
                <w:sz w:val="20"/>
              </w:rPr>
              <w:lastRenderedPageBreak/>
              <w:t>/LL80/</w:t>
            </w:r>
          </w:p>
        </w:tc>
        <w:tc>
          <w:tcPr>
            <w:tcW w:w="2000" w:type="dxa"/>
            <w:shd w:val="clear" w:color="auto" w:fill="F7EFEF"/>
          </w:tcPr>
          <w:p w14:paraId="237FBE00" w14:textId="77777777" w:rsidR="00B659B2" w:rsidRDefault="00000000">
            <w:pPr>
              <w:spacing w:before="20" w:after="40" w:line="240" w:lineRule="auto"/>
              <w:jc w:val="left"/>
            </w:pPr>
            <w:r>
              <w:rPr>
                <w:color w:val="000000"/>
                <w:sz w:val="20"/>
              </w:rPr>
              <w:t>Verfügbarkeit</w:t>
            </w:r>
          </w:p>
        </w:tc>
        <w:tc>
          <w:tcPr>
            <w:tcW w:w="5580" w:type="dxa"/>
            <w:shd w:val="clear" w:color="auto" w:fill="F7EFEF"/>
          </w:tcPr>
          <w:p w14:paraId="76A8D6D8" w14:textId="77777777" w:rsidR="00B659B2" w:rsidRDefault="00000000">
            <w:pPr>
              <w:spacing w:before="20" w:after="40" w:line="240" w:lineRule="auto"/>
              <w:jc w:val="left"/>
            </w:pPr>
            <w:r>
              <w:rPr>
                <w:color w:val="000000"/>
                <w:sz w:val="20"/>
              </w:rPr>
              <w:t>Im späteren Betrieb ist die Anwendung zu mindestens 98 Prozent der Zeit nutzbar. Wartungsarbeiten finden nachts statt.</w:t>
            </w:r>
          </w:p>
        </w:tc>
      </w:tr>
      <w:tr w:rsidR="00B659B2" w14:paraId="0DE056AF" w14:textId="77777777">
        <w:trPr>
          <w:cantSplit/>
        </w:trPr>
        <w:tc>
          <w:tcPr>
            <w:tcW w:w="1150" w:type="dxa"/>
          </w:tcPr>
          <w:p w14:paraId="311564F4" w14:textId="77777777" w:rsidR="00B659B2" w:rsidRDefault="00000000">
            <w:pPr>
              <w:spacing w:before="20" w:after="40" w:line="240" w:lineRule="auto"/>
              <w:jc w:val="left"/>
            </w:pPr>
            <w:r>
              <w:rPr>
                <w:color w:val="000000"/>
                <w:sz w:val="20"/>
              </w:rPr>
              <w:t>/LL90/</w:t>
            </w:r>
          </w:p>
        </w:tc>
        <w:tc>
          <w:tcPr>
            <w:tcW w:w="2000" w:type="dxa"/>
          </w:tcPr>
          <w:p w14:paraId="1CCEBA36" w14:textId="77777777" w:rsidR="00B659B2" w:rsidRDefault="00000000">
            <w:pPr>
              <w:spacing w:before="20" w:after="40" w:line="240" w:lineRule="auto"/>
              <w:jc w:val="left"/>
            </w:pPr>
            <w:r>
              <w:rPr>
                <w:color w:val="000000"/>
                <w:sz w:val="20"/>
              </w:rPr>
              <w:t>Autorentool</w:t>
            </w:r>
          </w:p>
        </w:tc>
        <w:tc>
          <w:tcPr>
            <w:tcW w:w="5580" w:type="dxa"/>
          </w:tcPr>
          <w:p w14:paraId="41CA6DBA" w14:textId="77777777" w:rsidR="00B659B2" w:rsidRDefault="00000000">
            <w:pPr>
              <w:spacing w:before="20" w:after="40" w:line="240" w:lineRule="auto"/>
              <w:jc w:val="left"/>
            </w:pPr>
            <w:r>
              <w:rPr>
                <w:color w:val="000000"/>
                <w:sz w:val="20"/>
              </w:rPr>
              <w:t>Die Fragenliste lässt sich auch bei 10.000 Fragen innerhalb von zwei Sekunden durchsuchen und filtern.</w:t>
            </w:r>
          </w:p>
        </w:tc>
      </w:tr>
    </w:tbl>
    <w:p w14:paraId="726A3071" w14:textId="77777777" w:rsidR="00B659B2" w:rsidRDefault="00B659B2"/>
    <w:p w14:paraId="6ED15A15" w14:textId="77777777" w:rsidR="00B659B2" w:rsidRDefault="00000000">
      <w:r>
        <w:t>Kurze Wartezeiten sind für ein Quiz unter Zeitdruck entscheidend, denn jede Verzögerung würde als ungerecht empfunden. Aus demselben Grund wird die Zeit zentral gemessen, damit sich niemand durch eine verstellte Uhr einen Vorteil verschafft. Die Anzahl gleichzeitiger Spieler beruht auf der Annahme, dass in Pausen viele Teilnehmer eines Kurses gleichzeitig spielen.</w:t>
      </w:r>
    </w:p>
    <w:p w14:paraId="7079BB5B" w14:textId="77777777" w:rsidR="00B659B2" w:rsidRDefault="00000000">
      <w:pPr>
        <w:pStyle w:val="berschrift1"/>
      </w:pPr>
      <w:bookmarkStart w:id="27" w:name="_Toc243996393"/>
      <w:r>
        <w:t>Qualitätsanforderungen</w:t>
      </w:r>
      <w:bookmarkEnd w:id="27"/>
    </w:p>
    <w:p w14:paraId="09158946" w14:textId="77777777" w:rsidR="00B659B2" w:rsidRDefault="00000000">
      <w:pPr>
        <w:keepNext/>
      </w:pPr>
      <w:r>
        <w:t>Tabelle 12 ordnet jedem Qualitätsmerkmal eine geforderte Qualitätsstufe zu. Die Stufen lauten sehr gut, gut, normal und nicht relevant.</w:t>
      </w:r>
    </w:p>
    <w:p w14:paraId="1A3FF59C" w14:textId="77777777" w:rsidR="00B659B2" w:rsidRDefault="00000000">
      <w:pPr>
        <w:pStyle w:val="Beschriftung"/>
        <w:keepNext/>
      </w:pPr>
      <w:r>
        <w:t xml:space="preserve">Tabelle </w:t>
      </w:r>
      <w:fldSimple w:instr=" SEQ Tabelle \* ARABIC ">
        <w:r w:rsidR="00B659B2">
          <w:t>12</w:t>
        </w:r>
      </w:fldSimple>
      <w:r>
        <w:t>: Qualitätsanforderungen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300"/>
        <w:gridCol w:w="1100"/>
        <w:gridCol w:w="5331"/>
      </w:tblGrid>
      <w:tr w:rsidR="00B659B2" w14:paraId="20F90BA1" w14:textId="77777777">
        <w:trPr>
          <w:cantSplit/>
          <w:tblHeader/>
        </w:trPr>
        <w:tc>
          <w:tcPr>
            <w:tcW w:w="2300" w:type="dxa"/>
            <w:shd w:val="clear" w:color="auto" w:fill="800000"/>
          </w:tcPr>
          <w:p w14:paraId="22BE1779" w14:textId="77777777" w:rsidR="00B659B2" w:rsidRDefault="00000000">
            <w:pPr>
              <w:spacing w:before="20" w:after="40" w:line="240" w:lineRule="auto"/>
              <w:jc w:val="left"/>
            </w:pPr>
            <w:r>
              <w:rPr>
                <w:b/>
                <w:color w:val="FFFFFF"/>
                <w:sz w:val="20"/>
              </w:rPr>
              <w:t>Merkmal</w:t>
            </w:r>
          </w:p>
        </w:tc>
        <w:tc>
          <w:tcPr>
            <w:tcW w:w="1100" w:type="dxa"/>
            <w:shd w:val="clear" w:color="auto" w:fill="800000"/>
          </w:tcPr>
          <w:p w14:paraId="71974077" w14:textId="77777777" w:rsidR="00B659B2" w:rsidRDefault="00000000">
            <w:pPr>
              <w:spacing w:before="20" w:after="40" w:line="240" w:lineRule="auto"/>
              <w:jc w:val="left"/>
            </w:pPr>
            <w:r>
              <w:rPr>
                <w:b/>
                <w:color w:val="FFFFFF"/>
                <w:sz w:val="20"/>
              </w:rPr>
              <w:t>Stufe</w:t>
            </w:r>
          </w:p>
        </w:tc>
        <w:tc>
          <w:tcPr>
            <w:tcW w:w="5330" w:type="dxa"/>
            <w:shd w:val="clear" w:color="auto" w:fill="800000"/>
          </w:tcPr>
          <w:p w14:paraId="52910852" w14:textId="77777777" w:rsidR="00B659B2" w:rsidRDefault="00000000">
            <w:pPr>
              <w:spacing w:before="20" w:after="40" w:line="240" w:lineRule="auto"/>
              <w:jc w:val="left"/>
            </w:pPr>
            <w:r>
              <w:rPr>
                <w:b/>
                <w:color w:val="FFFFFF"/>
                <w:sz w:val="20"/>
              </w:rPr>
              <w:t>Bedeutung für das Institut</w:t>
            </w:r>
          </w:p>
        </w:tc>
      </w:tr>
      <w:tr w:rsidR="00B659B2" w14:paraId="1BF49424" w14:textId="77777777">
        <w:trPr>
          <w:cantSplit/>
        </w:trPr>
        <w:tc>
          <w:tcPr>
            <w:tcW w:w="2300" w:type="dxa"/>
          </w:tcPr>
          <w:p w14:paraId="0D3FF12A" w14:textId="77777777" w:rsidR="00B659B2" w:rsidRDefault="00000000">
            <w:pPr>
              <w:spacing w:before="20" w:after="40" w:line="240" w:lineRule="auto"/>
              <w:jc w:val="left"/>
            </w:pPr>
            <w:r>
              <w:rPr>
                <w:color w:val="000000"/>
                <w:sz w:val="20"/>
              </w:rPr>
              <w:t>Ergonomie</w:t>
            </w:r>
          </w:p>
        </w:tc>
        <w:tc>
          <w:tcPr>
            <w:tcW w:w="1100" w:type="dxa"/>
          </w:tcPr>
          <w:p w14:paraId="69138B48" w14:textId="77777777" w:rsidR="00B659B2" w:rsidRDefault="00000000">
            <w:pPr>
              <w:spacing w:before="20" w:after="40" w:line="240" w:lineRule="auto"/>
              <w:jc w:val="left"/>
            </w:pPr>
            <w:r>
              <w:rPr>
                <w:color w:val="000000"/>
                <w:sz w:val="20"/>
              </w:rPr>
              <w:t>sehr gut</w:t>
            </w:r>
          </w:p>
        </w:tc>
        <w:tc>
          <w:tcPr>
            <w:tcW w:w="5330" w:type="dxa"/>
          </w:tcPr>
          <w:p w14:paraId="2DD33DBF" w14:textId="77777777" w:rsidR="00B659B2" w:rsidRDefault="00000000">
            <w:pPr>
              <w:spacing w:before="20" w:after="40" w:line="240" w:lineRule="auto"/>
              <w:jc w:val="left"/>
            </w:pPr>
            <w:r>
              <w:rPr>
                <w:color w:val="000000"/>
                <w:sz w:val="20"/>
              </w:rPr>
              <w:t>Teilnehmer ohne Vorkenntnisse können ohne Anleitung spielen. Jede Hauptfunktion ist vom Hauptmenü aus mit höchstens drei Klicks erreichbar.</w:t>
            </w:r>
          </w:p>
        </w:tc>
      </w:tr>
      <w:tr w:rsidR="00B659B2" w14:paraId="5673ECAD" w14:textId="77777777">
        <w:trPr>
          <w:cantSplit/>
        </w:trPr>
        <w:tc>
          <w:tcPr>
            <w:tcW w:w="2300" w:type="dxa"/>
            <w:shd w:val="clear" w:color="auto" w:fill="F7EFEF"/>
          </w:tcPr>
          <w:p w14:paraId="10E3F50F" w14:textId="77777777" w:rsidR="00B659B2" w:rsidRDefault="00000000">
            <w:pPr>
              <w:spacing w:before="20" w:after="40" w:line="240" w:lineRule="auto"/>
              <w:jc w:val="left"/>
            </w:pPr>
            <w:r>
              <w:rPr>
                <w:color w:val="000000"/>
                <w:sz w:val="20"/>
              </w:rPr>
              <w:t>Barrierefreiheit</w:t>
            </w:r>
          </w:p>
        </w:tc>
        <w:tc>
          <w:tcPr>
            <w:tcW w:w="1100" w:type="dxa"/>
            <w:shd w:val="clear" w:color="auto" w:fill="F7EFEF"/>
          </w:tcPr>
          <w:p w14:paraId="143CFAF9" w14:textId="77777777" w:rsidR="00B659B2" w:rsidRDefault="00000000">
            <w:pPr>
              <w:spacing w:before="20" w:after="40" w:line="240" w:lineRule="auto"/>
              <w:jc w:val="left"/>
            </w:pPr>
            <w:r>
              <w:rPr>
                <w:color w:val="000000"/>
                <w:sz w:val="20"/>
              </w:rPr>
              <w:t>gut</w:t>
            </w:r>
          </w:p>
        </w:tc>
        <w:tc>
          <w:tcPr>
            <w:tcW w:w="5330" w:type="dxa"/>
            <w:shd w:val="clear" w:color="auto" w:fill="F7EFEF"/>
          </w:tcPr>
          <w:p w14:paraId="0274D09E" w14:textId="77777777" w:rsidR="00B659B2" w:rsidRDefault="00000000">
            <w:pPr>
              <w:spacing w:before="20" w:after="40" w:line="240" w:lineRule="auto"/>
              <w:jc w:val="left"/>
            </w:pPr>
            <w:r>
              <w:rPr>
                <w:color w:val="000000"/>
                <w:sz w:val="20"/>
              </w:rPr>
              <w:t>Informationen werden nie nur über Farbe vermittelt, sondern zusätzlich über Text oder Symbole. Schrift und Kontraste sind gut lesbar.</w:t>
            </w:r>
          </w:p>
        </w:tc>
      </w:tr>
      <w:tr w:rsidR="00B659B2" w14:paraId="3227F558" w14:textId="77777777">
        <w:trPr>
          <w:cantSplit/>
        </w:trPr>
        <w:tc>
          <w:tcPr>
            <w:tcW w:w="2300" w:type="dxa"/>
          </w:tcPr>
          <w:p w14:paraId="384B9A4B" w14:textId="77777777" w:rsidR="00B659B2" w:rsidRDefault="00000000">
            <w:pPr>
              <w:spacing w:before="20" w:after="40" w:line="240" w:lineRule="auto"/>
              <w:jc w:val="left"/>
            </w:pPr>
            <w:r>
              <w:rPr>
                <w:color w:val="000000"/>
                <w:sz w:val="20"/>
              </w:rPr>
              <w:t>Sicherheit und Datenschutz</w:t>
            </w:r>
          </w:p>
        </w:tc>
        <w:tc>
          <w:tcPr>
            <w:tcW w:w="1100" w:type="dxa"/>
          </w:tcPr>
          <w:p w14:paraId="476AF9E0" w14:textId="77777777" w:rsidR="00B659B2" w:rsidRDefault="00000000">
            <w:pPr>
              <w:spacing w:before="20" w:after="40" w:line="240" w:lineRule="auto"/>
              <w:jc w:val="left"/>
            </w:pPr>
            <w:r>
              <w:rPr>
                <w:color w:val="000000"/>
                <w:sz w:val="20"/>
              </w:rPr>
              <w:t>sehr gut</w:t>
            </w:r>
          </w:p>
        </w:tc>
        <w:tc>
          <w:tcPr>
            <w:tcW w:w="5330" w:type="dxa"/>
          </w:tcPr>
          <w:p w14:paraId="6E00DCEA" w14:textId="77777777" w:rsidR="00B659B2" w:rsidRDefault="00000000">
            <w:pPr>
              <w:spacing w:before="20" w:after="40" w:line="240" w:lineRule="auto"/>
              <w:jc w:val="left"/>
            </w:pPr>
            <w:r>
              <w:rPr>
                <w:color w:val="000000"/>
                <w:sz w:val="20"/>
              </w:rPr>
              <w:t>Die Daten der Teilnehmer sind geschützt. Die Einzelheiten beschreibt Kapitel 10.</w:t>
            </w:r>
          </w:p>
        </w:tc>
      </w:tr>
      <w:tr w:rsidR="00B659B2" w14:paraId="4A3B0C85" w14:textId="77777777">
        <w:trPr>
          <w:cantSplit/>
        </w:trPr>
        <w:tc>
          <w:tcPr>
            <w:tcW w:w="2300" w:type="dxa"/>
            <w:shd w:val="clear" w:color="auto" w:fill="F7EFEF"/>
          </w:tcPr>
          <w:p w14:paraId="41FC0005" w14:textId="77777777" w:rsidR="00B659B2" w:rsidRDefault="00000000">
            <w:pPr>
              <w:spacing w:before="20" w:after="40" w:line="240" w:lineRule="auto"/>
              <w:jc w:val="left"/>
            </w:pPr>
            <w:r>
              <w:rPr>
                <w:color w:val="000000"/>
                <w:sz w:val="20"/>
              </w:rPr>
              <w:t>Zuverlässigkeit</w:t>
            </w:r>
          </w:p>
        </w:tc>
        <w:tc>
          <w:tcPr>
            <w:tcW w:w="1100" w:type="dxa"/>
            <w:shd w:val="clear" w:color="auto" w:fill="F7EFEF"/>
          </w:tcPr>
          <w:p w14:paraId="7B998B7E" w14:textId="77777777" w:rsidR="00B659B2" w:rsidRDefault="00000000">
            <w:pPr>
              <w:spacing w:before="20" w:after="40" w:line="240" w:lineRule="auto"/>
              <w:jc w:val="left"/>
            </w:pPr>
            <w:r>
              <w:rPr>
                <w:color w:val="000000"/>
                <w:sz w:val="20"/>
              </w:rPr>
              <w:t>gut</w:t>
            </w:r>
          </w:p>
        </w:tc>
        <w:tc>
          <w:tcPr>
            <w:tcW w:w="5330" w:type="dxa"/>
            <w:shd w:val="clear" w:color="auto" w:fill="F7EFEF"/>
          </w:tcPr>
          <w:p w14:paraId="4C894C25" w14:textId="77777777" w:rsidR="00B659B2" w:rsidRDefault="00000000">
            <w:pPr>
              <w:spacing w:before="20" w:after="40" w:line="240" w:lineRule="auto"/>
              <w:jc w:val="left"/>
            </w:pPr>
            <w:r>
              <w:rPr>
                <w:color w:val="000000"/>
                <w:sz w:val="20"/>
              </w:rPr>
              <w:t>Punkte und Antworten gehen auch bei einem Verbindungsabbruch nicht verloren.</w:t>
            </w:r>
          </w:p>
        </w:tc>
      </w:tr>
      <w:tr w:rsidR="00B659B2" w14:paraId="674283D4" w14:textId="77777777">
        <w:trPr>
          <w:cantSplit/>
        </w:trPr>
        <w:tc>
          <w:tcPr>
            <w:tcW w:w="2300" w:type="dxa"/>
          </w:tcPr>
          <w:p w14:paraId="565C256E" w14:textId="77777777" w:rsidR="00B659B2" w:rsidRDefault="00000000">
            <w:pPr>
              <w:spacing w:before="20" w:after="40" w:line="240" w:lineRule="auto"/>
              <w:jc w:val="left"/>
            </w:pPr>
            <w:r>
              <w:rPr>
                <w:color w:val="000000"/>
                <w:sz w:val="20"/>
              </w:rPr>
              <w:t>Robustheit</w:t>
            </w:r>
          </w:p>
        </w:tc>
        <w:tc>
          <w:tcPr>
            <w:tcW w:w="1100" w:type="dxa"/>
          </w:tcPr>
          <w:p w14:paraId="2814C202" w14:textId="77777777" w:rsidR="00B659B2" w:rsidRDefault="00000000">
            <w:pPr>
              <w:spacing w:before="20" w:after="40" w:line="240" w:lineRule="auto"/>
              <w:jc w:val="left"/>
            </w:pPr>
            <w:r>
              <w:rPr>
                <w:color w:val="000000"/>
                <w:sz w:val="20"/>
              </w:rPr>
              <w:t>gut</w:t>
            </w:r>
          </w:p>
        </w:tc>
        <w:tc>
          <w:tcPr>
            <w:tcW w:w="5330" w:type="dxa"/>
          </w:tcPr>
          <w:p w14:paraId="3F63806C" w14:textId="77777777" w:rsidR="00B659B2" w:rsidRDefault="00000000">
            <w:pPr>
              <w:spacing w:before="20" w:after="40" w:line="240" w:lineRule="auto"/>
              <w:jc w:val="left"/>
            </w:pPr>
            <w:r>
              <w:rPr>
                <w:color w:val="000000"/>
                <w:sz w:val="20"/>
              </w:rPr>
              <w:t>Falsche Eingaben führen nie zum Absturz, sondern zu einem verständlichen Hinweis.</w:t>
            </w:r>
          </w:p>
        </w:tc>
      </w:tr>
      <w:tr w:rsidR="00B659B2" w14:paraId="56B4D840" w14:textId="77777777">
        <w:trPr>
          <w:cantSplit/>
        </w:trPr>
        <w:tc>
          <w:tcPr>
            <w:tcW w:w="2300" w:type="dxa"/>
            <w:shd w:val="clear" w:color="auto" w:fill="F7EFEF"/>
          </w:tcPr>
          <w:p w14:paraId="7DC838A0" w14:textId="77777777" w:rsidR="00B659B2" w:rsidRDefault="00000000">
            <w:pPr>
              <w:spacing w:before="20" w:after="40" w:line="240" w:lineRule="auto"/>
              <w:jc w:val="left"/>
            </w:pPr>
            <w:r>
              <w:rPr>
                <w:color w:val="000000"/>
                <w:sz w:val="20"/>
              </w:rPr>
              <w:t>Effizienz</w:t>
            </w:r>
          </w:p>
        </w:tc>
        <w:tc>
          <w:tcPr>
            <w:tcW w:w="1100" w:type="dxa"/>
            <w:shd w:val="clear" w:color="auto" w:fill="F7EFEF"/>
          </w:tcPr>
          <w:p w14:paraId="05313F73" w14:textId="77777777" w:rsidR="00B659B2" w:rsidRDefault="00000000">
            <w:pPr>
              <w:spacing w:before="20" w:after="40" w:line="240" w:lineRule="auto"/>
              <w:jc w:val="left"/>
            </w:pPr>
            <w:r>
              <w:rPr>
                <w:color w:val="000000"/>
                <w:sz w:val="20"/>
              </w:rPr>
              <w:t>gut</w:t>
            </w:r>
          </w:p>
        </w:tc>
        <w:tc>
          <w:tcPr>
            <w:tcW w:w="5330" w:type="dxa"/>
            <w:shd w:val="clear" w:color="auto" w:fill="F7EFEF"/>
          </w:tcPr>
          <w:p w14:paraId="4D5BD2DA" w14:textId="77777777" w:rsidR="00B659B2" w:rsidRDefault="00000000">
            <w:pPr>
              <w:spacing w:before="20" w:after="40" w:line="240" w:lineRule="auto"/>
              <w:jc w:val="left"/>
            </w:pPr>
            <w:r>
              <w:rPr>
                <w:color w:val="000000"/>
                <w:sz w:val="20"/>
              </w:rPr>
              <w:t>Die Wartezeiten aus Kapitel 8 werden eingehalten.</w:t>
            </w:r>
          </w:p>
        </w:tc>
      </w:tr>
      <w:tr w:rsidR="00B659B2" w14:paraId="16256E6F" w14:textId="77777777">
        <w:trPr>
          <w:cantSplit/>
        </w:trPr>
        <w:tc>
          <w:tcPr>
            <w:tcW w:w="2300" w:type="dxa"/>
          </w:tcPr>
          <w:p w14:paraId="72D8EE08" w14:textId="77777777" w:rsidR="00B659B2" w:rsidRDefault="00000000">
            <w:pPr>
              <w:spacing w:before="20" w:after="40" w:line="240" w:lineRule="auto"/>
              <w:jc w:val="left"/>
            </w:pPr>
            <w:r>
              <w:rPr>
                <w:color w:val="000000"/>
                <w:sz w:val="20"/>
              </w:rPr>
              <w:t>Wartbarkeit</w:t>
            </w:r>
          </w:p>
        </w:tc>
        <w:tc>
          <w:tcPr>
            <w:tcW w:w="1100" w:type="dxa"/>
          </w:tcPr>
          <w:p w14:paraId="0730A07F" w14:textId="77777777" w:rsidR="00B659B2" w:rsidRDefault="00000000">
            <w:pPr>
              <w:spacing w:before="20" w:after="40" w:line="240" w:lineRule="auto"/>
              <w:jc w:val="left"/>
            </w:pPr>
            <w:r>
              <w:rPr>
                <w:color w:val="000000"/>
                <w:sz w:val="20"/>
              </w:rPr>
              <w:t>gut</w:t>
            </w:r>
          </w:p>
        </w:tc>
        <w:tc>
          <w:tcPr>
            <w:tcW w:w="5330" w:type="dxa"/>
          </w:tcPr>
          <w:p w14:paraId="6F89D7B7" w14:textId="77777777" w:rsidR="00B659B2" w:rsidRDefault="00000000">
            <w:pPr>
              <w:spacing w:before="20" w:after="40" w:line="240" w:lineRule="auto"/>
              <w:jc w:val="left"/>
            </w:pPr>
            <w:r>
              <w:rPr>
                <w:color w:val="000000"/>
                <w:sz w:val="20"/>
              </w:rPr>
              <w:t>Spielregeln wie Zeiten und Rundenzahlen kann das Institut ohne neue Programmversion ändern.</w:t>
            </w:r>
          </w:p>
        </w:tc>
      </w:tr>
      <w:tr w:rsidR="00B659B2" w14:paraId="50CC9A9F" w14:textId="77777777">
        <w:trPr>
          <w:cantSplit/>
        </w:trPr>
        <w:tc>
          <w:tcPr>
            <w:tcW w:w="2300" w:type="dxa"/>
            <w:shd w:val="clear" w:color="auto" w:fill="F7EFEF"/>
          </w:tcPr>
          <w:p w14:paraId="350A61FB" w14:textId="77777777" w:rsidR="00B659B2" w:rsidRDefault="00000000">
            <w:pPr>
              <w:spacing w:before="20" w:after="40" w:line="240" w:lineRule="auto"/>
              <w:jc w:val="left"/>
            </w:pPr>
            <w:r>
              <w:rPr>
                <w:color w:val="000000"/>
                <w:sz w:val="20"/>
              </w:rPr>
              <w:t>Erweiterbarkeit</w:t>
            </w:r>
          </w:p>
        </w:tc>
        <w:tc>
          <w:tcPr>
            <w:tcW w:w="1100" w:type="dxa"/>
            <w:shd w:val="clear" w:color="auto" w:fill="F7EFEF"/>
          </w:tcPr>
          <w:p w14:paraId="6A5DA2DD" w14:textId="77777777" w:rsidR="00B659B2" w:rsidRDefault="00000000">
            <w:pPr>
              <w:spacing w:before="20" w:after="40" w:line="240" w:lineRule="auto"/>
              <w:jc w:val="left"/>
            </w:pPr>
            <w:r>
              <w:rPr>
                <w:color w:val="000000"/>
                <w:sz w:val="20"/>
              </w:rPr>
              <w:t>sehr gut</w:t>
            </w:r>
          </w:p>
        </w:tc>
        <w:tc>
          <w:tcPr>
            <w:tcW w:w="5330" w:type="dxa"/>
            <w:shd w:val="clear" w:color="auto" w:fill="F7EFEF"/>
          </w:tcPr>
          <w:p w14:paraId="253DD978" w14:textId="77777777" w:rsidR="00B659B2" w:rsidRDefault="00000000">
            <w:pPr>
              <w:spacing w:before="20" w:after="40" w:line="240" w:lineRule="auto"/>
              <w:jc w:val="left"/>
            </w:pPr>
            <w:r>
              <w:rPr>
                <w:color w:val="000000"/>
                <w:sz w:val="20"/>
              </w:rPr>
              <w:t>Die Ausbaustufen 2 und 3 sowie neue Spielmodi lassen sich ohne Neuentwicklung ergänzen.</w:t>
            </w:r>
          </w:p>
        </w:tc>
      </w:tr>
      <w:tr w:rsidR="00B659B2" w14:paraId="66CC9975" w14:textId="77777777">
        <w:trPr>
          <w:cantSplit/>
        </w:trPr>
        <w:tc>
          <w:tcPr>
            <w:tcW w:w="2300" w:type="dxa"/>
          </w:tcPr>
          <w:p w14:paraId="5454B148" w14:textId="77777777" w:rsidR="00B659B2" w:rsidRDefault="00000000">
            <w:pPr>
              <w:spacing w:before="20" w:after="40" w:line="240" w:lineRule="auto"/>
              <w:jc w:val="left"/>
            </w:pPr>
            <w:r>
              <w:rPr>
                <w:color w:val="000000"/>
                <w:sz w:val="20"/>
              </w:rPr>
              <w:t>Portabilität</w:t>
            </w:r>
          </w:p>
        </w:tc>
        <w:tc>
          <w:tcPr>
            <w:tcW w:w="1100" w:type="dxa"/>
          </w:tcPr>
          <w:p w14:paraId="50220A18" w14:textId="77777777" w:rsidR="00B659B2" w:rsidRDefault="00000000">
            <w:pPr>
              <w:spacing w:before="20" w:after="40" w:line="240" w:lineRule="auto"/>
              <w:jc w:val="left"/>
            </w:pPr>
            <w:r>
              <w:rPr>
                <w:color w:val="000000"/>
                <w:sz w:val="20"/>
              </w:rPr>
              <w:t>sehr gut</w:t>
            </w:r>
          </w:p>
        </w:tc>
        <w:tc>
          <w:tcPr>
            <w:tcW w:w="5330" w:type="dxa"/>
          </w:tcPr>
          <w:p w14:paraId="44EA2CFC" w14:textId="77777777" w:rsidR="00B659B2" w:rsidRDefault="00000000">
            <w:pPr>
              <w:spacing w:before="20" w:after="40" w:line="240" w:lineRule="auto"/>
              <w:jc w:val="left"/>
            </w:pPr>
            <w:r>
              <w:rPr>
                <w:color w:val="000000"/>
                <w:sz w:val="20"/>
              </w:rPr>
              <w:t>Die Anwendung kann später auch im Browser sowie auf Android-Geräten und dem iPhone angeboten werden.</w:t>
            </w:r>
          </w:p>
        </w:tc>
      </w:tr>
      <w:tr w:rsidR="00B659B2" w14:paraId="0B9534E5" w14:textId="77777777">
        <w:trPr>
          <w:cantSplit/>
        </w:trPr>
        <w:tc>
          <w:tcPr>
            <w:tcW w:w="2300" w:type="dxa"/>
            <w:shd w:val="clear" w:color="auto" w:fill="F7EFEF"/>
          </w:tcPr>
          <w:p w14:paraId="52281C82" w14:textId="77777777" w:rsidR="00B659B2" w:rsidRDefault="00000000">
            <w:pPr>
              <w:spacing w:before="20" w:after="40" w:line="240" w:lineRule="auto"/>
              <w:jc w:val="left"/>
            </w:pPr>
            <w:r>
              <w:rPr>
                <w:color w:val="000000"/>
                <w:sz w:val="20"/>
              </w:rPr>
              <w:t>Wiederverwendbarkeit</w:t>
            </w:r>
          </w:p>
        </w:tc>
        <w:tc>
          <w:tcPr>
            <w:tcW w:w="1100" w:type="dxa"/>
            <w:shd w:val="clear" w:color="auto" w:fill="F7EFEF"/>
          </w:tcPr>
          <w:p w14:paraId="67DA7C7E" w14:textId="77777777" w:rsidR="00B659B2" w:rsidRDefault="00000000">
            <w:pPr>
              <w:spacing w:before="20" w:after="40" w:line="240" w:lineRule="auto"/>
              <w:jc w:val="left"/>
            </w:pPr>
            <w:r>
              <w:rPr>
                <w:color w:val="000000"/>
                <w:sz w:val="20"/>
              </w:rPr>
              <w:t>gut</w:t>
            </w:r>
          </w:p>
        </w:tc>
        <w:tc>
          <w:tcPr>
            <w:tcW w:w="5330" w:type="dxa"/>
            <w:shd w:val="clear" w:color="auto" w:fill="F7EFEF"/>
          </w:tcPr>
          <w:p w14:paraId="43E6E2BD" w14:textId="77777777" w:rsidR="00B659B2" w:rsidRDefault="00000000">
            <w:pPr>
              <w:spacing w:before="20" w:after="40" w:line="240" w:lineRule="auto"/>
              <w:jc w:val="left"/>
            </w:pPr>
            <w:r>
              <w:rPr>
                <w:color w:val="000000"/>
                <w:sz w:val="20"/>
              </w:rPr>
              <w:t>Gestaltung und Bedienung der PC-Version lassen sich für die späteren Versionen übernehmen.</w:t>
            </w:r>
          </w:p>
        </w:tc>
      </w:tr>
      <w:tr w:rsidR="00B659B2" w14:paraId="1EF0693B" w14:textId="77777777">
        <w:trPr>
          <w:cantSplit/>
        </w:trPr>
        <w:tc>
          <w:tcPr>
            <w:tcW w:w="2300" w:type="dxa"/>
          </w:tcPr>
          <w:p w14:paraId="761AEC8F" w14:textId="77777777" w:rsidR="00B659B2" w:rsidRDefault="00000000">
            <w:pPr>
              <w:spacing w:before="20" w:after="40" w:line="240" w:lineRule="auto"/>
              <w:jc w:val="left"/>
            </w:pPr>
            <w:r>
              <w:rPr>
                <w:color w:val="000000"/>
                <w:sz w:val="20"/>
              </w:rPr>
              <w:t>Testbarkeit</w:t>
            </w:r>
          </w:p>
        </w:tc>
        <w:tc>
          <w:tcPr>
            <w:tcW w:w="1100" w:type="dxa"/>
          </w:tcPr>
          <w:p w14:paraId="01F23312" w14:textId="77777777" w:rsidR="00B659B2" w:rsidRDefault="00000000">
            <w:pPr>
              <w:spacing w:before="20" w:after="40" w:line="240" w:lineRule="auto"/>
              <w:jc w:val="left"/>
            </w:pPr>
            <w:r>
              <w:rPr>
                <w:color w:val="000000"/>
                <w:sz w:val="20"/>
              </w:rPr>
              <w:t>gut</w:t>
            </w:r>
          </w:p>
        </w:tc>
        <w:tc>
          <w:tcPr>
            <w:tcW w:w="5330" w:type="dxa"/>
          </w:tcPr>
          <w:p w14:paraId="439DFC9A" w14:textId="77777777" w:rsidR="00B659B2" w:rsidRDefault="00000000">
            <w:pPr>
              <w:spacing w:before="20" w:after="40" w:line="240" w:lineRule="auto"/>
              <w:jc w:val="left"/>
            </w:pPr>
            <w:r>
              <w:rPr>
                <w:color w:val="000000"/>
                <w:sz w:val="20"/>
              </w:rPr>
              <w:t>Alle Funktionen lassen sich anhand der Anforderungen in diesem Lastenheft prüfen.</w:t>
            </w:r>
          </w:p>
        </w:tc>
      </w:tr>
    </w:tbl>
    <w:p w14:paraId="0801B947" w14:textId="77777777" w:rsidR="00B659B2" w:rsidRDefault="00B659B2"/>
    <w:p w14:paraId="452D9F27" w14:textId="77777777" w:rsidR="00B659B2" w:rsidRDefault="00000000">
      <w:r>
        <w:t xml:space="preserve">Ergonomie, Sicherheit, Erweiterbarkeit und Portabilität sind mit „sehr gut“ eingestuft. Die Anwendung wird freiwillig genutzt und muss deshalb besonders einfach sein, sie speichert </w:t>
      </w:r>
      <w:r>
        <w:lastRenderedPageBreak/>
        <w:t>persönliche Daten, und das Institut plant von Anfang an weitere Ausbaustufen und Endgeräte. Für die übrigen Merkmale reicht ein gutes Niveau.</w:t>
      </w:r>
    </w:p>
    <w:p w14:paraId="023F6427" w14:textId="77777777" w:rsidR="00B659B2" w:rsidRDefault="00000000">
      <w:pPr>
        <w:pStyle w:val="berschrift1"/>
      </w:pPr>
      <w:bookmarkStart w:id="28" w:name="_Toc243996394"/>
      <w:r>
        <w:t>Sicherheit und Datenschutz</w:t>
      </w:r>
      <w:bookmarkEnd w:id="28"/>
    </w:p>
    <w:p w14:paraId="54F1DC7F" w14:textId="77777777" w:rsidR="00B659B2" w:rsidRDefault="00000000">
      <w:r>
        <w:t>Die Anwendung speichert persönliche Daten wie E-Mail-Adressen und Lernergebnisse. Damit die Teilnehmer ihr vertrauen können und die gesetzlichen Datenschutzregeln eingehalten werden, gelten folgende Anforderungen:</w:t>
      </w:r>
    </w:p>
    <w:p w14:paraId="5DA4D40C" w14:textId="77777777" w:rsidR="00B659B2" w:rsidRDefault="00000000">
      <w:pPr>
        <w:pStyle w:val="Listenabsatz"/>
        <w:numPr>
          <w:ilvl w:val="0"/>
          <w:numId w:val="2"/>
        </w:numPr>
      </w:pPr>
      <w:r>
        <w:t>Es werden nur die Daten erhoben, die für das Spiel nötig sind: E-Mail-Adresse, Spielername und Passwort.</w:t>
      </w:r>
    </w:p>
    <w:p w14:paraId="1767AE06" w14:textId="77777777" w:rsidR="00B659B2" w:rsidRDefault="00000000">
      <w:pPr>
        <w:pStyle w:val="Listenabsatz"/>
        <w:numPr>
          <w:ilvl w:val="0"/>
          <w:numId w:val="2"/>
        </w:numPr>
      </w:pPr>
      <w:r>
        <w:t>Passwörter werden so gespeichert, dass sie niemand lesen kann, auch nicht die Mitarbeiter des Instituts.</w:t>
      </w:r>
    </w:p>
    <w:p w14:paraId="7F8BD19A" w14:textId="77777777" w:rsidR="00B659B2" w:rsidRDefault="00000000">
      <w:pPr>
        <w:pStyle w:val="Listenabsatz"/>
        <w:numPr>
          <w:ilvl w:val="0"/>
          <w:numId w:val="2"/>
        </w:numPr>
      </w:pPr>
      <w:r>
        <w:t>Vor der Registrierung bestätigt der Nutzer, dass er mindestens 16 Jahre alt ist und die Datenschutzerklärung des Instituts gelesen hat.</w:t>
      </w:r>
    </w:p>
    <w:p w14:paraId="31F4EE58" w14:textId="77777777" w:rsidR="00B659B2" w:rsidRDefault="00000000">
      <w:pPr>
        <w:pStyle w:val="Listenabsatz"/>
        <w:numPr>
          <w:ilvl w:val="0"/>
          <w:numId w:val="2"/>
        </w:numPr>
      </w:pPr>
      <w:r>
        <w:t>In Ranglisten und Duellen ist nur der Spielername sichtbar, nie die E-Mail-Adresse.</w:t>
      </w:r>
    </w:p>
    <w:p w14:paraId="1C6860F1" w14:textId="77777777" w:rsidR="00B659B2" w:rsidRDefault="00000000">
      <w:pPr>
        <w:pStyle w:val="Listenabsatz"/>
        <w:numPr>
          <w:ilvl w:val="0"/>
          <w:numId w:val="2"/>
        </w:numPr>
      </w:pPr>
      <w:r>
        <w:t>Spielfunktionen sind nur nach der Anmeldung nutzbar. Eine Anmeldung gilt nur für eine begrenzte Zeit.</w:t>
      </w:r>
    </w:p>
    <w:p w14:paraId="6B5BAF27" w14:textId="77777777" w:rsidR="00B659B2" w:rsidRDefault="00000000">
      <w:pPr>
        <w:pStyle w:val="Listenabsatz"/>
        <w:numPr>
          <w:ilvl w:val="0"/>
          <w:numId w:val="2"/>
        </w:numPr>
      </w:pPr>
      <w:r>
        <w:t>Die richtige Lösung erfährt der Spieler erst, nachdem er geantwortet hat, damit niemand sie vorab auslesen kann.</w:t>
      </w:r>
    </w:p>
    <w:p w14:paraId="375B4E73" w14:textId="77777777" w:rsidR="00B659B2" w:rsidRDefault="00000000">
      <w:pPr>
        <w:pStyle w:val="Listenabsatz"/>
        <w:numPr>
          <w:ilvl w:val="0"/>
          <w:numId w:val="2"/>
        </w:numPr>
      </w:pPr>
      <w:r>
        <w:t>Wird ein Benutzerkonto gelöscht, werden die persönlichen Daten entfernt. Die Spielverläufe bleiben für die Statistik erhalten, lassen sich dann aber keiner Person mehr zuordnen.</w:t>
      </w:r>
    </w:p>
    <w:p w14:paraId="44DD5F2E" w14:textId="77777777" w:rsidR="00B659B2" w:rsidRDefault="00000000">
      <w:pPr>
        <w:pStyle w:val="Listenabsatz"/>
        <w:numPr>
          <w:ilvl w:val="0"/>
          <w:numId w:val="2"/>
        </w:numPr>
      </w:pPr>
      <w:r>
        <w:t>Im späteren Betrieb werden alle Daten verschlüsselt zwischen dem Programm und dem Server übertragen.</w:t>
      </w:r>
    </w:p>
    <w:p w14:paraId="7B993389" w14:textId="77777777" w:rsidR="00B659B2" w:rsidRDefault="00000000">
      <w:r>
        <w:t>Fairness ist für den Wettbewerb ebenso wichtig wie der Schutz der Daten: Ranglisten motivieren nur, wenn sich alle darauf verlassen können, dass niemand die Lösungen kennt, bevor er antwortet.</w:t>
      </w:r>
    </w:p>
    <w:p w14:paraId="3F5B0814" w14:textId="77777777" w:rsidR="00B659B2" w:rsidRDefault="00000000">
      <w:pPr>
        <w:pStyle w:val="berschrift1"/>
      </w:pPr>
      <w:bookmarkStart w:id="29" w:name="_Toc243996395"/>
      <w:r>
        <w:t>Grafische Oberfläche</w:t>
      </w:r>
      <w:bookmarkEnd w:id="29"/>
    </w:p>
    <w:p w14:paraId="2251C41B" w14:textId="77777777" w:rsidR="00B659B2" w:rsidRDefault="00000000">
      <w:r>
        <w:t>Dieses Kapitel beschreibt, wie die Anwendung aussehen und bedient werden soll, wie die Bildschirme zusammenhängen und wie die wichtigsten Bildschirme aufgebaut sind.</w:t>
      </w:r>
    </w:p>
    <w:p w14:paraId="35DCF54F" w14:textId="77777777" w:rsidR="00B659B2" w:rsidRDefault="00000000">
      <w:pPr>
        <w:pStyle w:val="berschrift2"/>
      </w:pPr>
      <w:bookmarkStart w:id="30" w:name="_Toc243996396"/>
      <w:r>
        <w:lastRenderedPageBreak/>
        <w:t>Gestaltung und Bedienung</w:t>
      </w:r>
      <w:bookmarkEnd w:id="30"/>
    </w:p>
    <w:p w14:paraId="78BBA5B2" w14:textId="77777777" w:rsidR="00B659B2" w:rsidRDefault="00000000">
      <w:pPr>
        <w:keepNext/>
      </w:pPr>
      <w:r>
        <w:t>Die Oberfläche soll ruhig, hochwertig und gut lesbar wirken. Das Institut wünscht die Farben in Tabelle 13, jeweils für einen hellen und einen dunklen Darstellungsmodus. Die Kopfzeile bleibt in beiden Modi gleich.</w:t>
      </w:r>
    </w:p>
    <w:p w14:paraId="51D0A13D" w14:textId="77777777" w:rsidR="00B659B2" w:rsidRDefault="00000000">
      <w:pPr>
        <w:pStyle w:val="Beschriftung"/>
        <w:keepNext/>
      </w:pPr>
      <w:r>
        <w:t xml:space="preserve">Tabelle </w:t>
      </w:r>
      <w:fldSimple w:instr=" SEQ Tabelle \* ARABIC ">
        <w:r w:rsidR="00B659B2">
          <w:t>13</w:t>
        </w:r>
      </w:fldSimple>
      <w:r>
        <w:t>: Farbschema</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000"/>
        <w:gridCol w:w="3365"/>
        <w:gridCol w:w="3366"/>
      </w:tblGrid>
      <w:tr w:rsidR="00B659B2" w14:paraId="002F5E8D" w14:textId="77777777">
        <w:trPr>
          <w:cantSplit/>
          <w:tblHeader/>
        </w:trPr>
        <w:tc>
          <w:tcPr>
            <w:tcW w:w="2000" w:type="dxa"/>
            <w:shd w:val="clear" w:color="auto" w:fill="800000"/>
          </w:tcPr>
          <w:p w14:paraId="4BC67980" w14:textId="77777777" w:rsidR="00B659B2" w:rsidRDefault="00000000">
            <w:pPr>
              <w:keepNext/>
              <w:spacing w:before="20" w:after="40" w:line="240" w:lineRule="auto"/>
              <w:jc w:val="left"/>
            </w:pPr>
            <w:r>
              <w:rPr>
                <w:b/>
                <w:color w:val="FFFFFF"/>
                <w:sz w:val="20"/>
              </w:rPr>
              <w:t>Element</w:t>
            </w:r>
          </w:p>
        </w:tc>
        <w:tc>
          <w:tcPr>
            <w:tcW w:w="3365" w:type="dxa"/>
            <w:shd w:val="clear" w:color="auto" w:fill="800000"/>
          </w:tcPr>
          <w:p w14:paraId="18300343" w14:textId="77777777" w:rsidR="00B659B2" w:rsidRDefault="00000000">
            <w:pPr>
              <w:keepNext/>
              <w:spacing w:before="20" w:after="40" w:line="240" w:lineRule="auto"/>
              <w:jc w:val="left"/>
            </w:pPr>
            <w:r>
              <w:rPr>
                <w:b/>
                <w:color w:val="FFFFFF"/>
                <w:sz w:val="20"/>
              </w:rPr>
              <w:t>Heller Modus</w:t>
            </w:r>
          </w:p>
        </w:tc>
        <w:tc>
          <w:tcPr>
            <w:tcW w:w="3366" w:type="dxa"/>
            <w:shd w:val="clear" w:color="auto" w:fill="800000"/>
          </w:tcPr>
          <w:p w14:paraId="04F9DA11" w14:textId="77777777" w:rsidR="00B659B2" w:rsidRDefault="00000000">
            <w:pPr>
              <w:keepNext/>
              <w:spacing w:before="20" w:after="40" w:line="240" w:lineRule="auto"/>
              <w:jc w:val="left"/>
            </w:pPr>
            <w:r>
              <w:rPr>
                <w:b/>
                <w:color w:val="FFFFFF"/>
                <w:sz w:val="20"/>
              </w:rPr>
              <w:t>Dunkler Modus</w:t>
            </w:r>
          </w:p>
        </w:tc>
      </w:tr>
      <w:tr w:rsidR="00B659B2" w14:paraId="761BA91C" w14:textId="77777777">
        <w:trPr>
          <w:cantSplit/>
        </w:trPr>
        <w:tc>
          <w:tcPr>
            <w:tcW w:w="2000" w:type="dxa"/>
          </w:tcPr>
          <w:p w14:paraId="344AE652" w14:textId="77777777" w:rsidR="00B659B2" w:rsidRDefault="00000000">
            <w:pPr>
              <w:keepNext/>
              <w:spacing w:before="20" w:after="40" w:line="240" w:lineRule="auto"/>
              <w:jc w:val="left"/>
            </w:pPr>
            <w:r>
              <w:rPr>
                <w:color w:val="000000"/>
                <w:sz w:val="20"/>
              </w:rPr>
              <w:t>Kopfzeile</w:t>
            </w:r>
          </w:p>
        </w:tc>
        <w:tc>
          <w:tcPr>
            <w:tcW w:w="3365" w:type="dxa"/>
          </w:tcPr>
          <w:p w14:paraId="387299E1" w14:textId="77777777" w:rsidR="00B659B2" w:rsidRDefault="00000000">
            <w:pPr>
              <w:keepNext/>
              <w:spacing w:before="20" w:after="40" w:line="240" w:lineRule="auto"/>
              <w:jc w:val="left"/>
            </w:pPr>
            <w:r>
              <w:rPr>
                <w:color w:val="000000"/>
                <w:sz w:val="20"/>
              </w:rPr>
              <w:t>Weinrot #800000 mit weißer Schrift</w:t>
            </w:r>
          </w:p>
        </w:tc>
        <w:tc>
          <w:tcPr>
            <w:tcW w:w="3366" w:type="dxa"/>
          </w:tcPr>
          <w:p w14:paraId="1F86168C" w14:textId="77777777" w:rsidR="00B659B2" w:rsidRDefault="00000000">
            <w:pPr>
              <w:keepNext/>
              <w:spacing w:before="20" w:after="40" w:line="240" w:lineRule="auto"/>
              <w:jc w:val="left"/>
            </w:pPr>
            <w:r>
              <w:rPr>
                <w:color w:val="000000"/>
                <w:sz w:val="20"/>
              </w:rPr>
              <w:t>Weinrot #800000 mit weißer Schrift</w:t>
            </w:r>
          </w:p>
        </w:tc>
      </w:tr>
      <w:tr w:rsidR="00B659B2" w14:paraId="4644D7EF" w14:textId="77777777">
        <w:trPr>
          <w:cantSplit/>
        </w:trPr>
        <w:tc>
          <w:tcPr>
            <w:tcW w:w="2000" w:type="dxa"/>
            <w:shd w:val="clear" w:color="auto" w:fill="F7EFEF"/>
          </w:tcPr>
          <w:p w14:paraId="1E33967A" w14:textId="77777777" w:rsidR="00B659B2" w:rsidRDefault="00000000">
            <w:pPr>
              <w:keepNext/>
              <w:spacing w:before="20" w:after="40" w:line="240" w:lineRule="auto"/>
              <w:jc w:val="left"/>
            </w:pPr>
            <w:r>
              <w:rPr>
                <w:color w:val="000000"/>
                <w:sz w:val="20"/>
              </w:rPr>
              <w:t>Hintergrund</w:t>
            </w:r>
          </w:p>
        </w:tc>
        <w:tc>
          <w:tcPr>
            <w:tcW w:w="3365" w:type="dxa"/>
            <w:shd w:val="clear" w:color="auto" w:fill="F7EFEF"/>
          </w:tcPr>
          <w:p w14:paraId="3C20912D" w14:textId="77777777" w:rsidR="00B659B2" w:rsidRDefault="00000000">
            <w:pPr>
              <w:keepNext/>
              <w:spacing w:before="20" w:after="40" w:line="240" w:lineRule="auto"/>
              <w:jc w:val="left"/>
            </w:pPr>
            <w:r>
              <w:rPr>
                <w:color w:val="000000"/>
                <w:sz w:val="20"/>
              </w:rPr>
              <w:t>Verlauf von Elfenbein #FBF8F3 zu hellem Sand #EFE6DA</w:t>
            </w:r>
          </w:p>
        </w:tc>
        <w:tc>
          <w:tcPr>
            <w:tcW w:w="3366" w:type="dxa"/>
            <w:shd w:val="clear" w:color="auto" w:fill="F7EFEF"/>
          </w:tcPr>
          <w:p w14:paraId="486E306E" w14:textId="77777777" w:rsidR="00B659B2" w:rsidRDefault="00000000">
            <w:pPr>
              <w:keepNext/>
              <w:spacing w:before="20" w:after="40" w:line="240" w:lineRule="auto"/>
              <w:jc w:val="left"/>
            </w:pPr>
            <w:r>
              <w:rPr>
                <w:color w:val="000000"/>
                <w:sz w:val="20"/>
              </w:rPr>
              <w:t>Verlauf von warmem Anthrazit #2E2C2C zu #1E1D1D</w:t>
            </w:r>
          </w:p>
        </w:tc>
      </w:tr>
      <w:tr w:rsidR="00B659B2" w14:paraId="463ADD5C" w14:textId="77777777">
        <w:trPr>
          <w:cantSplit/>
        </w:trPr>
        <w:tc>
          <w:tcPr>
            <w:tcW w:w="2000" w:type="dxa"/>
          </w:tcPr>
          <w:p w14:paraId="5A1CBBD9" w14:textId="77777777" w:rsidR="00B659B2" w:rsidRDefault="00000000">
            <w:pPr>
              <w:keepNext/>
              <w:spacing w:before="20" w:after="40" w:line="240" w:lineRule="auto"/>
              <w:jc w:val="left"/>
            </w:pPr>
            <w:r>
              <w:rPr>
                <w:color w:val="000000"/>
                <w:sz w:val="20"/>
              </w:rPr>
              <w:t>Text</w:t>
            </w:r>
          </w:p>
        </w:tc>
        <w:tc>
          <w:tcPr>
            <w:tcW w:w="3365" w:type="dxa"/>
          </w:tcPr>
          <w:p w14:paraId="1B5F4D60" w14:textId="77777777" w:rsidR="00B659B2" w:rsidRDefault="00000000">
            <w:pPr>
              <w:keepNext/>
              <w:spacing w:before="20" w:after="40" w:line="240" w:lineRule="auto"/>
              <w:jc w:val="left"/>
            </w:pPr>
            <w:r>
              <w:rPr>
                <w:color w:val="000000"/>
                <w:sz w:val="20"/>
              </w:rPr>
              <w:t>Dunkles Blaugrau #25283C</w:t>
            </w:r>
          </w:p>
        </w:tc>
        <w:tc>
          <w:tcPr>
            <w:tcW w:w="3366" w:type="dxa"/>
          </w:tcPr>
          <w:p w14:paraId="322811AD" w14:textId="77777777" w:rsidR="00B659B2" w:rsidRDefault="00000000">
            <w:pPr>
              <w:keepNext/>
              <w:spacing w:before="20" w:after="40" w:line="240" w:lineRule="auto"/>
              <w:jc w:val="left"/>
            </w:pPr>
            <w:r>
              <w:rPr>
                <w:color w:val="000000"/>
                <w:sz w:val="20"/>
              </w:rPr>
              <w:t>Gedämpftes Weiß #EDEDED</w:t>
            </w:r>
          </w:p>
        </w:tc>
      </w:tr>
      <w:tr w:rsidR="00B659B2" w14:paraId="45465D6D" w14:textId="77777777">
        <w:trPr>
          <w:cantSplit/>
        </w:trPr>
        <w:tc>
          <w:tcPr>
            <w:tcW w:w="2000" w:type="dxa"/>
            <w:shd w:val="clear" w:color="auto" w:fill="F7EFEF"/>
          </w:tcPr>
          <w:p w14:paraId="5B4ADF26" w14:textId="77777777" w:rsidR="00B659B2" w:rsidRDefault="00000000">
            <w:pPr>
              <w:keepNext/>
              <w:spacing w:before="20" w:after="40" w:line="240" w:lineRule="auto"/>
              <w:jc w:val="left"/>
            </w:pPr>
            <w:r>
              <w:rPr>
                <w:color w:val="000000"/>
                <w:sz w:val="20"/>
              </w:rPr>
              <w:t>Hervorhebung</w:t>
            </w:r>
          </w:p>
        </w:tc>
        <w:tc>
          <w:tcPr>
            <w:tcW w:w="3365" w:type="dxa"/>
            <w:shd w:val="clear" w:color="auto" w:fill="F7EFEF"/>
          </w:tcPr>
          <w:p w14:paraId="625F8EA4" w14:textId="77777777" w:rsidR="00B659B2" w:rsidRDefault="00000000">
            <w:pPr>
              <w:keepNext/>
              <w:spacing w:before="20" w:after="40" w:line="240" w:lineRule="auto"/>
              <w:jc w:val="left"/>
            </w:pPr>
            <w:r>
              <w:rPr>
                <w:color w:val="000000"/>
                <w:sz w:val="20"/>
              </w:rPr>
              <w:t>Weinrot #800000</w:t>
            </w:r>
          </w:p>
        </w:tc>
        <w:tc>
          <w:tcPr>
            <w:tcW w:w="3366" w:type="dxa"/>
            <w:shd w:val="clear" w:color="auto" w:fill="F7EFEF"/>
          </w:tcPr>
          <w:p w14:paraId="06F0219E" w14:textId="77777777" w:rsidR="00B659B2" w:rsidRDefault="00000000">
            <w:pPr>
              <w:keepNext/>
              <w:spacing w:before="20" w:after="40" w:line="240" w:lineRule="auto"/>
              <w:jc w:val="left"/>
            </w:pPr>
            <w:r>
              <w:rPr>
                <w:color w:val="000000"/>
                <w:sz w:val="20"/>
              </w:rPr>
              <w:t>Aufgehelltes Weinrot #C0505A</w:t>
            </w:r>
          </w:p>
        </w:tc>
      </w:tr>
      <w:tr w:rsidR="00B659B2" w14:paraId="02C7065E" w14:textId="77777777">
        <w:trPr>
          <w:cantSplit/>
        </w:trPr>
        <w:tc>
          <w:tcPr>
            <w:tcW w:w="2000" w:type="dxa"/>
          </w:tcPr>
          <w:p w14:paraId="377AECD3" w14:textId="77777777" w:rsidR="00B659B2" w:rsidRDefault="00000000">
            <w:pPr>
              <w:spacing w:before="20" w:after="40" w:line="240" w:lineRule="auto"/>
              <w:jc w:val="left"/>
            </w:pPr>
            <w:r>
              <w:rPr>
                <w:color w:val="000000"/>
                <w:sz w:val="20"/>
              </w:rPr>
              <w:t>Zeitbalken</w:t>
            </w:r>
          </w:p>
        </w:tc>
        <w:tc>
          <w:tcPr>
            <w:tcW w:w="3365" w:type="dxa"/>
          </w:tcPr>
          <w:p w14:paraId="01DC2669" w14:textId="77777777" w:rsidR="00B659B2" w:rsidRDefault="00000000">
            <w:pPr>
              <w:spacing w:before="20" w:after="40" w:line="240" w:lineRule="auto"/>
              <w:jc w:val="left"/>
            </w:pPr>
            <w:r>
              <w:rPr>
                <w:color w:val="000000"/>
                <w:sz w:val="20"/>
              </w:rPr>
              <w:t>Fließender Wechsel von Grün über Orange zu Rot</w:t>
            </w:r>
          </w:p>
        </w:tc>
        <w:tc>
          <w:tcPr>
            <w:tcW w:w="3366" w:type="dxa"/>
          </w:tcPr>
          <w:p w14:paraId="75BA2FC1" w14:textId="77777777" w:rsidR="00B659B2" w:rsidRDefault="00000000">
            <w:pPr>
              <w:spacing w:before="20" w:after="40" w:line="240" w:lineRule="auto"/>
              <w:jc w:val="left"/>
            </w:pPr>
            <w:r>
              <w:rPr>
                <w:color w:val="000000"/>
                <w:sz w:val="20"/>
              </w:rPr>
              <w:t>Fließender Wechsel von Grün über Orange zu Rot</w:t>
            </w:r>
          </w:p>
        </w:tc>
      </w:tr>
    </w:tbl>
    <w:p w14:paraId="284BE2F2" w14:textId="77777777" w:rsidR="00B659B2" w:rsidRDefault="00B659B2"/>
    <w:p w14:paraId="024E2A7F" w14:textId="77777777" w:rsidR="00B659B2" w:rsidRDefault="00000000">
      <w:r>
        <w:t>Für die Bedienung gelten folgende Vorgaben:</w:t>
      </w:r>
    </w:p>
    <w:p w14:paraId="0BC106AF" w14:textId="77777777" w:rsidR="00B659B2" w:rsidRDefault="00000000">
      <w:pPr>
        <w:pStyle w:val="Listenabsatz"/>
        <w:numPr>
          <w:ilvl w:val="0"/>
          <w:numId w:val="2"/>
        </w:numPr>
      </w:pPr>
      <w:r>
        <w:t>Alle Funktionen lassen sich vollständig mit der Maus bedienen. Als Kann-Kriterium können Antworten zusätzlich mit den Tasten A bis D gewählt werden (/LF135/).</w:t>
      </w:r>
    </w:p>
    <w:p w14:paraId="072A1211" w14:textId="77777777" w:rsidR="00B659B2" w:rsidRDefault="00000000">
      <w:pPr>
        <w:pStyle w:val="Listenabsatz"/>
        <w:numPr>
          <w:ilvl w:val="0"/>
          <w:numId w:val="2"/>
        </w:numPr>
      </w:pPr>
      <w:r>
        <w:t>Die Restzeit wird immer als Zahl und als Balken angezeigt, damit sie auch bei eingeschränktem Farbsehen erkennbar ist.</w:t>
      </w:r>
    </w:p>
    <w:p w14:paraId="7403B9E8" w14:textId="77777777" w:rsidR="00B659B2" w:rsidRDefault="00000000">
      <w:pPr>
        <w:pStyle w:val="Listenabsatz"/>
        <w:numPr>
          <w:ilvl w:val="0"/>
          <w:numId w:val="2"/>
        </w:numPr>
      </w:pPr>
      <w:r>
        <w:t>Ob eine Antwort richtig oder falsch war, zeigt die Anwendung in Farbe und zusätzlich als Text.</w:t>
      </w:r>
    </w:p>
    <w:p w14:paraId="4DFFDC84" w14:textId="77777777" w:rsidR="00B659B2" w:rsidRDefault="00000000">
      <w:pPr>
        <w:pStyle w:val="Listenabsatz"/>
        <w:numPr>
          <w:ilvl w:val="0"/>
          <w:numId w:val="2"/>
        </w:numPr>
      </w:pPr>
      <w:r>
        <w:t>Der Darstellungsmodus wird in den Einstellungen gewählt: hell, dunkel oder so wie in Windows eingestellt (/LF185/).</w:t>
      </w:r>
    </w:p>
    <w:p w14:paraId="6BBB81CD" w14:textId="77777777" w:rsidR="00B659B2" w:rsidRDefault="00000000">
      <w:pPr>
        <w:pStyle w:val="Listenabsatz"/>
        <w:numPr>
          <w:ilvl w:val="0"/>
          <w:numId w:val="2"/>
        </w:numPr>
      </w:pPr>
      <w:r>
        <w:t>Das Autorentool verwendet dieselben Farben, damit beide Programme als zusammengehörig erkennbar sind.</w:t>
      </w:r>
    </w:p>
    <w:p w14:paraId="136F8B1D" w14:textId="77777777" w:rsidR="00B659B2" w:rsidRDefault="00000000">
      <w:r>
        <w:t>Ein einheitliches, ruhiges Farbschema mit klaren Kontrasten unterstützt die konzentrierte Beschäftigung mit den Lerninhalten. Der dunkle Modus schont die Augen bei der Nutzung am Abend.</w:t>
      </w:r>
    </w:p>
    <w:p w14:paraId="393891E8" w14:textId="77777777" w:rsidR="00B659B2" w:rsidRDefault="00000000">
      <w:pPr>
        <w:pStyle w:val="berschrift2"/>
      </w:pPr>
      <w:bookmarkStart w:id="31" w:name="_Toc243996397"/>
      <w:r>
        <w:t>Dialogstruktur</w:t>
      </w:r>
      <w:bookmarkEnd w:id="31"/>
    </w:p>
    <w:p w14:paraId="4A4237DD" w14:textId="77777777" w:rsidR="00B659B2" w:rsidRDefault="00000000">
      <w:r>
        <w:t>Abbildung 2 zeigt, wie die Bildschirme zusammenhängen. Nach der Anmeldung gelangt der Spieler ins Hauptmenü, von dem aus alle Bereiche direkt erreichbar sind.</w:t>
      </w:r>
    </w:p>
    <w:p w14:paraId="6965F72B" w14:textId="77777777" w:rsidR="00B659B2" w:rsidRDefault="00000000">
      <w:pPr>
        <w:keepNext/>
        <w:jc w:val="center"/>
      </w:pPr>
      <w:r>
        <w:rPr>
          <w:noProof/>
        </w:rPr>
        <w:lastRenderedPageBreak/>
        <w:drawing>
          <wp:inline distT="0" distB="0" distL="0" distR="0" wp14:anchorId="3C4DD7CE" wp14:editId="115CD0E8">
            <wp:extent cx="5544000" cy="3756923"/>
            <wp:effectExtent l="0" t="0" r="0" b="0"/>
            <wp:docPr id="390128003" name="Picture 39012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h02_dialogstruktur.png"/>
                    <pic:cNvPicPr/>
                  </pic:nvPicPr>
                  <pic:blipFill>
                    <a:blip r:embed="rId13"/>
                    <a:stretch>
                      <a:fillRect/>
                    </a:stretch>
                  </pic:blipFill>
                  <pic:spPr>
                    <a:xfrm>
                      <a:off x="0" y="0"/>
                      <a:ext cx="5544000" cy="3756923"/>
                    </a:xfrm>
                    <a:prstGeom prst="rect">
                      <a:avLst/>
                    </a:prstGeom>
                  </pic:spPr>
                </pic:pic>
              </a:graphicData>
            </a:graphic>
          </wp:inline>
        </w:drawing>
      </w:r>
    </w:p>
    <w:p w14:paraId="07C81D51" w14:textId="77777777" w:rsidR="00B659B2" w:rsidRDefault="00000000">
      <w:pPr>
        <w:pStyle w:val="Beschriftung"/>
      </w:pPr>
      <w:bookmarkStart w:id="32" w:name="_Toc243995143"/>
      <w:r>
        <w:t xml:space="preserve">Abbildung </w:t>
      </w:r>
      <w:fldSimple w:instr=" SEQ Abbildung \* ARABIC ">
        <w:r w:rsidR="00B659B2">
          <w:t>2</w:t>
        </w:r>
      </w:fldSimple>
      <w:r>
        <w:t>: Dialogstruktur der Quiz-Anwendung und des Autorentools</w:t>
      </w:r>
      <w:bookmarkEnd w:id="32"/>
    </w:p>
    <w:p w14:paraId="23196719" w14:textId="77777777" w:rsidR="00B659B2" w:rsidRDefault="00000000">
      <w:r>
        <w:t>Ein Einzelquiz führt über die Quiz-Einstellungen zu den Fragen und anschließend zum Ergebnis. Duelle werden über die Duell-Übersicht gestartet und fortgesetzt. Das Autorentool ist ein eigenes Programm, dessen Hauptfenster die Fragenliste zeigt.</w:t>
      </w:r>
    </w:p>
    <w:p w14:paraId="2094E62D" w14:textId="77777777" w:rsidR="00B659B2" w:rsidRDefault="00000000">
      <w:pPr>
        <w:pStyle w:val="berschrift2"/>
      </w:pPr>
      <w:bookmarkStart w:id="33" w:name="_Toc243996398"/>
      <w:r>
        <w:t>Mock-ups</w:t>
      </w:r>
      <w:bookmarkEnd w:id="33"/>
    </w:p>
    <w:p w14:paraId="0B4F19C1" w14:textId="77777777" w:rsidR="00B659B2" w:rsidRDefault="00000000">
      <w:r>
        <w:t>Die folgenden Mock-ups zeigen die wichtigsten Bildschirme im gewünschten Farbschema. Sie veranschaulichen Aufbau und Inhalt, die genaue Gestaltung kann sich bei der Umsetzung noch ändern. Weitere Bildschirme sind im Anhang abgebildet.</w:t>
      </w:r>
    </w:p>
    <w:p w14:paraId="749BA693" w14:textId="77777777" w:rsidR="00B659B2" w:rsidRDefault="00000000">
      <w:pPr>
        <w:keepNext/>
        <w:jc w:val="center"/>
      </w:pPr>
      <w:r>
        <w:rPr>
          <w:noProof/>
        </w:rPr>
        <w:lastRenderedPageBreak/>
        <w:drawing>
          <wp:inline distT="0" distB="0" distL="0" distR="0" wp14:anchorId="30C70A4E" wp14:editId="5EE32AC0">
            <wp:extent cx="4860000" cy="3024000"/>
            <wp:effectExtent l="0" t="0" r="0" b="0"/>
            <wp:docPr id="390128004" name="Picture 39012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anmeldung.png"/>
                    <pic:cNvPicPr/>
                  </pic:nvPicPr>
                  <pic:blipFill>
                    <a:blip r:embed="rId14"/>
                    <a:stretch>
                      <a:fillRect/>
                    </a:stretch>
                  </pic:blipFill>
                  <pic:spPr>
                    <a:xfrm>
                      <a:off x="0" y="0"/>
                      <a:ext cx="4860000" cy="3024000"/>
                    </a:xfrm>
                    <a:prstGeom prst="rect">
                      <a:avLst/>
                    </a:prstGeom>
                  </pic:spPr>
                </pic:pic>
              </a:graphicData>
            </a:graphic>
          </wp:inline>
        </w:drawing>
      </w:r>
    </w:p>
    <w:p w14:paraId="12524EB7" w14:textId="77777777" w:rsidR="00B659B2" w:rsidRDefault="00000000">
      <w:pPr>
        <w:pStyle w:val="Beschriftung"/>
      </w:pPr>
      <w:bookmarkStart w:id="34" w:name="_Toc243995144"/>
      <w:r>
        <w:t xml:space="preserve">Abbildung </w:t>
      </w:r>
      <w:fldSimple w:instr=" SEQ Abbildung \* ARABIC ">
        <w:r w:rsidR="00B659B2">
          <w:t>3</w:t>
        </w:r>
      </w:fldSimple>
      <w:r>
        <w:t>: Mock-up der Anmeldung</w:t>
      </w:r>
      <w:bookmarkEnd w:id="34"/>
    </w:p>
    <w:p w14:paraId="7AA278F3" w14:textId="77777777" w:rsidR="00B659B2" w:rsidRDefault="00000000">
      <w:r>
        <w:t>Die Anmeldung ist bewusst schlicht gehalten. Spielername und E-Mail-Adresse werden im selben Feld akzeptiert (/LF40/), und die Wege zur Registrierung und zum Zurücksetzen des Passworts sind direkt sichtbar.</w:t>
      </w:r>
    </w:p>
    <w:p w14:paraId="46070481" w14:textId="77777777" w:rsidR="00B659B2" w:rsidRDefault="00000000">
      <w:pPr>
        <w:keepNext/>
        <w:jc w:val="center"/>
      </w:pPr>
      <w:r>
        <w:rPr>
          <w:noProof/>
        </w:rPr>
        <w:drawing>
          <wp:inline distT="0" distB="0" distL="0" distR="0" wp14:anchorId="4BEBEE7A" wp14:editId="35289949">
            <wp:extent cx="4860000" cy="3024000"/>
            <wp:effectExtent l="0" t="0" r="0" b="0"/>
            <wp:docPr id="390128005" name="Picture 39012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hauptmenue.png"/>
                    <pic:cNvPicPr/>
                  </pic:nvPicPr>
                  <pic:blipFill>
                    <a:blip r:embed="rId15"/>
                    <a:stretch>
                      <a:fillRect/>
                    </a:stretch>
                  </pic:blipFill>
                  <pic:spPr>
                    <a:xfrm>
                      <a:off x="0" y="0"/>
                      <a:ext cx="4860000" cy="3024000"/>
                    </a:xfrm>
                    <a:prstGeom prst="rect">
                      <a:avLst/>
                    </a:prstGeom>
                  </pic:spPr>
                </pic:pic>
              </a:graphicData>
            </a:graphic>
          </wp:inline>
        </w:drawing>
      </w:r>
    </w:p>
    <w:p w14:paraId="16449704" w14:textId="77777777" w:rsidR="00B659B2" w:rsidRDefault="00000000">
      <w:pPr>
        <w:pStyle w:val="Beschriftung"/>
      </w:pPr>
      <w:bookmarkStart w:id="35" w:name="_Toc243995145"/>
      <w:r>
        <w:t xml:space="preserve">Abbildung </w:t>
      </w:r>
      <w:fldSimple w:instr=" SEQ Abbildung \* ARABIC ">
        <w:r w:rsidR="00B659B2">
          <w:t>4</w:t>
        </w:r>
      </w:fldSimple>
      <w:r>
        <w:t>: Mock-up des Hauptmenüs</w:t>
      </w:r>
      <w:bookmarkEnd w:id="35"/>
    </w:p>
    <w:p w14:paraId="6062393C" w14:textId="77777777" w:rsidR="00B659B2" w:rsidRDefault="00000000">
      <w:r>
        <w:t>Das Hauptmenü führt mit einem Klick zu allen Bereichen. Punktestand und Ranglistenplatz sind sofort sichtbar (/LF500/), und ein Hinweis zeigt an, wenn der Spieler in einem Duell am Zug ist.</w:t>
      </w:r>
    </w:p>
    <w:p w14:paraId="333AA942" w14:textId="77777777" w:rsidR="00B659B2" w:rsidRDefault="00000000">
      <w:pPr>
        <w:keepNext/>
        <w:jc w:val="center"/>
      </w:pPr>
      <w:r>
        <w:rPr>
          <w:noProof/>
        </w:rPr>
        <w:lastRenderedPageBreak/>
        <w:drawing>
          <wp:inline distT="0" distB="0" distL="0" distR="0" wp14:anchorId="718D4CA0" wp14:editId="54C17E6D">
            <wp:extent cx="4860000" cy="3024000"/>
            <wp:effectExtent l="0" t="0" r="0" b="0"/>
            <wp:docPr id="390128006" name="Picture 39012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quiz_einstellungen.png"/>
                    <pic:cNvPicPr/>
                  </pic:nvPicPr>
                  <pic:blipFill>
                    <a:blip r:embed="rId16"/>
                    <a:stretch>
                      <a:fillRect/>
                    </a:stretch>
                  </pic:blipFill>
                  <pic:spPr>
                    <a:xfrm>
                      <a:off x="0" y="0"/>
                      <a:ext cx="4860000" cy="3024000"/>
                    </a:xfrm>
                    <a:prstGeom prst="rect">
                      <a:avLst/>
                    </a:prstGeom>
                  </pic:spPr>
                </pic:pic>
              </a:graphicData>
            </a:graphic>
          </wp:inline>
        </w:drawing>
      </w:r>
    </w:p>
    <w:p w14:paraId="6C7C297B" w14:textId="77777777" w:rsidR="00B659B2" w:rsidRDefault="00000000">
      <w:pPr>
        <w:pStyle w:val="Beschriftung"/>
      </w:pPr>
      <w:bookmarkStart w:id="36" w:name="_Toc243995146"/>
      <w:r>
        <w:t xml:space="preserve">Abbildung </w:t>
      </w:r>
      <w:fldSimple w:instr=" SEQ Abbildung \* ARABIC ">
        <w:r w:rsidR="00B659B2">
          <w:t>5</w:t>
        </w:r>
      </w:fldSimple>
      <w:r>
        <w:t>: Mock-up der Quiz-Einstellungen</w:t>
      </w:r>
      <w:bookmarkEnd w:id="36"/>
    </w:p>
    <w:p w14:paraId="72505216" w14:textId="77777777" w:rsidR="00B659B2" w:rsidRDefault="00000000">
      <w:r>
        <w:t>Vor dem Start wählt der Spieler Kategorien, Schwierigkeit, Fragenanzahl, Antwortzeit und Bonuspunkte (/LF110/, /LF180/). Ein Hinweis zeigt, wie viele Fragen die Auswahl enthält und wie viele Fragen wiederholt werden (/LF300/).</w:t>
      </w:r>
    </w:p>
    <w:p w14:paraId="0E6A0052" w14:textId="77777777" w:rsidR="00B659B2" w:rsidRDefault="00000000">
      <w:pPr>
        <w:keepNext/>
        <w:jc w:val="center"/>
      </w:pPr>
      <w:r>
        <w:rPr>
          <w:noProof/>
        </w:rPr>
        <w:drawing>
          <wp:inline distT="0" distB="0" distL="0" distR="0" wp14:anchorId="1E1BEF72" wp14:editId="30BDA5B5">
            <wp:extent cx="5544000" cy="1710545"/>
            <wp:effectExtent l="0" t="0" r="0" b="0"/>
            <wp:docPr id="390128007" name="Picture 39012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frage_hell_dunkel.png"/>
                    <pic:cNvPicPr/>
                  </pic:nvPicPr>
                  <pic:blipFill>
                    <a:blip r:embed="rId17"/>
                    <a:stretch>
                      <a:fillRect/>
                    </a:stretch>
                  </pic:blipFill>
                  <pic:spPr>
                    <a:xfrm>
                      <a:off x="0" y="0"/>
                      <a:ext cx="5544000" cy="1710545"/>
                    </a:xfrm>
                    <a:prstGeom prst="rect">
                      <a:avLst/>
                    </a:prstGeom>
                  </pic:spPr>
                </pic:pic>
              </a:graphicData>
            </a:graphic>
          </wp:inline>
        </w:drawing>
      </w:r>
    </w:p>
    <w:p w14:paraId="139AF3AD" w14:textId="77777777" w:rsidR="00B659B2" w:rsidRDefault="00000000">
      <w:pPr>
        <w:pStyle w:val="Beschriftung"/>
      </w:pPr>
      <w:bookmarkStart w:id="37" w:name="_Toc243995147"/>
      <w:r>
        <w:t xml:space="preserve">Abbildung </w:t>
      </w:r>
      <w:fldSimple w:instr=" SEQ Abbildung \* ARABIC ">
        <w:r w:rsidR="00B659B2">
          <w:t>6</w:t>
        </w:r>
      </w:fldSimple>
      <w:r>
        <w:t>: Mock-up einer Frage im hellen und im dunklen Modus</w:t>
      </w:r>
      <w:bookmarkEnd w:id="37"/>
    </w:p>
    <w:p w14:paraId="3A82FBEE" w14:textId="77777777" w:rsidR="00B659B2" w:rsidRDefault="00000000">
      <w:r>
        <w:t>Die Fragenansicht zeigt Fortschritt, Kategorie, Schwierigkeit und die aktuelle Serie. Der Zeitbalken wechselt mit abnehmender Zeit seine Farbe, die Sekunden stehen zusätzlich daneben (/LF140/). Im dunklen Modus bleibt die Kopfzeile unverändert, Hintergrund und Text werden getauscht, und die Hervorhebung ist etwas heller, damit sie gut sichtbar bleibt.</w:t>
      </w:r>
    </w:p>
    <w:p w14:paraId="4E07A942" w14:textId="77777777" w:rsidR="00B659B2" w:rsidRDefault="00000000">
      <w:pPr>
        <w:keepNext/>
        <w:jc w:val="center"/>
      </w:pPr>
      <w:r>
        <w:rPr>
          <w:noProof/>
        </w:rPr>
        <w:lastRenderedPageBreak/>
        <w:drawing>
          <wp:inline distT="0" distB="0" distL="0" distR="0" wp14:anchorId="768ADA8E" wp14:editId="47EF7691">
            <wp:extent cx="4860000" cy="3024000"/>
            <wp:effectExtent l="0" t="0" r="0" b="0"/>
            <wp:docPr id="390128008" name="Picture 39012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ergebnis.png"/>
                    <pic:cNvPicPr/>
                  </pic:nvPicPr>
                  <pic:blipFill>
                    <a:blip r:embed="rId18"/>
                    <a:stretch>
                      <a:fillRect/>
                    </a:stretch>
                  </pic:blipFill>
                  <pic:spPr>
                    <a:xfrm>
                      <a:off x="0" y="0"/>
                      <a:ext cx="4860000" cy="3024000"/>
                    </a:xfrm>
                    <a:prstGeom prst="rect">
                      <a:avLst/>
                    </a:prstGeom>
                  </pic:spPr>
                </pic:pic>
              </a:graphicData>
            </a:graphic>
          </wp:inline>
        </w:drawing>
      </w:r>
    </w:p>
    <w:p w14:paraId="16F533FA" w14:textId="77777777" w:rsidR="00B659B2" w:rsidRDefault="00000000">
      <w:pPr>
        <w:pStyle w:val="Beschriftung"/>
      </w:pPr>
      <w:bookmarkStart w:id="38" w:name="_Toc243995148"/>
      <w:r>
        <w:t xml:space="preserve">Abbildung </w:t>
      </w:r>
      <w:fldSimple w:instr=" SEQ Abbildung \* ARABIC ">
        <w:r w:rsidR="00B659B2">
          <w:t>7</w:t>
        </w:r>
      </w:fldSimple>
      <w:r>
        <w:t>: Mock-up des Ergebnisses</w:t>
      </w:r>
      <w:bookmarkEnd w:id="38"/>
    </w:p>
    <w:p w14:paraId="57D7BFFB" w14:textId="77777777" w:rsidR="00B659B2" w:rsidRDefault="00000000">
      <w:r>
        <w:t>Das Ergebnis zeigt die Anzahl richtiger Antworten, die erhaltenen Punkte und den neuen Platz in der Rangliste (/LF170/). Die Aufschlüsselung nach Grundpunkten und Boni sowie die neuen Abzeichen sind Kann-Kriterien (/LF175/, /LF520/).</w:t>
      </w:r>
    </w:p>
    <w:p w14:paraId="0AECE8F0" w14:textId="77777777" w:rsidR="00B659B2" w:rsidRDefault="00000000">
      <w:pPr>
        <w:keepNext/>
        <w:jc w:val="center"/>
      </w:pPr>
      <w:r>
        <w:rPr>
          <w:noProof/>
        </w:rPr>
        <w:drawing>
          <wp:inline distT="0" distB="0" distL="0" distR="0" wp14:anchorId="48A4719E" wp14:editId="67A7852D">
            <wp:extent cx="4860000" cy="3024000"/>
            <wp:effectExtent l="0" t="0" r="0" b="0"/>
            <wp:docPr id="390128009" name="Picture 39012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_autorentool.png"/>
                    <pic:cNvPicPr/>
                  </pic:nvPicPr>
                  <pic:blipFill>
                    <a:blip r:embed="rId19"/>
                    <a:stretch>
                      <a:fillRect/>
                    </a:stretch>
                  </pic:blipFill>
                  <pic:spPr>
                    <a:xfrm>
                      <a:off x="0" y="0"/>
                      <a:ext cx="4860000" cy="3024000"/>
                    </a:xfrm>
                    <a:prstGeom prst="rect">
                      <a:avLst/>
                    </a:prstGeom>
                  </pic:spPr>
                </pic:pic>
              </a:graphicData>
            </a:graphic>
          </wp:inline>
        </w:drawing>
      </w:r>
    </w:p>
    <w:p w14:paraId="3DB0F01E" w14:textId="77777777" w:rsidR="00B659B2" w:rsidRDefault="00000000">
      <w:pPr>
        <w:pStyle w:val="Beschriftung"/>
      </w:pPr>
      <w:bookmarkStart w:id="39" w:name="_Toc243995149"/>
      <w:r>
        <w:t xml:space="preserve">Abbildung </w:t>
      </w:r>
      <w:fldSimple w:instr=" SEQ Abbildung \* ARABIC ">
        <w:r w:rsidR="00B659B2">
          <w:t>8</w:t>
        </w:r>
      </w:fldSimple>
      <w:r>
        <w:t>: Mock-up des Autorentools</w:t>
      </w:r>
      <w:bookmarkEnd w:id="39"/>
    </w:p>
    <w:p w14:paraId="47F879D4" w14:textId="77777777" w:rsidR="00B659B2" w:rsidRDefault="00000000">
      <w:r>
        <w:t xml:space="preserve">Das Autorentool zeigt links die durchsuchbare Fragenliste und rechts die gewählte Frage mit ihren Antworten (/LF610/ bis /LF650/). Unvollständige Fragen sind mit einem Warnsymbol markiert, und ein Hinweis unter den Antworten zeigt, ob die Frage gespeichert werden </w:t>
      </w:r>
      <w:r>
        <w:lastRenderedPageBreak/>
        <w:t>kann. Die Mock-ups und die Dialogstruktur machen die Anforderungen für alle Beteiligten anschaulich und helfen, Missverständnisse vor Beginn der Umsetzung zu erkennen.</w:t>
      </w:r>
    </w:p>
    <w:p w14:paraId="22668612" w14:textId="77777777" w:rsidR="00B659B2" w:rsidRDefault="00000000">
      <w:pPr>
        <w:pStyle w:val="berschrift1"/>
      </w:pPr>
      <w:bookmarkStart w:id="40" w:name="_Toc243996399"/>
      <w:r>
        <w:t>Rahmenbedingungen und Abnahme</w:t>
      </w:r>
      <w:bookmarkEnd w:id="40"/>
    </w:p>
    <w:p w14:paraId="52322207" w14:textId="77777777" w:rsidR="00B659B2" w:rsidRDefault="00000000">
      <w:r>
        <w:t>Zum Abschluss legt das Institut fest, in welcher Reihenfolge das Produkt entstehen soll und woran es erkennt, dass das Produkt seine Anforderungen erfüllt.</w:t>
      </w:r>
    </w:p>
    <w:p w14:paraId="685036F0" w14:textId="77777777" w:rsidR="00B659B2" w:rsidRDefault="00000000">
      <w:pPr>
        <w:pStyle w:val="berschrift2"/>
      </w:pPr>
      <w:bookmarkStart w:id="41" w:name="_Toc243996400"/>
      <w:r>
        <w:t>Zeitliche Rahmenbedingungen</w:t>
      </w:r>
      <w:bookmarkEnd w:id="41"/>
    </w:p>
    <w:p w14:paraId="68589191" w14:textId="77777777" w:rsidR="00B659B2" w:rsidRDefault="00000000">
      <w:r>
        <w:t>Das Produkt wird in der Reihenfolge der Ausbaustufen entwickelt. Zuerst entstehen das Autorentool und die Ausbaustufe 1, denn ohne gepflegte Fragen und ohne Einzelquiz lässt sich nichts sinnvoll testen. Danach folgen die Sollkriterien mit der Lernfunktion und zum Schluss die Kannkriterien mit dem Duellmodus. Die genauen Termine legen Institut und Auftragnehmer gemeinsam fest. Nach jeder Ausbaustufe zeigt der Auftragnehmer den Stand, damit das Institut früh Rückmeldung geben kann.</w:t>
      </w:r>
    </w:p>
    <w:p w14:paraId="28D55599" w14:textId="77777777" w:rsidR="00B659B2" w:rsidRDefault="00000000">
      <w:pPr>
        <w:pStyle w:val="berschrift2"/>
      </w:pPr>
      <w:bookmarkStart w:id="42" w:name="_Toc243996401"/>
      <w:r>
        <w:t>Abnahmekriterien</w:t>
      </w:r>
      <w:bookmarkEnd w:id="42"/>
    </w:p>
    <w:p w14:paraId="1B4193F8" w14:textId="77777777" w:rsidR="00B659B2" w:rsidRDefault="00000000">
      <w:pPr>
        <w:keepNext/>
      </w:pPr>
      <w:r>
        <w:t>Das Institut nimmt das Produkt ab, wenn die Kriterien in Tabelle 14 erfüllt sind. Sie werden gemeinsam mit dem Auftragnehmer an einem PC mit Windows 11 geprüft.</w:t>
      </w:r>
    </w:p>
    <w:p w14:paraId="3DD64C36" w14:textId="77777777" w:rsidR="00B659B2" w:rsidRDefault="00000000">
      <w:pPr>
        <w:pStyle w:val="Beschriftung"/>
        <w:keepNext/>
      </w:pPr>
      <w:r>
        <w:t xml:space="preserve">Tabelle </w:t>
      </w:r>
      <w:fldSimple w:instr=" SEQ Tabelle \* ARABIC ">
        <w:r w:rsidR="00B659B2">
          <w:t>14</w:t>
        </w:r>
      </w:fldSimple>
      <w:r>
        <w:t>: Abnahmekriterien</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701"/>
        <w:gridCol w:w="4230"/>
        <w:gridCol w:w="3800"/>
      </w:tblGrid>
      <w:tr w:rsidR="00B659B2" w14:paraId="012ED789" w14:textId="77777777">
        <w:trPr>
          <w:cantSplit/>
          <w:tblHeader/>
        </w:trPr>
        <w:tc>
          <w:tcPr>
            <w:tcW w:w="700" w:type="dxa"/>
            <w:shd w:val="clear" w:color="auto" w:fill="800000"/>
          </w:tcPr>
          <w:p w14:paraId="61369985" w14:textId="77777777" w:rsidR="00B659B2" w:rsidRDefault="00000000">
            <w:pPr>
              <w:spacing w:before="20" w:after="40" w:line="240" w:lineRule="auto"/>
              <w:jc w:val="left"/>
            </w:pPr>
            <w:r>
              <w:rPr>
                <w:b/>
                <w:color w:val="FFFFFF"/>
                <w:sz w:val="20"/>
              </w:rPr>
              <w:t>Nr.</w:t>
            </w:r>
          </w:p>
        </w:tc>
        <w:tc>
          <w:tcPr>
            <w:tcW w:w="4230" w:type="dxa"/>
            <w:shd w:val="clear" w:color="auto" w:fill="800000"/>
          </w:tcPr>
          <w:p w14:paraId="06AC5E5C" w14:textId="77777777" w:rsidR="00B659B2" w:rsidRDefault="00000000">
            <w:pPr>
              <w:spacing w:before="20" w:after="40" w:line="240" w:lineRule="auto"/>
              <w:jc w:val="left"/>
            </w:pPr>
            <w:r>
              <w:rPr>
                <w:b/>
                <w:color w:val="FFFFFF"/>
                <w:sz w:val="20"/>
              </w:rPr>
              <w:t>Kriterium</w:t>
            </w:r>
          </w:p>
        </w:tc>
        <w:tc>
          <w:tcPr>
            <w:tcW w:w="3800" w:type="dxa"/>
            <w:shd w:val="clear" w:color="auto" w:fill="800000"/>
          </w:tcPr>
          <w:p w14:paraId="1DAC9723" w14:textId="77777777" w:rsidR="00B659B2" w:rsidRDefault="00000000">
            <w:pPr>
              <w:spacing w:before="20" w:after="40" w:line="240" w:lineRule="auto"/>
              <w:jc w:val="left"/>
            </w:pPr>
            <w:r>
              <w:rPr>
                <w:b/>
                <w:color w:val="FFFFFF"/>
                <w:sz w:val="20"/>
              </w:rPr>
              <w:t>Nachweis</w:t>
            </w:r>
          </w:p>
        </w:tc>
      </w:tr>
      <w:tr w:rsidR="00B659B2" w14:paraId="572A2F94" w14:textId="77777777">
        <w:trPr>
          <w:cantSplit/>
        </w:trPr>
        <w:tc>
          <w:tcPr>
            <w:tcW w:w="700" w:type="dxa"/>
          </w:tcPr>
          <w:p w14:paraId="7D0F509F" w14:textId="77777777" w:rsidR="00B659B2" w:rsidRDefault="00000000">
            <w:pPr>
              <w:spacing w:before="20" w:after="40" w:line="240" w:lineRule="auto"/>
              <w:jc w:val="left"/>
            </w:pPr>
            <w:r>
              <w:rPr>
                <w:color w:val="000000"/>
                <w:sz w:val="20"/>
              </w:rPr>
              <w:t>1</w:t>
            </w:r>
          </w:p>
        </w:tc>
        <w:tc>
          <w:tcPr>
            <w:tcW w:w="4230" w:type="dxa"/>
          </w:tcPr>
          <w:p w14:paraId="4F94EA42" w14:textId="77777777" w:rsidR="00B659B2" w:rsidRDefault="00000000">
            <w:pPr>
              <w:spacing w:before="20" w:after="40" w:line="240" w:lineRule="auto"/>
              <w:jc w:val="left"/>
            </w:pPr>
            <w:r>
              <w:rPr>
                <w:color w:val="000000"/>
                <w:sz w:val="20"/>
              </w:rPr>
              <w:t>Alle Musskriterien aus Kapitel 3.2 sind umgesetzt.</w:t>
            </w:r>
          </w:p>
        </w:tc>
        <w:tc>
          <w:tcPr>
            <w:tcW w:w="3800" w:type="dxa"/>
          </w:tcPr>
          <w:p w14:paraId="1EEBCD28" w14:textId="77777777" w:rsidR="00B659B2" w:rsidRDefault="00000000">
            <w:pPr>
              <w:spacing w:before="20" w:after="40" w:line="240" w:lineRule="auto"/>
              <w:jc w:val="left"/>
            </w:pPr>
            <w:r>
              <w:rPr>
                <w:color w:val="000000"/>
                <w:sz w:val="20"/>
              </w:rPr>
              <w:t>Jede Muss-Funktion wird einmal vorgeführt.</w:t>
            </w:r>
          </w:p>
        </w:tc>
      </w:tr>
      <w:tr w:rsidR="00B659B2" w14:paraId="66A28AD6" w14:textId="77777777">
        <w:trPr>
          <w:cantSplit/>
        </w:trPr>
        <w:tc>
          <w:tcPr>
            <w:tcW w:w="700" w:type="dxa"/>
            <w:shd w:val="clear" w:color="auto" w:fill="F7EFEF"/>
          </w:tcPr>
          <w:p w14:paraId="08701583" w14:textId="77777777" w:rsidR="00B659B2" w:rsidRDefault="00000000">
            <w:pPr>
              <w:spacing w:before="20" w:after="40" w:line="240" w:lineRule="auto"/>
              <w:jc w:val="left"/>
            </w:pPr>
            <w:r>
              <w:rPr>
                <w:color w:val="000000"/>
                <w:sz w:val="20"/>
              </w:rPr>
              <w:t>2</w:t>
            </w:r>
          </w:p>
        </w:tc>
        <w:tc>
          <w:tcPr>
            <w:tcW w:w="4230" w:type="dxa"/>
            <w:shd w:val="clear" w:color="auto" w:fill="F7EFEF"/>
          </w:tcPr>
          <w:p w14:paraId="4EF606C6" w14:textId="77777777" w:rsidR="00B659B2" w:rsidRDefault="00000000">
            <w:pPr>
              <w:spacing w:before="20" w:after="40" w:line="240" w:lineRule="auto"/>
              <w:jc w:val="left"/>
            </w:pPr>
            <w:r>
              <w:rPr>
                <w:color w:val="000000"/>
                <w:sz w:val="20"/>
              </w:rPr>
              <w:t>Ein neuer Nutzer kann sich registrieren, sein Konto bestätigen und sich anmelden.</w:t>
            </w:r>
          </w:p>
        </w:tc>
        <w:tc>
          <w:tcPr>
            <w:tcW w:w="3800" w:type="dxa"/>
            <w:shd w:val="clear" w:color="auto" w:fill="F7EFEF"/>
          </w:tcPr>
          <w:p w14:paraId="4F6EBF02" w14:textId="77777777" w:rsidR="00B659B2" w:rsidRDefault="00000000">
            <w:pPr>
              <w:spacing w:before="20" w:after="40" w:line="240" w:lineRule="auto"/>
              <w:jc w:val="left"/>
            </w:pPr>
            <w:r>
              <w:rPr>
                <w:color w:val="000000"/>
                <w:sz w:val="20"/>
              </w:rPr>
              <w:t>Durchgang mit einer neuen E-Mail-Adresse. Die Mail kommt innerhalb von fünf Minuten an.</w:t>
            </w:r>
          </w:p>
        </w:tc>
      </w:tr>
      <w:tr w:rsidR="00B659B2" w14:paraId="53AE4259" w14:textId="77777777">
        <w:trPr>
          <w:cantSplit/>
        </w:trPr>
        <w:tc>
          <w:tcPr>
            <w:tcW w:w="700" w:type="dxa"/>
          </w:tcPr>
          <w:p w14:paraId="04B52F27" w14:textId="77777777" w:rsidR="00B659B2" w:rsidRDefault="00000000">
            <w:pPr>
              <w:spacing w:before="20" w:after="40" w:line="240" w:lineRule="auto"/>
              <w:jc w:val="left"/>
            </w:pPr>
            <w:r>
              <w:rPr>
                <w:color w:val="000000"/>
                <w:sz w:val="20"/>
              </w:rPr>
              <w:t>3</w:t>
            </w:r>
          </w:p>
        </w:tc>
        <w:tc>
          <w:tcPr>
            <w:tcW w:w="4230" w:type="dxa"/>
          </w:tcPr>
          <w:p w14:paraId="35DEA4DD" w14:textId="77777777" w:rsidR="00B659B2" w:rsidRDefault="00000000">
            <w:pPr>
              <w:spacing w:before="20" w:after="40" w:line="240" w:lineRule="auto"/>
              <w:jc w:val="left"/>
            </w:pPr>
            <w:r>
              <w:rPr>
                <w:color w:val="000000"/>
                <w:sz w:val="20"/>
              </w:rPr>
              <w:t>Ein Teilnehmer ohne Vorkenntnisse startet ohne Hilfe ein Quiz.</w:t>
            </w:r>
          </w:p>
        </w:tc>
        <w:tc>
          <w:tcPr>
            <w:tcW w:w="3800" w:type="dxa"/>
          </w:tcPr>
          <w:p w14:paraId="396786E1" w14:textId="77777777" w:rsidR="00B659B2" w:rsidRDefault="00000000">
            <w:pPr>
              <w:spacing w:before="20" w:after="40" w:line="240" w:lineRule="auto"/>
              <w:jc w:val="left"/>
            </w:pPr>
            <w:r>
              <w:rPr>
                <w:color w:val="000000"/>
                <w:sz w:val="20"/>
              </w:rPr>
              <w:t>Eine Testperson schafft es ohne Anleitung in höchstens zwei Minuten.</w:t>
            </w:r>
          </w:p>
        </w:tc>
      </w:tr>
      <w:tr w:rsidR="00B659B2" w14:paraId="1EE9E342" w14:textId="77777777">
        <w:trPr>
          <w:cantSplit/>
        </w:trPr>
        <w:tc>
          <w:tcPr>
            <w:tcW w:w="700" w:type="dxa"/>
            <w:shd w:val="clear" w:color="auto" w:fill="F7EFEF"/>
          </w:tcPr>
          <w:p w14:paraId="5F343DA7" w14:textId="77777777" w:rsidR="00B659B2" w:rsidRDefault="00000000">
            <w:pPr>
              <w:spacing w:before="20" w:after="40" w:line="240" w:lineRule="auto"/>
              <w:jc w:val="left"/>
            </w:pPr>
            <w:r>
              <w:rPr>
                <w:color w:val="000000"/>
                <w:sz w:val="20"/>
              </w:rPr>
              <w:t>4</w:t>
            </w:r>
          </w:p>
        </w:tc>
        <w:tc>
          <w:tcPr>
            <w:tcW w:w="4230" w:type="dxa"/>
            <w:shd w:val="clear" w:color="auto" w:fill="F7EFEF"/>
          </w:tcPr>
          <w:p w14:paraId="722E0A07" w14:textId="77777777" w:rsidR="00B659B2" w:rsidRDefault="00000000">
            <w:pPr>
              <w:spacing w:before="20" w:after="40" w:line="240" w:lineRule="auto"/>
              <w:jc w:val="left"/>
            </w:pPr>
            <w:r>
              <w:rPr>
                <w:color w:val="000000"/>
                <w:sz w:val="20"/>
              </w:rPr>
              <w:t>Ein Quiz mit 12 Fragen läuft ohne Fehler durch, und die Punkte stimmen.</w:t>
            </w:r>
          </w:p>
        </w:tc>
        <w:tc>
          <w:tcPr>
            <w:tcW w:w="3800" w:type="dxa"/>
            <w:shd w:val="clear" w:color="auto" w:fill="F7EFEF"/>
          </w:tcPr>
          <w:p w14:paraId="6B43B0FE" w14:textId="77777777" w:rsidR="00B659B2" w:rsidRDefault="00000000">
            <w:pPr>
              <w:spacing w:before="20" w:after="40" w:line="240" w:lineRule="auto"/>
              <w:jc w:val="left"/>
            </w:pPr>
            <w:r>
              <w:rPr>
                <w:color w:val="000000"/>
                <w:sz w:val="20"/>
              </w:rPr>
              <w:t>Die Punkte werden mit einer Berechnung nach Kapitel 13.1 verglichen.</w:t>
            </w:r>
          </w:p>
        </w:tc>
      </w:tr>
      <w:tr w:rsidR="00B659B2" w14:paraId="2A13FE98" w14:textId="77777777">
        <w:trPr>
          <w:cantSplit/>
        </w:trPr>
        <w:tc>
          <w:tcPr>
            <w:tcW w:w="700" w:type="dxa"/>
          </w:tcPr>
          <w:p w14:paraId="0DC00C82" w14:textId="77777777" w:rsidR="00B659B2" w:rsidRDefault="00000000">
            <w:pPr>
              <w:spacing w:before="20" w:after="40" w:line="240" w:lineRule="auto"/>
              <w:jc w:val="left"/>
            </w:pPr>
            <w:r>
              <w:rPr>
                <w:color w:val="000000"/>
                <w:sz w:val="20"/>
              </w:rPr>
              <w:t>5</w:t>
            </w:r>
          </w:p>
        </w:tc>
        <w:tc>
          <w:tcPr>
            <w:tcW w:w="4230" w:type="dxa"/>
          </w:tcPr>
          <w:p w14:paraId="1BAC8D2D" w14:textId="77777777" w:rsidR="00B659B2" w:rsidRDefault="00000000">
            <w:pPr>
              <w:spacing w:before="20" w:after="40" w:line="240" w:lineRule="auto"/>
              <w:jc w:val="left"/>
            </w:pPr>
            <w:r>
              <w:rPr>
                <w:color w:val="000000"/>
                <w:sz w:val="20"/>
              </w:rPr>
              <w:t>Die Wartezeiten aus /LL10/ werden eingehalten.</w:t>
            </w:r>
          </w:p>
        </w:tc>
        <w:tc>
          <w:tcPr>
            <w:tcW w:w="3800" w:type="dxa"/>
          </w:tcPr>
          <w:p w14:paraId="45B0C8CB" w14:textId="77777777" w:rsidR="00B659B2" w:rsidRDefault="00000000">
            <w:pPr>
              <w:spacing w:before="20" w:after="40" w:line="240" w:lineRule="auto"/>
              <w:jc w:val="left"/>
            </w:pPr>
            <w:r>
              <w:rPr>
                <w:color w:val="000000"/>
                <w:sz w:val="20"/>
              </w:rPr>
              <w:t>Bei 20 Antworten wird die Zeit bis zur Rückmeldung gemessen.</w:t>
            </w:r>
          </w:p>
        </w:tc>
      </w:tr>
      <w:tr w:rsidR="00B659B2" w14:paraId="6D8F98EB" w14:textId="77777777">
        <w:trPr>
          <w:cantSplit/>
        </w:trPr>
        <w:tc>
          <w:tcPr>
            <w:tcW w:w="700" w:type="dxa"/>
            <w:shd w:val="clear" w:color="auto" w:fill="F7EFEF"/>
          </w:tcPr>
          <w:p w14:paraId="5C1AE7CE" w14:textId="77777777" w:rsidR="00B659B2" w:rsidRDefault="00000000">
            <w:pPr>
              <w:spacing w:before="20" w:after="40" w:line="240" w:lineRule="auto"/>
              <w:jc w:val="left"/>
            </w:pPr>
            <w:r>
              <w:rPr>
                <w:color w:val="000000"/>
                <w:sz w:val="20"/>
              </w:rPr>
              <w:t>6</w:t>
            </w:r>
          </w:p>
        </w:tc>
        <w:tc>
          <w:tcPr>
            <w:tcW w:w="4230" w:type="dxa"/>
            <w:shd w:val="clear" w:color="auto" w:fill="F7EFEF"/>
          </w:tcPr>
          <w:p w14:paraId="0F3BBAD5" w14:textId="77777777" w:rsidR="00B659B2" w:rsidRDefault="00000000">
            <w:pPr>
              <w:spacing w:before="20" w:after="40" w:line="240" w:lineRule="auto"/>
              <w:jc w:val="left"/>
            </w:pPr>
            <w:r>
              <w:rPr>
                <w:color w:val="000000"/>
                <w:sz w:val="20"/>
              </w:rPr>
              <w:t>Eine im Autorentool angelegte Frage erscheint im Spiel.</w:t>
            </w:r>
          </w:p>
        </w:tc>
        <w:tc>
          <w:tcPr>
            <w:tcW w:w="3800" w:type="dxa"/>
            <w:shd w:val="clear" w:color="auto" w:fill="F7EFEF"/>
          </w:tcPr>
          <w:p w14:paraId="017B2D90" w14:textId="77777777" w:rsidR="00B659B2" w:rsidRDefault="00000000">
            <w:pPr>
              <w:spacing w:before="20" w:after="40" w:line="240" w:lineRule="auto"/>
              <w:jc w:val="left"/>
            </w:pPr>
            <w:r>
              <w:rPr>
                <w:color w:val="000000"/>
                <w:sz w:val="20"/>
              </w:rPr>
              <w:t>Neue Frage anlegen und in einem Quiz mit ihrer Kategorie spielen.</w:t>
            </w:r>
          </w:p>
        </w:tc>
      </w:tr>
      <w:tr w:rsidR="00B659B2" w14:paraId="5731A0EB" w14:textId="77777777">
        <w:trPr>
          <w:cantSplit/>
        </w:trPr>
        <w:tc>
          <w:tcPr>
            <w:tcW w:w="700" w:type="dxa"/>
          </w:tcPr>
          <w:p w14:paraId="38EA64A3" w14:textId="77777777" w:rsidR="00B659B2" w:rsidRDefault="00000000">
            <w:pPr>
              <w:spacing w:before="20" w:after="40" w:line="240" w:lineRule="auto"/>
              <w:jc w:val="left"/>
            </w:pPr>
            <w:r>
              <w:rPr>
                <w:color w:val="000000"/>
                <w:sz w:val="20"/>
              </w:rPr>
              <w:t>7</w:t>
            </w:r>
          </w:p>
        </w:tc>
        <w:tc>
          <w:tcPr>
            <w:tcW w:w="4230" w:type="dxa"/>
          </w:tcPr>
          <w:p w14:paraId="13238A93" w14:textId="77777777" w:rsidR="00B659B2" w:rsidRDefault="00000000">
            <w:pPr>
              <w:spacing w:before="20" w:after="40" w:line="240" w:lineRule="auto"/>
              <w:jc w:val="left"/>
            </w:pPr>
            <w:r>
              <w:rPr>
                <w:color w:val="000000"/>
                <w:sz w:val="20"/>
              </w:rPr>
              <w:t>Eine unvollständige Frage lässt sich nicht speichern.</w:t>
            </w:r>
          </w:p>
        </w:tc>
        <w:tc>
          <w:tcPr>
            <w:tcW w:w="3800" w:type="dxa"/>
          </w:tcPr>
          <w:p w14:paraId="5587D635" w14:textId="77777777" w:rsidR="00B659B2" w:rsidRDefault="00000000">
            <w:pPr>
              <w:spacing w:before="20" w:after="40" w:line="240" w:lineRule="auto"/>
              <w:jc w:val="left"/>
            </w:pPr>
            <w:r>
              <w:rPr>
                <w:color w:val="000000"/>
                <w:sz w:val="20"/>
              </w:rPr>
              <w:t>Frage mit nur zwei falschen Antworten speichern.</w:t>
            </w:r>
          </w:p>
        </w:tc>
      </w:tr>
      <w:tr w:rsidR="00B659B2" w14:paraId="68B96AA1" w14:textId="77777777">
        <w:trPr>
          <w:cantSplit/>
        </w:trPr>
        <w:tc>
          <w:tcPr>
            <w:tcW w:w="700" w:type="dxa"/>
            <w:shd w:val="clear" w:color="auto" w:fill="F7EFEF"/>
          </w:tcPr>
          <w:p w14:paraId="25F74644" w14:textId="77777777" w:rsidR="00B659B2" w:rsidRDefault="00000000">
            <w:pPr>
              <w:spacing w:before="20" w:after="40" w:line="240" w:lineRule="auto"/>
              <w:jc w:val="left"/>
            </w:pPr>
            <w:r>
              <w:rPr>
                <w:color w:val="000000"/>
                <w:sz w:val="20"/>
              </w:rPr>
              <w:t>8</w:t>
            </w:r>
          </w:p>
        </w:tc>
        <w:tc>
          <w:tcPr>
            <w:tcW w:w="4230" w:type="dxa"/>
            <w:shd w:val="clear" w:color="auto" w:fill="F7EFEF"/>
          </w:tcPr>
          <w:p w14:paraId="1A4F71F3" w14:textId="77777777" w:rsidR="00B659B2" w:rsidRDefault="00000000">
            <w:pPr>
              <w:spacing w:before="20" w:after="40" w:line="240" w:lineRule="auto"/>
              <w:jc w:val="left"/>
            </w:pPr>
            <w:r>
              <w:rPr>
                <w:color w:val="000000"/>
                <w:sz w:val="20"/>
              </w:rPr>
              <w:t>Es gibt keine bekannten Fehler, die die Nutzung einer Muss-Funktion verhindern.</w:t>
            </w:r>
          </w:p>
        </w:tc>
        <w:tc>
          <w:tcPr>
            <w:tcW w:w="3800" w:type="dxa"/>
            <w:shd w:val="clear" w:color="auto" w:fill="F7EFEF"/>
          </w:tcPr>
          <w:p w14:paraId="74D3498C" w14:textId="77777777" w:rsidR="00B659B2" w:rsidRDefault="00000000">
            <w:pPr>
              <w:spacing w:before="20" w:after="40" w:line="240" w:lineRule="auto"/>
              <w:jc w:val="left"/>
            </w:pPr>
            <w:r>
              <w:rPr>
                <w:color w:val="000000"/>
                <w:sz w:val="20"/>
              </w:rPr>
              <w:t>Fehlerliste des Auftragnehmers</w:t>
            </w:r>
          </w:p>
        </w:tc>
      </w:tr>
    </w:tbl>
    <w:p w14:paraId="2C3C9C8C" w14:textId="77777777" w:rsidR="00B659B2" w:rsidRDefault="00B659B2"/>
    <w:p w14:paraId="2C4E7C94" w14:textId="77777777" w:rsidR="00B659B2" w:rsidRDefault="00000000">
      <w:r>
        <w:t>Soll- und Kannkriterien werden in derselben Weise geprüft, sobald sie umgesetzt sind. Fehlen sie, verhindert das die Abnahme nicht.</w:t>
      </w:r>
    </w:p>
    <w:p w14:paraId="5A0E0BD0" w14:textId="77777777" w:rsidR="00B659B2" w:rsidRDefault="00000000">
      <w:pPr>
        <w:pStyle w:val="berschrift1"/>
      </w:pPr>
      <w:bookmarkStart w:id="43" w:name="_Toc243996402"/>
      <w:r>
        <w:lastRenderedPageBreak/>
        <w:t>Ergänzungen</w:t>
      </w:r>
      <w:bookmarkEnd w:id="43"/>
    </w:p>
    <w:p w14:paraId="67E8006E" w14:textId="77777777" w:rsidR="00B659B2" w:rsidRDefault="00000000">
      <w:r>
        <w:t>Dieses Kapitel enthält Festlegungen, die für einzelne Funktionen wichtig sind, aber den Lesefluss der vorherigen Kapitel unterbrochen hätten.</w:t>
      </w:r>
    </w:p>
    <w:p w14:paraId="4A655BF2" w14:textId="77777777" w:rsidR="00B659B2" w:rsidRDefault="00000000">
      <w:pPr>
        <w:pStyle w:val="berschrift2"/>
      </w:pPr>
      <w:bookmarkStart w:id="44" w:name="_Toc243996403"/>
      <w:r>
        <w:t>Berechnung der Bonuspunkte</w:t>
      </w:r>
      <w:bookmarkEnd w:id="44"/>
    </w:p>
    <w:p w14:paraId="2D85208B" w14:textId="77777777" w:rsidR="00B659B2" w:rsidRDefault="00000000">
      <w:pPr>
        <w:keepNext/>
      </w:pPr>
      <w:r>
        <w:t>Für eine richtige Antwort ergibt sich die Punktzahl aus dem Grundpunkt, multipliziert mit dem Faktor für die Schwierigkeit und dem Faktor für die Restzeit. Das Ergebnis wird auf ganze Punkte gerundet. Der Faktor für die Restzeit liegt zwischen 1,0 (Zeit fast abgelaufen) und 2,0 (sofort beantwortet). Ist der Bonus abgeschaltet oder wird im Trainingsmodus gespielt, beträgt er 1,0. Tabelle 15 zeigt die Faktoren für die Schwierigkeit.</w:t>
      </w:r>
    </w:p>
    <w:p w14:paraId="673E2EDD" w14:textId="77777777" w:rsidR="00B659B2" w:rsidRDefault="00000000">
      <w:pPr>
        <w:pStyle w:val="Beschriftung"/>
        <w:keepNext/>
      </w:pPr>
      <w:r>
        <w:t xml:space="preserve">Tabelle </w:t>
      </w:r>
      <w:fldSimple w:instr=" SEQ Tabelle \* ARABIC ">
        <w:r w:rsidR="00B659B2">
          <w:t>15</w:t>
        </w:r>
      </w:fldSimple>
      <w:r>
        <w:t>: Faktoren für die Schwierigkeitsgrade</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800"/>
        <w:gridCol w:w="1565"/>
        <w:gridCol w:w="2800"/>
        <w:gridCol w:w="1566"/>
      </w:tblGrid>
      <w:tr w:rsidR="00B659B2" w14:paraId="003FDDEC" w14:textId="77777777">
        <w:trPr>
          <w:cantSplit/>
          <w:tblHeader/>
        </w:trPr>
        <w:tc>
          <w:tcPr>
            <w:tcW w:w="2800" w:type="dxa"/>
            <w:shd w:val="clear" w:color="auto" w:fill="800000"/>
          </w:tcPr>
          <w:p w14:paraId="5798C13B" w14:textId="77777777" w:rsidR="00B659B2" w:rsidRDefault="00000000">
            <w:pPr>
              <w:keepNext/>
              <w:spacing w:before="20" w:after="40" w:line="240" w:lineRule="auto"/>
              <w:jc w:val="left"/>
            </w:pPr>
            <w:r>
              <w:rPr>
                <w:b/>
                <w:color w:val="FFFFFF"/>
                <w:sz w:val="20"/>
              </w:rPr>
              <w:t>Schwierigkeitsgrad</w:t>
            </w:r>
          </w:p>
        </w:tc>
        <w:tc>
          <w:tcPr>
            <w:tcW w:w="1565" w:type="dxa"/>
            <w:shd w:val="clear" w:color="auto" w:fill="800000"/>
          </w:tcPr>
          <w:p w14:paraId="1A39D252" w14:textId="77777777" w:rsidR="00B659B2" w:rsidRDefault="00000000">
            <w:pPr>
              <w:keepNext/>
              <w:spacing w:before="20" w:after="40" w:line="240" w:lineRule="auto"/>
              <w:jc w:val="left"/>
            </w:pPr>
            <w:r>
              <w:rPr>
                <w:b/>
                <w:color w:val="FFFFFF"/>
                <w:sz w:val="20"/>
              </w:rPr>
              <w:t>Faktor</w:t>
            </w:r>
          </w:p>
        </w:tc>
        <w:tc>
          <w:tcPr>
            <w:tcW w:w="2800" w:type="dxa"/>
            <w:shd w:val="clear" w:color="auto" w:fill="800000"/>
          </w:tcPr>
          <w:p w14:paraId="37465E1E" w14:textId="77777777" w:rsidR="00B659B2" w:rsidRDefault="00000000">
            <w:pPr>
              <w:keepNext/>
              <w:spacing w:before="20" w:after="40" w:line="240" w:lineRule="auto"/>
              <w:jc w:val="left"/>
            </w:pPr>
            <w:r>
              <w:rPr>
                <w:b/>
                <w:color w:val="FFFFFF"/>
                <w:sz w:val="20"/>
              </w:rPr>
              <w:t>Schwierigkeitsgrad</w:t>
            </w:r>
          </w:p>
        </w:tc>
        <w:tc>
          <w:tcPr>
            <w:tcW w:w="1566" w:type="dxa"/>
            <w:shd w:val="clear" w:color="auto" w:fill="800000"/>
          </w:tcPr>
          <w:p w14:paraId="219585EF" w14:textId="77777777" w:rsidR="00B659B2" w:rsidRDefault="00000000">
            <w:pPr>
              <w:keepNext/>
              <w:spacing w:before="20" w:after="40" w:line="240" w:lineRule="auto"/>
              <w:jc w:val="left"/>
            </w:pPr>
            <w:r>
              <w:rPr>
                <w:b/>
                <w:color w:val="FFFFFF"/>
                <w:sz w:val="20"/>
              </w:rPr>
              <w:t>Faktor</w:t>
            </w:r>
          </w:p>
        </w:tc>
      </w:tr>
      <w:tr w:rsidR="00B659B2" w14:paraId="3B2E728A" w14:textId="77777777">
        <w:trPr>
          <w:cantSplit/>
        </w:trPr>
        <w:tc>
          <w:tcPr>
            <w:tcW w:w="2800" w:type="dxa"/>
          </w:tcPr>
          <w:p w14:paraId="2D314DC6" w14:textId="77777777" w:rsidR="00B659B2" w:rsidRDefault="00000000">
            <w:pPr>
              <w:keepNext/>
              <w:spacing w:before="20" w:after="40" w:line="240" w:lineRule="auto"/>
              <w:jc w:val="left"/>
            </w:pPr>
            <w:r>
              <w:rPr>
                <w:color w:val="000000"/>
                <w:sz w:val="20"/>
              </w:rPr>
              <w:t>Kind</w:t>
            </w:r>
          </w:p>
        </w:tc>
        <w:tc>
          <w:tcPr>
            <w:tcW w:w="1565" w:type="dxa"/>
          </w:tcPr>
          <w:p w14:paraId="578170C2" w14:textId="77777777" w:rsidR="00B659B2" w:rsidRDefault="00000000">
            <w:pPr>
              <w:keepNext/>
              <w:spacing w:before="20" w:after="40" w:line="240" w:lineRule="auto"/>
              <w:jc w:val="left"/>
            </w:pPr>
            <w:r>
              <w:rPr>
                <w:color w:val="000000"/>
                <w:sz w:val="20"/>
              </w:rPr>
              <w:t>1,0</w:t>
            </w:r>
          </w:p>
        </w:tc>
        <w:tc>
          <w:tcPr>
            <w:tcW w:w="2800" w:type="dxa"/>
          </w:tcPr>
          <w:p w14:paraId="1BCFA3D0" w14:textId="77777777" w:rsidR="00B659B2" w:rsidRDefault="00000000">
            <w:pPr>
              <w:keepNext/>
              <w:spacing w:before="20" w:after="40" w:line="240" w:lineRule="auto"/>
              <w:jc w:val="left"/>
            </w:pPr>
            <w:r>
              <w:rPr>
                <w:color w:val="000000"/>
                <w:sz w:val="20"/>
              </w:rPr>
              <w:t>Schwierig</w:t>
            </w:r>
          </w:p>
        </w:tc>
        <w:tc>
          <w:tcPr>
            <w:tcW w:w="1566" w:type="dxa"/>
          </w:tcPr>
          <w:p w14:paraId="07CC142B" w14:textId="77777777" w:rsidR="00B659B2" w:rsidRDefault="00000000">
            <w:pPr>
              <w:keepNext/>
              <w:spacing w:before="20" w:after="40" w:line="240" w:lineRule="auto"/>
              <w:jc w:val="left"/>
            </w:pPr>
            <w:r>
              <w:rPr>
                <w:color w:val="000000"/>
                <w:sz w:val="20"/>
              </w:rPr>
              <w:t>1,75</w:t>
            </w:r>
          </w:p>
        </w:tc>
      </w:tr>
      <w:tr w:rsidR="00B659B2" w14:paraId="151AF541" w14:textId="77777777">
        <w:trPr>
          <w:cantSplit/>
        </w:trPr>
        <w:tc>
          <w:tcPr>
            <w:tcW w:w="2800" w:type="dxa"/>
            <w:shd w:val="clear" w:color="auto" w:fill="F7EFEF"/>
          </w:tcPr>
          <w:p w14:paraId="7FECE575" w14:textId="77777777" w:rsidR="00B659B2" w:rsidRDefault="00000000">
            <w:pPr>
              <w:keepNext/>
              <w:spacing w:before="20" w:after="40" w:line="240" w:lineRule="auto"/>
              <w:jc w:val="left"/>
            </w:pPr>
            <w:r>
              <w:rPr>
                <w:color w:val="000000"/>
                <w:sz w:val="20"/>
              </w:rPr>
              <w:t>Jugendlicher</w:t>
            </w:r>
          </w:p>
        </w:tc>
        <w:tc>
          <w:tcPr>
            <w:tcW w:w="1565" w:type="dxa"/>
            <w:shd w:val="clear" w:color="auto" w:fill="F7EFEF"/>
          </w:tcPr>
          <w:p w14:paraId="3E2BA4BA" w14:textId="77777777" w:rsidR="00B659B2" w:rsidRDefault="00000000">
            <w:pPr>
              <w:keepNext/>
              <w:spacing w:before="20" w:after="40" w:line="240" w:lineRule="auto"/>
              <w:jc w:val="left"/>
            </w:pPr>
            <w:r>
              <w:rPr>
                <w:color w:val="000000"/>
                <w:sz w:val="20"/>
              </w:rPr>
              <w:t>1,0</w:t>
            </w:r>
          </w:p>
        </w:tc>
        <w:tc>
          <w:tcPr>
            <w:tcW w:w="2800" w:type="dxa"/>
            <w:shd w:val="clear" w:color="auto" w:fill="F7EFEF"/>
          </w:tcPr>
          <w:p w14:paraId="2B5B4AB7" w14:textId="77777777" w:rsidR="00B659B2" w:rsidRDefault="00000000">
            <w:pPr>
              <w:keepNext/>
              <w:spacing w:before="20" w:after="40" w:line="240" w:lineRule="auto"/>
              <w:jc w:val="left"/>
            </w:pPr>
            <w:r>
              <w:rPr>
                <w:color w:val="000000"/>
                <w:sz w:val="20"/>
              </w:rPr>
              <w:t>Sehr schwierig</w:t>
            </w:r>
          </w:p>
        </w:tc>
        <w:tc>
          <w:tcPr>
            <w:tcW w:w="1566" w:type="dxa"/>
            <w:shd w:val="clear" w:color="auto" w:fill="F7EFEF"/>
          </w:tcPr>
          <w:p w14:paraId="684E0B78" w14:textId="77777777" w:rsidR="00B659B2" w:rsidRDefault="00000000">
            <w:pPr>
              <w:keepNext/>
              <w:spacing w:before="20" w:after="40" w:line="240" w:lineRule="auto"/>
              <w:jc w:val="left"/>
            </w:pPr>
            <w:r>
              <w:rPr>
                <w:color w:val="000000"/>
                <w:sz w:val="20"/>
              </w:rPr>
              <w:t>2,0</w:t>
            </w:r>
          </w:p>
        </w:tc>
      </w:tr>
      <w:tr w:rsidR="00B659B2" w14:paraId="0C9C9CCA" w14:textId="77777777">
        <w:trPr>
          <w:cantSplit/>
        </w:trPr>
        <w:tc>
          <w:tcPr>
            <w:tcW w:w="2800" w:type="dxa"/>
          </w:tcPr>
          <w:p w14:paraId="463F7F5A" w14:textId="77777777" w:rsidR="00B659B2" w:rsidRDefault="00000000">
            <w:pPr>
              <w:keepNext/>
              <w:spacing w:before="20" w:after="40" w:line="240" w:lineRule="auto"/>
              <w:jc w:val="left"/>
            </w:pPr>
            <w:r>
              <w:rPr>
                <w:color w:val="000000"/>
                <w:sz w:val="20"/>
              </w:rPr>
              <w:t>Sehr leicht</w:t>
            </w:r>
          </w:p>
        </w:tc>
        <w:tc>
          <w:tcPr>
            <w:tcW w:w="1565" w:type="dxa"/>
          </w:tcPr>
          <w:p w14:paraId="0D057724" w14:textId="77777777" w:rsidR="00B659B2" w:rsidRDefault="00000000">
            <w:pPr>
              <w:keepNext/>
              <w:spacing w:before="20" w:after="40" w:line="240" w:lineRule="auto"/>
              <w:jc w:val="left"/>
            </w:pPr>
            <w:r>
              <w:rPr>
                <w:color w:val="000000"/>
                <w:sz w:val="20"/>
              </w:rPr>
              <w:t>1,0</w:t>
            </w:r>
          </w:p>
        </w:tc>
        <w:tc>
          <w:tcPr>
            <w:tcW w:w="2800" w:type="dxa"/>
          </w:tcPr>
          <w:p w14:paraId="25B85295" w14:textId="77777777" w:rsidR="00B659B2" w:rsidRDefault="00000000">
            <w:pPr>
              <w:keepNext/>
              <w:spacing w:before="20" w:after="40" w:line="240" w:lineRule="auto"/>
              <w:jc w:val="left"/>
            </w:pPr>
            <w:r>
              <w:rPr>
                <w:color w:val="000000"/>
                <w:sz w:val="20"/>
              </w:rPr>
              <w:t>Für Experten</w:t>
            </w:r>
          </w:p>
        </w:tc>
        <w:tc>
          <w:tcPr>
            <w:tcW w:w="1566" w:type="dxa"/>
          </w:tcPr>
          <w:p w14:paraId="2B44E1F1" w14:textId="77777777" w:rsidR="00B659B2" w:rsidRDefault="00000000">
            <w:pPr>
              <w:keepNext/>
              <w:spacing w:before="20" w:after="40" w:line="240" w:lineRule="auto"/>
              <w:jc w:val="left"/>
            </w:pPr>
            <w:r>
              <w:rPr>
                <w:color w:val="000000"/>
                <w:sz w:val="20"/>
              </w:rPr>
              <w:t>2,5</w:t>
            </w:r>
          </w:p>
        </w:tc>
      </w:tr>
      <w:tr w:rsidR="00B659B2" w14:paraId="6598E5D5" w14:textId="77777777">
        <w:trPr>
          <w:cantSplit/>
        </w:trPr>
        <w:tc>
          <w:tcPr>
            <w:tcW w:w="2800" w:type="dxa"/>
            <w:shd w:val="clear" w:color="auto" w:fill="F7EFEF"/>
          </w:tcPr>
          <w:p w14:paraId="6F37BABC" w14:textId="77777777" w:rsidR="00B659B2" w:rsidRDefault="00000000">
            <w:pPr>
              <w:keepNext/>
              <w:spacing w:before="20" w:after="40" w:line="240" w:lineRule="auto"/>
              <w:jc w:val="left"/>
            </w:pPr>
            <w:r>
              <w:rPr>
                <w:color w:val="000000"/>
                <w:sz w:val="20"/>
              </w:rPr>
              <w:t>Leicht</w:t>
            </w:r>
          </w:p>
        </w:tc>
        <w:tc>
          <w:tcPr>
            <w:tcW w:w="1565" w:type="dxa"/>
            <w:shd w:val="clear" w:color="auto" w:fill="F7EFEF"/>
          </w:tcPr>
          <w:p w14:paraId="4803B7D5" w14:textId="77777777" w:rsidR="00B659B2" w:rsidRDefault="00000000">
            <w:pPr>
              <w:keepNext/>
              <w:spacing w:before="20" w:after="40" w:line="240" w:lineRule="auto"/>
              <w:jc w:val="left"/>
            </w:pPr>
            <w:r>
              <w:rPr>
                <w:color w:val="000000"/>
                <w:sz w:val="20"/>
              </w:rPr>
              <w:t>1,25</w:t>
            </w:r>
          </w:p>
        </w:tc>
        <w:tc>
          <w:tcPr>
            <w:tcW w:w="2800" w:type="dxa"/>
            <w:shd w:val="clear" w:color="auto" w:fill="F7EFEF"/>
          </w:tcPr>
          <w:p w14:paraId="51B031D5" w14:textId="77777777" w:rsidR="00B659B2" w:rsidRDefault="00000000">
            <w:pPr>
              <w:keepNext/>
              <w:spacing w:before="20" w:after="40" w:line="240" w:lineRule="auto"/>
              <w:jc w:val="left"/>
            </w:pPr>
            <w:r>
              <w:rPr>
                <w:color w:val="000000"/>
                <w:sz w:val="20"/>
              </w:rPr>
              <w:t>Kaum lösbar</w:t>
            </w:r>
          </w:p>
        </w:tc>
        <w:tc>
          <w:tcPr>
            <w:tcW w:w="1566" w:type="dxa"/>
            <w:shd w:val="clear" w:color="auto" w:fill="F7EFEF"/>
          </w:tcPr>
          <w:p w14:paraId="6F748ED8" w14:textId="77777777" w:rsidR="00B659B2" w:rsidRDefault="00000000">
            <w:pPr>
              <w:keepNext/>
              <w:spacing w:before="20" w:after="40" w:line="240" w:lineRule="auto"/>
              <w:jc w:val="left"/>
            </w:pPr>
            <w:r>
              <w:rPr>
                <w:color w:val="000000"/>
                <w:sz w:val="20"/>
              </w:rPr>
              <w:t>3,0</w:t>
            </w:r>
          </w:p>
        </w:tc>
      </w:tr>
      <w:tr w:rsidR="00B659B2" w14:paraId="4015E048" w14:textId="77777777">
        <w:trPr>
          <w:cantSplit/>
        </w:trPr>
        <w:tc>
          <w:tcPr>
            <w:tcW w:w="2800" w:type="dxa"/>
          </w:tcPr>
          <w:p w14:paraId="35B615D7" w14:textId="77777777" w:rsidR="00B659B2" w:rsidRDefault="00000000">
            <w:pPr>
              <w:spacing w:before="20" w:after="40" w:line="240" w:lineRule="auto"/>
              <w:jc w:val="left"/>
            </w:pPr>
            <w:r>
              <w:rPr>
                <w:color w:val="000000"/>
                <w:sz w:val="20"/>
              </w:rPr>
              <w:t>Mittelschwierig</w:t>
            </w:r>
          </w:p>
        </w:tc>
        <w:tc>
          <w:tcPr>
            <w:tcW w:w="1565" w:type="dxa"/>
          </w:tcPr>
          <w:p w14:paraId="25709D71" w14:textId="77777777" w:rsidR="00B659B2" w:rsidRDefault="00000000">
            <w:pPr>
              <w:spacing w:before="20" w:after="40" w:line="240" w:lineRule="auto"/>
              <w:jc w:val="left"/>
            </w:pPr>
            <w:r>
              <w:rPr>
                <w:color w:val="000000"/>
                <w:sz w:val="20"/>
              </w:rPr>
              <w:t>1,5</w:t>
            </w:r>
          </w:p>
        </w:tc>
        <w:tc>
          <w:tcPr>
            <w:tcW w:w="2800" w:type="dxa"/>
          </w:tcPr>
          <w:p w14:paraId="6C54C4B3" w14:textId="77777777" w:rsidR="00B659B2" w:rsidRDefault="00B659B2">
            <w:pPr>
              <w:spacing w:before="20" w:after="40" w:line="240" w:lineRule="auto"/>
              <w:jc w:val="left"/>
            </w:pPr>
          </w:p>
        </w:tc>
        <w:tc>
          <w:tcPr>
            <w:tcW w:w="1566" w:type="dxa"/>
          </w:tcPr>
          <w:p w14:paraId="0B0B0044" w14:textId="77777777" w:rsidR="00B659B2" w:rsidRDefault="00B659B2">
            <w:pPr>
              <w:spacing w:before="20" w:after="40" w:line="240" w:lineRule="auto"/>
              <w:jc w:val="left"/>
            </w:pPr>
          </w:p>
        </w:tc>
      </w:tr>
    </w:tbl>
    <w:p w14:paraId="224A111C" w14:textId="77777777" w:rsidR="00B659B2" w:rsidRDefault="00B659B2"/>
    <w:p w14:paraId="0E7F28AE" w14:textId="77777777" w:rsidR="00B659B2" w:rsidRDefault="00000000">
      <w:r>
        <w:rPr>
          <w:b/>
        </w:rPr>
        <w:t>Beispiel:</w:t>
      </w:r>
      <w:r>
        <w:t xml:space="preserve"> Ein Spieler beantwortet eine schwierige Frage richtig, als noch 15 von 30 Sekunden übrig sind. Er erhält 1 × 1,75 × 1,5 = 2,625 Punkte, gerundet also 3 Punkte.</w:t>
      </w:r>
    </w:p>
    <w:p w14:paraId="3F4855F5" w14:textId="77777777" w:rsidR="00B659B2" w:rsidRDefault="00000000">
      <w:r>
        <w:t>Zusätzlich gibt es Serienboni: 2 Punkte für 3 richtige Antworten in Folge, weitere 3 Punkte bei 5 in Folge und weitere 5 Punkte bei 10 in Folge. Wer alle Fragen eines Quiz richtig beantwortet, erhält 10 Punkte für ein perfektes Spiel. Alle Faktoren und Boni kann das Institut später anpassen. Die Faktoren steigen mit der Schwierigkeit, damit Spieler, die sich an schwere Fragen wagen, in der Rangliste nicht benachteiligt sind.</w:t>
      </w:r>
    </w:p>
    <w:p w14:paraId="55165B10" w14:textId="77777777" w:rsidR="00B659B2" w:rsidRDefault="00000000">
      <w:pPr>
        <w:pStyle w:val="berschrift2"/>
      </w:pPr>
      <w:bookmarkStart w:id="45" w:name="_Toc243996404"/>
      <w:r>
        <w:t>Weitere Anforderungen</w:t>
      </w:r>
      <w:bookmarkEnd w:id="45"/>
    </w:p>
    <w:p w14:paraId="55B06474" w14:textId="77777777" w:rsidR="00B659B2" w:rsidRDefault="00000000">
      <w:r>
        <w:t>Außerdem gelten die folgenden Anforderungen, die keinem der vorherigen Kapitel eindeutig zuzuordnen sind:</w:t>
      </w:r>
    </w:p>
    <w:p w14:paraId="6B0AA8B4" w14:textId="77777777" w:rsidR="00B659B2" w:rsidRDefault="00000000">
      <w:pPr>
        <w:pStyle w:val="Listenabsatz"/>
        <w:numPr>
          <w:ilvl w:val="0"/>
          <w:numId w:val="2"/>
        </w:numPr>
      </w:pPr>
      <w:r>
        <w:t>Die Anwendung ist vollständig in deutscher Sprache gehalten.</w:t>
      </w:r>
    </w:p>
    <w:p w14:paraId="12F6F72E" w14:textId="77777777" w:rsidR="00B659B2" w:rsidRDefault="00000000">
      <w:pPr>
        <w:pStyle w:val="Listenabsatz"/>
        <w:numPr>
          <w:ilvl w:val="0"/>
          <w:numId w:val="2"/>
        </w:numPr>
      </w:pPr>
      <w:r>
        <w:t>Die Redakteure erhalten eine kurze schriftliche Anleitung zum Autorentool.</w:t>
      </w:r>
    </w:p>
    <w:p w14:paraId="277567DE" w14:textId="77777777" w:rsidR="00B659B2" w:rsidRDefault="00000000">
      <w:pPr>
        <w:pStyle w:val="Listenabsatz"/>
        <w:numPr>
          <w:ilvl w:val="0"/>
          <w:numId w:val="2"/>
        </w:numPr>
      </w:pPr>
      <w:r>
        <w:t>Die vorhandenen Fragen zum Allgemeinwissen bleiben erhalten und können weiterhin gespielt werden.</w:t>
      </w:r>
    </w:p>
    <w:p w14:paraId="5E1E866A" w14:textId="77777777" w:rsidR="00B659B2" w:rsidRDefault="00000000" w:rsidP="00B962E5">
      <w:pPr>
        <w:pStyle w:val="berschrift1"/>
        <w:numPr>
          <w:ilvl w:val="0"/>
          <w:numId w:val="0"/>
        </w:numPr>
        <w:ind w:left="432" w:hanging="432"/>
      </w:pPr>
      <w:bookmarkStart w:id="46" w:name="_Toc243996405"/>
      <w:r>
        <w:lastRenderedPageBreak/>
        <w:t>Glossar</w:t>
      </w:r>
      <w:bookmarkEnd w:id="46"/>
    </w:p>
    <w:p w14:paraId="54177762" w14:textId="77777777" w:rsidR="00B659B2" w:rsidRDefault="00000000">
      <w:pPr>
        <w:keepNext/>
      </w:pPr>
      <w:r>
        <w:t>Tabelle 16 erklärt die Abkürzungen und die Begriffe, die in diesem Lastenheft eine besondere Bedeutung haben.</w:t>
      </w:r>
    </w:p>
    <w:p w14:paraId="234BD381" w14:textId="77777777" w:rsidR="00B659B2" w:rsidRDefault="00000000">
      <w:pPr>
        <w:pStyle w:val="Beschriftung"/>
        <w:keepNext/>
      </w:pPr>
      <w:r>
        <w:t xml:space="preserve">Tabelle </w:t>
      </w:r>
      <w:fldSimple w:instr=" SEQ Tabelle \* ARABIC ">
        <w:r w:rsidR="00B659B2">
          <w:t>16</w:t>
        </w:r>
      </w:fldSimple>
      <w:r>
        <w:t>: Abkürzungen und Fachbegriffe</w:t>
      </w:r>
    </w:p>
    <w:tbl>
      <w:tblPr>
        <w:tblW w:w="8731" w:type="dxa"/>
        <w:tblBorders>
          <w:top w:val="single" w:sz="4" w:space="0" w:color="D9C4C4"/>
          <w:left w:val="single" w:sz="4" w:space="0" w:color="D9C4C4"/>
          <w:bottom w:val="single" w:sz="4" w:space="0" w:color="D9C4C4"/>
          <w:right w:val="single" w:sz="4" w:space="0" w:color="D9C4C4"/>
          <w:insideH w:val="single" w:sz="4" w:space="0" w:color="D9C4C4"/>
          <w:insideV w:val="single" w:sz="4" w:space="0" w:color="D9C4C4"/>
        </w:tblBorders>
        <w:tblLayout w:type="fixed"/>
        <w:tblCellMar>
          <w:left w:w="100" w:type="dxa"/>
          <w:right w:w="100" w:type="dxa"/>
        </w:tblCellMar>
        <w:tblLook w:val="04A0" w:firstRow="1" w:lastRow="0" w:firstColumn="1" w:lastColumn="0" w:noHBand="0" w:noVBand="1"/>
      </w:tblPr>
      <w:tblGrid>
        <w:gridCol w:w="2400"/>
        <w:gridCol w:w="6331"/>
      </w:tblGrid>
      <w:tr w:rsidR="00B659B2" w14:paraId="042E5291" w14:textId="77777777">
        <w:trPr>
          <w:cantSplit/>
          <w:tblHeader/>
        </w:trPr>
        <w:tc>
          <w:tcPr>
            <w:tcW w:w="2400" w:type="dxa"/>
            <w:shd w:val="clear" w:color="auto" w:fill="800000"/>
          </w:tcPr>
          <w:p w14:paraId="2EFDBABB" w14:textId="77777777" w:rsidR="00B659B2" w:rsidRDefault="00000000">
            <w:pPr>
              <w:spacing w:before="20" w:after="40" w:line="240" w:lineRule="auto"/>
              <w:jc w:val="left"/>
            </w:pPr>
            <w:r>
              <w:rPr>
                <w:b/>
                <w:color w:val="FFFFFF"/>
                <w:sz w:val="20"/>
              </w:rPr>
              <w:t>Begriff</w:t>
            </w:r>
          </w:p>
        </w:tc>
        <w:tc>
          <w:tcPr>
            <w:tcW w:w="6330" w:type="dxa"/>
            <w:shd w:val="clear" w:color="auto" w:fill="800000"/>
          </w:tcPr>
          <w:p w14:paraId="56F15A9E" w14:textId="77777777" w:rsidR="00B659B2" w:rsidRDefault="00000000">
            <w:pPr>
              <w:spacing w:before="20" w:after="40" w:line="240" w:lineRule="auto"/>
              <w:jc w:val="left"/>
            </w:pPr>
            <w:r>
              <w:rPr>
                <w:b/>
                <w:color w:val="FFFFFF"/>
                <w:sz w:val="20"/>
              </w:rPr>
              <w:t>Erklärung</w:t>
            </w:r>
          </w:p>
        </w:tc>
      </w:tr>
      <w:tr w:rsidR="00B659B2" w14:paraId="6BD4E653" w14:textId="77777777">
        <w:trPr>
          <w:cantSplit/>
        </w:trPr>
        <w:tc>
          <w:tcPr>
            <w:tcW w:w="2400" w:type="dxa"/>
          </w:tcPr>
          <w:p w14:paraId="00223F20" w14:textId="77777777" w:rsidR="00B659B2" w:rsidRDefault="00000000">
            <w:pPr>
              <w:spacing w:before="20" w:after="40" w:line="240" w:lineRule="auto"/>
              <w:jc w:val="left"/>
            </w:pPr>
            <w:r>
              <w:rPr>
                <w:color w:val="000000"/>
                <w:sz w:val="20"/>
              </w:rPr>
              <w:t>LF</w:t>
            </w:r>
          </w:p>
        </w:tc>
        <w:tc>
          <w:tcPr>
            <w:tcW w:w="6330" w:type="dxa"/>
          </w:tcPr>
          <w:p w14:paraId="3CDC55D0" w14:textId="77777777" w:rsidR="00B659B2" w:rsidRDefault="00000000">
            <w:pPr>
              <w:spacing w:before="20" w:after="40" w:line="240" w:lineRule="auto"/>
              <w:jc w:val="left"/>
            </w:pPr>
            <w:r>
              <w:rPr>
                <w:color w:val="000000"/>
                <w:sz w:val="20"/>
              </w:rPr>
              <w:t>Lastenheft-Funktion. Kennzeichnet eine Funktionsanforderung, zum Beispiel /LF10/.</w:t>
            </w:r>
          </w:p>
        </w:tc>
      </w:tr>
      <w:tr w:rsidR="00B659B2" w14:paraId="31C12E4A" w14:textId="77777777">
        <w:trPr>
          <w:cantSplit/>
        </w:trPr>
        <w:tc>
          <w:tcPr>
            <w:tcW w:w="2400" w:type="dxa"/>
            <w:shd w:val="clear" w:color="auto" w:fill="F7EFEF"/>
          </w:tcPr>
          <w:p w14:paraId="6194FD9B" w14:textId="77777777" w:rsidR="00B659B2" w:rsidRDefault="00000000">
            <w:pPr>
              <w:spacing w:before="20" w:after="40" w:line="240" w:lineRule="auto"/>
              <w:jc w:val="left"/>
            </w:pPr>
            <w:r>
              <w:rPr>
                <w:color w:val="000000"/>
                <w:sz w:val="20"/>
              </w:rPr>
              <w:t>LD</w:t>
            </w:r>
          </w:p>
        </w:tc>
        <w:tc>
          <w:tcPr>
            <w:tcW w:w="6330" w:type="dxa"/>
            <w:shd w:val="clear" w:color="auto" w:fill="F7EFEF"/>
          </w:tcPr>
          <w:p w14:paraId="2BD1FC1A" w14:textId="77777777" w:rsidR="00B659B2" w:rsidRDefault="00000000">
            <w:pPr>
              <w:spacing w:before="20" w:after="40" w:line="240" w:lineRule="auto"/>
              <w:jc w:val="left"/>
            </w:pPr>
            <w:r>
              <w:rPr>
                <w:color w:val="000000"/>
                <w:sz w:val="20"/>
              </w:rPr>
              <w:t>Lastenheft-Daten. Kennzeichnet eine Anforderung an gespeicherte Daten, zum Beispiel /LD10/.</w:t>
            </w:r>
          </w:p>
        </w:tc>
      </w:tr>
      <w:tr w:rsidR="00B659B2" w14:paraId="4E927D8E" w14:textId="77777777">
        <w:trPr>
          <w:cantSplit/>
        </w:trPr>
        <w:tc>
          <w:tcPr>
            <w:tcW w:w="2400" w:type="dxa"/>
          </w:tcPr>
          <w:p w14:paraId="5B19933D" w14:textId="77777777" w:rsidR="00B659B2" w:rsidRDefault="00000000">
            <w:pPr>
              <w:spacing w:before="20" w:after="40" w:line="240" w:lineRule="auto"/>
              <w:jc w:val="left"/>
            </w:pPr>
            <w:r>
              <w:rPr>
                <w:color w:val="000000"/>
                <w:sz w:val="20"/>
              </w:rPr>
              <w:t>LL</w:t>
            </w:r>
          </w:p>
        </w:tc>
        <w:tc>
          <w:tcPr>
            <w:tcW w:w="6330" w:type="dxa"/>
          </w:tcPr>
          <w:p w14:paraId="7F327A80" w14:textId="77777777" w:rsidR="00B659B2" w:rsidRDefault="00000000">
            <w:pPr>
              <w:spacing w:before="20" w:after="40" w:line="240" w:lineRule="auto"/>
              <w:jc w:val="left"/>
            </w:pPr>
            <w:r>
              <w:rPr>
                <w:color w:val="000000"/>
                <w:sz w:val="20"/>
              </w:rPr>
              <w:t>Lastenheft-Leistung. Kennzeichnet eine Leistungsanforderung, zum Beispiel /LL10/.</w:t>
            </w:r>
          </w:p>
        </w:tc>
      </w:tr>
      <w:tr w:rsidR="00B659B2" w14:paraId="3BB3A07E" w14:textId="77777777">
        <w:trPr>
          <w:cantSplit/>
        </w:trPr>
        <w:tc>
          <w:tcPr>
            <w:tcW w:w="2400" w:type="dxa"/>
            <w:shd w:val="clear" w:color="auto" w:fill="F7EFEF"/>
          </w:tcPr>
          <w:p w14:paraId="64E79091" w14:textId="77777777" w:rsidR="00B659B2" w:rsidRDefault="00000000">
            <w:pPr>
              <w:spacing w:before="20" w:after="40" w:line="240" w:lineRule="auto"/>
              <w:jc w:val="left"/>
            </w:pPr>
            <w:r>
              <w:rPr>
                <w:color w:val="000000"/>
                <w:sz w:val="20"/>
              </w:rPr>
              <w:t>Abnahme</w:t>
            </w:r>
          </w:p>
        </w:tc>
        <w:tc>
          <w:tcPr>
            <w:tcW w:w="6330" w:type="dxa"/>
            <w:shd w:val="clear" w:color="auto" w:fill="F7EFEF"/>
          </w:tcPr>
          <w:p w14:paraId="22A1FEAB" w14:textId="77777777" w:rsidR="00B659B2" w:rsidRDefault="00000000">
            <w:pPr>
              <w:spacing w:before="20" w:after="40" w:line="240" w:lineRule="auto"/>
              <w:jc w:val="left"/>
            </w:pPr>
            <w:r>
              <w:rPr>
                <w:color w:val="000000"/>
                <w:sz w:val="20"/>
              </w:rPr>
              <w:t>Prüfung durch den Auftraggeber, ob das Produkt die vereinbarten Anforderungen erfüllt.</w:t>
            </w:r>
          </w:p>
        </w:tc>
      </w:tr>
      <w:tr w:rsidR="00B659B2" w14:paraId="45369651" w14:textId="77777777">
        <w:trPr>
          <w:cantSplit/>
        </w:trPr>
        <w:tc>
          <w:tcPr>
            <w:tcW w:w="2400" w:type="dxa"/>
          </w:tcPr>
          <w:p w14:paraId="7520C85A" w14:textId="77777777" w:rsidR="00B659B2" w:rsidRDefault="00000000">
            <w:pPr>
              <w:spacing w:before="20" w:after="40" w:line="240" w:lineRule="auto"/>
              <w:jc w:val="left"/>
            </w:pPr>
            <w:r>
              <w:rPr>
                <w:color w:val="000000"/>
                <w:sz w:val="20"/>
              </w:rPr>
              <w:t>Abzeichen</w:t>
            </w:r>
          </w:p>
        </w:tc>
        <w:tc>
          <w:tcPr>
            <w:tcW w:w="6330" w:type="dxa"/>
          </w:tcPr>
          <w:p w14:paraId="05B328F3" w14:textId="77777777" w:rsidR="00B659B2" w:rsidRDefault="00000000">
            <w:pPr>
              <w:spacing w:before="20" w:after="40" w:line="240" w:lineRule="auto"/>
              <w:jc w:val="left"/>
            </w:pPr>
            <w:r>
              <w:rPr>
                <w:color w:val="000000"/>
                <w:sz w:val="20"/>
              </w:rPr>
              <w:t>Auszeichnung für eine besondere Leistung, die im Profil des Spielers sichtbar ist.</w:t>
            </w:r>
          </w:p>
        </w:tc>
      </w:tr>
      <w:tr w:rsidR="00B659B2" w14:paraId="6467B699" w14:textId="77777777">
        <w:trPr>
          <w:cantSplit/>
        </w:trPr>
        <w:tc>
          <w:tcPr>
            <w:tcW w:w="2400" w:type="dxa"/>
            <w:shd w:val="clear" w:color="auto" w:fill="F7EFEF"/>
          </w:tcPr>
          <w:p w14:paraId="5A31896D" w14:textId="77777777" w:rsidR="00B659B2" w:rsidRDefault="00000000">
            <w:pPr>
              <w:spacing w:before="20" w:after="40" w:line="240" w:lineRule="auto"/>
              <w:jc w:val="left"/>
            </w:pPr>
            <w:r>
              <w:rPr>
                <w:color w:val="000000"/>
                <w:sz w:val="20"/>
              </w:rPr>
              <w:t>Ausbaustufe</w:t>
            </w:r>
          </w:p>
        </w:tc>
        <w:tc>
          <w:tcPr>
            <w:tcW w:w="6330" w:type="dxa"/>
            <w:shd w:val="clear" w:color="auto" w:fill="F7EFEF"/>
          </w:tcPr>
          <w:p w14:paraId="3971F8EF" w14:textId="77777777" w:rsidR="00B659B2" w:rsidRDefault="00000000">
            <w:pPr>
              <w:spacing w:before="20" w:after="40" w:line="240" w:lineRule="auto"/>
              <w:jc w:val="left"/>
            </w:pPr>
            <w:r>
              <w:rPr>
                <w:color w:val="000000"/>
                <w:sz w:val="20"/>
              </w:rPr>
              <w:t>Abschnitt der Entwicklung mit einem festgelegten Funktionsumfang. Das Produkt hat drei Ausbaustufen.</w:t>
            </w:r>
          </w:p>
        </w:tc>
      </w:tr>
      <w:tr w:rsidR="00B659B2" w14:paraId="33686847" w14:textId="77777777">
        <w:trPr>
          <w:cantSplit/>
        </w:trPr>
        <w:tc>
          <w:tcPr>
            <w:tcW w:w="2400" w:type="dxa"/>
          </w:tcPr>
          <w:p w14:paraId="79D4FA3F" w14:textId="77777777" w:rsidR="00B659B2" w:rsidRDefault="00000000">
            <w:pPr>
              <w:spacing w:before="20" w:after="40" w:line="240" w:lineRule="auto"/>
              <w:jc w:val="left"/>
            </w:pPr>
            <w:r>
              <w:rPr>
                <w:color w:val="000000"/>
                <w:sz w:val="20"/>
              </w:rPr>
              <w:t>Autorentool</w:t>
            </w:r>
          </w:p>
        </w:tc>
        <w:tc>
          <w:tcPr>
            <w:tcW w:w="6330" w:type="dxa"/>
          </w:tcPr>
          <w:p w14:paraId="7A914DF3" w14:textId="77777777" w:rsidR="00B659B2" w:rsidRDefault="00000000">
            <w:pPr>
              <w:spacing w:before="20" w:after="40" w:line="240" w:lineRule="auto"/>
              <w:jc w:val="left"/>
            </w:pPr>
            <w:r>
              <w:rPr>
                <w:color w:val="000000"/>
                <w:sz w:val="20"/>
              </w:rPr>
              <w:t>Eigenes Programm, mit dem Redakteure Kategorien, Fragen und Antworten pflegen.</w:t>
            </w:r>
          </w:p>
        </w:tc>
      </w:tr>
      <w:tr w:rsidR="00B659B2" w14:paraId="68AABBDE" w14:textId="77777777">
        <w:trPr>
          <w:cantSplit/>
        </w:trPr>
        <w:tc>
          <w:tcPr>
            <w:tcW w:w="2400" w:type="dxa"/>
            <w:shd w:val="clear" w:color="auto" w:fill="F7EFEF"/>
          </w:tcPr>
          <w:p w14:paraId="47752F27" w14:textId="77777777" w:rsidR="00B659B2" w:rsidRDefault="00000000">
            <w:pPr>
              <w:spacing w:before="20" w:after="40" w:line="240" w:lineRule="auto"/>
              <w:jc w:val="left"/>
            </w:pPr>
            <w:r>
              <w:rPr>
                <w:color w:val="000000"/>
                <w:sz w:val="20"/>
              </w:rPr>
              <w:t>Bonuspunkte</w:t>
            </w:r>
          </w:p>
        </w:tc>
        <w:tc>
          <w:tcPr>
            <w:tcW w:w="6330" w:type="dxa"/>
            <w:shd w:val="clear" w:color="auto" w:fill="F7EFEF"/>
          </w:tcPr>
          <w:p w14:paraId="759ED051" w14:textId="77777777" w:rsidR="00B659B2" w:rsidRDefault="00000000">
            <w:pPr>
              <w:spacing w:before="20" w:after="40" w:line="240" w:lineRule="auto"/>
              <w:jc w:val="left"/>
            </w:pPr>
            <w:r>
              <w:rPr>
                <w:color w:val="000000"/>
                <w:sz w:val="20"/>
              </w:rPr>
              <w:t>Punkte, die zusätzlich zum Grundpunkt vergeben werden, etwa für schwierige Fragen oder schnelle Antworten.</w:t>
            </w:r>
          </w:p>
        </w:tc>
      </w:tr>
      <w:tr w:rsidR="00B659B2" w14:paraId="309C65F1" w14:textId="77777777">
        <w:trPr>
          <w:cantSplit/>
        </w:trPr>
        <w:tc>
          <w:tcPr>
            <w:tcW w:w="2400" w:type="dxa"/>
          </w:tcPr>
          <w:p w14:paraId="78F62B02" w14:textId="77777777" w:rsidR="00B659B2" w:rsidRDefault="00000000">
            <w:pPr>
              <w:spacing w:before="20" w:after="40" w:line="240" w:lineRule="auto"/>
              <w:jc w:val="left"/>
            </w:pPr>
            <w:r>
              <w:rPr>
                <w:color w:val="000000"/>
                <w:sz w:val="20"/>
              </w:rPr>
              <w:t>Darstellungsmodus</w:t>
            </w:r>
          </w:p>
        </w:tc>
        <w:tc>
          <w:tcPr>
            <w:tcW w:w="6330" w:type="dxa"/>
          </w:tcPr>
          <w:p w14:paraId="16DCD321" w14:textId="77777777" w:rsidR="00B659B2" w:rsidRDefault="00000000">
            <w:pPr>
              <w:spacing w:before="20" w:after="40" w:line="240" w:lineRule="auto"/>
              <w:jc w:val="left"/>
            </w:pPr>
            <w:r>
              <w:rPr>
                <w:color w:val="000000"/>
                <w:sz w:val="20"/>
              </w:rPr>
              <w:t>Helle oder dunkle Farbgebung der Oberfläche.</w:t>
            </w:r>
          </w:p>
        </w:tc>
      </w:tr>
      <w:tr w:rsidR="00B659B2" w14:paraId="606736F0" w14:textId="77777777">
        <w:trPr>
          <w:cantSplit/>
        </w:trPr>
        <w:tc>
          <w:tcPr>
            <w:tcW w:w="2400" w:type="dxa"/>
            <w:shd w:val="clear" w:color="auto" w:fill="F7EFEF"/>
          </w:tcPr>
          <w:p w14:paraId="7AFF96EE" w14:textId="77777777" w:rsidR="00B659B2" w:rsidRDefault="00000000">
            <w:pPr>
              <w:spacing w:before="20" w:after="40" w:line="240" w:lineRule="auto"/>
              <w:jc w:val="left"/>
            </w:pPr>
            <w:r>
              <w:rPr>
                <w:color w:val="000000"/>
                <w:sz w:val="20"/>
              </w:rPr>
              <w:t>Duell</w:t>
            </w:r>
          </w:p>
        </w:tc>
        <w:tc>
          <w:tcPr>
            <w:tcW w:w="6330" w:type="dxa"/>
            <w:shd w:val="clear" w:color="auto" w:fill="F7EFEF"/>
          </w:tcPr>
          <w:p w14:paraId="3A4E1422" w14:textId="77777777" w:rsidR="00B659B2" w:rsidRDefault="00000000">
            <w:pPr>
              <w:spacing w:before="20" w:after="40" w:line="240" w:lineRule="auto"/>
              <w:jc w:val="left"/>
            </w:pPr>
            <w:r>
              <w:rPr>
                <w:color w:val="000000"/>
                <w:sz w:val="20"/>
              </w:rPr>
              <w:t>Spiel zwischen zwei Teilnehmern, die abwechselnd dieselben Fragen beantworten.</w:t>
            </w:r>
          </w:p>
        </w:tc>
      </w:tr>
      <w:tr w:rsidR="00B659B2" w14:paraId="71E5B4A8" w14:textId="77777777">
        <w:trPr>
          <w:cantSplit/>
        </w:trPr>
        <w:tc>
          <w:tcPr>
            <w:tcW w:w="2400" w:type="dxa"/>
          </w:tcPr>
          <w:p w14:paraId="72B3862D" w14:textId="77777777" w:rsidR="00B659B2" w:rsidRDefault="00000000">
            <w:pPr>
              <w:spacing w:before="20" w:after="40" w:line="240" w:lineRule="auto"/>
              <w:jc w:val="left"/>
            </w:pPr>
            <w:r>
              <w:rPr>
                <w:color w:val="000000"/>
                <w:sz w:val="20"/>
              </w:rPr>
              <w:t>Duellkönig-Tabelle</w:t>
            </w:r>
          </w:p>
        </w:tc>
        <w:tc>
          <w:tcPr>
            <w:tcW w:w="6330" w:type="dxa"/>
          </w:tcPr>
          <w:p w14:paraId="6C2F6940" w14:textId="77777777" w:rsidR="00B659B2" w:rsidRDefault="00000000">
            <w:pPr>
              <w:spacing w:before="20" w:after="40" w:line="240" w:lineRule="auto"/>
              <w:jc w:val="left"/>
            </w:pPr>
            <w:r>
              <w:rPr>
                <w:color w:val="000000"/>
                <w:sz w:val="20"/>
              </w:rPr>
              <w:t>Begriff aus dem Briefing für die Rangliste aller Spieler nach den Punkten aus Duellen. In der Anwendung heißt sie „Duell-Rangliste“.</w:t>
            </w:r>
          </w:p>
        </w:tc>
      </w:tr>
      <w:tr w:rsidR="00B659B2" w14:paraId="65C93E8A" w14:textId="77777777">
        <w:trPr>
          <w:cantSplit/>
        </w:trPr>
        <w:tc>
          <w:tcPr>
            <w:tcW w:w="2400" w:type="dxa"/>
            <w:shd w:val="clear" w:color="auto" w:fill="F7EFEF"/>
          </w:tcPr>
          <w:p w14:paraId="14508D57" w14:textId="77777777" w:rsidR="00B659B2" w:rsidRDefault="00000000">
            <w:pPr>
              <w:spacing w:before="20" w:after="40" w:line="240" w:lineRule="auto"/>
              <w:jc w:val="left"/>
            </w:pPr>
            <w:r>
              <w:rPr>
                <w:color w:val="000000"/>
                <w:sz w:val="20"/>
              </w:rPr>
              <w:t>Gamification</w:t>
            </w:r>
          </w:p>
        </w:tc>
        <w:tc>
          <w:tcPr>
            <w:tcW w:w="6330" w:type="dxa"/>
            <w:shd w:val="clear" w:color="auto" w:fill="F7EFEF"/>
          </w:tcPr>
          <w:p w14:paraId="714B0344" w14:textId="77777777" w:rsidR="00B659B2" w:rsidRDefault="00000000">
            <w:pPr>
              <w:spacing w:before="20" w:after="40" w:line="240" w:lineRule="auto"/>
              <w:jc w:val="left"/>
            </w:pPr>
            <w:r>
              <w:rPr>
                <w:color w:val="000000"/>
                <w:sz w:val="20"/>
              </w:rPr>
              <w:t>Einsatz von Spielelementen wie Punkten und Ranglisten außerhalb von Spielen, hier zur Unterstützung des Lernens.</w:t>
            </w:r>
          </w:p>
        </w:tc>
      </w:tr>
      <w:tr w:rsidR="00B659B2" w14:paraId="77CA8DB7" w14:textId="77777777">
        <w:trPr>
          <w:cantSplit/>
        </w:trPr>
        <w:tc>
          <w:tcPr>
            <w:tcW w:w="2400" w:type="dxa"/>
          </w:tcPr>
          <w:p w14:paraId="74711144" w14:textId="77777777" w:rsidR="00B659B2" w:rsidRDefault="00000000">
            <w:pPr>
              <w:spacing w:before="20" w:after="40" w:line="240" w:lineRule="auto"/>
              <w:jc w:val="left"/>
            </w:pPr>
            <w:r>
              <w:rPr>
                <w:color w:val="000000"/>
                <w:sz w:val="20"/>
              </w:rPr>
              <w:t>Grundpunkt</w:t>
            </w:r>
          </w:p>
        </w:tc>
        <w:tc>
          <w:tcPr>
            <w:tcW w:w="6330" w:type="dxa"/>
          </w:tcPr>
          <w:p w14:paraId="30B05571" w14:textId="77777777" w:rsidR="00B659B2" w:rsidRDefault="00000000">
            <w:pPr>
              <w:spacing w:before="20" w:after="40" w:line="240" w:lineRule="auto"/>
              <w:jc w:val="left"/>
            </w:pPr>
            <w:r>
              <w:rPr>
                <w:color w:val="000000"/>
                <w:sz w:val="20"/>
              </w:rPr>
              <w:t>Ein Punkt, den es für jede richtige Antwort gibt.</w:t>
            </w:r>
          </w:p>
        </w:tc>
      </w:tr>
      <w:tr w:rsidR="00B659B2" w14:paraId="60B8A08E" w14:textId="77777777">
        <w:trPr>
          <w:cantSplit/>
        </w:trPr>
        <w:tc>
          <w:tcPr>
            <w:tcW w:w="2400" w:type="dxa"/>
            <w:shd w:val="clear" w:color="auto" w:fill="F7EFEF"/>
          </w:tcPr>
          <w:p w14:paraId="30AB9221" w14:textId="77777777" w:rsidR="00B659B2" w:rsidRDefault="00000000">
            <w:pPr>
              <w:spacing w:before="20" w:after="40" w:line="240" w:lineRule="auto"/>
              <w:jc w:val="left"/>
            </w:pPr>
            <w:r>
              <w:rPr>
                <w:color w:val="000000"/>
                <w:sz w:val="20"/>
              </w:rPr>
              <w:t>Kategorie</w:t>
            </w:r>
          </w:p>
        </w:tc>
        <w:tc>
          <w:tcPr>
            <w:tcW w:w="6330" w:type="dxa"/>
            <w:shd w:val="clear" w:color="auto" w:fill="F7EFEF"/>
          </w:tcPr>
          <w:p w14:paraId="4111BE26" w14:textId="77777777" w:rsidR="00B659B2" w:rsidRDefault="00000000">
            <w:pPr>
              <w:spacing w:before="20" w:after="40" w:line="240" w:lineRule="auto"/>
              <w:jc w:val="left"/>
            </w:pPr>
            <w:r>
              <w:rPr>
                <w:color w:val="000000"/>
                <w:sz w:val="20"/>
              </w:rPr>
              <w:t>Themenbereich, dem jede Frage zugeordnet ist, zum Beispiel „Datenbanken“.</w:t>
            </w:r>
          </w:p>
        </w:tc>
      </w:tr>
      <w:tr w:rsidR="00B659B2" w14:paraId="42E2542C" w14:textId="77777777">
        <w:trPr>
          <w:cantSplit/>
        </w:trPr>
        <w:tc>
          <w:tcPr>
            <w:tcW w:w="2400" w:type="dxa"/>
          </w:tcPr>
          <w:p w14:paraId="25F43EE1" w14:textId="77777777" w:rsidR="00B659B2" w:rsidRDefault="00000000">
            <w:pPr>
              <w:spacing w:before="20" w:after="40" w:line="240" w:lineRule="auto"/>
              <w:jc w:val="left"/>
            </w:pPr>
            <w:r>
              <w:rPr>
                <w:color w:val="000000"/>
                <w:sz w:val="20"/>
              </w:rPr>
              <w:t>Mock-up</w:t>
            </w:r>
          </w:p>
        </w:tc>
        <w:tc>
          <w:tcPr>
            <w:tcW w:w="6330" w:type="dxa"/>
          </w:tcPr>
          <w:p w14:paraId="261D08AB" w14:textId="77777777" w:rsidR="00B659B2" w:rsidRDefault="00000000">
            <w:pPr>
              <w:spacing w:before="20" w:after="40" w:line="240" w:lineRule="auto"/>
              <w:jc w:val="left"/>
            </w:pPr>
            <w:r>
              <w:rPr>
                <w:color w:val="000000"/>
                <w:sz w:val="20"/>
              </w:rPr>
              <w:t>Entwurf eines Bildschirms, der Aufbau und Inhalt zeigt, bevor er umgesetzt wird.</w:t>
            </w:r>
          </w:p>
        </w:tc>
      </w:tr>
      <w:tr w:rsidR="00B659B2" w14:paraId="6809B02B" w14:textId="77777777">
        <w:trPr>
          <w:cantSplit/>
        </w:trPr>
        <w:tc>
          <w:tcPr>
            <w:tcW w:w="2400" w:type="dxa"/>
            <w:shd w:val="clear" w:color="auto" w:fill="F7EFEF"/>
          </w:tcPr>
          <w:p w14:paraId="7FC403D5" w14:textId="77777777" w:rsidR="00B659B2" w:rsidRDefault="00000000">
            <w:pPr>
              <w:spacing w:before="20" w:after="40" w:line="240" w:lineRule="auto"/>
              <w:jc w:val="left"/>
            </w:pPr>
            <w:r>
              <w:rPr>
                <w:color w:val="000000"/>
                <w:sz w:val="20"/>
              </w:rPr>
              <w:t>Perfektes Spiel</w:t>
            </w:r>
          </w:p>
        </w:tc>
        <w:tc>
          <w:tcPr>
            <w:tcW w:w="6330" w:type="dxa"/>
            <w:shd w:val="clear" w:color="auto" w:fill="F7EFEF"/>
          </w:tcPr>
          <w:p w14:paraId="1DD3F925" w14:textId="77777777" w:rsidR="00B659B2" w:rsidRDefault="00000000">
            <w:pPr>
              <w:spacing w:before="20" w:after="40" w:line="240" w:lineRule="auto"/>
              <w:jc w:val="left"/>
            </w:pPr>
            <w:r>
              <w:rPr>
                <w:color w:val="000000"/>
                <w:sz w:val="20"/>
              </w:rPr>
              <w:t>Quiz, in dem alle Fragen richtig beantwortet wurden.</w:t>
            </w:r>
          </w:p>
        </w:tc>
      </w:tr>
      <w:tr w:rsidR="00B659B2" w14:paraId="1CB6AD0E" w14:textId="77777777">
        <w:trPr>
          <w:cantSplit/>
        </w:trPr>
        <w:tc>
          <w:tcPr>
            <w:tcW w:w="2400" w:type="dxa"/>
          </w:tcPr>
          <w:p w14:paraId="56B85682" w14:textId="77777777" w:rsidR="00B659B2" w:rsidRDefault="00000000">
            <w:pPr>
              <w:spacing w:before="20" w:after="40" w:line="240" w:lineRule="auto"/>
              <w:jc w:val="left"/>
            </w:pPr>
            <w:r>
              <w:rPr>
                <w:color w:val="000000"/>
                <w:sz w:val="20"/>
              </w:rPr>
              <w:t>Redakteur</w:t>
            </w:r>
          </w:p>
        </w:tc>
        <w:tc>
          <w:tcPr>
            <w:tcW w:w="6330" w:type="dxa"/>
          </w:tcPr>
          <w:p w14:paraId="78DBA0D9" w14:textId="77777777" w:rsidR="00B659B2" w:rsidRDefault="00000000">
            <w:pPr>
              <w:spacing w:before="20" w:after="40" w:line="240" w:lineRule="auto"/>
              <w:jc w:val="left"/>
            </w:pPr>
            <w:r>
              <w:rPr>
                <w:color w:val="000000"/>
                <w:sz w:val="20"/>
              </w:rPr>
              <w:t>Mitarbeiter oder Dozent des Instituts, der Lerninhalte im Autorentool pflegt.</w:t>
            </w:r>
          </w:p>
        </w:tc>
      </w:tr>
      <w:tr w:rsidR="00B659B2" w14:paraId="468AD641" w14:textId="77777777">
        <w:trPr>
          <w:cantSplit/>
        </w:trPr>
        <w:tc>
          <w:tcPr>
            <w:tcW w:w="2400" w:type="dxa"/>
            <w:shd w:val="clear" w:color="auto" w:fill="F7EFEF"/>
          </w:tcPr>
          <w:p w14:paraId="2719AE41" w14:textId="77777777" w:rsidR="00B659B2" w:rsidRDefault="00000000">
            <w:pPr>
              <w:spacing w:before="20" w:after="40" w:line="240" w:lineRule="auto"/>
              <w:jc w:val="left"/>
            </w:pPr>
            <w:r>
              <w:rPr>
                <w:color w:val="000000"/>
                <w:sz w:val="20"/>
              </w:rPr>
              <w:t>Runde</w:t>
            </w:r>
          </w:p>
        </w:tc>
        <w:tc>
          <w:tcPr>
            <w:tcW w:w="6330" w:type="dxa"/>
            <w:shd w:val="clear" w:color="auto" w:fill="F7EFEF"/>
          </w:tcPr>
          <w:p w14:paraId="1F3EC7FC" w14:textId="77777777" w:rsidR="00B659B2" w:rsidRDefault="00000000">
            <w:pPr>
              <w:spacing w:before="20" w:after="40" w:line="240" w:lineRule="auto"/>
              <w:jc w:val="left"/>
            </w:pPr>
            <w:r>
              <w:rPr>
                <w:color w:val="000000"/>
                <w:sz w:val="20"/>
              </w:rPr>
              <w:t>Teil eines Duells, in dem beide Spieler dieselben Fragen einer Kategorie beantworten.</w:t>
            </w:r>
          </w:p>
        </w:tc>
      </w:tr>
      <w:tr w:rsidR="00B659B2" w14:paraId="4BE64C77" w14:textId="77777777">
        <w:trPr>
          <w:cantSplit/>
        </w:trPr>
        <w:tc>
          <w:tcPr>
            <w:tcW w:w="2400" w:type="dxa"/>
          </w:tcPr>
          <w:p w14:paraId="574A4EEF" w14:textId="77777777" w:rsidR="00B659B2" w:rsidRDefault="00000000">
            <w:pPr>
              <w:spacing w:before="20" w:after="40" w:line="240" w:lineRule="auto"/>
              <w:jc w:val="left"/>
            </w:pPr>
            <w:r>
              <w:rPr>
                <w:color w:val="000000"/>
                <w:sz w:val="20"/>
              </w:rPr>
              <w:t>Serie</w:t>
            </w:r>
          </w:p>
        </w:tc>
        <w:tc>
          <w:tcPr>
            <w:tcW w:w="6330" w:type="dxa"/>
          </w:tcPr>
          <w:p w14:paraId="58C30010" w14:textId="77777777" w:rsidR="00B659B2" w:rsidRDefault="00000000">
            <w:pPr>
              <w:spacing w:before="20" w:after="40" w:line="240" w:lineRule="auto"/>
              <w:jc w:val="left"/>
            </w:pPr>
            <w:r>
              <w:rPr>
                <w:color w:val="000000"/>
                <w:sz w:val="20"/>
              </w:rPr>
              <w:t>Mehrere richtige Antworten direkt hintereinander.</w:t>
            </w:r>
          </w:p>
        </w:tc>
      </w:tr>
      <w:tr w:rsidR="00B659B2" w14:paraId="32058489" w14:textId="77777777">
        <w:trPr>
          <w:cantSplit/>
        </w:trPr>
        <w:tc>
          <w:tcPr>
            <w:tcW w:w="2400" w:type="dxa"/>
            <w:shd w:val="clear" w:color="auto" w:fill="F7EFEF"/>
          </w:tcPr>
          <w:p w14:paraId="5D104539" w14:textId="77777777" w:rsidR="00B659B2" w:rsidRDefault="00000000">
            <w:pPr>
              <w:spacing w:before="20" w:after="40" w:line="240" w:lineRule="auto"/>
              <w:jc w:val="left"/>
            </w:pPr>
            <w:r>
              <w:rPr>
                <w:color w:val="000000"/>
                <w:sz w:val="20"/>
              </w:rPr>
              <w:t>Trainingsmodus</w:t>
            </w:r>
          </w:p>
        </w:tc>
        <w:tc>
          <w:tcPr>
            <w:tcW w:w="6330" w:type="dxa"/>
            <w:shd w:val="clear" w:color="auto" w:fill="F7EFEF"/>
          </w:tcPr>
          <w:p w14:paraId="543C8D4C" w14:textId="77777777" w:rsidR="00B659B2" w:rsidRDefault="00000000">
            <w:pPr>
              <w:spacing w:before="20" w:after="40" w:line="240" w:lineRule="auto"/>
              <w:jc w:val="left"/>
            </w:pPr>
            <w:r>
              <w:rPr>
                <w:color w:val="000000"/>
                <w:sz w:val="20"/>
              </w:rPr>
              <w:t>Einzelquiz ohne Zeitlimit, dessen Punkte nicht in die Rangliste eingehen.</w:t>
            </w:r>
          </w:p>
        </w:tc>
      </w:tr>
    </w:tbl>
    <w:p w14:paraId="18BA5323" w14:textId="77777777" w:rsidR="00B659B2" w:rsidRDefault="00B659B2"/>
    <w:p w14:paraId="0AA2EB48" w14:textId="77777777" w:rsidR="00B962E5" w:rsidRDefault="00B962E5"/>
    <w:p w14:paraId="3F14379D" w14:textId="77777777" w:rsidR="00B659B2" w:rsidRDefault="00000000" w:rsidP="00B962E5">
      <w:pPr>
        <w:pStyle w:val="berschrift1"/>
        <w:numPr>
          <w:ilvl w:val="0"/>
          <w:numId w:val="0"/>
        </w:numPr>
        <w:ind w:left="432" w:hanging="432"/>
      </w:pPr>
      <w:bookmarkStart w:id="47" w:name="_Toc243996406"/>
      <w:r>
        <w:lastRenderedPageBreak/>
        <w:t>Anhang: Weitere Mock-ups</w:t>
      </w:r>
      <w:bookmarkEnd w:id="47"/>
    </w:p>
    <w:p w14:paraId="05A649F8" w14:textId="77777777" w:rsidR="00B659B2" w:rsidRDefault="00000000">
      <w:r>
        <w:t>Die folgenden Mock-ups ergänzen Kapitel 11.3 um weitere Bildschirme. Sie zeigen die Registrierung, die Rangliste und die Bildschirme des Duellmodus.</w:t>
      </w:r>
    </w:p>
    <w:p w14:paraId="577070F4" w14:textId="77777777" w:rsidR="00B659B2" w:rsidRDefault="00000000">
      <w:pPr>
        <w:keepNext/>
        <w:jc w:val="center"/>
      </w:pPr>
      <w:r>
        <w:rPr>
          <w:noProof/>
        </w:rPr>
        <w:drawing>
          <wp:inline distT="0" distB="0" distL="0" distR="0" wp14:anchorId="20ACF3D4" wp14:editId="2612D5BF">
            <wp:extent cx="4860000" cy="3024000"/>
            <wp:effectExtent l="0" t="0" r="0" b="0"/>
            <wp:docPr id="390128010" name="Picture 39012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registrierung.png"/>
                    <pic:cNvPicPr/>
                  </pic:nvPicPr>
                  <pic:blipFill>
                    <a:blip r:embed="rId20"/>
                    <a:stretch>
                      <a:fillRect/>
                    </a:stretch>
                  </pic:blipFill>
                  <pic:spPr>
                    <a:xfrm>
                      <a:off x="0" y="0"/>
                      <a:ext cx="4860000" cy="3024000"/>
                    </a:xfrm>
                    <a:prstGeom prst="rect">
                      <a:avLst/>
                    </a:prstGeom>
                  </pic:spPr>
                </pic:pic>
              </a:graphicData>
            </a:graphic>
          </wp:inline>
        </w:drawing>
      </w:r>
    </w:p>
    <w:p w14:paraId="0FAA33E2" w14:textId="77777777" w:rsidR="00B659B2" w:rsidRDefault="00000000">
      <w:pPr>
        <w:pStyle w:val="Beschriftung"/>
      </w:pPr>
      <w:bookmarkStart w:id="48" w:name="_Toc243995150"/>
      <w:r>
        <w:t xml:space="preserve">Abbildung </w:t>
      </w:r>
      <w:fldSimple w:instr=" SEQ Abbildung \* ARABIC ">
        <w:r w:rsidR="00B659B2">
          <w:t>9</w:t>
        </w:r>
      </w:fldSimple>
      <w:r>
        <w:t>: Mock-up der Registrierung</w:t>
      </w:r>
      <w:bookmarkEnd w:id="48"/>
    </w:p>
    <w:p w14:paraId="0F952684" w14:textId="77777777" w:rsidR="00B659B2" w:rsidRDefault="00000000">
      <w:r>
        <w:t>Während der Eingabe zeigt die Registrierung, welche Passwortregeln bereits erfüllt sind (/LF20/). Der Hinweis auf die Bestätigungsmail erklärt, warum das Konto nicht sofort nutzbar ist (/LF30/).</w:t>
      </w:r>
    </w:p>
    <w:p w14:paraId="67F35F61" w14:textId="77777777" w:rsidR="00B659B2" w:rsidRDefault="00000000">
      <w:pPr>
        <w:keepNext/>
        <w:jc w:val="center"/>
      </w:pPr>
      <w:r>
        <w:rPr>
          <w:noProof/>
        </w:rPr>
        <w:drawing>
          <wp:inline distT="0" distB="0" distL="0" distR="0" wp14:anchorId="3B9ED009" wp14:editId="569FC654">
            <wp:extent cx="4860000" cy="3024000"/>
            <wp:effectExtent l="0" t="0" r="0" b="0"/>
            <wp:docPr id="390128011" name="Picture 39012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rangliste.png"/>
                    <pic:cNvPicPr/>
                  </pic:nvPicPr>
                  <pic:blipFill>
                    <a:blip r:embed="rId21"/>
                    <a:stretch>
                      <a:fillRect/>
                    </a:stretch>
                  </pic:blipFill>
                  <pic:spPr>
                    <a:xfrm>
                      <a:off x="0" y="0"/>
                      <a:ext cx="4860000" cy="3024000"/>
                    </a:xfrm>
                    <a:prstGeom prst="rect">
                      <a:avLst/>
                    </a:prstGeom>
                  </pic:spPr>
                </pic:pic>
              </a:graphicData>
            </a:graphic>
          </wp:inline>
        </w:drawing>
      </w:r>
    </w:p>
    <w:p w14:paraId="7E9F0CBD" w14:textId="77777777" w:rsidR="00B659B2" w:rsidRDefault="00000000">
      <w:pPr>
        <w:pStyle w:val="Beschriftung"/>
      </w:pPr>
      <w:bookmarkStart w:id="49" w:name="_Toc243995151"/>
      <w:r>
        <w:t xml:space="preserve">Abbildung </w:t>
      </w:r>
      <w:fldSimple w:instr=" SEQ Abbildung \* ARABIC ">
        <w:r w:rsidR="00B659B2">
          <w:t>10</w:t>
        </w:r>
      </w:fldSimple>
      <w:r>
        <w:t>: Mock-up der Rangliste</w:t>
      </w:r>
      <w:bookmarkEnd w:id="49"/>
    </w:p>
    <w:p w14:paraId="36B89C35" w14:textId="77777777" w:rsidR="00B659B2" w:rsidRDefault="00000000">
      <w:r>
        <w:lastRenderedPageBreak/>
        <w:t>Die Rangliste lässt sich zwischen der Tabelle aller Spieler und der Duell-Rangliste umschalten (/LF500/, /LF510/). Der eigene Eintrag ist farbig hervorgehoben.</w:t>
      </w:r>
    </w:p>
    <w:p w14:paraId="634D664F" w14:textId="77777777" w:rsidR="00B659B2" w:rsidRDefault="00000000">
      <w:pPr>
        <w:keepNext/>
        <w:jc w:val="center"/>
      </w:pPr>
      <w:r>
        <w:rPr>
          <w:noProof/>
        </w:rPr>
        <w:drawing>
          <wp:inline distT="0" distB="0" distL="0" distR="0" wp14:anchorId="4A887548" wp14:editId="70083327">
            <wp:extent cx="4860000" cy="3024000"/>
            <wp:effectExtent l="0" t="0" r="0" b="0"/>
            <wp:docPr id="390128012" name="Picture 39012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duell_uebersicht.png"/>
                    <pic:cNvPicPr/>
                  </pic:nvPicPr>
                  <pic:blipFill>
                    <a:blip r:embed="rId22"/>
                    <a:stretch>
                      <a:fillRect/>
                    </a:stretch>
                  </pic:blipFill>
                  <pic:spPr>
                    <a:xfrm>
                      <a:off x="0" y="0"/>
                      <a:ext cx="4860000" cy="3024000"/>
                    </a:xfrm>
                    <a:prstGeom prst="rect">
                      <a:avLst/>
                    </a:prstGeom>
                  </pic:spPr>
                </pic:pic>
              </a:graphicData>
            </a:graphic>
          </wp:inline>
        </w:drawing>
      </w:r>
    </w:p>
    <w:p w14:paraId="2B5AC25C" w14:textId="77777777" w:rsidR="00B659B2" w:rsidRDefault="00000000">
      <w:pPr>
        <w:pStyle w:val="Beschriftung"/>
      </w:pPr>
      <w:bookmarkStart w:id="50" w:name="_Toc243995152"/>
      <w:r>
        <w:t xml:space="preserve">Abbildung </w:t>
      </w:r>
      <w:fldSimple w:instr=" SEQ Abbildung \* ARABIC ">
        <w:r w:rsidR="00B659B2">
          <w:t>11</w:t>
        </w:r>
      </w:fldSimple>
      <w:r>
        <w:t>: Mock-up der Duell-Übersicht</w:t>
      </w:r>
      <w:bookmarkEnd w:id="50"/>
    </w:p>
    <w:p w14:paraId="53DF1F35" w14:textId="77777777" w:rsidR="00B659B2" w:rsidRDefault="00000000">
      <w:r>
        <w:t>Die Duell-Übersicht ordnet die Duelle danach, wer am Zug ist, und zeigt Spielstand und verbleibende Frist (/LF450/, /LF460/).</w:t>
      </w:r>
    </w:p>
    <w:p w14:paraId="31BD21A7" w14:textId="77777777" w:rsidR="00B659B2" w:rsidRDefault="00000000">
      <w:pPr>
        <w:keepNext/>
        <w:jc w:val="center"/>
      </w:pPr>
      <w:r>
        <w:rPr>
          <w:noProof/>
        </w:rPr>
        <w:drawing>
          <wp:inline distT="0" distB="0" distL="0" distR="0" wp14:anchorId="059F63DF" wp14:editId="4EC70980">
            <wp:extent cx="4860000" cy="3024000"/>
            <wp:effectExtent l="0" t="0" r="0" b="0"/>
            <wp:docPr id="390128013" name="Picture 39012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kategoriewahl.png"/>
                    <pic:cNvPicPr/>
                  </pic:nvPicPr>
                  <pic:blipFill>
                    <a:blip r:embed="rId23"/>
                    <a:stretch>
                      <a:fillRect/>
                    </a:stretch>
                  </pic:blipFill>
                  <pic:spPr>
                    <a:xfrm>
                      <a:off x="0" y="0"/>
                      <a:ext cx="4860000" cy="3024000"/>
                    </a:xfrm>
                    <a:prstGeom prst="rect">
                      <a:avLst/>
                    </a:prstGeom>
                  </pic:spPr>
                </pic:pic>
              </a:graphicData>
            </a:graphic>
          </wp:inline>
        </w:drawing>
      </w:r>
    </w:p>
    <w:p w14:paraId="3FC0BEA3" w14:textId="77777777" w:rsidR="00B659B2" w:rsidRDefault="00000000">
      <w:pPr>
        <w:pStyle w:val="Beschriftung"/>
      </w:pPr>
      <w:bookmarkStart w:id="51" w:name="_Toc243995153"/>
      <w:r>
        <w:t xml:space="preserve">Abbildung </w:t>
      </w:r>
      <w:fldSimple w:instr=" SEQ Abbildung \* ARABIC ">
        <w:r w:rsidR="00B659B2">
          <w:t>12</w:t>
        </w:r>
      </w:fldSimple>
      <w:r>
        <w:t>: Mock-up der Kategoriewahl im Duell</w:t>
      </w:r>
      <w:bookmarkEnd w:id="51"/>
    </w:p>
    <w:p w14:paraId="605E4B2E" w14:textId="77777777" w:rsidR="00B659B2" w:rsidRDefault="00000000">
      <w:r>
        <w:t>Vor jeder Runde wählt der Spieler, der an der Reihe ist, eine von zwei Kategorien (/LF420/). Rechts ist der bisherige Verlauf des Duells zu sehen.</w:t>
      </w:r>
    </w:p>
    <w:sectPr w:rsidR="00B659B2" w:rsidSect="00DE18D8">
      <w:headerReference w:type="even" r:id="rId24"/>
      <w:headerReference w:type="default" r:id="rId25"/>
      <w:footerReference w:type="default" r:id="rId26"/>
      <w:headerReference w:type="first" r:id="rId27"/>
      <w:pgSz w:w="11906" w:h="16838"/>
      <w:pgMar w:top="1474" w:right="1474" w:bottom="147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4125D" w14:textId="77777777" w:rsidR="0001455F" w:rsidRDefault="0001455F" w:rsidP="00DE18D8">
      <w:pPr>
        <w:spacing w:after="0"/>
      </w:pPr>
      <w:r>
        <w:separator/>
      </w:r>
    </w:p>
  </w:endnote>
  <w:endnote w:type="continuationSeparator" w:id="0">
    <w:p w14:paraId="666BDDEF" w14:textId="77777777" w:rsidR="0001455F" w:rsidRDefault="0001455F" w:rsidP="00DE18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326411"/>
      <w:docPartObj>
        <w:docPartGallery w:val="Page Numbers (Bottom of Page)"/>
        <w:docPartUnique/>
      </w:docPartObj>
    </w:sdtPr>
    <w:sdtContent>
      <w:p w14:paraId="45D0F654" w14:textId="77777777" w:rsidR="002A016E" w:rsidRDefault="002A016E">
        <w:pPr>
          <w:pStyle w:val="Fuzeile"/>
          <w:jc w:val="right"/>
        </w:pPr>
        <w:r>
          <w:fldChar w:fldCharType="begin"/>
        </w:r>
        <w:r>
          <w:instrText>PAGE   \* MERGEFORMAT</w:instrText>
        </w:r>
        <w:r>
          <w:fldChar w:fldCharType="separate"/>
        </w:r>
        <w:r>
          <w:t>2</w:t>
        </w:r>
        <w:r>
          <w:fldChar w:fldCharType="end"/>
        </w:r>
      </w:p>
    </w:sdtContent>
  </w:sdt>
  <w:p w14:paraId="7C86C1C3" w14:textId="77777777" w:rsidR="002A016E" w:rsidRDefault="002A016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2ACBF" w14:textId="77777777" w:rsidR="0001455F" w:rsidRDefault="0001455F" w:rsidP="00DE18D8">
      <w:pPr>
        <w:spacing w:after="0"/>
      </w:pPr>
      <w:r>
        <w:separator/>
      </w:r>
    </w:p>
  </w:footnote>
  <w:footnote w:type="continuationSeparator" w:id="0">
    <w:p w14:paraId="144DED55" w14:textId="77777777" w:rsidR="0001455F" w:rsidRDefault="0001455F" w:rsidP="00DE18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CDEB" w14:textId="77777777" w:rsidR="00B659B2" w:rsidRDefault="00B659B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480883"/>
      <w:docPartObj>
        <w:docPartGallery w:val="Page Numbers (Top of Page)"/>
        <w:docPartUnique/>
      </w:docPartObj>
    </w:sdtPr>
    <w:sdtContent>
      <w:p w14:paraId="58E780A1" w14:textId="77777777" w:rsidR="00DE18D8" w:rsidRDefault="00000000">
        <w:pPr>
          <w:pStyle w:val="Kopfzeile"/>
          <w:jc w:val="right"/>
        </w:pPr>
        <w:sdt>
          <w:sdtPr>
            <w:alias w:val="Titel"/>
            <w:tag w:val=""/>
            <w:id w:val="-1689678059"/>
            <w:placeholder>
              <w:docPart w:val="4E2E0290DF224205A640A59B16D20A33"/>
            </w:placeholder>
            <w:dataBinding w:prefixMappings="xmlns:ns0='http://purl.org/dc/elements/1.1/' xmlns:ns1='http://schemas.openxmlformats.org/package/2006/metadata/core-properties' " w:xpath="/ns1:coreProperties[1]/ns0:title[1]" w:storeItemID="{6C3C8BC8-F283-45AE-878A-BAB7291924A1}"/>
            <w:text/>
          </w:sdtPr>
          <w:sdtContent>
            <w:r w:rsidR="002777D7">
              <w:t>Lastenheft</w:t>
            </w:r>
          </w:sdtContent>
        </w:sdt>
        <w:r w:rsidR="00DE18D8">
          <w:tab/>
        </w:r>
        <w:r w:rsidR="00DE18D8">
          <w:tab/>
        </w:r>
      </w:p>
    </w:sdtContent>
  </w:sdt>
  <w:p w14:paraId="443E98D3" w14:textId="77777777" w:rsidR="00DE18D8" w:rsidRDefault="00DE18D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43D8" w14:textId="77777777" w:rsidR="00B659B2" w:rsidRDefault="00B659B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217"/>
    <w:multiLevelType w:val="hybridMultilevel"/>
    <w:tmpl w:val="B13CF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8114C3F"/>
    <w:multiLevelType w:val="hybridMultilevel"/>
    <w:tmpl w:val="C69613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D7934A2"/>
    <w:multiLevelType w:val="hybridMultilevel"/>
    <w:tmpl w:val="CFDCB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3D46180"/>
    <w:multiLevelType w:val="hybridMultilevel"/>
    <w:tmpl w:val="CCCEB25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4E9455F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68821AC8"/>
    <w:multiLevelType w:val="hybridMultilevel"/>
    <w:tmpl w:val="504E26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3BC35E2"/>
    <w:multiLevelType w:val="hybridMultilevel"/>
    <w:tmpl w:val="A7609D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6229696">
    <w:abstractNumId w:val="4"/>
  </w:num>
  <w:num w:numId="2" w16cid:durableId="147283573">
    <w:abstractNumId w:val="0"/>
  </w:num>
  <w:num w:numId="3" w16cid:durableId="1419794008">
    <w:abstractNumId w:val="3"/>
  </w:num>
  <w:num w:numId="4" w16cid:durableId="1748574083">
    <w:abstractNumId w:val="2"/>
  </w:num>
  <w:num w:numId="5" w16cid:durableId="754015994">
    <w:abstractNumId w:val="5"/>
  </w:num>
  <w:num w:numId="6" w16cid:durableId="2111927680">
    <w:abstractNumId w:val="6"/>
  </w:num>
  <w:num w:numId="7" w16cid:durableId="1501656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35"/>
    <w:rsid w:val="0001455F"/>
    <w:rsid w:val="0002458B"/>
    <w:rsid w:val="00053214"/>
    <w:rsid w:val="0005526C"/>
    <w:rsid w:val="00084970"/>
    <w:rsid w:val="00087381"/>
    <w:rsid w:val="00095DC0"/>
    <w:rsid w:val="000B3C3D"/>
    <w:rsid w:val="000D3D7B"/>
    <w:rsid w:val="000F0C8F"/>
    <w:rsid w:val="00137BF7"/>
    <w:rsid w:val="00144E56"/>
    <w:rsid w:val="00175C84"/>
    <w:rsid w:val="00186821"/>
    <w:rsid w:val="00197076"/>
    <w:rsid w:val="001C3F35"/>
    <w:rsid w:val="00275D28"/>
    <w:rsid w:val="002777D7"/>
    <w:rsid w:val="00284CF7"/>
    <w:rsid w:val="002A016E"/>
    <w:rsid w:val="002C6A7D"/>
    <w:rsid w:val="003128A3"/>
    <w:rsid w:val="00325354"/>
    <w:rsid w:val="003342D3"/>
    <w:rsid w:val="00345B42"/>
    <w:rsid w:val="003B3491"/>
    <w:rsid w:val="003F44D5"/>
    <w:rsid w:val="00424856"/>
    <w:rsid w:val="00442E49"/>
    <w:rsid w:val="004D133A"/>
    <w:rsid w:val="004F2D3E"/>
    <w:rsid w:val="00540536"/>
    <w:rsid w:val="0054691A"/>
    <w:rsid w:val="00627F5A"/>
    <w:rsid w:val="0066700B"/>
    <w:rsid w:val="00775B3E"/>
    <w:rsid w:val="007765F8"/>
    <w:rsid w:val="00780DC2"/>
    <w:rsid w:val="00880B6F"/>
    <w:rsid w:val="008959BF"/>
    <w:rsid w:val="009033C8"/>
    <w:rsid w:val="00916660"/>
    <w:rsid w:val="009A75F8"/>
    <w:rsid w:val="009C3938"/>
    <w:rsid w:val="009E7205"/>
    <w:rsid w:val="00A167D6"/>
    <w:rsid w:val="00A81662"/>
    <w:rsid w:val="00A82178"/>
    <w:rsid w:val="00AB778E"/>
    <w:rsid w:val="00B659B2"/>
    <w:rsid w:val="00B962E5"/>
    <w:rsid w:val="00BE0E09"/>
    <w:rsid w:val="00C2577C"/>
    <w:rsid w:val="00CE0822"/>
    <w:rsid w:val="00D268F9"/>
    <w:rsid w:val="00D97DC7"/>
    <w:rsid w:val="00DE18D8"/>
    <w:rsid w:val="00E92AC9"/>
    <w:rsid w:val="00F570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0F4F4"/>
  <w15:chartTrackingRefBased/>
  <w15:docId w15:val="{7A5D6EBB-55C2-4B40-B5AD-DDE78E2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4CF7"/>
    <w:pPr>
      <w:spacing w:line="360" w:lineRule="auto"/>
      <w:jc w:val="both"/>
    </w:pPr>
    <w:rPr>
      <w:rFonts w:ascii="Arial" w:hAnsi="Arial"/>
    </w:rPr>
  </w:style>
  <w:style w:type="paragraph" w:styleId="berschrift1">
    <w:name w:val="heading 1"/>
    <w:basedOn w:val="Standard"/>
    <w:next w:val="Standard"/>
    <w:link w:val="berschrift1Zchn"/>
    <w:uiPriority w:val="9"/>
    <w:qFormat/>
    <w:rsid w:val="009E7205"/>
    <w:pPr>
      <w:keepNext/>
      <w:keepLines/>
      <w:numPr>
        <w:numId w:val="1"/>
      </w:numPr>
      <w:spacing w:before="240" w:after="0"/>
      <w:jc w:val="left"/>
      <w:outlineLvl w:val="0"/>
    </w:pPr>
    <w:rPr>
      <w:rFonts w:eastAsiaTheme="majorEastAsia" w:cstheme="majorBidi"/>
      <w:b/>
      <w:sz w:val="28"/>
      <w:szCs w:val="32"/>
    </w:rPr>
  </w:style>
  <w:style w:type="paragraph" w:styleId="berschrift2">
    <w:name w:val="heading 2"/>
    <w:basedOn w:val="Standard"/>
    <w:next w:val="Standard"/>
    <w:link w:val="berschrift2Zchn"/>
    <w:uiPriority w:val="9"/>
    <w:unhideWhenUsed/>
    <w:qFormat/>
    <w:rsid w:val="009E7205"/>
    <w:pPr>
      <w:keepNext/>
      <w:keepLines/>
      <w:numPr>
        <w:ilvl w:val="1"/>
        <w:numId w:val="1"/>
      </w:numPr>
      <w:spacing w:before="40" w:after="0"/>
      <w:jc w:val="left"/>
      <w:outlineLvl w:val="1"/>
    </w:pPr>
    <w:rPr>
      <w:rFonts w:eastAsiaTheme="majorEastAsia" w:cstheme="majorBidi"/>
      <w:b/>
      <w:sz w:val="24"/>
      <w:szCs w:val="26"/>
    </w:rPr>
  </w:style>
  <w:style w:type="paragraph" w:styleId="berschrift3">
    <w:name w:val="heading 3"/>
    <w:basedOn w:val="Standard"/>
    <w:next w:val="Standard"/>
    <w:link w:val="berschrift3Zchn"/>
    <w:uiPriority w:val="9"/>
    <w:unhideWhenUsed/>
    <w:qFormat/>
    <w:rsid w:val="009E7205"/>
    <w:pPr>
      <w:keepNext/>
      <w:keepLines/>
      <w:numPr>
        <w:ilvl w:val="2"/>
        <w:numId w:val="1"/>
      </w:numPr>
      <w:spacing w:before="40" w:after="0"/>
      <w:jc w:val="left"/>
      <w:outlineLvl w:val="2"/>
    </w:pPr>
    <w:rPr>
      <w:rFonts w:eastAsiaTheme="majorEastAsia" w:cstheme="majorBidi"/>
      <w:b/>
      <w:szCs w:val="24"/>
    </w:rPr>
  </w:style>
  <w:style w:type="paragraph" w:styleId="berschrift4">
    <w:name w:val="heading 4"/>
    <w:basedOn w:val="Standard"/>
    <w:next w:val="Standard"/>
    <w:link w:val="berschrift4Zchn"/>
    <w:uiPriority w:val="9"/>
    <w:unhideWhenUsed/>
    <w:qFormat/>
    <w:rsid w:val="009E7205"/>
    <w:pPr>
      <w:keepNext/>
      <w:keepLines/>
      <w:numPr>
        <w:ilvl w:val="3"/>
        <w:numId w:val="1"/>
      </w:numPr>
      <w:spacing w:before="40" w:after="0"/>
      <w:jc w:val="left"/>
      <w:outlineLvl w:val="3"/>
    </w:pPr>
    <w:rPr>
      <w:rFonts w:eastAsiaTheme="majorEastAsia" w:cstheme="majorBidi"/>
      <w:b/>
      <w:i/>
      <w:iCs/>
    </w:rPr>
  </w:style>
  <w:style w:type="paragraph" w:styleId="berschrift5">
    <w:name w:val="heading 5"/>
    <w:basedOn w:val="Standard"/>
    <w:next w:val="Standard"/>
    <w:link w:val="berschrift5Zchn"/>
    <w:uiPriority w:val="9"/>
    <w:semiHidden/>
    <w:unhideWhenUsed/>
    <w:qFormat/>
    <w:rsid w:val="009E720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9E720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9E720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9E720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E720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45B42"/>
    <w:pPr>
      <w:tabs>
        <w:tab w:val="center" w:pos="4536"/>
        <w:tab w:val="right" w:pos="9072"/>
      </w:tabs>
      <w:spacing w:after="0"/>
    </w:pPr>
    <w:rPr>
      <w:caps/>
      <w:sz w:val="20"/>
    </w:rPr>
  </w:style>
  <w:style w:type="paragraph" w:styleId="Funotentext">
    <w:name w:val="footnote text"/>
    <w:basedOn w:val="Standard"/>
    <w:link w:val="FunotentextZchn"/>
    <w:uiPriority w:val="99"/>
    <w:semiHidden/>
    <w:unhideWhenUsed/>
    <w:rsid w:val="00DE18D8"/>
    <w:pPr>
      <w:spacing w:after="0"/>
    </w:pPr>
    <w:rPr>
      <w:sz w:val="20"/>
      <w:szCs w:val="20"/>
    </w:rPr>
  </w:style>
  <w:style w:type="character" w:customStyle="1" w:styleId="FunotentextZchn">
    <w:name w:val="Fußnotentext Zchn"/>
    <w:basedOn w:val="Absatz-Standardschriftart"/>
    <w:link w:val="Funotentext"/>
    <w:uiPriority w:val="99"/>
    <w:semiHidden/>
    <w:rsid w:val="00DE18D8"/>
    <w:rPr>
      <w:rFonts w:ascii="Arial" w:hAnsi="Arial"/>
      <w:sz w:val="20"/>
      <w:szCs w:val="20"/>
    </w:rPr>
  </w:style>
  <w:style w:type="paragraph" w:styleId="Beschriftung">
    <w:name w:val="caption"/>
    <w:basedOn w:val="Standard"/>
    <w:next w:val="Standard"/>
    <w:uiPriority w:val="35"/>
    <w:unhideWhenUsed/>
    <w:qFormat/>
    <w:rsid w:val="00345B42"/>
    <w:pPr>
      <w:spacing w:after="200"/>
    </w:pPr>
    <w:rPr>
      <w:iCs/>
      <w:sz w:val="18"/>
      <w:szCs w:val="18"/>
    </w:rPr>
  </w:style>
  <w:style w:type="character" w:customStyle="1" w:styleId="KopfzeileZchn">
    <w:name w:val="Kopfzeile Zchn"/>
    <w:basedOn w:val="Absatz-Standardschriftart"/>
    <w:link w:val="Kopfzeile"/>
    <w:uiPriority w:val="99"/>
    <w:rsid w:val="00345B42"/>
    <w:rPr>
      <w:rFonts w:ascii="Arial" w:hAnsi="Arial"/>
      <w:caps/>
      <w:sz w:val="20"/>
    </w:rPr>
  </w:style>
  <w:style w:type="paragraph" w:styleId="Fuzeile">
    <w:name w:val="footer"/>
    <w:basedOn w:val="Standard"/>
    <w:link w:val="FuzeileZchn"/>
    <w:uiPriority w:val="99"/>
    <w:unhideWhenUsed/>
    <w:rsid w:val="00DE18D8"/>
    <w:pPr>
      <w:tabs>
        <w:tab w:val="center" w:pos="4536"/>
        <w:tab w:val="right" w:pos="9072"/>
      </w:tabs>
      <w:spacing w:after="0"/>
    </w:pPr>
  </w:style>
  <w:style w:type="character" w:customStyle="1" w:styleId="FuzeileZchn">
    <w:name w:val="Fußzeile Zchn"/>
    <w:basedOn w:val="Absatz-Standardschriftart"/>
    <w:link w:val="Fuzeile"/>
    <w:uiPriority w:val="99"/>
    <w:rsid w:val="00DE18D8"/>
    <w:rPr>
      <w:rFonts w:ascii="Arial" w:hAnsi="Arial"/>
      <w:sz w:val="18"/>
    </w:rPr>
  </w:style>
  <w:style w:type="character" w:styleId="Platzhaltertext">
    <w:name w:val="Placeholder Text"/>
    <w:basedOn w:val="Absatz-Standardschriftart"/>
    <w:uiPriority w:val="99"/>
    <w:semiHidden/>
    <w:rsid w:val="00DE18D8"/>
    <w:rPr>
      <w:color w:val="808080"/>
    </w:rPr>
  </w:style>
  <w:style w:type="character" w:customStyle="1" w:styleId="berschrift5Zchn">
    <w:name w:val="Überschrift 5 Zchn"/>
    <w:basedOn w:val="Absatz-Standardschriftart"/>
    <w:link w:val="berschrift5"/>
    <w:uiPriority w:val="9"/>
    <w:semiHidden/>
    <w:rsid w:val="009E7205"/>
    <w:rPr>
      <w:rFonts w:asciiTheme="majorHAnsi" w:eastAsiaTheme="majorEastAsia" w:hAnsiTheme="majorHAnsi" w:cstheme="majorBidi"/>
      <w:caps/>
      <w:color w:val="2F5496" w:themeColor="accent1" w:themeShade="BF"/>
      <w:sz w:val="20"/>
    </w:rPr>
  </w:style>
  <w:style w:type="character" w:customStyle="1" w:styleId="berschrift1Zchn">
    <w:name w:val="Überschrift 1 Zchn"/>
    <w:basedOn w:val="Absatz-Standardschriftart"/>
    <w:link w:val="berschrift1"/>
    <w:uiPriority w:val="9"/>
    <w:rsid w:val="009E7205"/>
    <w:rPr>
      <w:rFonts w:ascii="Arial" w:eastAsiaTheme="majorEastAsia" w:hAnsi="Arial" w:cstheme="majorBidi"/>
      <w:b/>
      <w:caps/>
      <w:sz w:val="28"/>
      <w:szCs w:val="32"/>
    </w:rPr>
  </w:style>
  <w:style w:type="character" w:customStyle="1" w:styleId="berschrift2Zchn">
    <w:name w:val="Überschrift 2 Zchn"/>
    <w:basedOn w:val="Absatz-Standardschriftart"/>
    <w:link w:val="berschrift2"/>
    <w:uiPriority w:val="9"/>
    <w:rsid w:val="009E7205"/>
    <w:rPr>
      <w:rFonts w:ascii="Arial" w:eastAsiaTheme="majorEastAsia" w:hAnsi="Arial" w:cstheme="majorBidi"/>
      <w:b/>
      <w:caps/>
      <w:sz w:val="24"/>
      <w:szCs w:val="26"/>
    </w:rPr>
  </w:style>
  <w:style w:type="character" w:customStyle="1" w:styleId="berschrift3Zchn">
    <w:name w:val="Überschrift 3 Zchn"/>
    <w:basedOn w:val="Absatz-Standardschriftart"/>
    <w:link w:val="berschrift3"/>
    <w:uiPriority w:val="9"/>
    <w:rsid w:val="009E7205"/>
    <w:rPr>
      <w:rFonts w:ascii="Arial" w:eastAsiaTheme="majorEastAsia" w:hAnsi="Arial" w:cstheme="majorBidi"/>
      <w:b/>
      <w:caps/>
      <w:szCs w:val="24"/>
    </w:rPr>
  </w:style>
  <w:style w:type="character" w:customStyle="1" w:styleId="berschrift4Zchn">
    <w:name w:val="Überschrift 4 Zchn"/>
    <w:basedOn w:val="Absatz-Standardschriftart"/>
    <w:link w:val="berschrift4"/>
    <w:uiPriority w:val="9"/>
    <w:rsid w:val="009E7205"/>
    <w:rPr>
      <w:rFonts w:ascii="Arial" w:eastAsiaTheme="majorEastAsia" w:hAnsi="Arial" w:cstheme="majorBidi"/>
      <w:b/>
      <w:i/>
      <w:iCs/>
      <w:caps/>
    </w:rPr>
  </w:style>
  <w:style w:type="character" w:customStyle="1" w:styleId="berschrift6Zchn">
    <w:name w:val="Überschrift 6 Zchn"/>
    <w:basedOn w:val="Absatz-Standardschriftart"/>
    <w:link w:val="berschrift6"/>
    <w:uiPriority w:val="9"/>
    <w:semiHidden/>
    <w:rsid w:val="009E7205"/>
    <w:rPr>
      <w:rFonts w:asciiTheme="majorHAnsi" w:eastAsiaTheme="majorEastAsia" w:hAnsiTheme="majorHAnsi" w:cstheme="majorBidi"/>
      <w:caps/>
      <w:color w:val="1F3763" w:themeColor="accent1" w:themeShade="7F"/>
      <w:sz w:val="20"/>
    </w:rPr>
  </w:style>
  <w:style w:type="character" w:customStyle="1" w:styleId="berschrift7Zchn">
    <w:name w:val="Überschrift 7 Zchn"/>
    <w:basedOn w:val="Absatz-Standardschriftart"/>
    <w:link w:val="berschrift7"/>
    <w:uiPriority w:val="9"/>
    <w:semiHidden/>
    <w:rsid w:val="009E7205"/>
    <w:rPr>
      <w:rFonts w:asciiTheme="majorHAnsi" w:eastAsiaTheme="majorEastAsia" w:hAnsiTheme="majorHAnsi" w:cstheme="majorBidi"/>
      <w:i/>
      <w:iCs/>
      <w:caps/>
      <w:color w:val="1F3763" w:themeColor="accent1" w:themeShade="7F"/>
      <w:sz w:val="20"/>
    </w:rPr>
  </w:style>
  <w:style w:type="character" w:customStyle="1" w:styleId="berschrift8Zchn">
    <w:name w:val="Überschrift 8 Zchn"/>
    <w:basedOn w:val="Absatz-Standardschriftart"/>
    <w:link w:val="berschrift8"/>
    <w:uiPriority w:val="9"/>
    <w:semiHidden/>
    <w:rsid w:val="009E7205"/>
    <w:rPr>
      <w:rFonts w:asciiTheme="majorHAnsi" w:eastAsiaTheme="majorEastAsia" w:hAnsiTheme="majorHAnsi" w:cstheme="majorBidi"/>
      <w:caps/>
      <w:color w:val="272727" w:themeColor="text1" w:themeTint="D8"/>
      <w:sz w:val="21"/>
      <w:szCs w:val="21"/>
    </w:rPr>
  </w:style>
  <w:style w:type="character" w:customStyle="1" w:styleId="berschrift9Zchn">
    <w:name w:val="Überschrift 9 Zchn"/>
    <w:basedOn w:val="Absatz-Standardschriftart"/>
    <w:link w:val="berschrift9"/>
    <w:uiPriority w:val="9"/>
    <w:semiHidden/>
    <w:rsid w:val="009E7205"/>
    <w:rPr>
      <w:rFonts w:asciiTheme="majorHAnsi" w:eastAsiaTheme="majorEastAsia" w:hAnsiTheme="majorHAnsi" w:cstheme="majorBidi"/>
      <w:i/>
      <w:iCs/>
      <w:caps/>
      <w:color w:val="272727" w:themeColor="text1" w:themeTint="D8"/>
      <w:sz w:val="21"/>
      <w:szCs w:val="21"/>
    </w:rPr>
  </w:style>
  <w:style w:type="paragraph" w:customStyle="1" w:styleId="Default">
    <w:name w:val="Default"/>
    <w:rsid w:val="00345B42"/>
    <w:pPr>
      <w:autoSpaceDE w:val="0"/>
      <w:autoSpaceDN w:val="0"/>
      <w:adjustRightInd w:val="0"/>
      <w:spacing w:after="0" w:line="240" w:lineRule="auto"/>
    </w:pPr>
    <w:rPr>
      <w:rFonts w:ascii="Arial" w:hAnsi="Arial" w:cs="Arial"/>
      <w:color w:val="000000"/>
      <w:sz w:val="24"/>
      <w:szCs w:val="24"/>
    </w:rPr>
  </w:style>
  <w:style w:type="paragraph" w:styleId="Verzeichnis1">
    <w:name w:val="toc 1"/>
    <w:basedOn w:val="Standard"/>
    <w:next w:val="Standard"/>
    <w:autoRedefine/>
    <w:uiPriority w:val="39"/>
    <w:unhideWhenUsed/>
    <w:rsid w:val="00087381"/>
    <w:pPr>
      <w:spacing w:after="100"/>
      <w:jc w:val="left"/>
    </w:pPr>
    <w:rPr>
      <w:b/>
      <w:sz w:val="24"/>
    </w:rPr>
  </w:style>
  <w:style w:type="paragraph" w:styleId="Verzeichnis2">
    <w:name w:val="toc 2"/>
    <w:basedOn w:val="Standard"/>
    <w:next w:val="Standard"/>
    <w:autoRedefine/>
    <w:uiPriority w:val="39"/>
    <w:unhideWhenUsed/>
    <w:rsid w:val="00087381"/>
    <w:pPr>
      <w:spacing w:after="100"/>
      <w:ind w:left="220"/>
    </w:pPr>
    <w:rPr>
      <w:b/>
      <w:sz w:val="20"/>
    </w:rPr>
  </w:style>
  <w:style w:type="paragraph" w:styleId="Inhaltsverzeichnisberschrift">
    <w:name w:val="TOC Heading"/>
    <w:basedOn w:val="berschrift1"/>
    <w:next w:val="Standard"/>
    <w:uiPriority w:val="39"/>
    <w:unhideWhenUsed/>
    <w:qFormat/>
    <w:rsid w:val="009C3938"/>
    <w:pPr>
      <w:numPr>
        <w:numId w:val="0"/>
      </w:numPr>
      <w:spacing w:line="259" w:lineRule="auto"/>
      <w:outlineLvl w:val="9"/>
    </w:pPr>
    <w:rPr>
      <w:rFonts w:asciiTheme="majorHAnsi" w:hAnsiTheme="majorHAnsi"/>
      <w:b w:val="0"/>
      <w:color w:val="2F5496" w:themeColor="accent1" w:themeShade="BF"/>
      <w:sz w:val="32"/>
      <w:lang w:eastAsia="de-DE"/>
    </w:rPr>
  </w:style>
  <w:style w:type="character" w:styleId="Hyperlink">
    <w:name w:val="Hyperlink"/>
    <w:basedOn w:val="Absatz-Standardschriftart"/>
    <w:uiPriority w:val="99"/>
    <w:unhideWhenUsed/>
    <w:rsid w:val="009C3938"/>
    <w:rPr>
      <w:color w:val="0563C1" w:themeColor="hyperlink"/>
      <w:u w:val="single"/>
    </w:rPr>
  </w:style>
  <w:style w:type="paragraph" w:styleId="Verzeichnis3">
    <w:name w:val="toc 3"/>
    <w:basedOn w:val="Standard"/>
    <w:next w:val="Standard"/>
    <w:autoRedefine/>
    <w:uiPriority w:val="39"/>
    <w:unhideWhenUsed/>
    <w:rsid w:val="0054691A"/>
    <w:pPr>
      <w:spacing w:after="100"/>
      <w:ind w:left="440"/>
    </w:pPr>
  </w:style>
  <w:style w:type="character" w:styleId="Funotenzeichen">
    <w:name w:val="footnote reference"/>
    <w:basedOn w:val="Absatz-Standardschriftart"/>
    <w:uiPriority w:val="99"/>
    <w:semiHidden/>
    <w:unhideWhenUsed/>
    <w:rsid w:val="002A016E"/>
    <w:rPr>
      <w:vertAlign w:val="superscript"/>
    </w:rPr>
  </w:style>
  <w:style w:type="paragraph" w:styleId="Listenabsatz">
    <w:name w:val="List Paragraph"/>
    <w:basedOn w:val="Standard"/>
    <w:uiPriority w:val="34"/>
    <w:qFormat/>
    <w:rsid w:val="000B3C3D"/>
    <w:pPr>
      <w:ind w:left="720"/>
      <w:contextualSpacing/>
    </w:pPr>
  </w:style>
  <w:style w:type="table" w:styleId="Tabellenraster">
    <w:name w:val="Table Grid"/>
    <w:basedOn w:val="NormaleTabelle"/>
    <w:uiPriority w:val="39"/>
    <w:rsid w:val="00284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1">
    <w:name w:val="Grid Table 1 Light Accent 1"/>
    <w:basedOn w:val="NormaleTabelle"/>
    <w:uiPriority w:val="46"/>
    <w:rsid w:val="00284CF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6farbigAkzent5">
    <w:name w:val="Grid Table 6 Colorful Accent 5"/>
    <w:basedOn w:val="NormaleTabelle"/>
    <w:uiPriority w:val="51"/>
    <w:rsid w:val="002C6A7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NichtaufgelsteErwhnung">
    <w:name w:val="Unresolved Mention"/>
    <w:basedOn w:val="Absatz-Standardschriftart"/>
    <w:uiPriority w:val="99"/>
    <w:semiHidden/>
    <w:unhideWhenUsed/>
    <w:rsid w:val="002C6A7D"/>
    <w:rPr>
      <w:color w:val="605E5C"/>
      <w:shd w:val="clear" w:color="auto" w:fill="E1DFDD"/>
    </w:rPr>
  </w:style>
  <w:style w:type="paragraph" w:styleId="Abbildungsverzeichnis">
    <w:name w:val="table of figures"/>
    <w:basedOn w:val="Standard"/>
    <w:next w:val="Standard"/>
    <w:uiPriority w:val="99"/>
    <w:unhideWhenUsed/>
    <w:rsid w:val="002C6A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2E0290DF224205A640A59B16D20A33"/>
        <w:category>
          <w:name w:val="Allgemein"/>
          <w:gallery w:val="placeholder"/>
        </w:category>
        <w:types>
          <w:type w:val="bbPlcHdr"/>
        </w:types>
        <w:behaviors>
          <w:behavior w:val="content"/>
        </w:behaviors>
        <w:guid w:val="{DA18E6D0-7A7D-4429-BB6D-664D71E5A908}"/>
      </w:docPartPr>
      <w:docPartBody>
        <w:p w:rsidR="00F646E9" w:rsidRDefault="00582423">
          <w:r w:rsidRPr="002353B4">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23"/>
    <w:rsid w:val="0002458B"/>
    <w:rsid w:val="00175C84"/>
    <w:rsid w:val="001C2B6E"/>
    <w:rsid w:val="00270754"/>
    <w:rsid w:val="00275D28"/>
    <w:rsid w:val="00355453"/>
    <w:rsid w:val="00442E49"/>
    <w:rsid w:val="004A5849"/>
    <w:rsid w:val="00582423"/>
    <w:rsid w:val="005F0814"/>
    <w:rsid w:val="00693AFC"/>
    <w:rsid w:val="006C1A84"/>
    <w:rsid w:val="00A82178"/>
    <w:rsid w:val="00C058A6"/>
    <w:rsid w:val="00C2577C"/>
    <w:rsid w:val="00DC1486"/>
    <w:rsid w:val="00E05B0E"/>
    <w:rsid w:val="00F646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82423"/>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8242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6BCF98C11183342BAE8BF646D0F6235" ma:contentTypeVersion="10" ma:contentTypeDescription="Ein neues Dokument erstellen." ma:contentTypeScope="" ma:versionID="32be850d5d5cb964e2c8df94cd5dfb42">
  <xsd:schema xmlns:xsd="http://www.w3.org/2001/XMLSchema" xmlns:xs="http://www.w3.org/2001/XMLSchema" xmlns:p="http://schemas.microsoft.com/office/2006/metadata/properties" xmlns:ns2="73170e88-4e66-44c8-a337-a55fb35872ba" xmlns:ns3="a00e75ff-4bb5-4786-bd46-e639d764cf71" targetNamespace="http://schemas.microsoft.com/office/2006/metadata/properties" ma:root="true" ma:fieldsID="d73788d18ba34dd124991b8bc6c5d03d" ns2:_="" ns3:_="">
    <xsd:import namespace="73170e88-4e66-44c8-a337-a55fb35872ba"/>
    <xsd:import namespace="a00e75ff-4bb5-4786-bd46-e639d764cf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70e88-4e66-44c8-a337-a55fb35872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7dca4658-f925-4a7b-9e51-fbc8e76585e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0e75ff-4bb5-4786-bd46-e639d764cf7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ba60dc-9f0f-4a4f-830c-a025636b20df}" ma:internalName="TaxCatchAll" ma:showField="CatchAllData" ma:web="a00e75ff-4bb5-4786-bd46-e639d764cf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170e88-4e66-44c8-a337-a55fb35872ba">
      <Terms xmlns="http://schemas.microsoft.com/office/infopath/2007/PartnerControls"/>
    </lcf76f155ced4ddcb4097134ff3c332f>
    <ReferenceId xmlns="73170e88-4e66-44c8-a337-a55fb35872ba" xsi:nil="true"/>
    <TaxCatchAll xmlns="a00e75ff-4bb5-4786-bd46-e639d764cf7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7E4C0-FC5C-4851-9296-9646D1392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170e88-4e66-44c8-a337-a55fb35872ba"/>
    <ds:schemaRef ds:uri="a00e75ff-4bb5-4786-bd46-e639d764cf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05BCC-FB6E-4806-872B-3588F4618118}">
  <ds:schemaRefs>
    <ds:schemaRef ds:uri="http://schemas.microsoft.com/sharepoint/v3/contenttype/forms"/>
  </ds:schemaRefs>
</ds:datastoreItem>
</file>

<file path=customXml/itemProps3.xml><?xml version="1.0" encoding="utf-8"?>
<ds:datastoreItem xmlns:ds="http://schemas.openxmlformats.org/officeDocument/2006/customXml" ds:itemID="{2E3FE66E-2A6F-41DD-933D-33C2F0DD4178}">
  <ds:schemaRefs>
    <ds:schemaRef ds:uri="http://schemas.microsoft.com/office/2006/metadata/properties"/>
    <ds:schemaRef ds:uri="http://schemas.microsoft.com/office/infopath/2007/PartnerControls"/>
    <ds:schemaRef ds:uri="73170e88-4e66-44c8-a337-a55fb35872ba"/>
    <ds:schemaRef ds:uri="a00e75ff-4bb5-4786-bd46-e639d764cf71"/>
  </ds:schemaRefs>
</ds:datastoreItem>
</file>

<file path=customXml/itemProps4.xml><?xml version="1.0" encoding="utf-8"?>
<ds:datastoreItem xmlns:ds="http://schemas.openxmlformats.org/officeDocument/2006/customXml" ds:itemID="{39DB6C7F-5814-4A6E-AC3C-9CE8D847B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6466</Words>
  <Characters>40737</Characters>
  <Application>Microsoft Office Word</Application>
  <DocSecurity>0</DocSecurity>
  <Lines>339</Lines>
  <Paragraphs>94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Prototyping Software</vt:lpstr>
      <vt:lpstr/>
    </vt:vector>
  </TitlesOfParts>
  <Company>Hochschule Fresenius</Company>
  <LinksUpToDate>false</LinksUpToDate>
  <CharactersWithSpaces>47109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dc:title>
  <dc:subject/>
  <dc:creator>Luis.Marx@edu.bib.de</dc:creator>
  <cp:keywords/>
  <dc:description/>
  <cp:lastModifiedBy>Luis Marx / BB2IS25A</cp:lastModifiedBy>
  <cp:revision>2</cp:revision>
  <dcterms:created xsi:type="dcterms:W3CDTF">2026-10-27T11:26:00Z</dcterms:created>
  <dcterms:modified xsi:type="dcterms:W3CDTF">2026-10-27T11:26:00Z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0x010100E6BCF98C11183342BAE8BF646D0F6235</vt:lpwstr>
  </property>
</Properties>
</file>