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Theme="minorEastAsia" w:hAnsiTheme="minorEastAsia" w:cstheme="minorEastAsia"/>
          <w:b/>
          <w:bCs/>
          <w:sz w:val="48"/>
          <w:szCs w:val="4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48"/>
          <w:szCs w:val="48"/>
          <w:lang w:val="en-US" w:eastAsia="zh-CN"/>
        </w:rPr>
        <w:t>tokenSwapV3</w:t>
      </w:r>
      <w:r>
        <w:rPr>
          <w:rFonts w:hint="eastAsia" w:asciiTheme="minorEastAsia" w:hAnsiTheme="minorEastAsia" w:eastAsiaTheme="minorEastAsia" w:cstheme="minorEastAsia"/>
          <w:b/>
          <w:bCs/>
          <w:sz w:val="48"/>
          <w:szCs w:val="48"/>
        </w:rPr>
        <w:t>产品软件</w:t>
      </w:r>
      <w:r>
        <w:rPr>
          <w:rFonts w:hint="eastAsia" w:asciiTheme="minorEastAsia" w:hAnsiTheme="minorEastAsia" w:cstheme="minorEastAsia"/>
          <w:b/>
          <w:bCs/>
          <w:sz w:val="48"/>
          <w:szCs w:val="48"/>
          <w:lang w:eastAsia="zh-CN"/>
        </w:rPr>
        <w:t>总体</w:t>
      </w:r>
      <w:r>
        <w:rPr>
          <w:rFonts w:hint="eastAsia" w:asciiTheme="minorEastAsia" w:hAnsiTheme="minorEastAsia" w:eastAsiaTheme="minorEastAsia" w:cstheme="minorEastAsia"/>
          <w:b/>
          <w:bCs/>
          <w:sz w:val="48"/>
          <w:szCs w:val="48"/>
        </w:rPr>
        <w:t>设计</w:t>
      </w:r>
      <w:r>
        <w:rPr>
          <w:rFonts w:hint="eastAsia" w:asciiTheme="minorEastAsia" w:hAnsiTheme="minorEastAsia" w:cstheme="minorEastAsia"/>
          <w:b/>
          <w:bCs/>
          <w:sz w:val="48"/>
          <w:szCs w:val="48"/>
          <w:lang w:eastAsia="zh-CN"/>
        </w:rPr>
        <w:t>评审</w:t>
      </w:r>
    </w:p>
    <w:p>
      <w:pPr>
        <w:bidi w:val="0"/>
        <w:jc w:val="center"/>
        <w:rPr>
          <w:rFonts w:hint="eastAsia" w:asciiTheme="minorEastAsia" w:hAnsiTheme="minorEastAsia" w:cstheme="minorEastAsia"/>
          <w:b/>
          <w:bCs/>
          <w:sz w:val="48"/>
          <w:szCs w:val="48"/>
          <w:lang w:eastAsia="zh-CN"/>
        </w:rPr>
      </w:pPr>
    </w:p>
    <w:p>
      <w:pPr>
        <w:bidi w:val="0"/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bidi w:val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名字不要叫uniswapV3ink，可以改一个名字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bidi w:val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$1概述和需求,可以参照uniswapV2，V3的技术白皮书，作一下总结; 主要是实现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⾃动做市商(AMM)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恒定函数做市商(CFMMs)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，及具体的5个特性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bidi w:val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$2 技术架构选择， 可以增加针对问题，提出对应的措施</w:t>
      </w:r>
      <w:bookmarkStart w:id="0" w:name="_GoBack"/>
      <w:bookmarkEnd w:id="0"/>
    </w:p>
    <w:p>
      <w:pPr>
        <w:numPr>
          <w:ilvl w:val="0"/>
          <w:numId w:val="0"/>
        </w:numPr>
        <w:bidi w:val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bidi w:val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$3 系统结构</w:t>
      </w:r>
    </w:p>
    <w:p>
      <w:pPr>
        <w:numPr>
          <w:ilvl w:val="0"/>
          <w:numId w:val="0"/>
        </w:numPr>
        <w:bidi w:val="0"/>
        <w:ind w:firstLine="480" w:firstLineChars="20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4.1图中uniswapV3字样改掉</w:t>
      </w:r>
    </w:p>
    <w:p>
      <w:pPr>
        <w:numPr>
          <w:ilvl w:val="0"/>
          <w:numId w:val="0"/>
        </w:numPr>
        <w:bidi w:val="0"/>
        <w:ind w:firstLine="480" w:firstLineChars="20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4.2涉及uniswapV3专有的名字（如V3专有的函数名）改掉</w:t>
      </w:r>
    </w:p>
    <w:p>
      <w:pPr>
        <w:numPr>
          <w:ilvl w:val="0"/>
          <w:numId w:val="0"/>
        </w:numPr>
        <w:bidi w:val="0"/>
        <w:ind w:firstLine="480" w:firstLineChars="20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4.3 WASM EVM 是否应为 WASM VM</w:t>
      </w:r>
    </w:p>
    <w:p>
      <w:pPr>
        <w:numPr>
          <w:ilvl w:val="0"/>
          <w:numId w:val="0"/>
        </w:numPr>
        <w:bidi w:val="0"/>
        <w:ind w:firstLine="480" w:firstLineChars="20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4.4 moudle 是否应为 module</w:t>
      </w:r>
    </w:p>
    <w:p>
      <w:pPr>
        <w:numPr>
          <w:ilvl w:val="0"/>
          <w:numId w:val="0"/>
        </w:numPr>
        <w:bidi w:val="0"/>
        <w:ind w:firstLine="480" w:firstLineChars="20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4.5 合约集与单个合约的图示，作一个区分，合约集里的合约根据ink！特点看哪些需要，哪些不需要，作一下精简</w:t>
      </w:r>
    </w:p>
    <w:p>
      <w:pPr>
        <w:numPr>
          <w:ilvl w:val="0"/>
          <w:numId w:val="0"/>
        </w:numPr>
        <w:bidi w:val="0"/>
        <w:ind w:firstLine="480" w:firstLineChars="20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4.6 需要再增加图集，将合约集里合约的函数列出</w:t>
      </w:r>
    </w:p>
    <w:p>
      <w:pPr>
        <w:numPr>
          <w:ilvl w:val="0"/>
          <w:numId w:val="0"/>
        </w:numPr>
        <w:bidi w:val="0"/>
        <w:ind w:firstLine="480" w:firstLineChars="20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4.7 外部调用系统增加一个外部合约调用</w:t>
      </w:r>
    </w:p>
    <w:p>
      <w:pPr>
        <w:numPr>
          <w:ilvl w:val="0"/>
          <w:numId w:val="0"/>
        </w:numPr>
        <w:bidi w:val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$4 系统模块和功能</w:t>
      </w:r>
    </w:p>
    <w:p>
      <w:pPr>
        <w:numPr>
          <w:ilvl w:val="1"/>
          <w:numId w:val="1"/>
        </w:numPr>
        <w:bidi w:val="0"/>
        <w:ind w:left="360" w:leftChars="0" w:firstLine="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不要提uniswapV3</w:t>
      </w:r>
    </w:p>
    <w:p>
      <w:pPr>
        <w:numPr>
          <w:ilvl w:val="1"/>
          <w:numId w:val="1"/>
        </w:numPr>
        <w:bidi w:val="0"/>
        <w:ind w:left="360" w:leftChars="0" w:firstLine="0" w:firstLineChars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P3页，moudle 改为module， uniswapV3改名</w:t>
      </w:r>
    </w:p>
    <w:p>
      <w:pPr>
        <w:numPr>
          <w:ilvl w:val="1"/>
          <w:numId w:val="1"/>
        </w:numPr>
        <w:bidi w:val="0"/>
        <w:ind w:left="360" w:leftChars="0" w:firstLine="0" w:firstLineChars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缺少Factory和Pool单独章节的具体描述和功能列表</w:t>
      </w:r>
    </w:p>
    <w:p>
      <w:pPr>
        <w:numPr>
          <w:ilvl w:val="1"/>
          <w:numId w:val="1"/>
        </w:numPr>
        <w:bidi w:val="0"/>
        <w:ind w:left="360" w:leftChars="0" w:firstLine="0" w:firstLineChars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$4.1.1 模块功能，除流程外，还要具体描述功能，不用写具体实现</w:t>
      </w:r>
    </w:p>
    <w:p>
      <w:pPr>
        <w:numPr>
          <w:ilvl w:val="1"/>
          <w:numId w:val="1"/>
        </w:numPr>
        <w:bidi w:val="0"/>
        <w:ind w:left="360" w:leftChars="0" w:firstLine="0" w:firstLineChars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$4.1.2 不用写模块功能的使用方法， 后面回调函数，position更新等不要写成分析文章，要写成设计</w:t>
      </w:r>
    </w:p>
    <w:p>
      <w:pPr>
        <w:numPr>
          <w:ilvl w:val="1"/>
          <w:numId w:val="1"/>
        </w:numPr>
        <w:bidi w:val="0"/>
        <w:ind w:left="360" w:leftChars="0" w:firstLine="0" w:firstLineChars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$4.2 Router Module 同样不要写成分析文章，要写成设计</w:t>
      </w:r>
    </w:p>
    <w:p>
      <w:pPr>
        <w:numPr>
          <w:ilvl w:val="1"/>
          <w:numId w:val="1"/>
        </w:numPr>
        <w:bidi w:val="0"/>
        <w:ind w:left="360" w:leftChars="0" w:firstLine="0" w:firstLineChars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$4.3 Oracle 需具体写一下设计</w:t>
      </w:r>
    </w:p>
    <w:p>
      <w:pPr>
        <w:numPr>
          <w:ilvl w:val="1"/>
          <w:numId w:val="1"/>
        </w:numPr>
        <w:bidi w:val="0"/>
        <w:ind w:left="360" w:leftChars="0" w:firstLine="0" w:firstLineChars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$4.4 库文件 需具体写一下设计， 具体数量较多，作一下精简</w:t>
      </w:r>
    </w:p>
    <w:p>
      <w:pPr>
        <w:numPr>
          <w:ilvl w:val="1"/>
          <w:numId w:val="1"/>
        </w:numPr>
        <w:bidi w:val="0"/>
        <w:ind w:left="360" w:leftChars="0" w:firstLine="0" w:firstLineChars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$4.5 base 需具体写一下设计，具体数量较多，作一下精简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7990A0"/>
    <w:multiLevelType w:val="multilevel"/>
    <w:tmpl w:val="317990A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36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36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36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36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36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36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36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36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A794D"/>
    <w:rsid w:val="057244F4"/>
    <w:rsid w:val="092D3FDF"/>
    <w:rsid w:val="0CF40CFC"/>
    <w:rsid w:val="0D894C89"/>
    <w:rsid w:val="1A2D4CA7"/>
    <w:rsid w:val="1AE454E2"/>
    <w:rsid w:val="1DF966BA"/>
    <w:rsid w:val="2746358D"/>
    <w:rsid w:val="32D47B38"/>
    <w:rsid w:val="3D9C2ADA"/>
    <w:rsid w:val="49A7514E"/>
    <w:rsid w:val="4D161E45"/>
    <w:rsid w:val="4F1D4C56"/>
    <w:rsid w:val="50D457E8"/>
    <w:rsid w:val="5C494672"/>
    <w:rsid w:val="68182519"/>
    <w:rsid w:val="690B396D"/>
    <w:rsid w:val="7A996FD7"/>
    <w:rsid w:val="7B9E6195"/>
    <w:rsid w:val="7C58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2022-03-09T07:56:00Z</dcterms:created>
  <dc:creator>HIAPAD</dc:creator>
  <cp:lastModifiedBy>HIAPAD</cp:lastModifiedBy>
  <dcterms:modified xsi:type="dcterms:W3CDTF">2022-03-09T12:16:35Z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442D5143B26B4F8F936C8F38EEE417EE</vt:lpwstr>
  </property>
</Properties>
</file>